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1FAA" w14:textId="56F3B4A4" w:rsidR="00484FAE" w:rsidRPr="00494DA2" w:rsidRDefault="00D84C26" w:rsidP="00D84C26">
      <w:pPr>
        <w:bidi/>
        <w:ind w:left="708"/>
        <w:jc w:val="center"/>
        <w:rPr>
          <w:rFonts w:ascii="Book Antiqua" w:eastAsia="Arial" w:hAnsi="Book Antiqua" w:cs="Arial"/>
          <w:b/>
          <w:bCs/>
          <w:sz w:val="52"/>
          <w:szCs w:val="24"/>
          <w:rtl/>
        </w:rPr>
      </w:pPr>
      <w:r>
        <w:rPr>
          <w:rFonts w:ascii="Book Antiqua" w:eastAsia="Arial" w:hAnsi="Book Antiqua" w:cs="Arial" w:hint="cs"/>
          <w:b/>
          <w:bCs/>
          <w:sz w:val="52"/>
          <w:szCs w:val="24"/>
          <w:rtl/>
        </w:rPr>
        <w:t xml:space="preserve">                                                   </w:t>
      </w:r>
      <w:r w:rsidR="00494DA2" w:rsidRPr="00494DA2">
        <w:rPr>
          <w:rFonts w:ascii="Book Antiqua" w:eastAsia="Arial" w:hAnsi="Book Antiqua" w:cs="Arial"/>
          <w:b/>
          <w:bCs/>
          <w:sz w:val="52"/>
          <w:szCs w:val="24"/>
          <w:rtl/>
        </w:rPr>
        <w:t xml:space="preserve">حُرِّر في </w:t>
      </w:r>
      <w:r>
        <w:rPr>
          <w:rFonts w:ascii="Book Antiqua" w:eastAsia="Arial" w:hAnsi="Book Antiqua" w:cs="Arial" w:hint="cs"/>
          <w:b/>
          <w:bCs/>
          <w:sz w:val="52"/>
          <w:szCs w:val="24"/>
          <w:rtl/>
        </w:rPr>
        <w:t xml:space="preserve">           </w:t>
      </w:r>
      <w:proofErr w:type="gramStart"/>
      <w:r>
        <w:rPr>
          <w:rFonts w:ascii="Book Antiqua" w:eastAsia="Arial" w:hAnsi="Book Antiqua" w:cs="Arial" w:hint="cs"/>
          <w:b/>
          <w:bCs/>
          <w:sz w:val="52"/>
          <w:szCs w:val="24"/>
          <w:rtl/>
        </w:rPr>
        <w:t xml:space="preserve">  </w:t>
      </w:r>
      <w:r w:rsidR="00494DA2" w:rsidRPr="00494DA2">
        <w:rPr>
          <w:rFonts w:ascii="Book Antiqua" w:eastAsia="Arial" w:hAnsi="Book Antiqua" w:cs="Arial"/>
          <w:b/>
          <w:bCs/>
          <w:sz w:val="52"/>
          <w:szCs w:val="24"/>
          <w:rtl/>
        </w:rPr>
        <w:t>،</w:t>
      </w:r>
      <w:proofErr w:type="gramEnd"/>
      <w:r w:rsidR="00494DA2" w:rsidRPr="00494DA2">
        <w:rPr>
          <w:rFonts w:ascii="Book Antiqua" w:eastAsia="Arial" w:hAnsi="Book Antiqua" w:cs="Arial"/>
          <w:b/>
          <w:bCs/>
          <w:sz w:val="52"/>
          <w:szCs w:val="24"/>
          <w:rtl/>
        </w:rPr>
        <w:t xml:space="preserve"> </w:t>
      </w:r>
      <w:proofErr w:type="gramStart"/>
      <w:r w:rsidR="00494DA2" w:rsidRPr="00494DA2">
        <w:rPr>
          <w:rFonts w:ascii="Book Antiqua" w:eastAsia="Arial" w:hAnsi="Book Antiqua" w:cs="Arial"/>
          <w:b/>
          <w:bCs/>
          <w:sz w:val="52"/>
          <w:szCs w:val="24"/>
          <w:rtl/>
        </w:rPr>
        <w:t>بتاريخ</w:t>
      </w:r>
      <w:r>
        <w:rPr>
          <w:rFonts w:ascii="Book Antiqua" w:eastAsia="Arial" w:hAnsi="Book Antiqua" w:cs="Arial" w:hint="cs"/>
          <w:b/>
          <w:bCs/>
          <w:sz w:val="52"/>
          <w:szCs w:val="24"/>
          <w:rtl/>
        </w:rPr>
        <w:t xml:space="preserve"> :</w:t>
      </w:r>
      <w:proofErr w:type="gramEnd"/>
    </w:p>
    <w:p w14:paraId="40E4970C" w14:textId="77777777" w:rsidR="00494DA2" w:rsidRPr="00494DA2" w:rsidRDefault="00494DA2" w:rsidP="00494DA2">
      <w:pPr>
        <w:bidi/>
        <w:ind w:left="708"/>
        <w:rPr>
          <w:rFonts w:ascii="Book Antiqua" w:eastAsia="Arial" w:hAnsi="Book Antiqua" w:cs="Arial"/>
          <w:b/>
          <w:bCs/>
          <w:sz w:val="52"/>
          <w:szCs w:val="24"/>
          <w:rtl/>
        </w:rPr>
      </w:pPr>
    </w:p>
    <w:p w14:paraId="1C837C7B" w14:textId="77777777" w:rsidR="00494DA2" w:rsidRPr="00494DA2" w:rsidRDefault="00494DA2" w:rsidP="00494DA2">
      <w:pPr>
        <w:bidi/>
        <w:ind w:left="708"/>
        <w:rPr>
          <w:rFonts w:ascii="Book Antiqua" w:hAnsi="Book Antiqua"/>
          <w:sz w:val="44"/>
        </w:rPr>
      </w:pPr>
    </w:p>
    <w:p w14:paraId="7B4B3B58" w14:textId="77777777" w:rsidR="00484FAE" w:rsidRPr="00494DA2" w:rsidRDefault="00484FAE" w:rsidP="00494DA2">
      <w:pPr>
        <w:ind w:left="708"/>
        <w:jc w:val="right"/>
        <w:rPr>
          <w:rFonts w:ascii="Book Antiqua" w:hAnsi="Book Antiqua"/>
          <w:sz w:val="44"/>
        </w:rPr>
      </w:pPr>
    </w:p>
    <w:p w14:paraId="103095CF" w14:textId="0FA4BA07" w:rsidR="00484FAE" w:rsidRPr="00494DA2" w:rsidRDefault="00494DA2" w:rsidP="00494DA2">
      <w:pPr>
        <w:bidi/>
        <w:ind w:left="708"/>
        <w:jc w:val="center"/>
        <w:rPr>
          <w:rFonts w:ascii="Book Antiqua" w:eastAsia="Arial" w:hAnsi="Book Antiqua" w:cs="Arial"/>
          <w:b/>
          <w:bCs/>
          <w:sz w:val="56"/>
          <w:szCs w:val="28"/>
          <w:rtl/>
        </w:rPr>
      </w:pPr>
      <w:r w:rsidRPr="00494DA2">
        <w:rPr>
          <w:rFonts w:ascii="Book Antiqua" w:eastAsia="Arial" w:hAnsi="Book Antiqua" w:cs="Arial"/>
          <w:b/>
          <w:bCs/>
          <w:sz w:val="56"/>
          <w:szCs w:val="28"/>
          <w:rtl/>
        </w:rPr>
        <w:t>ت</w:t>
      </w:r>
      <w:r w:rsidR="00D84C26">
        <w:rPr>
          <w:rFonts w:ascii="Book Antiqua" w:eastAsia="Arial" w:hAnsi="Book Antiqua" w:cs="Arial" w:hint="cs"/>
          <w:b/>
          <w:bCs/>
          <w:sz w:val="56"/>
          <w:szCs w:val="28"/>
          <w:rtl/>
        </w:rPr>
        <w:t>ــ</w:t>
      </w:r>
      <w:r w:rsidRPr="00494DA2">
        <w:rPr>
          <w:rFonts w:ascii="Book Antiqua" w:eastAsia="Arial" w:hAnsi="Book Antiqua" w:cs="Arial"/>
          <w:b/>
          <w:bCs/>
          <w:sz w:val="56"/>
          <w:szCs w:val="28"/>
          <w:rtl/>
        </w:rPr>
        <w:t>ع</w:t>
      </w:r>
      <w:r w:rsidR="00D84C26">
        <w:rPr>
          <w:rFonts w:ascii="Book Antiqua" w:eastAsia="Arial" w:hAnsi="Book Antiqua" w:cs="Arial" w:hint="cs"/>
          <w:b/>
          <w:bCs/>
          <w:sz w:val="56"/>
          <w:szCs w:val="28"/>
          <w:rtl/>
        </w:rPr>
        <w:t>ــ</w:t>
      </w:r>
      <w:r w:rsidRPr="00494DA2">
        <w:rPr>
          <w:rFonts w:ascii="Book Antiqua" w:eastAsia="Arial" w:hAnsi="Book Antiqua" w:cs="Arial"/>
          <w:b/>
          <w:bCs/>
          <w:sz w:val="56"/>
          <w:szCs w:val="28"/>
          <w:rtl/>
        </w:rPr>
        <w:t>ه</w:t>
      </w:r>
      <w:r w:rsidR="00D84C26">
        <w:rPr>
          <w:rFonts w:ascii="Book Antiqua" w:eastAsia="Arial" w:hAnsi="Book Antiqua" w:cs="Arial" w:hint="cs"/>
          <w:b/>
          <w:bCs/>
          <w:sz w:val="56"/>
          <w:szCs w:val="28"/>
          <w:rtl/>
        </w:rPr>
        <w:t>ــــ</w:t>
      </w:r>
      <w:r w:rsidRPr="00494DA2">
        <w:rPr>
          <w:rFonts w:ascii="Book Antiqua" w:eastAsia="Arial" w:hAnsi="Book Antiqua" w:cs="Arial"/>
          <w:b/>
          <w:bCs/>
          <w:sz w:val="56"/>
          <w:szCs w:val="28"/>
          <w:rtl/>
        </w:rPr>
        <w:t>ّد خ</w:t>
      </w:r>
      <w:r w:rsidR="00D84C26">
        <w:rPr>
          <w:rFonts w:ascii="Book Antiqua" w:eastAsia="Arial" w:hAnsi="Book Antiqua" w:cs="Arial" w:hint="cs"/>
          <w:b/>
          <w:bCs/>
          <w:sz w:val="56"/>
          <w:szCs w:val="28"/>
          <w:rtl/>
        </w:rPr>
        <w:t>ــ</w:t>
      </w:r>
      <w:r w:rsidRPr="00494DA2">
        <w:rPr>
          <w:rFonts w:ascii="Book Antiqua" w:eastAsia="Arial" w:hAnsi="Book Antiqua" w:cs="Arial"/>
          <w:b/>
          <w:bCs/>
          <w:sz w:val="56"/>
          <w:szCs w:val="28"/>
          <w:rtl/>
        </w:rPr>
        <w:t>اص ب</w:t>
      </w:r>
      <w:r w:rsidR="00D84C26">
        <w:rPr>
          <w:rFonts w:ascii="Book Antiqua" w:eastAsia="Arial" w:hAnsi="Book Antiqua" w:cs="Arial" w:hint="cs"/>
          <w:b/>
          <w:bCs/>
          <w:sz w:val="56"/>
          <w:szCs w:val="28"/>
          <w:rtl/>
        </w:rPr>
        <w:t>ــ</w:t>
      </w:r>
      <w:r w:rsidRPr="00494DA2">
        <w:rPr>
          <w:rFonts w:ascii="Book Antiqua" w:eastAsia="Arial" w:hAnsi="Book Antiqua" w:cs="Arial"/>
          <w:b/>
          <w:bCs/>
          <w:sz w:val="56"/>
          <w:szCs w:val="28"/>
          <w:rtl/>
        </w:rPr>
        <w:t>م</w:t>
      </w:r>
      <w:r w:rsidR="00D84C26">
        <w:rPr>
          <w:rFonts w:ascii="Book Antiqua" w:eastAsia="Arial" w:hAnsi="Book Antiqua" w:cs="Arial" w:hint="cs"/>
          <w:b/>
          <w:bCs/>
          <w:sz w:val="56"/>
          <w:szCs w:val="28"/>
          <w:rtl/>
        </w:rPr>
        <w:t>ـــ</w:t>
      </w:r>
      <w:r w:rsidRPr="00494DA2">
        <w:rPr>
          <w:rFonts w:ascii="Book Antiqua" w:eastAsia="Arial" w:hAnsi="Book Antiqua" w:cs="Arial"/>
          <w:b/>
          <w:bCs/>
          <w:sz w:val="56"/>
          <w:szCs w:val="28"/>
          <w:rtl/>
        </w:rPr>
        <w:t>ن</w:t>
      </w:r>
      <w:r w:rsidR="00D84C26">
        <w:rPr>
          <w:rFonts w:ascii="Book Antiqua" w:eastAsia="Arial" w:hAnsi="Book Antiqua" w:cs="Arial" w:hint="cs"/>
          <w:b/>
          <w:bCs/>
          <w:sz w:val="56"/>
          <w:szCs w:val="28"/>
          <w:rtl/>
        </w:rPr>
        <w:t>ــــ</w:t>
      </w:r>
      <w:r w:rsidRPr="00494DA2">
        <w:rPr>
          <w:rFonts w:ascii="Book Antiqua" w:eastAsia="Arial" w:hAnsi="Book Antiqua" w:cs="Arial"/>
          <w:b/>
          <w:bCs/>
          <w:sz w:val="56"/>
          <w:szCs w:val="28"/>
          <w:rtl/>
        </w:rPr>
        <w:t>اق</w:t>
      </w:r>
      <w:r w:rsidR="00D84C26">
        <w:rPr>
          <w:rFonts w:ascii="Book Antiqua" w:eastAsia="Arial" w:hAnsi="Book Antiqua" w:cs="Arial" w:hint="cs"/>
          <w:b/>
          <w:bCs/>
          <w:sz w:val="56"/>
          <w:szCs w:val="28"/>
          <w:rtl/>
        </w:rPr>
        <w:t>ــ</w:t>
      </w:r>
      <w:r w:rsidRPr="00494DA2">
        <w:rPr>
          <w:rFonts w:ascii="Book Antiqua" w:eastAsia="Arial" w:hAnsi="Book Antiqua" w:cs="Arial"/>
          <w:b/>
          <w:bCs/>
          <w:sz w:val="56"/>
          <w:szCs w:val="28"/>
          <w:rtl/>
        </w:rPr>
        <w:t>ش</w:t>
      </w:r>
      <w:r w:rsidR="00D84C26">
        <w:rPr>
          <w:rFonts w:ascii="Book Antiqua" w:eastAsia="Arial" w:hAnsi="Book Antiqua" w:cs="Arial" w:hint="cs"/>
          <w:b/>
          <w:bCs/>
          <w:sz w:val="56"/>
          <w:szCs w:val="28"/>
          <w:rtl/>
        </w:rPr>
        <w:t>ـــــ</w:t>
      </w:r>
      <w:r w:rsidRPr="00494DA2">
        <w:rPr>
          <w:rFonts w:ascii="Book Antiqua" w:eastAsia="Arial" w:hAnsi="Book Antiqua" w:cs="Arial"/>
          <w:b/>
          <w:bCs/>
          <w:sz w:val="56"/>
          <w:szCs w:val="28"/>
          <w:rtl/>
        </w:rPr>
        <w:t>ات م</w:t>
      </w:r>
      <w:r w:rsidR="00D84C26">
        <w:rPr>
          <w:rFonts w:ascii="Book Antiqua" w:eastAsia="Arial" w:hAnsi="Book Antiqua" w:cs="Arial" w:hint="cs"/>
          <w:b/>
          <w:bCs/>
          <w:sz w:val="56"/>
          <w:szCs w:val="28"/>
          <w:rtl/>
        </w:rPr>
        <w:t>ــ</w:t>
      </w:r>
      <w:r w:rsidRPr="00494DA2">
        <w:rPr>
          <w:rFonts w:ascii="Book Antiqua" w:eastAsia="Arial" w:hAnsi="Book Antiqua" w:cs="Arial"/>
          <w:b/>
          <w:bCs/>
          <w:sz w:val="56"/>
          <w:szCs w:val="28"/>
          <w:rtl/>
        </w:rPr>
        <w:t>اس</w:t>
      </w:r>
      <w:r w:rsidR="00D84C26">
        <w:rPr>
          <w:rFonts w:ascii="Book Antiqua" w:eastAsia="Arial" w:hAnsi="Book Antiqua" w:cs="Arial" w:hint="cs"/>
          <w:b/>
          <w:bCs/>
          <w:sz w:val="56"/>
          <w:szCs w:val="28"/>
          <w:rtl/>
        </w:rPr>
        <w:t>ــ</w:t>
      </w:r>
      <w:r w:rsidRPr="00494DA2">
        <w:rPr>
          <w:rFonts w:ascii="Book Antiqua" w:eastAsia="Arial" w:hAnsi="Book Antiqua" w:cs="Arial"/>
          <w:b/>
          <w:bCs/>
          <w:sz w:val="56"/>
          <w:szCs w:val="28"/>
          <w:rtl/>
        </w:rPr>
        <w:t>ت</w:t>
      </w:r>
      <w:r w:rsidR="00D84C26">
        <w:rPr>
          <w:rFonts w:ascii="Book Antiqua" w:eastAsia="Arial" w:hAnsi="Book Antiqua" w:cs="Arial" w:hint="cs"/>
          <w:b/>
          <w:bCs/>
          <w:sz w:val="56"/>
          <w:szCs w:val="28"/>
          <w:rtl/>
        </w:rPr>
        <w:t>ـــ</w:t>
      </w:r>
      <w:r w:rsidRPr="00494DA2">
        <w:rPr>
          <w:rFonts w:ascii="Book Antiqua" w:eastAsia="Arial" w:hAnsi="Book Antiqua" w:cs="Arial"/>
          <w:b/>
          <w:bCs/>
          <w:sz w:val="56"/>
          <w:szCs w:val="28"/>
          <w:rtl/>
        </w:rPr>
        <w:t>ر 2</w:t>
      </w:r>
    </w:p>
    <w:p w14:paraId="32EFDCF9" w14:textId="77777777" w:rsidR="00494DA2" w:rsidRPr="00494DA2" w:rsidRDefault="00494DA2" w:rsidP="00494DA2">
      <w:pPr>
        <w:bidi/>
        <w:ind w:left="708"/>
        <w:jc w:val="center"/>
        <w:rPr>
          <w:rFonts w:ascii="Book Antiqua" w:eastAsia="Arial" w:hAnsi="Book Antiqua" w:cs="Arial"/>
          <w:b/>
          <w:bCs/>
          <w:sz w:val="56"/>
          <w:szCs w:val="28"/>
          <w:rtl/>
        </w:rPr>
      </w:pPr>
    </w:p>
    <w:p w14:paraId="36FD0DD4" w14:textId="77777777" w:rsidR="00494DA2" w:rsidRPr="00494DA2" w:rsidRDefault="00494DA2" w:rsidP="00494DA2">
      <w:pPr>
        <w:bidi/>
        <w:ind w:left="708"/>
        <w:jc w:val="center"/>
        <w:rPr>
          <w:rFonts w:ascii="Book Antiqua" w:hAnsi="Book Antiqua"/>
          <w:sz w:val="44"/>
        </w:rPr>
      </w:pPr>
    </w:p>
    <w:p w14:paraId="250861E6" w14:textId="77777777" w:rsidR="00484FAE" w:rsidRPr="00494DA2" w:rsidRDefault="00484FAE" w:rsidP="00494DA2">
      <w:pPr>
        <w:ind w:left="708"/>
        <w:jc w:val="right"/>
        <w:rPr>
          <w:rFonts w:ascii="Book Antiqua" w:hAnsi="Book Antiqua"/>
          <w:sz w:val="44"/>
        </w:rPr>
      </w:pPr>
    </w:p>
    <w:p w14:paraId="63523C15" w14:textId="0041E902" w:rsidR="00D84C26" w:rsidRDefault="00494DA2" w:rsidP="00494DA2">
      <w:pPr>
        <w:bidi/>
        <w:ind w:left="708"/>
        <w:rPr>
          <w:rFonts w:ascii="Book Antiqua" w:eastAsia="Arial" w:hAnsi="Book Antiqua" w:cs="Arial"/>
          <w:b/>
          <w:bCs/>
          <w:sz w:val="52"/>
          <w:szCs w:val="24"/>
          <w:rtl/>
        </w:rPr>
      </w:pPr>
      <w:r w:rsidRPr="00494DA2">
        <w:rPr>
          <w:rFonts w:ascii="Book Antiqua" w:eastAsia="Arial" w:hAnsi="Book Antiqua" w:cs="Arial"/>
          <w:sz w:val="52"/>
          <w:szCs w:val="24"/>
          <w:rtl/>
        </w:rPr>
        <w:t>أنا الموقع أدناه،</w:t>
      </w:r>
      <w:r w:rsidR="00D84C26">
        <w:rPr>
          <w:rFonts w:ascii="Book Antiqua" w:eastAsia="Arial" w:hAnsi="Book Antiqua" w:cs="Arial" w:hint="cs"/>
          <w:sz w:val="52"/>
          <w:szCs w:val="24"/>
          <w:rtl/>
        </w:rPr>
        <w:t xml:space="preserve"> </w:t>
      </w:r>
      <w:proofErr w:type="gramStart"/>
      <w:r w:rsidR="00D84C26" w:rsidRPr="00D84C26">
        <w:rPr>
          <w:rFonts w:ascii="Book Antiqua" w:eastAsia="Arial" w:hAnsi="Book Antiqua" w:cs="Arial" w:hint="cs"/>
          <w:color w:val="D9D9D9" w:themeColor="background1" w:themeShade="D9"/>
          <w:sz w:val="52"/>
          <w:szCs w:val="24"/>
          <w:rtl/>
        </w:rPr>
        <w:t>............................................</w:t>
      </w:r>
      <w:r w:rsidR="00D84C26">
        <w:rPr>
          <w:rFonts w:ascii="Book Antiqua" w:eastAsia="Arial" w:hAnsi="Book Antiqua" w:cs="Arial" w:hint="cs"/>
          <w:color w:val="D9D9D9" w:themeColor="background1" w:themeShade="D9"/>
          <w:sz w:val="52"/>
          <w:szCs w:val="24"/>
          <w:rtl/>
        </w:rPr>
        <w:t>.........</w:t>
      </w:r>
      <w:r w:rsidR="00D84C26" w:rsidRPr="00D84C26">
        <w:rPr>
          <w:rFonts w:ascii="Book Antiqua" w:eastAsia="Arial" w:hAnsi="Book Antiqua" w:cs="Arial" w:hint="cs"/>
          <w:color w:val="D9D9D9" w:themeColor="background1" w:themeShade="D9"/>
          <w:sz w:val="52"/>
          <w:szCs w:val="24"/>
          <w:rtl/>
        </w:rPr>
        <w:t>.............</w:t>
      </w:r>
      <w:r w:rsidRPr="00494DA2">
        <w:rPr>
          <w:rFonts w:ascii="Book Antiqua" w:eastAsia="Arial" w:hAnsi="Book Antiqua" w:cs="Arial"/>
          <w:sz w:val="52"/>
          <w:szCs w:val="24"/>
          <w:rtl/>
        </w:rPr>
        <w:t xml:space="preserve"> ،</w:t>
      </w:r>
      <w:proofErr w:type="gramEnd"/>
      <w:r w:rsidRPr="00494DA2">
        <w:rPr>
          <w:rFonts w:ascii="Book Antiqua" w:eastAsia="Arial" w:hAnsi="Book Antiqua" w:cs="Arial"/>
          <w:sz w:val="52"/>
          <w:szCs w:val="24"/>
          <w:rtl/>
        </w:rPr>
        <w:t xml:space="preserve"> المسجل في ماستر </w:t>
      </w:r>
      <w:proofErr w:type="gramStart"/>
      <w:r w:rsidRPr="00494DA2">
        <w:rPr>
          <w:rFonts w:ascii="Book Antiqua" w:eastAsia="Arial" w:hAnsi="Book Antiqua" w:cs="Arial"/>
          <w:sz w:val="52"/>
          <w:szCs w:val="24"/>
          <w:rtl/>
        </w:rPr>
        <w:t>2</w:t>
      </w:r>
      <w:r w:rsidR="00D84C26">
        <w:rPr>
          <w:rFonts w:ascii="Book Antiqua" w:eastAsia="Arial" w:hAnsi="Book Antiqua" w:cs="Arial" w:hint="cs"/>
          <w:sz w:val="52"/>
          <w:szCs w:val="24"/>
          <w:rtl/>
        </w:rPr>
        <w:t xml:space="preserve">  </w:t>
      </w:r>
      <w:r w:rsidRPr="00E45BAE">
        <w:rPr>
          <w:rFonts w:ascii="Book Antiqua" w:eastAsia="Arial" w:hAnsi="Book Antiqua" w:cs="Arial"/>
          <w:sz w:val="52"/>
          <w:szCs w:val="24"/>
          <w:rtl/>
        </w:rPr>
        <w:t>تخصص</w:t>
      </w:r>
      <w:proofErr w:type="gramEnd"/>
      <w:r w:rsidR="00D84C26">
        <w:rPr>
          <w:rFonts w:ascii="Book Antiqua" w:eastAsia="Arial" w:hAnsi="Book Antiqua" w:cs="Arial" w:hint="cs"/>
          <w:b/>
          <w:bCs/>
          <w:sz w:val="52"/>
          <w:szCs w:val="24"/>
          <w:rtl/>
        </w:rPr>
        <w:t xml:space="preserve"> </w:t>
      </w:r>
      <w:r w:rsidR="00D84C26" w:rsidRPr="00E45BAE">
        <w:rPr>
          <w:rFonts w:ascii="Book Antiqua" w:eastAsia="Arial" w:hAnsi="Book Antiqua" w:cs="Arial" w:hint="cs"/>
          <w:sz w:val="52"/>
          <w:szCs w:val="24"/>
          <w:rtl/>
        </w:rPr>
        <w:t>:</w:t>
      </w:r>
    </w:p>
    <w:p w14:paraId="4DA06CE6" w14:textId="56F9D776" w:rsidR="00484FAE" w:rsidRPr="00494DA2" w:rsidRDefault="00D84C26" w:rsidP="00D84C26">
      <w:pPr>
        <w:bidi/>
        <w:ind w:left="708"/>
        <w:rPr>
          <w:rFonts w:ascii="Book Antiqua" w:hAnsi="Book Antiqua"/>
          <w:sz w:val="44"/>
        </w:rPr>
      </w:pPr>
      <w:r w:rsidRPr="00D84C26">
        <w:rPr>
          <w:rFonts w:ascii="Book Antiqua" w:eastAsia="Arial" w:hAnsi="Book Antiqua" w:cs="Arial" w:hint="cs"/>
          <w:color w:val="D9D9D9" w:themeColor="background1" w:themeShade="D9"/>
          <w:sz w:val="52"/>
          <w:szCs w:val="24"/>
          <w:rtl/>
        </w:rPr>
        <w:t>.........................................................</w:t>
      </w:r>
      <w:r w:rsidR="00494DA2" w:rsidRPr="00494DA2">
        <w:rPr>
          <w:rFonts w:ascii="Book Antiqua" w:eastAsia="Arial" w:hAnsi="Book Antiqua" w:cs="Arial"/>
          <w:sz w:val="52"/>
          <w:szCs w:val="24"/>
          <w:rtl/>
        </w:rPr>
        <w:t xml:space="preserve">، أتعهّد بالالتزام بالتعليمات التالية في إطار مناقشة مذكرة الماستر </w:t>
      </w:r>
      <w:proofErr w:type="gramStart"/>
      <w:r w:rsidR="00494DA2" w:rsidRPr="00494DA2">
        <w:rPr>
          <w:rFonts w:ascii="Book Antiqua" w:eastAsia="Arial" w:hAnsi="Book Antiqua" w:cs="Arial"/>
          <w:sz w:val="52"/>
          <w:szCs w:val="24"/>
          <w:rtl/>
        </w:rPr>
        <w:t>الخاصة</w:t>
      </w:r>
      <w:r w:rsidR="00E45BAE">
        <w:rPr>
          <w:rFonts w:ascii="Book Antiqua" w:eastAsia="Arial" w:hAnsi="Book Antiqua" w:cs="Arial" w:hint="cs"/>
          <w:sz w:val="52"/>
          <w:szCs w:val="24"/>
          <w:rtl/>
        </w:rPr>
        <w:t xml:space="preserve"> </w:t>
      </w:r>
      <w:r w:rsidR="00494DA2" w:rsidRPr="00494DA2">
        <w:rPr>
          <w:rFonts w:ascii="Book Antiqua" w:eastAsia="Arial" w:hAnsi="Book Antiqua" w:cs="Arial"/>
          <w:sz w:val="52"/>
          <w:szCs w:val="24"/>
          <w:rtl/>
        </w:rPr>
        <w:t xml:space="preserve"> ب</w:t>
      </w:r>
      <w:r w:rsidR="00E45BAE">
        <w:rPr>
          <w:rFonts w:ascii="Book Antiqua" w:eastAsia="Arial" w:hAnsi="Book Antiqua" w:cs="Arial" w:hint="cs"/>
          <w:sz w:val="52"/>
          <w:szCs w:val="24"/>
          <w:rtl/>
        </w:rPr>
        <w:t>ــ</w:t>
      </w:r>
      <w:r w:rsidR="00494DA2" w:rsidRPr="00494DA2">
        <w:rPr>
          <w:rFonts w:ascii="Book Antiqua" w:eastAsia="Arial" w:hAnsi="Book Antiqua" w:cs="Arial"/>
          <w:sz w:val="52"/>
          <w:szCs w:val="24"/>
          <w:rtl/>
        </w:rPr>
        <w:t>ي</w:t>
      </w:r>
      <w:proofErr w:type="gramEnd"/>
      <w:r>
        <w:rPr>
          <w:rFonts w:ascii="Book Antiqua" w:eastAsia="Arial" w:hAnsi="Book Antiqua" w:cs="Arial" w:hint="cs"/>
          <w:sz w:val="52"/>
          <w:szCs w:val="24"/>
          <w:rtl/>
        </w:rPr>
        <w:t xml:space="preserve"> :</w:t>
      </w:r>
    </w:p>
    <w:p w14:paraId="1E7EA42D" w14:textId="77777777" w:rsidR="00484FAE" w:rsidRPr="00494DA2" w:rsidRDefault="00484FAE" w:rsidP="00494DA2">
      <w:pPr>
        <w:ind w:left="708"/>
        <w:jc w:val="right"/>
        <w:rPr>
          <w:rFonts w:ascii="Book Antiqua" w:hAnsi="Book Antiqua"/>
          <w:sz w:val="44"/>
        </w:rPr>
      </w:pPr>
    </w:p>
    <w:p w14:paraId="7B6D060B" w14:textId="77777777" w:rsidR="00484FAE" w:rsidRPr="00494DA2" w:rsidRDefault="00494DA2" w:rsidP="00494DA2">
      <w:pPr>
        <w:pStyle w:val="Paragraphedeliste"/>
        <w:numPr>
          <w:ilvl w:val="0"/>
          <w:numId w:val="2"/>
        </w:numPr>
        <w:bidi/>
        <w:ind w:left="1428"/>
        <w:rPr>
          <w:rFonts w:ascii="Book Antiqua" w:hAnsi="Book Antiqua"/>
          <w:sz w:val="44"/>
        </w:rPr>
      </w:pPr>
      <w:r w:rsidRPr="00494DA2">
        <w:rPr>
          <w:rFonts w:ascii="Book Antiqua" w:eastAsia="Arial" w:hAnsi="Book Antiqua" w:cs="Arial"/>
          <w:sz w:val="52"/>
          <w:szCs w:val="24"/>
          <w:rtl/>
        </w:rPr>
        <w:t>يُحظر كليًّا إدخال وتوزيع الحلوى والمأكولات، وتنظيم أي احتفالات داخل قاعات المناقشة أو في أي مرفق آخر داخل الجامعة.</w:t>
      </w:r>
    </w:p>
    <w:p w14:paraId="208DE0F0" w14:textId="77777777" w:rsidR="00484FAE" w:rsidRPr="00494DA2" w:rsidRDefault="00494DA2" w:rsidP="00494DA2">
      <w:pPr>
        <w:pStyle w:val="Paragraphedeliste"/>
        <w:numPr>
          <w:ilvl w:val="0"/>
          <w:numId w:val="2"/>
        </w:numPr>
        <w:bidi/>
        <w:ind w:left="1428"/>
        <w:rPr>
          <w:rFonts w:ascii="Book Antiqua" w:hAnsi="Book Antiqua"/>
          <w:sz w:val="44"/>
        </w:rPr>
      </w:pPr>
      <w:r w:rsidRPr="00494DA2">
        <w:rPr>
          <w:rFonts w:ascii="Book Antiqua" w:eastAsia="Arial" w:hAnsi="Book Antiqua" w:cs="Arial"/>
          <w:sz w:val="52"/>
          <w:szCs w:val="24"/>
          <w:rtl/>
        </w:rPr>
        <w:t>يُحظر استخدام أي وسائل احتفالية من شأنها تهديد سلامة الأشخاص والممتلكات، كالأبواق، والمفرقعات، والألعاب النارية، والمشاعل الدخانية، والبالونات وغيرها من الأدوات المماثلة.</w:t>
      </w:r>
    </w:p>
    <w:p w14:paraId="7DFB2449" w14:textId="77777777" w:rsidR="00484FAE" w:rsidRPr="00494DA2" w:rsidRDefault="00494DA2" w:rsidP="00494DA2">
      <w:pPr>
        <w:pStyle w:val="Paragraphedeliste"/>
        <w:numPr>
          <w:ilvl w:val="0"/>
          <w:numId w:val="2"/>
        </w:numPr>
        <w:bidi/>
        <w:ind w:left="1428"/>
        <w:rPr>
          <w:rFonts w:ascii="Book Antiqua" w:hAnsi="Book Antiqua"/>
          <w:sz w:val="44"/>
        </w:rPr>
      </w:pPr>
      <w:r w:rsidRPr="00494DA2">
        <w:rPr>
          <w:rFonts w:ascii="Book Antiqua" w:eastAsia="Arial" w:hAnsi="Book Antiqua" w:cs="Arial"/>
          <w:sz w:val="52"/>
          <w:szCs w:val="24"/>
          <w:rtl/>
        </w:rPr>
        <w:t>يُحظر استخدام الأجهزة المُصدِرة لأصوات مرتفعة والمُسبِّبة للإزعاج، ولا سيما مكبرات الصوت والأجهزة الموسيقية.</w:t>
      </w:r>
    </w:p>
    <w:p w14:paraId="26AC0134" w14:textId="77777777" w:rsidR="00484FAE" w:rsidRPr="00494DA2" w:rsidRDefault="00494DA2" w:rsidP="00494DA2">
      <w:pPr>
        <w:pStyle w:val="Paragraphedeliste"/>
        <w:numPr>
          <w:ilvl w:val="0"/>
          <w:numId w:val="2"/>
        </w:numPr>
        <w:bidi/>
        <w:ind w:left="1428"/>
        <w:rPr>
          <w:rFonts w:ascii="Book Antiqua" w:hAnsi="Book Antiqua"/>
          <w:sz w:val="44"/>
        </w:rPr>
      </w:pPr>
      <w:r w:rsidRPr="00494DA2">
        <w:rPr>
          <w:rFonts w:ascii="Book Antiqua" w:eastAsia="Arial" w:hAnsi="Book Antiqua" w:cs="Arial"/>
          <w:sz w:val="52"/>
          <w:szCs w:val="24"/>
          <w:rtl/>
        </w:rPr>
        <w:t>يُحظر إحضار أو تركيب أي ديكورات أو تجهيزات احتفالية من أي نوع كانت.</w:t>
      </w:r>
    </w:p>
    <w:p w14:paraId="2FB6E4F5" w14:textId="77777777" w:rsidR="00484FAE" w:rsidRPr="00494DA2" w:rsidRDefault="00494DA2" w:rsidP="00494DA2">
      <w:pPr>
        <w:pStyle w:val="Paragraphedeliste"/>
        <w:numPr>
          <w:ilvl w:val="0"/>
          <w:numId w:val="2"/>
        </w:numPr>
        <w:bidi/>
        <w:ind w:left="1428"/>
        <w:rPr>
          <w:rFonts w:ascii="Book Antiqua" w:hAnsi="Book Antiqua"/>
          <w:sz w:val="44"/>
        </w:rPr>
      </w:pPr>
      <w:r w:rsidRPr="00494DA2">
        <w:rPr>
          <w:rFonts w:ascii="Book Antiqua" w:eastAsia="Arial" w:hAnsi="Book Antiqua" w:cs="Arial"/>
          <w:sz w:val="52"/>
          <w:szCs w:val="24"/>
          <w:rtl/>
        </w:rPr>
        <w:t>يُحظر تنظيم أي نشاط تجاري غير مرخّص داخل الحرم الجامعي، بما في ذلك تأجير أزياء حفلات التخرج وخدمات التصوير ذات الطابع الربحي.</w:t>
      </w:r>
    </w:p>
    <w:p w14:paraId="167A6645" w14:textId="77777777" w:rsidR="00484FAE" w:rsidRPr="00494DA2" w:rsidRDefault="00494DA2" w:rsidP="00494DA2">
      <w:pPr>
        <w:pStyle w:val="Paragraphedeliste"/>
        <w:numPr>
          <w:ilvl w:val="0"/>
          <w:numId w:val="2"/>
        </w:numPr>
        <w:bidi/>
        <w:ind w:left="1428"/>
        <w:rPr>
          <w:rFonts w:ascii="Book Antiqua" w:hAnsi="Book Antiqua"/>
          <w:sz w:val="44"/>
        </w:rPr>
      </w:pPr>
      <w:r w:rsidRPr="00494DA2">
        <w:rPr>
          <w:rFonts w:ascii="Book Antiqua" w:eastAsia="Arial" w:hAnsi="Book Antiqua" w:cs="Arial"/>
          <w:sz w:val="52"/>
          <w:szCs w:val="24"/>
          <w:rtl/>
        </w:rPr>
        <w:t>يقتصر عدد المرافقين على أربعة أشخاص كحدٍّ أقصى، مع حظر صريح لإحضار الأطفال الصغار إلى أماكن المناقشة.</w:t>
      </w:r>
    </w:p>
    <w:p w14:paraId="70B221AE" w14:textId="77777777" w:rsidR="00484FAE" w:rsidRPr="00494DA2" w:rsidRDefault="00494DA2" w:rsidP="00494DA2">
      <w:pPr>
        <w:pStyle w:val="Paragraphedeliste"/>
        <w:numPr>
          <w:ilvl w:val="0"/>
          <w:numId w:val="2"/>
        </w:numPr>
        <w:bidi/>
        <w:ind w:left="1428"/>
        <w:rPr>
          <w:rFonts w:ascii="Book Antiqua" w:hAnsi="Book Antiqua"/>
          <w:sz w:val="44"/>
        </w:rPr>
      </w:pPr>
      <w:r w:rsidRPr="00494DA2">
        <w:rPr>
          <w:rFonts w:ascii="Book Antiqua" w:eastAsia="Arial" w:hAnsi="Book Antiqua" w:cs="Arial"/>
          <w:sz w:val="52"/>
          <w:szCs w:val="24"/>
          <w:rtl/>
        </w:rPr>
        <w:t>يُعدّ الطالب مسؤولاً عن أي تصرف يصدر عن مرافقيه.</w:t>
      </w:r>
    </w:p>
    <w:p w14:paraId="7CC30E63" w14:textId="77777777" w:rsidR="00484FAE" w:rsidRPr="00494DA2" w:rsidRDefault="00484FAE" w:rsidP="00494DA2">
      <w:pPr>
        <w:ind w:left="708"/>
        <w:jc w:val="right"/>
        <w:rPr>
          <w:rFonts w:ascii="Book Antiqua" w:hAnsi="Book Antiqua"/>
          <w:sz w:val="44"/>
        </w:rPr>
      </w:pPr>
    </w:p>
    <w:p w14:paraId="620BE7AB" w14:textId="77777777" w:rsidR="00484FAE" w:rsidRPr="00494DA2" w:rsidRDefault="00494DA2" w:rsidP="00494DA2">
      <w:pPr>
        <w:bidi/>
        <w:ind w:left="708"/>
        <w:rPr>
          <w:rFonts w:ascii="Book Antiqua" w:hAnsi="Book Antiqua"/>
          <w:sz w:val="44"/>
        </w:rPr>
      </w:pPr>
      <w:r w:rsidRPr="00494DA2">
        <w:rPr>
          <w:rFonts w:ascii="Book Antiqua" w:eastAsia="Arial" w:hAnsi="Book Antiqua" w:cs="Arial"/>
          <w:sz w:val="52"/>
          <w:szCs w:val="24"/>
          <w:rtl/>
        </w:rPr>
        <w:t>أُقرّ بأن هذه الإجراءات تهدف إلى ضمان السير الحسن لجلسات المناقشة، والحفاظ على بيئة أكاديمية محترمة وهادئة، مع صون نظافة الفضاءات الجامعية.</w:t>
      </w:r>
    </w:p>
    <w:p w14:paraId="7DC38720" w14:textId="77777777" w:rsidR="00484FAE" w:rsidRPr="00494DA2" w:rsidRDefault="00484FAE" w:rsidP="00494DA2">
      <w:pPr>
        <w:ind w:left="708"/>
        <w:jc w:val="right"/>
        <w:rPr>
          <w:rFonts w:ascii="Book Antiqua" w:hAnsi="Book Antiqua"/>
          <w:sz w:val="44"/>
        </w:rPr>
      </w:pPr>
    </w:p>
    <w:p w14:paraId="5123C811" w14:textId="77777777" w:rsidR="00484FAE" w:rsidRPr="00494DA2" w:rsidRDefault="00494DA2" w:rsidP="00494DA2">
      <w:pPr>
        <w:bidi/>
        <w:ind w:left="708"/>
        <w:rPr>
          <w:rFonts w:ascii="Book Antiqua" w:hAnsi="Book Antiqua"/>
          <w:sz w:val="44"/>
        </w:rPr>
      </w:pPr>
      <w:r w:rsidRPr="00494DA2">
        <w:rPr>
          <w:rFonts w:ascii="Book Antiqua" w:eastAsia="Arial" w:hAnsi="Book Antiqua" w:cs="Arial"/>
          <w:sz w:val="52"/>
          <w:szCs w:val="24"/>
          <w:rtl/>
        </w:rPr>
        <w:t>بتوقيعي على هذا التعهّد، أؤكد اطلاعي على هذه القواعد وتعهّدي بالالتزام بها.</w:t>
      </w:r>
    </w:p>
    <w:p w14:paraId="64BF0E50" w14:textId="77777777" w:rsidR="00484FAE" w:rsidRPr="00494DA2" w:rsidRDefault="00484FAE" w:rsidP="00494DA2">
      <w:pPr>
        <w:ind w:left="708"/>
        <w:jc w:val="right"/>
        <w:rPr>
          <w:rFonts w:ascii="Book Antiqua" w:hAnsi="Book Antiqua"/>
          <w:sz w:val="44"/>
        </w:rPr>
      </w:pPr>
    </w:p>
    <w:p w14:paraId="1095009C" w14:textId="77777777" w:rsidR="00484FAE" w:rsidRPr="00494DA2" w:rsidRDefault="00484FAE" w:rsidP="00494DA2">
      <w:pPr>
        <w:ind w:left="708"/>
        <w:jc w:val="right"/>
        <w:rPr>
          <w:rFonts w:ascii="Book Antiqua" w:hAnsi="Book Antiqua"/>
          <w:sz w:val="44"/>
        </w:rPr>
      </w:pPr>
    </w:p>
    <w:p w14:paraId="3F452994" w14:textId="77777777" w:rsidR="00484FAE" w:rsidRPr="00494DA2" w:rsidRDefault="00494DA2">
      <w:pPr>
        <w:bidi/>
        <w:jc w:val="right"/>
        <w:rPr>
          <w:rFonts w:ascii="Book Antiqua" w:hAnsi="Book Antiqua"/>
          <w:sz w:val="44"/>
        </w:rPr>
      </w:pPr>
      <w:r w:rsidRPr="00494DA2">
        <w:rPr>
          <w:rFonts w:ascii="Book Antiqua" w:eastAsia="Arial" w:hAnsi="Book Antiqua" w:cs="Arial"/>
          <w:sz w:val="52"/>
          <w:szCs w:val="24"/>
          <w:rtl/>
        </w:rPr>
        <w:t>توقيع الطالب</w:t>
      </w:r>
    </w:p>
    <w:sectPr w:rsidR="00484FAE" w:rsidRPr="00494DA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62233"/>
    <w:multiLevelType w:val="hybridMultilevel"/>
    <w:tmpl w:val="6BD8BD4C"/>
    <w:lvl w:ilvl="0" w:tplc="B6569A9C">
      <w:start w:val="1"/>
      <w:numFmt w:val="bullet"/>
      <w:lvlText w:val="●"/>
      <w:lvlJc w:val="left"/>
      <w:pPr>
        <w:ind w:left="720" w:hanging="360"/>
      </w:pPr>
    </w:lvl>
    <w:lvl w:ilvl="1" w:tplc="C428B7AE">
      <w:start w:val="1"/>
      <w:numFmt w:val="bullet"/>
      <w:lvlText w:val="○"/>
      <w:lvlJc w:val="left"/>
      <w:pPr>
        <w:ind w:left="1440" w:hanging="360"/>
      </w:pPr>
    </w:lvl>
    <w:lvl w:ilvl="2" w:tplc="31305E32">
      <w:start w:val="1"/>
      <w:numFmt w:val="bullet"/>
      <w:lvlText w:val="■"/>
      <w:lvlJc w:val="left"/>
      <w:pPr>
        <w:ind w:left="2160" w:hanging="360"/>
      </w:pPr>
    </w:lvl>
    <w:lvl w:ilvl="3" w:tplc="19F08920">
      <w:start w:val="1"/>
      <w:numFmt w:val="bullet"/>
      <w:lvlText w:val="●"/>
      <w:lvlJc w:val="left"/>
      <w:pPr>
        <w:ind w:left="2880" w:hanging="360"/>
      </w:pPr>
    </w:lvl>
    <w:lvl w:ilvl="4" w:tplc="3C4A5BA0">
      <w:start w:val="1"/>
      <w:numFmt w:val="bullet"/>
      <w:lvlText w:val="○"/>
      <w:lvlJc w:val="left"/>
      <w:pPr>
        <w:ind w:left="3600" w:hanging="360"/>
      </w:pPr>
    </w:lvl>
    <w:lvl w:ilvl="5" w:tplc="629A49D8">
      <w:start w:val="1"/>
      <w:numFmt w:val="bullet"/>
      <w:lvlText w:val="■"/>
      <w:lvlJc w:val="left"/>
      <w:pPr>
        <w:ind w:left="4320" w:hanging="360"/>
      </w:pPr>
    </w:lvl>
    <w:lvl w:ilvl="6" w:tplc="5DECC4E0">
      <w:start w:val="1"/>
      <w:numFmt w:val="bullet"/>
      <w:lvlText w:val="●"/>
      <w:lvlJc w:val="left"/>
      <w:pPr>
        <w:ind w:left="5040" w:hanging="360"/>
      </w:pPr>
    </w:lvl>
    <w:lvl w:ilvl="7" w:tplc="54CCADEE">
      <w:start w:val="1"/>
      <w:numFmt w:val="bullet"/>
      <w:lvlText w:val="●"/>
      <w:lvlJc w:val="left"/>
      <w:pPr>
        <w:ind w:left="5760" w:hanging="360"/>
      </w:pPr>
    </w:lvl>
    <w:lvl w:ilvl="8" w:tplc="2B7EF44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EE15355"/>
    <w:multiLevelType w:val="hybridMultilevel"/>
    <w:tmpl w:val="3F307C88"/>
    <w:lvl w:ilvl="0" w:tplc="00BEFB90">
      <w:start w:val="1"/>
      <w:numFmt w:val="bullet"/>
      <w:lvlText w:val="-"/>
      <w:lvlJc w:val="right"/>
      <w:pPr>
        <w:ind w:left="720" w:hanging="360"/>
      </w:pPr>
    </w:lvl>
    <w:lvl w:ilvl="1" w:tplc="4EF8D6CC">
      <w:numFmt w:val="decimal"/>
      <w:lvlText w:val=""/>
      <w:lvlJc w:val="left"/>
    </w:lvl>
    <w:lvl w:ilvl="2" w:tplc="FDF8D65E">
      <w:numFmt w:val="decimal"/>
      <w:lvlText w:val=""/>
      <w:lvlJc w:val="left"/>
    </w:lvl>
    <w:lvl w:ilvl="3" w:tplc="92D68F9C">
      <w:numFmt w:val="decimal"/>
      <w:lvlText w:val=""/>
      <w:lvlJc w:val="left"/>
    </w:lvl>
    <w:lvl w:ilvl="4" w:tplc="E1CE1806">
      <w:numFmt w:val="decimal"/>
      <w:lvlText w:val=""/>
      <w:lvlJc w:val="left"/>
    </w:lvl>
    <w:lvl w:ilvl="5" w:tplc="DF7ADE08">
      <w:numFmt w:val="decimal"/>
      <w:lvlText w:val=""/>
      <w:lvlJc w:val="left"/>
    </w:lvl>
    <w:lvl w:ilvl="6" w:tplc="7C927594">
      <w:numFmt w:val="decimal"/>
      <w:lvlText w:val=""/>
      <w:lvlJc w:val="left"/>
    </w:lvl>
    <w:lvl w:ilvl="7" w:tplc="504AA936">
      <w:numFmt w:val="decimal"/>
      <w:lvlText w:val=""/>
      <w:lvlJc w:val="left"/>
    </w:lvl>
    <w:lvl w:ilvl="8" w:tplc="2C808DA2">
      <w:numFmt w:val="decimal"/>
      <w:lvlText w:val=""/>
      <w:lvlJc w:val="left"/>
    </w:lvl>
  </w:abstractNum>
  <w:num w:numId="1" w16cid:durableId="853375781">
    <w:abstractNumId w:val="0"/>
    <w:lvlOverride w:ilvl="0">
      <w:startOverride w:val="1"/>
    </w:lvlOverride>
  </w:num>
  <w:num w:numId="2" w16cid:durableId="161123244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FAE"/>
    <w:rsid w:val="00484FAE"/>
    <w:rsid w:val="00494DA2"/>
    <w:rsid w:val="00D31BB2"/>
    <w:rsid w:val="00D84C26"/>
    <w:rsid w:val="00E4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A768"/>
  <w15:docId w15:val="{58F915E3-9B17-4CF8-94E3-BF2E7882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qFormat/>
    <w:pPr>
      <w:outlineLvl w:val="3"/>
    </w:pPr>
    <w:rPr>
      <w:i/>
      <w:iCs/>
      <w:color w:val="2E74B5"/>
    </w:rPr>
  </w:style>
  <w:style w:type="paragraph" w:styleId="Titre5">
    <w:name w:val="heading 5"/>
    <w:qFormat/>
    <w:pPr>
      <w:outlineLvl w:val="4"/>
    </w:pPr>
    <w:rPr>
      <w:color w:val="2E74B5"/>
    </w:rPr>
  </w:style>
  <w:style w:type="paragraph" w:styleId="Titre6">
    <w:name w:val="heading 6"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Raouf HAMDAOUI</cp:lastModifiedBy>
  <cp:revision>3</cp:revision>
  <dcterms:created xsi:type="dcterms:W3CDTF">2026-06-07T14:35:00Z</dcterms:created>
  <dcterms:modified xsi:type="dcterms:W3CDTF">2026-06-07T14:36:00Z</dcterms:modified>
</cp:coreProperties>
</file>