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51496B" w14:paraId="1152533E" w14:textId="77777777" w:rsidTr="00BC612B">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bookmarkStart w:id="0" w:name="_Toc413532928"/>
          <w:p w14:paraId="3AB335E2" w14:textId="77777777" w:rsidR="0051496B" w:rsidRDefault="0051496B" w:rsidP="00BC612B">
            <w:pPr>
              <w:spacing w:line="276" w:lineRule="auto"/>
              <w:rPr>
                <w:sz w:val="20"/>
                <w:szCs w:val="20"/>
              </w:rPr>
            </w:pPr>
            <w:r w:rsidRPr="00DD25D2">
              <w:rPr>
                <w:sz w:val="20"/>
                <w:szCs w:val="20"/>
              </w:rPr>
              <w:object w:dxaOrig="1455" w:dyaOrig="1740" w14:anchorId="0727E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9.25pt" o:ole="">
                  <v:imagedata r:id="rId8" o:title=""/>
                </v:shape>
                <o:OLEObject Type="Embed" ProgID="PBrush" ShapeID="_x0000_i1025" DrawAspect="Content" ObjectID="_1810051767" r:id="rId9"/>
              </w:object>
            </w:r>
          </w:p>
        </w:tc>
        <w:tc>
          <w:tcPr>
            <w:tcW w:w="7365" w:type="dxa"/>
            <w:tcBorders>
              <w:top w:val="thinThickSmallGap" w:sz="24" w:space="0" w:color="F79646" w:themeColor="accent6"/>
              <w:left w:val="nil"/>
              <w:bottom w:val="thickThinSmallGap" w:sz="24" w:space="0" w:color="F79646" w:themeColor="accent6"/>
              <w:right w:val="nil"/>
            </w:tcBorders>
            <w:hideMark/>
          </w:tcPr>
          <w:p w14:paraId="0826EEFB" w14:textId="77777777" w:rsidR="0051496B" w:rsidRDefault="0051496B" w:rsidP="0051496B">
            <w:pPr>
              <w:ind w:left="360" w:hanging="180"/>
              <w:jc w:val="center"/>
              <w:rPr>
                <w:rFonts w:ascii="Cambria" w:eastAsia="Times New Roman" w:hAnsi="Cambria"/>
                <w:sz w:val="18"/>
                <w:szCs w:val="18"/>
              </w:rPr>
            </w:pPr>
            <w:r>
              <w:rPr>
                <w:rStyle w:val="lang-ar"/>
                <w:rFonts w:ascii="Cambria" w:eastAsia="Times New Roman" w:hAnsi="Cambria" w:cs="Andalus"/>
                <w:rtl/>
              </w:rPr>
              <w:t>الجمهورية الجزائرية الديمقراطية الشعبية</w:t>
            </w:r>
            <w:r>
              <w:rPr>
                <w:rFonts w:ascii="Cambria" w:eastAsia="Times New Roman" w:hAnsi="Cambria"/>
                <w:sz w:val="18"/>
                <w:szCs w:val="18"/>
              </w:rPr>
              <w:t>République Algérienne Démocratique et Populaire</w:t>
            </w:r>
          </w:p>
          <w:p w14:paraId="58AAB86C" w14:textId="77777777" w:rsidR="0051496B" w:rsidRDefault="0051496B" w:rsidP="0051496B">
            <w:pPr>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2871EBA4" w14:textId="77777777" w:rsidR="0051496B" w:rsidRDefault="0051496B" w:rsidP="0051496B">
            <w:pPr>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3569B557" w14:textId="77777777" w:rsidR="0051496B" w:rsidRDefault="0051496B" w:rsidP="0051496B">
            <w:pPr>
              <w:ind w:left="360" w:hanging="180"/>
              <w:jc w:val="center"/>
              <w:rPr>
                <w:rFonts w:ascii="Cambria" w:eastAsia="Times New Roman" w:hAnsi="Cambria"/>
              </w:rPr>
            </w:pPr>
            <w:r>
              <w:rPr>
                <w:rFonts w:ascii="Andalus" w:hAnsi="Andalus" w:cs="Andalus"/>
                <w:sz w:val="22"/>
                <w:szCs w:val="22"/>
                <w:rtl/>
              </w:rPr>
              <w:t>اللجنة البيداغوجية الوطنية لميدان العلوم و التكنولوجيا</w:t>
            </w:r>
          </w:p>
          <w:p w14:paraId="335E9E60" w14:textId="77777777" w:rsidR="0051496B" w:rsidRDefault="0051496B" w:rsidP="0051496B">
            <w:pPr>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4FEEA590" w14:textId="77777777" w:rsidR="0051496B" w:rsidRDefault="0051496B" w:rsidP="00BC612B">
            <w:pPr>
              <w:spacing w:line="276" w:lineRule="auto"/>
              <w:ind w:left="-249"/>
              <w:jc w:val="right"/>
              <w:rPr>
                <w:sz w:val="20"/>
                <w:szCs w:val="20"/>
              </w:rPr>
            </w:pPr>
            <w:r w:rsidRPr="00DD25D2">
              <w:rPr>
                <w:sz w:val="20"/>
                <w:szCs w:val="20"/>
              </w:rPr>
              <w:object w:dxaOrig="1455" w:dyaOrig="1740" w14:anchorId="204F14B8">
                <v:shape id="_x0000_i1026" type="#_x0000_t75" style="width:52.5pt;height:59.25pt" o:ole="">
                  <v:imagedata r:id="rId8" o:title=""/>
                </v:shape>
                <o:OLEObject Type="Embed" ProgID="PBrush" ShapeID="_x0000_i1026" DrawAspect="Content" ObjectID="_1810051768" r:id="rId10"/>
              </w:object>
            </w:r>
          </w:p>
        </w:tc>
      </w:tr>
    </w:tbl>
    <w:p w14:paraId="1E502168" w14:textId="77777777" w:rsidR="000E31FC" w:rsidRPr="00FB7261" w:rsidRDefault="000E31FC" w:rsidP="000E31FC">
      <w:pPr>
        <w:rPr>
          <w:rFonts w:ascii="Cambria" w:hAnsi="Cambria"/>
        </w:rPr>
      </w:pPr>
    </w:p>
    <w:p w14:paraId="031E48E2" w14:textId="77777777" w:rsidR="000E31FC" w:rsidRPr="00FB7261" w:rsidRDefault="000E31FC" w:rsidP="000E31FC">
      <w:pPr>
        <w:rPr>
          <w:rFonts w:ascii="Cambria" w:hAnsi="Cambria"/>
        </w:rPr>
      </w:pPr>
    </w:p>
    <w:p w14:paraId="3BDEBF1F" w14:textId="77777777" w:rsidR="000E31FC" w:rsidRDefault="000E31FC" w:rsidP="000E31FC">
      <w:pPr>
        <w:pStyle w:val="Titre"/>
        <w:rPr>
          <w:rFonts w:ascii="Cambria" w:hAnsi="Cambria" w:cs="Calibri"/>
          <w:color w:val="auto"/>
          <w:sz w:val="56"/>
          <w:szCs w:val="56"/>
        </w:rPr>
      </w:pPr>
    </w:p>
    <w:p w14:paraId="6B56EADE" w14:textId="77777777" w:rsidR="009A3EA4" w:rsidRPr="00FB7261" w:rsidRDefault="009A3EA4" w:rsidP="000E31FC">
      <w:pPr>
        <w:pStyle w:val="Titre"/>
        <w:rPr>
          <w:rFonts w:ascii="Cambria" w:hAnsi="Cambria" w:cs="Calibri"/>
          <w:color w:val="auto"/>
          <w:sz w:val="56"/>
          <w:szCs w:val="56"/>
        </w:rPr>
      </w:pPr>
    </w:p>
    <w:p w14:paraId="007D38FE" w14:textId="77777777" w:rsidR="000E31FC" w:rsidRDefault="00F35D83" w:rsidP="00F35D83">
      <w:pPr>
        <w:pStyle w:val="Sous-titre"/>
        <w:rPr>
          <w:rFonts w:asciiTheme="majorHAnsi" w:hAnsiTheme="majorHAnsi" w:cs="Calibri"/>
          <w:color w:val="auto"/>
          <w:sz w:val="44"/>
          <w:szCs w:val="44"/>
          <w:u w:val="single" w:color="F79646"/>
        </w:rPr>
      </w:pPr>
      <w:r w:rsidRPr="006A58EC">
        <w:rPr>
          <w:rFonts w:asciiTheme="majorHAnsi" w:hAnsiTheme="majorHAnsi" w:cs="Calibri"/>
          <w:color w:val="auto"/>
          <w:sz w:val="44"/>
          <w:szCs w:val="44"/>
          <w:u w:val="single" w:color="F79646"/>
        </w:rPr>
        <w:t xml:space="preserve">MASTER </w:t>
      </w:r>
      <w:r w:rsidR="000E31FC" w:rsidRPr="006A58EC">
        <w:rPr>
          <w:rFonts w:asciiTheme="majorHAnsi" w:hAnsiTheme="majorHAnsi" w:cs="Calibri"/>
          <w:color w:val="auto"/>
          <w:sz w:val="44"/>
          <w:szCs w:val="44"/>
          <w:u w:val="single" w:color="F79646"/>
        </w:rPr>
        <w:t>ACADEMIQUE</w:t>
      </w:r>
    </w:p>
    <w:p w14:paraId="5F0022F1" w14:textId="77777777" w:rsidR="00410444" w:rsidRPr="006A58EC" w:rsidRDefault="00410444" w:rsidP="00F35D83">
      <w:pPr>
        <w:pStyle w:val="Sous-titre"/>
        <w:rPr>
          <w:rFonts w:asciiTheme="majorHAnsi" w:hAnsiTheme="majorHAnsi" w:cs="Calibri"/>
          <w:color w:val="auto"/>
          <w:sz w:val="44"/>
          <w:szCs w:val="44"/>
          <w:u w:val="single" w:color="F79646"/>
        </w:rPr>
      </w:pPr>
      <w:r>
        <w:rPr>
          <w:rFonts w:asciiTheme="majorHAnsi" w:hAnsiTheme="majorHAnsi" w:cs="Calibri"/>
          <w:color w:val="auto"/>
          <w:sz w:val="44"/>
          <w:szCs w:val="44"/>
          <w:u w:val="single" w:color="F79646"/>
        </w:rPr>
        <w:t xml:space="preserve">HARMONISE </w:t>
      </w:r>
    </w:p>
    <w:p w14:paraId="23495A03" w14:textId="77777777" w:rsidR="000E31FC" w:rsidRPr="006A58EC" w:rsidRDefault="000E31FC" w:rsidP="000E31FC">
      <w:pPr>
        <w:pStyle w:val="Titre"/>
        <w:rPr>
          <w:rFonts w:asciiTheme="majorHAnsi" w:hAnsiTheme="majorHAnsi" w:cs="Calibri"/>
          <w:color w:val="auto"/>
          <w:sz w:val="44"/>
          <w:szCs w:val="44"/>
        </w:rPr>
      </w:pPr>
    </w:p>
    <w:p w14:paraId="500ED797" w14:textId="77777777" w:rsidR="000E31FC" w:rsidRPr="006A58EC" w:rsidRDefault="000E31FC" w:rsidP="000E31FC">
      <w:pPr>
        <w:pStyle w:val="Titre"/>
        <w:rPr>
          <w:rFonts w:asciiTheme="majorHAnsi" w:hAnsiTheme="majorHAnsi" w:cs="Calibri"/>
          <w:color w:val="auto"/>
          <w:sz w:val="56"/>
          <w:szCs w:val="56"/>
        </w:rPr>
      </w:pPr>
    </w:p>
    <w:p w14:paraId="6471A607" w14:textId="77777777" w:rsidR="000E31FC" w:rsidRPr="00410444" w:rsidRDefault="00410444" w:rsidP="000E31FC">
      <w:pPr>
        <w:pStyle w:val="Titre"/>
        <w:rPr>
          <w:rFonts w:asciiTheme="majorHAnsi" w:hAnsiTheme="majorHAnsi" w:cs="Calibri"/>
          <w:color w:val="auto"/>
          <w:sz w:val="48"/>
          <w:szCs w:val="48"/>
        </w:rPr>
      </w:pPr>
      <w:r w:rsidRPr="00410444">
        <w:rPr>
          <w:rFonts w:asciiTheme="majorHAnsi" w:hAnsiTheme="majorHAnsi" w:cs="Calibri"/>
          <w:color w:val="auto"/>
          <w:sz w:val="48"/>
          <w:szCs w:val="48"/>
        </w:rPr>
        <w:t xml:space="preserve">Programme national </w:t>
      </w:r>
    </w:p>
    <w:p w14:paraId="76FB4324" w14:textId="77777777" w:rsidR="00F35D83" w:rsidRPr="00410444" w:rsidRDefault="00F35D83" w:rsidP="000E31FC">
      <w:pPr>
        <w:pStyle w:val="Titre"/>
        <w:rPr>
          <w:rFonts w:asciiTheme="majorHAnsi" w:hAnsiTheme="majorHAnsi" w:cs="Calibri"/>
          <w:color w:val="auto"/>
          <w:sz w:val="48"/>
          <w:szCs w:val="48"/>
        </w:rPr>
      </w:pPr>
    </w:p>
    <w:p w14:paraId="204BABCC" w14:textId="77777777" w:rsidR="000E31FC" w:rsidRPr="00410444" w:rsidRDefault="00C43F0B" w:rsidP="008477FD">
      <w:pPr>
        <w:pStyle w:val="Titre"/>
        <w:rPr>
          <w:rFonts w:asciiTheme="majorHAnsi" w:hAnsiTheme="majorHAnsi" w:cs="Calibri"/>
          <w:color w:val="auto"/>
          <w:sz w:val="48"/>
          <w:szCs w:val="48"/>
        </w:rPr>
      </w:pPr>
      <w:r>
        <w:rPr>
          <w:rFonts w:asciiTheme="majorHAnsi" w:hAnsiTheme="majorHAnsi" w:cs="Calibri"/>
          <w:color w:val="auto"/>
          <w:sz w:val="48"/>
          <w:szCs w:val="48"/>
        </w:rPr>
        <w:t>2025-2026</w:t>
      </w:r>
    </w:p>
    <w:p w14:paraId="120A845C" w14:textId="77777777" w:rsidR="000E31FC" w:rsidRPr="006A58EC" w:rsidRDefault="000E31FC" w:rsidP="000E31FC">
      <w:pPr>
        <w:pStyle w:val="Sous-titre"/>
        <w:jc w:val="right"/>
        <w:rPr>
          <w:rFonts w:asciiTheme="majorHAnsi" w:hAnsiTheme="majorHAnsi" w:cs="Calibri"/>
          <w:color w:val="auto"/>
          <w:sz w:val="52"/>
          <w:szCs w:val="52"/>
        </w:rPr>
      </w:pPr>
    </w:p>
    <w:p w14:paraId="38846955" w14:textId="77777777" w:rsidR="00F35D83" w:rsidRPr="006A58EC" w:rsidRDefault="00F35D83" w:rsidP="000E31FC">
      <w:pPr>
        <w:pStyle w:val="Sous-titre"/>
        <w:jc w:val="right"/>
        <w:rPr>
          <w:rFonts w:asciiTheme="majorHAnsi" w:hAnsiTheme="majorHAnsi" w:cs="Calibri"/>
          <w:color w:val="auto"/>
          <w:sz w:val="52"/>
          <w:szCs w:val="52"/>
        </w:rPr>
      </w:pPr>
    </w:p>
    <w:p w14:paraId="4AC9A64A" w14:textId="77777777" w:rsidR="00945DA7" w:rsidRPr="006A58EC" w:rsidRDefault="00945DA7" w:rsidP="000E31FC">
      <w:pPr>
        <w:pStyle w:val="Sous-titre"/>
        <w:jc w:val="right"/>
        <w:rPr>
          <w:rFonts w:asciiTheme="majorHAnsi" w:hAnsiTheme="majorHAnsi" w:cs="Calibri"/>
          <w:color w:val="auto"/>
          <w:sz w:val="52"/>
          <w:szCs w:val="52"/>
        </w:rPr>
      </w:pPr>
    </w:p>
    <w:p w14:paraId="34FD3881" w14:textId="77777777" w:rsidR="0051496B" w:rsidRPr="006A58EC" w:rsidRDefault="0051496B" w:rsidP="000E31FC">
      <w:pPr>
        <w:pStyle w:val="Sous-titre"/>
        <w:jc w:val="right"/>
        <w:rPr>
          <w:rFonts w:asciiTheme="majorHAnsi" w:hAnsiTheme="majorHAnsi" w:cs="Calibri"/>
          <w:color w:val="auto"/>
          <w:sz w:val="52"/>
          <w:szCs w:val="52"/>
        </w:rPr>
      </w:pPr>
    </w:p>
    <w:p w14:paraId="716D7B9C" w14:textId="77777777" w:rsidR="00945DA7" w:rsidRPr="006A58EC" w:rsidRDefault="00945DA7" w:rsidP="000E31FC">
      <w:pPr>
        <w:pStyle w:val="Sous-titre"/>
        <w:jc w:val="right"/>
        <w:rPr>
          <w:rFonts w:asciiTheme="majorHAnsi" w:hAnsiTheme="majorHAnsi" w:cs="Calibri"/>
          <w:color w:val="auto"/>
          <w:sz w:val="52"/>
          <w:szCs w:val="52"/>
        </w:rPr>
      </w:pPr>
    </w:p>
    <w:p w14:paraId="102C0C35" w14:textId="77777777" w:rsidR="000E31FC" w:rsidRPr="006A58EC" w:rsidRDefault="000E31FC" w:rsidP="000E31FC">
      <w:pPr>
        <w:pStyle w:val="Titre"/>
        <w:rPr>
          <w:rFonts w:asciiTheme="majorHAnsi" w:hAnsiTheme="majorHAnsi" w:cs="Calibri"/>
          <w:color w:val="auto"/>
          <w:sz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50"/>
        <w:gridCol w:w="3246"/>
        <w:gridCol w:w="3285"/>
      </w:tblGrid>
      <w:tr w:rsidR="00B16492" w:rsidRPr="006A58EC" w14:paraId="3C7FCBE6" w14:textId="77777777" w:rsidTr="005618F8">
        <w:tc>
          <w:tcPr>
            <w:tcW w:w="3250" w:type="dxa"/>
            <w:tcBorders>
              <w:top w:val="single" w:sz="18" w:space="0" w:color="auto"/>
              <w:left w:val="single" w:sz="18" w:space="0" w:color="auto"/>
              <w:bottom w:val="single" w:sz="8" w:space="0" w:color="auto"/>
            </w:tcBorders>
            <w:shd w:val="clear" w:color="auto" w:fill="F79646"/>
          </w:tcPr>
          <w:p w14:paraId="04DCFC8A" w14:textId="77777777" w:rsidR="000E31FC" w:rsidRPr="006A58EC" w:rsidRDefault="000E31FC" w:rsidP="00BF05CA">
            <w:pPr>
              <w:pStyle w:val="Titre"/>
              <w:rPr>
                <w:rFonts w:asciiTheme="majorHAnsi" w:hAnsiTheme="majorHAnsi" w:cs="Calibri"/>
                <w:b w:val="0"/>
                <w:bCs w:val="0"/>
                <w:color w:val="auto"/>
                <w:sz w:val="28"/>
              </w:rPr>
            </w:pPr>
            <w:r w:rsidRPr="006A58EC">
              <w:rPr>
                <w:rFonts w:asciiTheme="majorHAnsi" w:hAnsiTheme="majorHAnsi" w:cs="Calibri"/>
                <w:b w:val="0"/>
                <w:bCs w:val="0"/>
                <w:color w:val="auto"/>
                <w:sz w:val="28"/>
              </w:rPr>
              <w:t>Domaine</w:t>
            </w:r>
          </w:p>
        </w:tc>
        <w:tc>
          <w:tcPr>
            <w:tcW w:w="3246" w:type="dxa"/>
            <w:tcBorders>
              <w:top w:val="single" w:sz="18" w:space="0" w:color="auto"/>
              <w:bottom w:val="single" w:sz="8" w:space="0" w:color="auto"/>
            </w:tcBorders>
            <w:shd w:val="clear" w:color="auto" w:fill="F79646"/>
          </w:tcPr>
          <w:p w14:paraId="2CD0DED9" w14:textId="77777777" w:rsidR="000E31FC" w:rsidRPr="006A58EC" w:rsidRDefault="000E31FC" w:rsidP="00BF05CA">
            <w:pPr>
              <w:pStyle w:val="Titre"/>
              <w:rPr>
                <w:rFonts w:asciiTheme="majorHAnsi" w:hAnsiTheme="majorHAnsi" w:cs="Calibri"/>
                <w:b w:val="0"/>
                <w:bCs w:val="0"/>
                <w:color w:val="auto"/>
                <w:sz w:val="28"/>
              </w:rPr>
            </w:pPr>
            <w:r w:rsidRPr="006A58EC">
              <w:rPr>
                <w:rFonts w:asciiTheme="majorHAnsi" w:hAnsiTheme="majorHAnsi" w:cs="Calibri"/>
                <w:b w:val="0"/>
                <w:bCs w:val="0"/>
                <w:color w:val="auto"/>
                <w:sz w:val="28"/>
              </w:rPr>
              <w:t>Filière</w:t>
            </w:r>
          </w:p>
        </w:tc>
        <w:tc>
          <w:tcPr>
            <w:tcW w:w="3285" w:type="dxa"/>
            <w:tcBorders>
              <w:top w:val="single" w:sz="18" w:space="0" w:color="auto"/>
              <w:bottom w:val="single" w:sz="8" w:space="0" w:color="auto"/>
              <w:right w:val="single" w:sz="18" w:space="0" w:color="auto"/>
            </w:tcBorders>
            <w:shd w:val="clear" w:color="auto" w:fill="F79646"/>
          </w:tcPr>
          <w:p w14:paraId="640204D2" w14:textId="77777777" w:rsidR="000E31FC" w:rsidRPr="006A58EC" w:rsidRDefault="000E31FC" w:rsidP="00BF05CA">
            <w:pPr>
              <w:pStyle w:val="Titre"/>
              <w:rPr>
                <w:rFonts w:asciiTheme="majorHAnsi" w:hAnsiTheme="majorHAnsi" w:cs="Calibri"/>
                <w:b w:val="0"/>
                <w:bCs w:val="0"/>
                <w:color w:val="auto"/>
                <w:sz w:val="28"/>
              </w:rPr>
            </w:pPr>
            <w:r w:rsidRPr="006A58EC">
              <w:rPr>
                <w:rFonts w:asciiTheme="majorHAnsi" w:hAnsiTheme="majorHAnsi" w:cs="Calibri"/>
                <w:b w:val="0"/>
                <w:bCs w:val="0"/>
                <w:color w:val="auto"/>
                <w:sz w:val="28"/>
              </w:rPr>
              <w:t>Spécialité</w:t>
            </w:r>
          </w:p>
        </w:tc>
      </w:tr>
      <w:tr w:rsidR="00B16492" w:rsidRPr="006A58EC" w14:paraId="6DDDE3D1" w14:textId="77777777" w:rsidTr="00945DA7">
        <w:trPr>
          <w:trHeight w:val="1846"/>
        </w:trPr>
        <w:tc>
          <w:tcPr>
            <w:tcW w:w="3250" w:type="dxa"/>
            <w:tcBorders>
              <w:top w:val="single" w:sz="8" w:space="0" w:color="auto"/>
              <w:left w:val="single" w:sz="18" w:space="0" w:color="auto"/>
              <w:bottom w:val="single" w:sz="18" w:space="0" w:color="auto"/>
              <w:right w:val="single" w:sz="8" w:space="0" w:color="auto"/>
            </w:tcBorders>
          </w:tcPr>
          <w:p w14:paraId="0DBE07B5" w14:textId="77777777" w:rsidR="000E31FC" w:rsidRPr="006A58EC" w:rsidRDefault="000E31FC" w:rsidP="00BF05CA">
            <w:pPr>
              <w:pStyle w:val="Titre"/>
              <w:rPr>
                <w:rFonts w:asciiTheme="majorHAnsi" w:hAnsiTheme="majorHAnsi" w:cs="Calibri"/>
                <w:b w:val="0"/>
                <w:bCs w:val="0"/>
                <w:color w:val="auto"/>
                <w:sz w:val="28"/>
              </w:rPr>
            </w:pPr>
          </w:p>
          <w:p w14:paraId="4E3A535D" w14:textId="77777777" w:rsidR="000E31FC" w:rsidRPr="006A58EC" w:rsidRDefault="000E31FC" w:rsidP="00BF05CA">
            <w:pPr>
              <w:pStyle w:val="Titre"/>
              <w:rPr>
                <w:rFonts w:asciiTheme="majorHAnsi" w:hAnsiTheme="majorHAnsi" w:cs="Calibri"/>
                <w:i/>
                <w:iCs/>
                <w:color w:val="auto"/>
                <w:sz w:val="28"/>
              </w:rPr>
            </w:pPr>
            <w:r w:rsidRPr="006A58EC">
              <w:rPr>
                <w:rFonts w:asciiTheme="majorHAnsi" w:hAnsiTheme="majorHAnsi" w:cs="Calibri"/>
                <w:i/>
                <w:iCs/>
                <w:color w:val="auto"/>
                <w:sz w:val="28"/>
              </w:rPr>
              <w:t xml:space="preserve">Sciences </w:t>
            </w:r>
          </w:p>
          <w:p w14:paraId="2E9D01DC" w14:textId="77777777" w:rsidR="000E31FC" w:rsidRPr="006A58EC" w:rsidRDefault="000E31FC" w:rsidP="00BF05CA">
            <w:pPr>
              <w:pStyle w:val="Titre"/>
              <w:rPr>
                <w:rFonts w:asciiTheme="majorHAnsi" w:hAnsiTheme="majorHAnsi" w:cs="Calibri"/>
                <w:i/>
                <w:iCs/>
                <w:color w:val="auto"/>
                <w:sz w:val="28"/>
              </w:rPr>
            </w:pPr>
            <w:r w:rsidRPr="006A58EC">
              <w:rPr>
                <w:rFonts w:asciiTheme="majorHAnsi" w:hAnsiTheme="majorHAnsi" w:cs="Calibri"/>
                <w:i/>
                <w:iCs/>
                <w:color w:val="auto"/>
                <w:sz w:val="28"/>
              </w:rPr>
              <w:t>et</w:t>
            </w:r>
          </w:p>
          <w:p w14:paraId="585D1E0D" w14:textId="77777777" w:rsidR="000E31FC" w:rsidRPr="006A58EC" w:rsidRDefault="000E31FC" w:rsidP="00BF05CA">
            <w:pPr>
              <w:pStyle w:val="Titre"/>
              <w:rPr>
                <w:rFonts w:asciiTheme="majorHAnsi" w:hAnsiTheme="majorHAnsi" w:cs="Calibri"/>
                <w:b w:val="0"/>
                <w:bCs w:val="0"/>
                <w:i/>
                <w:iCs/>
                <w:color w:val="auto"/>
                <w:sz w:val="28"/>
              </w:rPr>
            </w:pPr>
            <w:r w:rsidRPr="006A58EC">
              <w:rPr>
                <w:rFonts w:asciiTheme="majorHAnsi" w:hAnsiTheme="majorHAnsi" w:cs="Calibri"/>
                <w:i/>
                <w:iCs/>
                <w:color w:val="auto"/>
                <w:sz w:val="28"/>
              </w:rPr>
              <w:t>Technologies</w:t>
            </w:r>
          </w:p>
          <w:p w14:paraId="0756BD5B" w14:textId="77777777" w:rsidR="000E31FC" w:rsidRPr="006A58EC" w:rsidRDefault="000E31FC" w:rsidP="00BF05CA">
            <w:pPr>
              <w:pStyle w:val="Titre"/>
              <w:rPr>
                <w:rFonts w:asciiTheme="majorHAnsi" w:hAnsiTheme="majorHAnsi" w:cs="Calibri"/>
                <w:b w:val="0"/>
                <w:bCs w:val="0"/>
                <w:color w:val="auto"/>
                <w:sz w:val="28"/>
              </w:rPr>
            </w:pPr>
          </w:p>
        </w:tc>
        <w:tc>
          <w:tcPr>
            <w:tcW w:w="3246" w:type="dxa"/>
            <w:tcBorders>
              <w:top w:val="single" w:sz="8" w:space="0" w:color="auto"/>
              <w:left w:val="single" w:sz="8" w:space="0" w:color="auto"/>
              <w:bottom w:val="single" w:sz="18" w:space="0" w:color="auto"/>
              <w:right w:val="single" w:sz="8" w:space="0" w:color="auto"/>
            </w:tcBorders>
          </w:tcPr>
          <w:p w14:paraId="25AAFD5D" w14:textId="77777777" w:rsidR="000E31FC" w:rsidRPr="006A58EC" w:rsidRDefault="000E31FC" w:rsidP="00BF05CA">
            <w:pPr>
              <w:pStyle w:val="Titre"/>
              <w:rPr>
                <w:rFonts w:asciiTheme="majorHAnsi" w:hAnsiTheme="majorHAnsi" w:cs="Calibri"/>
                <w:color w:val="auto"/>
                <w:sz w:val="28"/>
              </w:rPr>
            </w:pPr>
          </w:p>
          <w:p w14:paraId="2BC6A032" w14:textId="77777777" w:rsidR="00B5340F" w:rsidRPr="006A58EC" w:rsidRDefault="00B5340F" w:rsidP="00BF05CA">
            <w:pPr>
              <w:pStyle w:val="Titre"/>
              <w:rPr>
                <w:rFonts w:asciiTheme="majorHAnsi" w:hAnsiTheme="majorHAnsi" w:cs="Calibri"/>
                <w:i/>
                <w:iCs/>
                <w:color w:val="auto"/>
                <w:sz w:val="28"/>
              </w:rPr>
            </w:pPr>
          </w:p>
          <w:p w14:paraId="7DFC559C" w14:textId="77777777" w:rsidR="00B5340F" w:rsidRPr="006A58EC" w:rsidRDefault="00B711FE" w:rsidP="00B16492">
            <w:pPr>
              <w:pStyle w:val="Titre"/>
              <w:rPr>
                <w:rFonts w:asciiTheme="majorHAnsi" w:hAnsiTheme="majorHAnsi" w:cs="Calibri"/>
                <w:i/>
                <w:iCs/>
                <w:color w:val="auto"/>
                <w:sz w:val="28"/>
              </w:rPr>
            </w:pPr>
            <w:r w:rsidRPr="006A58EC">
              <w:rPr>
                <w:rFonts w:asciiTheme="majorHAnsi" w:hAnsiTheme="majorHAnsi" w:cs="Calibri"/>
                <w:i/>
                <w:iCs/>
                <w:color w:val="auto"/>
                <w:sz w:val="28"/>
              </w:rPr>
              <w:t>Génie civil</w:t>
            </w:r>
          </w:p>
        </w:tc>
        <w:tc>
          <w:tcPr>
            <w:tcW w:w="3285" w:type="dxa"/>
            <w:tcBorders>
              <w:top w:val="single" w:sz="8" w:space="0" w:color="auto"/>
              <w:left w:val="single" w:sz="8" w:space="0" w:color="auto"/>
              <w:bottom w:val="single" w:sz="18" w:space="0" w:color="auto"/>
              <w:right w:val="single" w:sz="18" w:space="0" w:color="auto"/>
            </w:tcBorders>
          </w:tcPr>
          <w:p w14:paraId="546D2B65" w14:textId="77777777" w:rsidR="000E31FC" w:rsidRPr="006A58EC" w:rsidRDefault="000E31FC" w:rsidP="00BF05CA">
            <w:pPr>
              <w:pStyle w:val="Titre"/>
              <w:rPr>
                <w:rFonts w:asciiTheme="majorHAnsi" w:hAnsiTheme="majorHAnsi" w:cs="Calibri"/>
                <w:color w:val="auto"/>
                <w:sz w:val="28"/>
              </w:rPr>
            </w:pPr>
          </w:p>
          <w:p w14:paraId="7B26A6EB" w14:textId="77777777" w:rsidR="00B5340F" w:rsidRPr="006A58EC" w:rsidRDefault="00B5340F" w:rsidP="00BF05CA">
            <w:pPr>
              <w:pStyle w:val="Titre"/>
              <w:rPr>
                <w:rFonts w:asciiTheme="majorHAnsi" w:hAnsiTheme="majorHAnsi" w:cs="Calibri"/>
                <w:i/>
                <w:iCs/>
                <w:color w:val="auto"/>
                <w:sz w:val="28"/>
              </w:rPr>
            </w:pPr>
          </w:p>
          <w:p w14:paraId="14DE6E6C" w14:textId="77777777" w:rsidR="00B5340F" w:rsidRPr="006A58EC" w:rsidRDefault="003E4848" w:rsidP="003E4848">
            <w:pPr>
              <w:pStyle w:val="Titre"/>
              <w:rPr>
                <w:rFonts w:asciiTheme="majorHAnsi" w:hAnsiTheme="majorHAnsi" w:cs="Calibri"/>
                <w:i/>
                <w:iCs/>
                <w:color w:val="auto"/>
                <w:sz w:val="28"/>
              </w:rPr>
            </w:pPr>
            <w:r w:rsidRPr="006A58EC">
              <w:rPr>
                <w:rFonts w:asciiTheme="majorHAnsi" w:hAnsiTheme="majorHAnsi" w:cs="Calibri"/>
                <w:i/>
                <w:iCs/>
                <w:color w:val="auto"/>
                <w:sz w:val="28"/>
              </w:rPr>
              <w:t>Constructions métalliques et mixtes</w:t>
            </w:r>
          </w:p>
          <w:p w14:paraId="343EF230" w14:textId="77777777" w:rsidR="000A0379" w:rsidRPr="006A58EC" w:rsidRDefault="000A0379" w:rsidP="000A0379">
            <w:pPr>
              <w:pStyle w:val="Titre"/>
              <w:rPr>
                <w:rFonts w:asciiTheme="majorHAnsi" w:hAnsiTheme="majorHAnsi" w:cs="Calibri"/>
                <w:i/>
                <w:iCs/>
                <w:color w:val="auto"/>
                <w:sz w:val="28"/>
              </w:rPr>
            </w:pPr>
          </w:p>
        </w:tc>
      </w:tr>
    </w:tbl>
    <w:p w14:paraId="7479B498" w14:textId="77777777" w:rsidR="00F35D83" w:rsidRPr="006A58EC" w:rsidRDefault="00F35D83" w:rsidP="000E31FC">
      <w:pPr>
        <w:rPr>
          <w:rFonts w:asciiTheme="majorHAnsi" w:hAnsiTheme="majorHAnsi"/>
        </w:rPr>
      </w:pPr>
    </w:p>
    <w:p w14:paraId="7C122C2B" w14:textId="77777777" w:rsidR="00F35D83" w:rsidRPr="006A58EC" w:rsidRDefault="00F35D83" w:rsidP="000E31FC">
      <w:pPr>
        <w:rPr>
          <w:rFonts w:asciiTheme="majorHAnsi" w:hAnsiTheme="majorHAnsi"/>
        </w:rPr>
      </w:pPr>
    </w:p>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51496B" w:rsidRPr="006A58EC" w14:paraId="306C9A67" w14:textId="77777777" w:rsidTr="00BC612B">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60355EB0" w14:textId="77777777" w:rsidR="0051496B" w:rsidRPr="006A58EC" w:rsidRDefault="0051496B" w:rsidP="00BC612B">
            <w:pPr>
              <w:spacing w:line="276" w:lineRule="auto"/>
              <w:rPr>
                <w:rFonts w:asciiTheme="majorHAnsi" w:hAnsiTheme="majorHAnsi"/>
                <w:sz w:val="20"/>
                <w:szCs w:val="20"/>
              </w:rPr>
            </w:pPr>
            <w:r w:rsidRPr="006A58EC">
              <w:rPr>
                <w:rFonts w:asciiTheme="majorHAnsi" w:hAnsiTheme="majorHAnsi"/>
                <w:sz w:val="20"/>
                <w:szCs w:val="20"/>
              </w:rPr>
              <w:object w:dxaOrig="1455" w:dyaOrig="1740" w14:anchorId="14DA9650">
                <v:shape id="_x0000_i1027" type="#_x0000_t75" style="width:53.25pt;height:59.25pt" o:ole="">
                  <v:imagedata r:id="rId8" o:title=""/>
                </v:shape>
                <o:OLEObject Type="Embed" ProgID="PBrush" ShapeID="_x0000_i1027" DrawAspect="Content" ObjectID="_1810051769" r:id="rId11"/>
              </w:object>
            </w:r>
          </w:p>
        </w:tc>
        <w:tc>
          <w:tcPr>
            <w:tcW w:w="7365" w:type="dxa"/>
            <w:tcBorders>
              <w:top w:val="thinThickSmallGap" w:sz="24" w:space="0" w:color="F79646" w:themeColor="accent6"/>
              <w:left w:val="nil"/>
              <w:bottom w:val="thickThinSmallGap" w:sz="24" w:space="0" w:color="F79646" w:themeColor="accent6"/>
              <w:right w:val="nil"/>
            </w:tcBorders>
            <w:hideMark/>
          </w:tcPr>
          <w:p w14:paraId="7A7E6385" w14:textId="77777777" w:rsidR="0051496B" w:rsidRPr="006A58EC" w:rsidRDefault="0051496B" w:rsidP="0051496B">
            <w:pPr>
              <w:ind w:left="360" w:hanging="180"/>
              <w:jc w:val="center"/>
              <w:rPr>
                <w:rFonts w:asciiTheme="majorHAnsi" w:eastAsia="Times New Roman" w:hAnsiTheme="majorHAnsi"/>
                <w:sz w:val="18"/>
                <w:szCs w:val="18"/>
              </w:rPr>
            </w:pPr>
            <w:r w:rsidRPr="006A58EC">
              <w:rPr>
                <w:rStyle w:val="lang-ar"/>
                <w:rFonts w:asciiTheme="majorHAnsi" w:eastAsia="Times New Roman" w:hAnsiTheme="majorHAnsi" w:cs="Andalus"/>
                <w:rtl/>
              </w:rPr>
              <w:t>الجمهورية الجزائرية الديمقراطية الشعبية</w:t>
            </w:r>
            <w:r w:rsidRPr="006A58EC">
              <w:rPr>
                <w:rFonts w:asciiTheme="majorHAnsi" w:eastAsia="Times New Roman" w:hAnsiTheme="majorHAnsi"/>
                <w:sz w:val="18"/>
                <w:szCs w:val="18"/>
              </w:rPr>
              <w:t>République Algérienne Démocratique et Populaire</w:t>
            </w:r>
          </w:p>
          <w:p w14:paraId="5DBCE07F" w14:textId="77777777" w:rsidR="0051496B" w:rsidRPr="006A58EC" w:rsidRDefault="0051496B" w:rsidP="0051496B">
            <w:pPr>
              <w:ind w:left="360" w:hanging="180"/>
              <w:jc w:val="center"/>
              <w:rPr>
                <w:rFonts w:asciiTheme="majorHAnsi" w:eastAsia="Times New Roman" w:hAnsiTheme="majorHAnsi" w:cs="Andalus"/>
                <w:sz w:val="18"/>
                <w:szCs w:val="18"/>
              </w:rPr>
            </w:pPr>
            <w:r w:rsidRPr="006A58EC">
              <w:rPr>
                <w:rFonts w:asciiTheme="majorHAnsi" w:eastAsia="Times New Roman" w:hAnsiTheme="majorHAnsi" w:cs="Andalus"/>
                <w:rtl/>
              </w:rPr>
              <w:t>وزارة التعليم العالي والبحث العلمي</w:t>
            </w:r>
          </w:p>
          <w:p w14:paraId="31FD59A7" w14:textId="77777777" w:rsidR="0051496B" w:rsidRPr="006A58EC" w:rsidRDefault="0051496B" w:rsidP="0051496B">
            <w:pPr>
              <w:ind w:left="360" w:hanging="180"/>
              <w:jc w:val="center"/>
              <w:rPr>
                <w:rFonts w:asciiTheme="majorHAnsi" w:eastAsia="Times New Roman" w:hAnsiTheme="majorHAnsi"/>
                <w:sz w:val="18"/>
                <w:szCs w:val="18"/>
              </w:rPr>
            </w:pPr>
            <w:r w:rsidRPr="006A58EC">
              <w:rPr>
                <w:rFonts w:asciiTheme="majorHAnsi" w:eastAsia="Times New Roman" w:hAnsiTheme="majorHAnsi"/>
                <w:sz w:val="18"/>
                <w:szCs w:val="18"/>
              </w:rPr>
              <w:t>Ministère de l'Enseignement Supérieur et de la Recherche Scientifique</w:t>
            </w:r>
          </w:p>
          <w:p w14:paraId="5F653CA0" w14:textId="77777777" w:rsidR="0051496B" w:rsidRPr="006A58EC" w:rsidRDefault="0051496B" w:rsidP="0051496B">
            <w:pPr>
              <w:ind w:left="360" w:hanging="180"/>
              <w:jc w:val="center"/>
              <w:rPr>
                <w:rFonts w:asciiTheme="majorHAnsi" w:eastAsia="Times New Roman" w:hAnsiTheme="majorHAnsi"/>
              </w:rPr>
            </w:pPr>
            <w:r w:rsidRPr="006A58EC">
              <w:rPr>
                <w:rFonts w:asciiTheme="majorHAnsi" w:hAnsiTheme="majorHAnsi" w:cs="Andalus"/>
                <w:sz w:val="22"/>
                <w:szCs w:val="22"/>
                <w:rtl/>
              </w:rPr>
              <w:t>اللجنة البيداغوجية الوطنية لميدان العلوم و التكنولوجيا</w:t>
            </w:r>
          </w:p>
          <w:p w14:paraId="49D3A19D" w14:textId="77777777" w:rsidR="0051496B" w:rsidRPr="006A58EC" w:rsidRDefault="0051496B" w:rsidP="0051496B">
            <w:pPr>
              <w:ind w:left="360" w:hanging="180"/>
              <w:jc w:val="center"/>
              <w:rPr>
                <w:rFonts w:asciiTheme="majorHAnsi" w:hAnsiTheme="majorHAnsi" w:cs="Andalus"/>
                <w:sz w:val="20"/>
                <w:szCs w:val="20"/>
              </w:rPr>
            </w:pPr>
            <w:r w:rsidRPr="006A58EC">
              <w:rPr>
                <w:rFonts w:asciiTheme="majorHAnsi" w:eastAsia="Times New Roman" w:hAnsiTheme="majorHAnsi"/>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56EBD58E" w14:textId="77777777" w:rsidR="0051496B" w:rsidRPr="006A58EC" w:rsidRDefault="0051496B" w:rsidP="00BC612B">
            <w:pPr>
              <w:spacing w:line="276" w:lineRule="auto"/>
              <w:ind w:left="-249"/>
              <w:jc w:val="right"/>
              <w:rPr>
                <w:rFonts w:asciiTheme="majorHAnsi" w:hAnsiTheme="majorHAnsi"/>
                <w:sz w:val="20"/>
                <w:szCs w:val="20"/>
              </w:rPr>
            </w:pPr>
            <w:r w:rsidRPr="006A58EC">
              <w:rPr>
                <w:rFonts w:asciiTheme="majorHAnsi" w:hAnsiTheme="majorHAnsi"/>
                <w:sz w:val="20"/>
                <w:szCs w:val="20"/>
              </w:rPr>
              <w:object w:dxaOrig="1455" w:dyaOrig="1740" w14:anchorId="20C528C5">
                <v:shape id="_x0000_i1028" type="#_x0000_t75" style="width:52.5pt;height:59.25pt" o:ole="">
                  <v:imagedata r:id="rId8" o:title=""/>
                </v:shape>
                <o:OLEObject Type="Embed" ProgID="PBrush" ShapeID="_x0000_i1028" DrawAspect="Content" ObjectID="_1810051770" r:id="rId12"/>
              </w:object>
            </w:r>
          </w:p>
        </w:tc>
      </w:tr>
    </w:tbl>
    <w:p w14:paraId="516C37E2" w14:textId="77777777" w:rsidR="000E31FC" w:rsidRPr="006A58EC" w:rsidRDefault="000E31FC" w:rsidP="000E31FC">
      <w:pPr>
        <w:rPr>
          <w:rFonts w:asciiTheme="majorHAnsi" w:hAnsiTheme="majorHAnsi"/>
        </w:rPr>
      </w:pPr>
    </w:p>
    <w:p w14:paraId="3FA8CA78" w14:textId="77777777" w:rsidR="000E31FC" w:rsidRPr="006A58EC" w:rsidRDefault="000E31FC" w:rsidP="000E31FC">
      <w:pPr>
        <w:pStyle w:val="Sous-titre"/>
        <w:rPr>
          <w:rFonts w:asciiTheme="majorHAnsi" w:hAnsiTheme="majorHAnsi" w:cs="Calibri"/>
          <w:color w:val="auto"/>
          <w:sz w:val="28"/>
          <w:szCs w:val="28"/>
        </w:rPr>
      </w:pPr>
    </w:p>
    <w:p w14:paraId="496C309D" w14:textId="77777777" w:rsidR="000E31FC" w:rsidRPr="006A58EC" w:rsidRDefault="000E31FC" w:rsidP="000E31FC">
      <w:pPr>
        <w:tabs>
          <w:tab w:val="left" w:pos="1695"/>
        </w:tabs>
        <w:rPr>
          <w:rFonts w:asciiTheme="majorHAnsi" w:hAnsiTheme="majorHAnsi"/>
        </w:rPr>
      </w:pPr>
    </w:p>
    <w:p w14:paraId="5691DAC3" w14:textId="77777777" w:rsidR="000E31FC" w:rsidRPr="006A58EC" w:rsidRDefault="000E31FC" w:rsidP="000E31FC">
      <w:pPr>
        <w:bidi/>
        <w:jc w:val="center"/>
        <w:rPr>
          <w:rFonts w:asciiTheme="majorHAnsi" w:hAnsiTheme="majorHAnsi"/>
          <w:b/>
          <w:bCs/>
          <w:sz w:val="32"/>
          <w:szCs w:val="32"/>
          <w:lang w:bidi="ar-DZ"/>
        </w:rPr>
      </w:pPr>
    </w:p>
    <w:p w14:paraId="348261FA" w14:textId="77777777" w:rsidR="009A3EA4" w:rsidRPr="006A58EC" w:rsidRDefault="009A3EA4" w:rsidP="009A3EA4">
      <w:pPr>
        <w:bidi/>
        <w:jc w:val="center"/>
        <w:rPr>
          <w:rFonts w:asciiTheme="majorHAnsi" w:hAnsiTheme="majorHAnsi"/>
          <w:b/>
          <w:bCs/>
          <w:sz w:val="32"/>
          <w:szCs w:val="32"/>
          <w:rtl/>
          <w:lang w:bidi="ar-DZ"/>
        </w:rPr>
      </w:pPr>
    </w:p>
    <w:p w14:paraId="08F58652" w14:textId="77777777" w:rsidR="00D950EF" w:rsidRPr="006A58EC" w:rsidRDefault="00D950EF" w:rsidP="00D950EF">
      <w:pPr>
        <w:bidi/>
        <w:jc w:val="center"/>
        <w:rPr>
          <w:rFonts w:asciiTheme="majorHAnsi" w:hAnsiTheme="majorHAnsi" w:cs="Arabic Transparent"/>
          <w:b/>
          <w:bCs/>
          <w:sz w:val="52"/>
          <w:szCs w:val="52"/>
          <w:lang w:bidi="ar-DZ"/>
        </w:rPr>
      </w:pPr>
      <w:r w:rsidRPr="006A58EC">
        <w:rPr>
          <w:rFonts w:asciiTheme="majorHAnsi" w:hAnsiTheme="majorHAnsi" w:cs="Arabic Transparent"/>
          <w:b/>
          <w:bCs/>
          <w:sz w:val="52"/>
          <w:szCs w:val="52"/>
          <w:rtl/>
          <w:lang w:bidi="ar-DZ"/>
        </w:rPr>
        <w:t>مواءمة</w:t>
      </w:r>
    </w:p>
    <w:p w14:paraId="4E2EAABD" w14:textId="77777777" w:rsidR="00D950EF" w:rsidRPr="006A58EC" w:rsidRDefault="00D950EF" w:rsidP="00410444">
      <w:pPr>
        <w:bidi/>
        <w:rPr>
          <w:rFonts w:asciiTheme="majorHAnsi" w:hAnsiTheme="majorHAnsi" w:cs="Arabic Transparent"/>
          <w:b/>
          <w:bCs/>
          <w:sz w:val="52"/>
          <w:szCs w:val="52"/>
          <w:lang w:bidi="ar-DZ"/>
        </w:rPr>
      </w:pPr>
    </w:p>
    <w:p w14:paraId="6F590247" w14:textId="77777777" w:rsidR="000E31FC" w:rsidRPr="006A58EC" w:rsidRDefault="00D950EF" w:rsidP="00D950EF">
      <w:pPr>
        <w:bidi/>
        <w:jc w:val="center"/>
        <w:rPr>
          <w:rFonts w:asciiTheme="majorHAnsi" w:hAnsiTheme="majorHAnsi"/>
          <w:b/>
          <w:bCs/>
          <w:sz w:val="52"/>
          <w:szCs w:val="52"/>
          <w:lang w:bidi="ar-DZ"/>
        </w:rPr>
      </w:pPr>
      <w:r w:rsidRPr="006A58EC">
        <w:rPr>
          <w:rFonts w:asciiTheme="majorHAnsi" w:hAnsiTheme="majorHAnsi" w:cs="Arabic Transparent"/>
          <w:b/>
          <w:bCs/>
          <w:sz w:val="52"/>
          <w:szCs w:val="52"/>
          <w:rtl/>
          <w:lang w:bidi="ar-DZ"/>
        </w:rPr>
        <w:t>ماسترأكاديمي</w:t>
      </w:r>
    </w:p>
    <w:p w14:paraId="44B95408" w14:textId="77777777" w:rsidR="000E31FC" w:rsidRPr="006A58EC" w:rsidRDefault="000E31FC" w:rsidP="000E31FC">
      <w:pPr>
        <w:bidi/>
        <w:jc w:val="center"/>
        <w:rPr>
          <w:rFonts w:asciiTheme="majorHAnsi" w:hAnsiTheme="majorHAnsi"/>
          <w:b/>
          <w:bCs/>
          <w:sz w:val="52"/>
          <w:szCs w:val="52"/>
          <w:lang w:bidi="ar-DZ"/>
        </w:rPr>
      </w:pPr>
    </w:p>
    <w:p w14:paraId="14D982A9" w14:textId="77777777" w:rsidR="00F35D83" w:rsidRPr="006A58EC" w:rsidRDefault="00F35D83" w:rsidP="00F35D83">
      <w:pPr>
        <w:bidi/>
        <w:jc w:val="center"/>
        <w:rPr>
          <w:rFonts w:asciiTheme="majorHAnsi" w:hAnsiTheme="majorHAnsi"/>
          <w:b/>
          <w:bCs/>
          <w:sz w:val="52"/>
          <w:szCs w:val="52"/>
          <w:lang w:bidi="ar-DZ"/>
        </w:rPr>
      </w:pPr>
    </w:p>
    <w:p w14:paraId="7776595E" w14:textId="77777777" w:rsidR="000E31FC" w:rsidRPr="006A58EC" w:rsidRDefault="000E31FC" w:rsidP="000E31FC">
      <w:pPr>
        <w:bidi/>
        <w:jc w:val="center"/>
        <w:rPr>
          <w:rFonts w:asciiTheme="majorHAnsi" w:hAnsiTheme="majorHAnsi"/>
          <w:b/>
          <w:bCs/>
          <w:sz w:val="32"/>
          <w:szCs w:val="32"/>
          <w:lang w:bidi="ar-DZ"/>
        </w:rPr>
      </w:pPr>
    </w:p>
    <w:p w14:paraId="124F7266" w14:textId="77777777" w:rsidR="00945DA7" w:rsidRDefault="00AF2A10" w:rsidP="00C43F0B">
      <w:pPr>
        <w:bidi/>
        <w:jc w:val="center"/>
        <w:rPr>
          <w:rFonts w:asciiTheme="majorHAnsi" w:hAnsiTheme="majorHAnsi"/>
          <w:b/>
          <w:bCs/>
          <w:sz w:val="52"/>
          <w:szCs w:val="52"/>
          <w:lang w:bidi="ar-DZ"/>
        </w:rPr>
      </w:pPr>
      <w:r w:rsidRPr="00D04737">
        <w:rPr>
          <w:rFonts w:ascii="Cambria" w:hAnsi="Cambria" w:hint="cs"/>
          <w:b/>
          <w:bCs/>
          <w:sz w:val="48"/>
          <w:szCs w:val="48"/>
          <w:rtl/>
          <w:lang w:bidi="ar-DZ"/>
        </w:rPr>
        <w:t xml:space="preserve">تحيين </w:t>
      </w:r>
      <w:r w:rsidR="00C43F0B">
        <w:rPr>
          <w:rFonts w:ascii="Cambria" w:hAnsi="Cambria"/>
          <w:b/>
          <w:bCs/>
          <w:sz w:val="48"/>
          <w:szCs w:val="48"/>
          <w:lang w:bidi="ar-DZ"/>
        </w:rPr>
        <w:t>2026-2025</w:t>
      </w:r>
    </w:p>
    <w:p w14:paraId="0CE4614A" w14:textId="77777777" w:rsidR="00F24981" w:rsidRPr="006A58EC" w:rsidRDefault="00F24981" w:rsidP="00F24981">
      <w:pPr>
        <w:bidi/>
        <w:jc w:val="center"/>
        <w:rPr>
          <w:rFonts w:asciiTheme="majorHAnsi" w:hAnsiTheme="majorHAnsi"/>
          <w:b/>
          <w:bCs/>
          <w:sz w:val="52"/>
          <w:szCs w:val="52"/>
          <w:lang w:bidi="ar-DZ"/>
        </w:rPr>
      </w:pPr>
    </w:p>
    <w:p w14:paraId="30750A22" w14:textId="77777777" w:rsidR="0051496B" w:rsidRPr="006A58EC" w:rsidRDefault="0051496B" w:rsidP="0051496B">
      <w:pPr>
        <w:bidi/>
        <w:jc w:val="center"/>
        <w:rPr>
          <w:rFonts w:asciiTheme="majorHAnsi" w:hAnsiTheme="majorHAnsi"/>
          <w:b/>
          <w:bCs/>
          <w:sz w:val="52"/>
          <w:szCs w:val="52"/>
          <w:lang w:bidi="ar-DZ"/>
        </w:rPr>
      </w:pPr>
    </w:p>
    <w:p w14:paraId="15128150" w14:textId="77777777" w:rsidR="000E31FC" w:rsidRPr="006A58EC" w:rsidRDefault="000E31FC" w:rsidP="000E31FC">
      <w:pPr>
        <w:bidi/>
        <w:jc w:val="center"/>
        <w:rPr>
          <w:rFonts w:asciiTheme="majorHAnsi" w:hAnsiTheme="majorHAnsi"/>
          <w:sz w:val="28"/>
          <w:szCs w:val="28"/>
          <w:rtl/>
          <w:lang w:bidi="ar-DZ"/>
        </w:rPr>
      </w:pPr>
    </w:p>
    <w:p w14:paraId="01F78E11" w14:textId="77777777" w:rsidR="000E31FC" w:rsidRPr="006A58EC" w:rsidRDefault="000E31FC" w:rsidP="000E31FC">
      <w:pPr>
        <w:bidi/>
        <w:jc w:val="center"/>
        <w:rPr>
          <w:rFonts w:asciiTheme="majorHAnsi" w:hAnsiTheme="majorHAnsi"/>
          <w:sz w:val="28"/>
          <w:szCs w:val="28"/>
          <w:rtl/>
          <w:lang w:bidi="ar-DZ"/>
        </w:rPr>
      </w:pPr>
    </w:p>
    <w:tbl>
      <w:tblPr>
        <w:bidiVisual/>
        <w:tblW w:w="9781"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35"/>
        <w:gridCol w:w="3143"/>
        <w:gridCol w:w="3603"/>
      </w:tblGrid>
      <w:tr w:rsidR="000E31FC" w:rsidRPr="006A58EC" w14:paraId="6D79BE64" w14:textId="77777777" w:rsidTr="0063752A">
        <w:tc>
          <w:tcPr>
            <w:tcW w:w="3035" w:type="dxa"/>
            <w:tcBorders>
              <w:top w:val="single" w:sz="18" w:space="0" w:color="auto"/>
              <w:bottom w:val="single" w:sz="8" w:space="0" w:color="auto"/>
              <w:right w:val="single" w:sz="8" w:space="0" w:color="auto"/>
            </w:tcBorders>
            <w:shd w:val="clear" w:color="auto" w:fill="F79646"/>
          </w:tcPr>
          <w:p w14:paraId="1111D7E7" w14:textId="77777777" w:rsidR="000E31FC" w:rsidRPr="006A58EC" w:rsidRDefault="000E31FC" w:rsidP="00BF05CA">
            <w:pPr>
              <w:bidi/>
              <w:jc w:val="center"/>
              <w:rPr>
                <w:rFonts w:asciiTheme="majorHAnsi" w:hAnsiTheme="majorHAnsi"/>
                <w:b/>
                <w:bCs/>
                <w:sz w:val="28"/>
                <w:szCs w:val="28"/>
                <w:rtl/>
                <w:lang w:bidi="ar-DZ"/>
              </w:rPr>
            </w:pPr>
            <w:r w:rsidRPr="006A58EC">
              <w:rPr>
                <w:rFonts w:asciiTheme="majorHAnsi" w:hAnsiTheme="majorHAnsi"/>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74947576" w14:textId="77777777" w:rsidR="000E31FC" w:rsidRPr="006A58EC" w:rsidRDefault="000E31FC" w:rsidP="00BF05CA">
            <w:pPr>
              <w:bidi/>
              <w:jc w:val="center"/>
              <w:rPr>
                <w:rFonts w:asciiTheme="majorHAnsi" w:hAnsiTheme="majorHAnsi"/>
                <w:b/>
                <w:bCs/>
                <w:sz w:val="28"/>
                <w:szCs w:val="28"/>
                <w:rtl/>
                <w:lang w:bidi="ar-DZ"/>
              </w:rPr>
            </w:pPr>
            <w:r w:rsidRPr="006A58EC">
              <w:rPr>
                <w:rFonts w:asciiTheme="majorHAnsi" w:hAnsiTheme="majorHAnsi"/>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7E6B17B7" w14:textId="77777777" w:rsidR="000E31FC" w:rsidRPr="006A58EC" w:rsidRDefault="000E31FC" w:rsidP="00BF05CA">
            <w:pPr>
              <w:tabs>
                <w:tab w:val="left" w:pos="798"/>
                <w:tab w:val="center" w:pos="1463"/>
              </w:tabs>
              <w:bidi/>
              <w:rPr>
                <w:rFonts w:asciiTheme="majorHAnsi" w:hAnsiTheme="majorHAnsi"/>
                <w:b/>
                <w:bCs/>
                <w:sz w:val="28"/>
                <w:szCs w:val="28"/>
                <w:rtl/>
                <w:lang w:bidi="ar-DZ"/>
              </w:rPr>
            </w:pPr>
            <w:r w:rsidRPr="006A58EC">
              <w:rPr>
                <w:rFonts w:asciiTheme="majorHAnsi" w:hAnsiTheme="majorHAnsi"/>
                <w:b/>
                <w:bCs/>
                <w:sz w:val="28"/>
                <w:szCs w:val="28"/>
                <w:rtl/>
                <w:lang w:bidi="ar-DZ"/>
              </w:rPr>
              <w:tab/>
            </w:r>
            <w:r w:rsidRPr="006A58EC">
              <w:rPr>
                <w:rFonts w:asciiTheme="majorHAnsi" w:hAnsiTheme="majorHAnsi"/>
                <w:b/>
                <w:bCs/>
                <w:sz w:val="28"/>
                <w:szCs w:val="28"/>
                <w:rtl/>
                <w:lang w:bidi="ar-DZ"/>
              </w:rPr>
              <w:tab/>
              <w:t>التخصص</w:t>
            </w:r>
          </w:p>
        </w:tc>
      </w:tr>
      <w:tr w:rsidR="000E31FC" w:rsidRPr="006A58EC" w14:paraId="0199A77E" w14:textId="77777777" w:rsidTr="00945DA7">
        <w:trPr>
          <w:trHeight w:val="2099"/>
        </w:trPr>
        <w:tc>
          <w:tcPr>
            <w:tcW w:w="3035" w:type="dxa"/>
            <w:tcBorders>
              <w:top w:val="single" w:sz="8" w:space="0" w:color="auto"/>
              <w:right w:val="single" w:sz="8" w:space="0" w:color="auto"/>
            </w:tcBorders>
            <w:shd w:val="clear" w:color="auto" w:fill="auto"/>
          </w:tcPr>
          <w:p w14:paraId="7289E65B" w14:textId="77777777" w:rsidR="00AB0013" w:rsidRPr="00AC774B" w:rsidRDefault="00AB0013" w:rsidP="00AB0013">
            <w:pPr>
              <w:bidi/>
              <w:jc w:val="center"/>
              <w:rPr>
                <w:rFonts w:asciiTheme="majorHAnsi" w:hAnsiTheme="majorHAnsi"/>
                <w:b/>
                <w:bCs/>
                <w:sz w:val="36"/>
                <w:szCs w:val="36"/>
                <w:lang w:bidi="ar-DZ"/>
              </w:rPr>
            </w:pPr>
          </w:p>
          <w:p w14:paraId="2F571DC8" w14:textId="77777777" w:rsidR="00222226" w:rsidRPr="00AC774B" w:rsidRDefault="00222226" w:rsidP="00222226">
            <w:pPr>
              <w:bidi/>
              <w:jc w:val="center"/>
              <w:rPr>
                <w:rFonts w:asciiTheme="majorHAnsi" w:hAnsiTheme="majorHAnsi"/>
                <w:b/>
                <w:bCs/>
                <w:sz w:val="36"/>
                <w:szCs w:val="36"/>
                <w:lang w:bidi="ar-DZ"/>
              </w:rPr>
            </w:pPr>
          </w:p>
          <w:p w14:paraId="3C1E4AB6" w14:textId="77777777" w:rsidR="000E31FC" w:rsidRPr="00AC774B" w:rsidRDefault="00AF21CE" w:rsidP="00BF05CA">
            <w:pPr>
              <w:bidi/>
              <w:jc w:val="center"/>
              <w:rPr>
                <w:rFonts w:asciiTheme="majorHAnsi" w:hAnsiTheme="majorHAnsi"/>
                <w:b/>
                <w:bCs/>
                <w:sz w:val="36"/>
                <w:szCs w:val="36"/>
              </w:rPr>
            </w:pPr>
            <w:r w:rsidRPr="00AC774B">
              <w:rPr>
                <w:rFonts w:asciiTheme="majorHAnsi" w:hAnsiTheme="majorHAnsi"/>
                <w:b/>
                <w:bCs/>
                <w:sz w:val="36"/>
                <w:szCs w:val="36"/>
                <w:rtl/>
              </w:rPr>
              <w:t>علوم و تكنولوجيا</w:t>
            </w:r>
          </w:p>
          <w:p w14:paraId="712505C6" w14:textId="77777777" w:rsidR="002E0972" w:rsidRPr="00AC774B" w:rsidRDefault="002E0972" w:rsidP="002E0972">
            <w:pPr>
              <w:bidi/>
              <w:jc w:val="center"/>
              <w:rPr>
                <w:rFonts w:asciiTheme="majorHAnsi" w:hAnsiTheme="majorHAnsi"/>
                <w:b/>
                <w:bCs/>
                <w:sz w:val="36"/>
                <w:szCs w:val="36"/>
                <w:rtl/>
                <w:lang w:bidi="ar-DZ"/>
              </w:rPr>
            </w:pPr>
          </w:p>
        </w:tc>
        <w:tc>
          <w:tcPr>
            <w:tcW w:w="3143" w:type="dxa"/>
            <w:tcBorders>
              <w:top w:val="single" w:sz="8" w:space="0" w:color="auto"/>
              <w:left w:val="single" w:sz="8" w:space="0" w:color="auto"/>
              <w:right w:val="single" w:sz="8" w:space="0" w:color="auto"/>
            </w:tcBorders>
            <w:shd w:val="clear" w:color="auto" w:fill="auto"/>
          </w:tcPr>
          <w:p w14:paraId="345B7F15" w14:textId="77777777" w:rsidR="000D3725" w:rsidRPr="00AC774B" w:rsidRDefault="000D3725" w:rsidP="000D3725">
            <w:pPr>
              <w:bidi/>
              <w:jc w:val="center"/>
              <w:rPr>
                <w:rFonts w:asciiTheme="majorHAnsi" w:hAnsiTheme="majorHAnsi"/>
                <w:sz w:val="36"/>
                <w:szCs w:val="36"/>
                <w:lang w:bidi="ar-DZ"/>
              </w:rPr>
            </w:pPr>
          </w:p>
          <w:p w14:paraId="35270FBD" w14:textId="77777777" w:rsidR="00222226" w:rsidRPr="00AC774B" w:rsidRDefault="00222226" w:rsidP="00222226">
            <w:pPr>
              <w:bidi/>
              <w:jc w:val="center"/>
              <w:rPr>
                <w:rFonts w:asciiTheme="majorHAnsi" w:hAnsiTheme="majorHAnsi"/>
                <w:sz w:val="36"/>
                <w:szCs w:val="36"/>
                <w:lang w:bidi="ar-DZ"/>
              </w:rPr>
            </w:pPr>
          </w:p>
          <w:p w14:paraId="36938799" w14:textId="77777777" w:rsidR="00AF21CE" w:rsidRPr="00AC774B" w:rsidRDefault="00B711FE" w:rsidP="00AF21CE">
            <w:pPr>
              <w:bidi/>
              <w:jc w:val="center"/>
              <w:rPr>
                <w:rFonts w:asciiTheme="majorHAnsi" w:hAnsiTheme="majorHAnsi"/>
                <w:b/>
                <w:bCs/>
                <w:sz w:val="36"/>
                <w:szCs w:val="36"/>
                <w:rtl/>
                <w:lang w:bidi="ar-DZ"/>
              </w:rPr>
            </w:pPr>
            <w:r w:rsidRPr="00AC774B">
              <w:rPr>
                <w:rFonts w:asciiTheme="majorHAnsi" w:hAnsiTheme="majorHAnsi" w:cstheme="majorBidi"/>
                <w:b/>
                <w:bCs/>
                <w:sz w:val="36"/>
                <w:szCs w:val="36"/>
                <w:rtl/>
              </w:rPr>
              <w:t>هندسة مدنية</w:t>
            </w:r>
          </w:p>
        </w:tc>
        <w:tc>
          <w:tcPr>
            <w:tcW w:w="3603" w:type="dxa"/>
            <w:tcBorders>
              <w:top w:val="single" w:sz="8" w:space="0" w:color="auto"/>
              <w:left w:val="single" w:sz="8" w:space="0" w:color="auto"/>
            </w:tcBorders>
            <w:shd w:val="clear" w:color="auto" w:fill="auto"/>
          </w:tcPr>
          <w:p w14:paraId="54C5CC6D" w14:textId="77777777" w:rsidR="000D3725" w:rsidRPr="00AC774B" w:rsidRDefault="000D3725" w:rsidP="000D3725">
            <w:pPr>
              <w:bidi/>
              <w:jc w:val="center"/>
              <w:rPr>
                <w:rFonts w:asciiTheme="majorHAnsi" w:hAnsiTheme="majorHAnsi"/>
                <w:b/>
                <w:bCs/>
                <w:sz w:val="36"/>
                <w:szCs w:val="36"/>
                <w:lang w:bidi="ar-DZ"/>
              </w:rPr>
            </w:pPr>
          </w:p>
          <w:p w14:paraId="43405541" w14:textId="77777777" w:rsidR="00222226" w:rsidRPr="00AC774B" w:rsidRDefault="00222226" w:rsidP="00222226">
            <w:pPr>
              <w:bidi/>
              <w:jc w:val="center"/>
              <w:rPr>
                <w:rFonts w:asciiTheme="majorHAnsi" w:hAnsiTheme="majorHAnsi"/>
                <w:b/>
                <w:bCs/>
                <w:sz w:val="36"/>
                <w:szCs w:val="36"/>
                <w:lang w:bidi="ar-DZ"/>
              </w:rPr>
            </w:pPr>
          </w:p>
          <w:p w14:paraId="1613686C" w14:textId="77777777" w:rsidR="008C4AE9" w:rsidRPr="00AC774B" w:rsidRDefault="00722C46" w:rsidP="00121F4D">
            <w:pPr>
              <w:bidi/>
              <w:jc w:val="center"/>
              <w:rPr>
                <w:rFonts w:asciiTheme="majorHAnsi" w:hAnsiTheme="majorHAnsi"/>
                <w:b/>
                <w:bCs/>
                <w:sz w:val="36"/>
                <w:szCs w:val="36"/>
                <w:rtl/>
                <w:lang w:bidi="ar-DZ"/>
              </w:rPr>
            </w:pPr>
            <w:r w:rsidRPr="00AC774B">
              <w:rPr>
                <w:rFonts w:asciiTheme="majorHAnsi" w:hAnsiTheme="majorHAnsi"/>
                <w:b/>
                <w:bCs/>
                <w:sz w:val="36"/>
                <w:szCs w:val="36"/>
                <w:rtl/>
                <w:lang w:bidi="ar-DZ"/>
              </w:rPr>
              <w:t>بناءات معدنية ومختلطة</w:t>
            </w:r>
          </w:p>
        </w:tc>
      </w:tr>
    </w:tbl>
    <w:p w14:paraId="7EBB3F59" w14:textId="77777777" w:rsidR="000E31FC" w:rsidRPr="006A58EC" w:rsidRDefault="000E31FC" w:rsidP="000E31FC">
      <w:pPr>
        <w:bidi/>
        <w:jc w:val="both"/>
        <w:rPr>
          <w:rFonts w:asciiTheme="majorHAnsi" w:hAnsiTheme="majorHAnsi"/>
          <w:sz w:val="28"/>
          <w:szCs w:val="28"/>
          <w:lang w:bidi="ar-DZ"/>
        </w:rPr>
      </w:pPr>
    </w:p>
    <w:p w14:paraId="707A2A79" w14:textId="77777777" w:rsidR="00F35D83" w:rsidRPr="006A58EC" w:rsidRDefault="00F35D83" w:rsidP="00F35D83">
      <w:pPr>
        <w:bidi/>
        <w:jc w:val="both"/>
        <w:rPr>
          <w:rFonts w:asciiTheme="majorHAnsi" w:hAnsiTheme="majorHAnsi"/>
          <w:sz w:val="28"/>
          <w:szCs w:val="28"/>
          <w:lang w:bidi="ar-DZ"/>
        </w:rPr>
      </w:pPr>
    </w:p>
    <w:bookmarkEnd w:id="0"/>
    <w:p w14:paraId="19BC53FA" w14:textId="77777777" w:rsidR="00D776DC" w:rsidRPr="006A58EC" w:rsidRDefault="00D776DC" w:rsidP="00D776DC">
      <w:pPr>
        <w:rPr>
          <w:rFonts w:asciiTheme="majorHAnsi" w:hAnsiTheme="majorHAnsi"/>
        </w:rPr>
      </w:pPr>
    </w:p>
    <w:p w14:paraId="68EE6693" w14:textId="77777777" w:rsidR="00D776DC" w:rsidRPr="006A58EC" w:rsidRDefault="00D776DC" w:rsidP="00D776DC">
      <w:pPr>
        <w:rPr>
          <w:rFonts w:asciiTheme="majorHAnsi" w:hAnsiTheme="majorHAnsi"/>
        </w:rPr>
      </w:pPr>
    </w:p>
    <w:p w14:paraId="1CE1FD8E" w14:textId="77777777" w:rsidR="00D776DC" w:rsidRPr="006A58EC" w:rsidRDefault="00D776DC" w:rsidP="00D776DC">
      <w:pPr>
        <w:rPr>
          <w:rFonts w:asciiTheme="majorHAnsi" w:hAnsiTheme="majorHAnsi"/>
        </w:rPr>
      </w:pPr>
    </w:p>
    <w:p w14:paraId="24C8F67F" w14:textId="77777777" w:rsidR="00D776DC" w:rsidRPr="006A58EC" w:rsidRDefault="00D776DC" w:rsidP="00D776DC">
      <w:pPr>
        <w:rPr>
          <w:rFonts w:asciiTheme="majorHAnsi" w:hAnsiTheme="majorHAnsi"/>
        </w:rPr>
      </w:pPr>
    </w:p>
    <w:p w14:paraId="4CA52BAB" w14:textId="77777777" w:rsidR="00D776DC" w:rsidRPr="006A58EC" w:rsidRDefault="00D776DC" w:rsidP="00D776DC">
      <w:pPr>
        <w:rPr>
          <w:rFonts w:asciiTheme="majorHAnsi" w:hAnsiTheme="majorHAnsi"/>
        </w:rPr>
      </w:pPr>
    </w:p>
    <w:p w14:paraId="77892E89" w14:textId="77777777" w:rsidR="00D776DC" w:rsidRPr="006A58EC" w:rsidRDefault="00D776DC" w:rsidP="00D776DC">
      <w:pPr>
        <w:pStyle w:val="Titre1"/>
        <w:jc w:val="center"/>
        <w:rPr>
          <w:rFonts w:asciiTheme="majorHAnsi" w:hAnsiTheme="majorHAnsi" w:cs="Calibri"/>
          <w:b w:val="0"/>
          <w:sz w:val="32"/>
          <w:szCs w:val="32"/>
          <w:u w:val="single" w:color="FFC000"/>
        </w:rPr>
      </w:pPr>
    </w:p>
    <w:p w14:paraId="64CB41CB" w14:textId="77777777" w:rsidR="00D776DC" w:rsidRPr="006A58EC" w:rsidRDefault="00D776DC" w:rsidP="00D776DC">
      <w:pPr>
        <w:pStyle w:val="Titre1"/>
        <w:jc w:val="center"/>
        <w:rPr>
          <w:rFonts w:asciiTheme="majorHAnsi" w:hAnsiTheme="majorHAnsi" w:cs="Calibri"/>
          <w:bCs w:val="0"/>
          <w:sz w:val="32"/>
          <w:szCs w:val="32"/>
          <w:u w:val="single" w:color="F79646" w:themeColor="accent6"/>
        </w:rPr>
      </w:pPr>
    </w:p>
    <w:p w14:paraId="64A7E4AE" w14:textId="77777777" w:rsidR="00D776DC" w:rsidRPr="006A58EC" w:rsidRDefault="00D776DC" w:rsidP="00D776DC">
      <w:pPr>
        <w:pStyle w:val="Titre1"/>
        <w:jc w:val="center"/>
        <w:rPr>
          <w:rFonts w:asciiTheme="majorHAnsi" w:hAnsiTheme="majorHAnsi" w:cs="Calibri"/>
          <w:bCs w:val="0"/>
          <w:sz w:val="32"/>
          <w:szCs w:val="32"/>
          <w:u w:val="single" w:color="F79646" w:themeColor="accent6"/>
        </w:rPr>
      </w:pPr>
    </w:p>
    <w:p w14:paraId="17FCE28C" w14:textId="77777777" w:rsidR="00F1571C" w:rsidRPr="006A58EC" w:rsidRDefault="00F1571C" w:rsidP="00F1571C">
      <w:pPr>
        <w:rPr>
          <w:rFonts w:asciiTheme="majorHAnsi" w:hAnsiTheme="majorHAnsi"/>
        </w:rPr>
      </w:pPr>
    </w:p>
    <w:p w14:paraId="5B8BC796" w14:textId="77777777" w:rsidR="00F1571C" w:rsidRPr="006A58EC" w:rsidRDefault="00F1571C" w:rsidP="00F1571C">
      <w:pPr>
        <w:rPr>
          <w:rFonts w:asciiTheme="majorHAnsi" w:hAnsiTheme="majorHAnsi"/>
        </w:rPr>
      </w:pPr>
    </w:p>
    <w:p w14:paraId="1C749E36" w14:textId="77777777" w:rsidR="00F1571C" w:rsidRPr="006A58EC" w:rsidRDefault="00F1571C" w:rsidP="00F1571C">
      <w:pPr>
        <w:rPr>
          <w:rFonts w:asciiTheme="majorHAnsi" w:hAnsiTheme="majorHAnsi"/>
        </w:rPr>
      </w:pPr>
    </w:p>
    <w:p w14:paraId="40E6337E" w14:textId="77777777" w:rsidR="00F1571C" w:rsidRPr="006A58EC" w:rsidRDefault="00F1571C" w:rsidP="00F1571C">
      <w:pPr>
        <w:rPr>
          <w:rFonts w:asciiTheme="majorHAnsi" w:hAnsiTheme="majorHAnsi"/>
        </w:rPr>
      </w:pPr>
    </w:p>
    <w:p w14:paraId="5A523340" w14:textId="77777777" w:rsidR="00F1571C" w:rsidRPr="006A58EC" w:rsidRDefault="00F1571C" w:rsidP="00F1571C">
      <w:pPr>
        <w:rPr>
          <w:rFonts w:asciiTheme="majorHAnsi" w:hAnsiTheme="majorHAnsi"/>
        </w:rPr>
      </w:pPr>
    </w:p>
    <w:p w14:paraId="1E850D39" w14:textId="77777777" w:rsidR="00F1571C" w:rsidRPr="006A58EC" w:rsidRDefault="00F1571C" w:rsidP="00F1571C">
      <w:pPr>
        <w:rPr>
          <w:rFonts w:asciiTheme="majorHAnsi" w:hAnsiTheme="majorHAnsi"/>
        </w:rPr>
      </w:pPr>
    </w:p>
    <w:p w14:paraId="7158F78E" w14:textId="77777777" w:rsidR="00F1571C" w:rsidRPr="006A58EC" w:rsidRDefault="00F1571C" w:rsidP="00F1571C">
      <w:pPr>
        <w:rPr>
          <w:rFonts w:asciiTheme="majorHAnsi" w:hAnsiTheme="majorHAnsi"/>
        </w:rPr>
      </w:pPr>
    </w:p>
    <w:p w14:paraId="7D1DF719" w14:textId="77777777" w:rsidR="00D776DC" w:rsidRPr="006A58EC" w:rsidRDefault="00D776DC" w:rsidP="00D776DC">
      <w:pPr>
        <w:pStyle w:val="Titre1"/>
        <w:jc w:val="center"/>
        <w:rPr>
          <w:rFonts w:asciiTheme="majorHAnsi" w:hAnsiTheme="majorHAnsi" w:cs="Calibri"/>
          <w:bCs w:val="0"/>
          <w:sz w:val="32"/>
          <w:szCs w:val="32"/>
          <w:u w:val="single" w:color="F79646" w:themeColor="accent6"/>
        </w:rPr>
      </w:pPr>
    </w:p>
    <w:p w14:paraId="019D654F" w14:textId="77777777" w:rsidR="00D776DC" w:rsidRPr="006A58EC" w:rsidRDefault="00D776DC" w:rsidP="00D776DC">
      <w:pPr>
        <w:pStyle w:val="Titre1"/>
        <w:jc w:val="center"/>
        <w:rPr>
          <w:rFonts w:asciiTheme="majorHAnsi" w:hAnsiTheme="majorHAnsi" w:cs="Calibri"/>
          <w:bCs w:val="0"/>
          <w:sz w:val="32"/>
          <w:szCs w:val="32"/>
          <w:u w:val="single" w:color="F79646" w:themeColor="accent6"/>
        </w:rPr>
      </w:pPr>
    </w:p>
    <w:p w14:paraId="0E44387B" w14:textId="77777777" w:rsidR="00D776DC" w:rsidRPr="006A58EC" w:rsidRDefault="00D776DC" w:rsidP="00D776DC">
      <w:pPr>
        <w:pStyle w:val="Titre1"/>
        <w:jc w:val="center"/>
        <w:rPr>
          <w:rFonts w:asciiTheme="majorHAnsi" w:hAnsiTheme="majorHAnsi" w:cs="Calibri"/>
          <w:bCs w:val="0"/>
          <w:sz w:val="32"/>
          <w:szCs w:val="32"/>
          <w:u w:val="single" w:color="F79646" w:themeColor="accent6"/>
        </w:rPr>
      </w:pPr>
    </w:p>
    <w:p w14:paraId="6A3783AD" w14:textId="77777777" w:rsidR="00D776DC" w:rsidRPr="006A58EC" w:rsidRDefault="00D776DC" w:rsidP="00F35D83">
      <w:pPr>
        <w:pStyle w:val="Titre1"/>
        <w:jc w:val="center"/>
        <w:rPr>
          <w:rFonts w:asciiTheme="majorHAnsi" w:hAnsiTheme="majorHAnsi" w:cs="Calibri"/>
          <w:b w:val="0"/>
          <w:sz w:val="32"/>
          <w:szCs w:val="32"/>
          <w:u w:val="single" w:color="F79646" w:themeColor="accent6"/>
        </w:rPr>
      </w:pPr>
      <w:r w:rsidRPr="006A58EC">
        <w:rPr>
          <w:rFonts w:asciiTheme="majorHAnsi" w:hAnsiTheme="majorHAnsi" w:cs="Calibri"/>
          <w:bCs w:val="0"/>
          <w:sz w:val="32"/>
          <w:szCs w:val="32"/>
          <w:u w:val="single" w:color="F79646" w:themeColor="accent6"/>
        </w:rPr>
        <w:t>I</w:t>
      </w:r>
      <w:r w:rsidRPr="006A58EC">
        <w:rPr>
          <w:rFonts w:asciiTheme="majorHAnsi" w:hAnsiTheme="majorHAnsi" w:cs="Calibri"/>
          <w:b w:val="0"/>
          <w:sz w:val="32"/>
          <w:szCs w:val="32"/>
          <w:u w:val="single" w:color="F79646" w:themeColor="accent6"/>
        </w:rPr>
        <w:t xml:space="preserve"> – </w:t>
      </w:r>
      <w:r w:rsidRPr="006A58EC">
        <w:rPr>
          <w:rFonts w:asciiTheme="majorHAnsi" w:hAnsiTheme="majorHAnsi" w:cs="Calibri"/>
          <w:sz w:val="32"/>
          <w:szCs w:val="32"/>
          <w:u w:val="single" w:color="F79646" w:themeColor="accent6"/>
        </w:rPr>
        <w:t xml:space="preserve">Fiche d’identité </w:t>
      </w:r>
      <w:r w:rsidR="00F35D83" w:rsidRPr="006A58EC">
        <w:rPr>
          <w:rFonts w:asciiTheme="majorHAnsi" w:hAnsiTheme="majorHAnsi" w:cs="Calibri"/>
          <w:sz w:val="32"/>
          <w:szCs w:val="32"/>
          <w:u w:val="single" w:color="F79646" w:themeColor="accent6"/>
        </w:rPr>
        <w:t>du Master</w:t>
      </w:r>
    </w:p>
    <w:p w14:paraId="6EC363A4" w14:textId="77777777" w:rsidR="00D776DC" w:rsidRPr="006A58EC" w:rsidRDefault="00D776DC" w:rsidP="00D776DC">
      <w:pPr>
        <w:pStyle w:val="Titre"/>
        <w:rPr>
          <w:rFonts w:asciiTheme="majorHAnsi" w:hAnsiTheme="majorHAnsi" w:cs="Calibri"/>
          <w:color w:val="auto"/>
          <w:sz w:val="28"/>
          <w:szCs w:val="28"/>
          <w:u w:val="single" w:color="FFC000"/>
        </w:rPr>
        <w:sectPr w:rsidR="00D776DC" w:rsidRPr="006A58EC" w:rsidSect="00BA21CD">
          <w:head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1"/>
          <w:cols w:space="708"/>
          <w:docGrid w:linePitch="326"/>
        </w:sectPr>
      </w:pPr>
    </w:p>
    <w:p w14:paraId="58D2805D" w14:textId="77777777" w:rsidR="00F75D02" w:rsidRPr="006A58EC" w:rsidRDefault="00F75D02" w:rsidP="00D776DC">
      <w:pPr>
        <w:pStyle w:val="En-tte"/>
        <w:tabs>
          <w:tab w:val="clear" w:pos="4536"/>
          <w:tab w:val="clear" w:pos="9072"/>
        </w:tabs>
        <w:outlineLvl w:val="1"/>
        <w:rPr>
          <w:rFonts w:asciiTheme="majorHAnsi" w:hAnsiTheme="majorHAnsi" w:cs="Calibri"/>
          <w:sz w:val="28"/>
          <w:szCs w:val="28"/>
          <w:u w:val="thick" w:color="F79646" w:themeColor="accent6"/>
        </w:rPr>
      </w:pPr>
      <w:bookmarkStart w:id="1" w:name="_Toc413532929"/>
    </w:p>
    <w:bookmarkEnd w:id="1"/>
    <w:p w14:paraId="1E935E4F" w14:textId="77777777" w:rsidR="00F1571C" w:rsidRPr="006A58EC" w:rsidRDefault="00F1571C" w:rsidP="00F1571C">
      <w:pPr>
        <w:ind w:left="357" w:right="284" w:hanging="357"/>
        <w:jc w:val="center"/>
        <w:rPr>
          <w:rFonts w:asciiTheme="majorHAnsi" w:hAnsiTheme="majorHAnsi" w:cs="Arial"/>
          <w:b/>
          <w:sz w:val="28"/>
          <w:szCs w:val="28"/>
        </w:rPr>
      </w:pPr>
      <w:r w:rsidRPr="006A58EC">
        <w:rPr>
          <w:rFonts w:asciiTheme="majorHAnsi" w:hAnsiTheme="majorHAnsi" w:cs="Arial"/>
          <w:b/>
          <w:sz w:val="28"/>
          <w:szCs w:val="28"/>
        </w:rPr>
        <w:t>Conditions d’accès</w:t>
      </w:r>
    </w:p>
    <w:p w14:paraId="1695AD1B" w14:textId="77777777" w:rsidR="00F1571C" w:rsidRPr="006A58EC" w:rsidRDefault="00F1571C" w:rsidP="00F1571C">
      <w:pPr>
        <w:jc w:val="both"/>
        <w:rPr>
          <w:rFonts w:asciiTheme="majorHAnsi" w:hAnsiTheme="majorHAnsi" w:cs="Arial"/>
          <w:b/>
          <w:sz w:val="28"/>
          <w:szCs w:val="28"/>
        </w:rPr>
      </w:pPr>
    </w:p>
    <w:p w14:paraId="071EA553" w14:textId="77777777" w:rsidR="00F1571C" w:rsidRPr="006A58EC" w:rsidRDefault="00F1571C" w:rsidP="00F1571C">
      <w:pPr>
        <w:ind w:left="357" w:right="284" w:hanging="357"/>
        <w:jc w:val="center"/>
        <w:rPr>
          <w:rFonts w:asciiTheme="majorHAnsi" w:hAnsiTheme="majorHAnsi" w:cs="Arial"/>
          <w:b/>
          <w:i/>
          <w:iCs/>
        </w:rPr>
      </w:pPr>
    </w:p>
    <w:p w14:paraId="3DB923B0" w14:textId="77777777" w:rsidR="00F1571C" w:rsidRPr="006A58EC" w:rsidRDefault="00F1571C" w:rsidP="00F1571C">
      <w:pPr>
        <w:ind w:left="357" w:right="284" w:hanging="357"/>
        <w:jc w:val="center"/>
        <w:rPr>
          <w:rFonts w:asciiTheme="majorHAnsi" w:hAnsiTheme="majorHAnsi" w:cs="Arial"/>
          <w:bCs/>
          <w:i/>
          <w:iCs/>
        </w:rPr>
      </w:pPr>
    </w:p>
    <w:tbl>
      <w:tblPr>
        <w:tblStyle w:val="Listeclaire-Accent6"/>
        <w:tblW w:w="9698" w:type="dxa"/>
        <w:tblBorders>
          <w:insideH w:val="single" w:sz="8" w:space="0" w:color="F79646" w:themeColor="accent6"/>
        </w:tblBorders>
        <w:tblLayout w:type="fixed"/>
        <w:tblLook w:val="04A0" w:firstRow="1" w:lastRow="0" w:firstColumn="1" w:lastColumn="0" w:noHBand="0" w:noVBand="1"/>
      </w:tblPr>
      <w:tblGrid>
        <w:gridCol w:w="1384"/>
        <w:gridCol w:w="1701"/>
        <w:gridCol w:w="3544"/>
        <w:gridCol w:w="1715"/>
        <w:gridCol w:w="1354"/>
      </w:tblGrid>
      <w:tr w:rsidR="00F1571C" w:rsidRPr="006A58EC" w14:paraId="04CF8169" w14:textId="77777777" w:rsidTr="006A58EC">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84" w:type="dxa"/>
            <w:vAlign w:val="center"/>
            <w:hideMark/>
          </w:tcPr>
          <w:p w14:paraId="029AFC2B" w14:textId="77777777" w:rsidR="00F1571C" w:rsidRPr="00B85F65" w:rsidRDefault="00F1571C" w:rsidP="006A58EC">
            <w:pPr>
              <w:jc w:val="center"/>
              <w:rPr>
                <w:rFonts w:asciiTheme="majorHAnsi" w:eastAsia="Times New Roman" w:hAnsiTheme="majorHAnsi"/>
                <w:color w:val="000000"/>
                <w:sz w:val="20"/>
                <w:szCs w:val="20"/>
                <w:lang w:eastAsia="fr-FR"/>
              </w:rPr>
            </w:pPr>
            <w:r w:rsidRPr="00B85F65">
              <w:rPr>
                <w:rFonts w:asciiTheme="majorHAnsi" w:eastAsia="Times New Roman" w:hAnsiTheme="majorHAnsi"/>
                <w:color w:val="000000"/>
                <w:sz w:val="20"/>
                <w:szCs w:val="20"/>
                <w:lang w:eastAsia="fr-FR"/>
              </w:rPr>
              <w:t>Filière</w:t>
            </w:r>
          </w:p>
        </w:tc>
        <w:tc>
          <w:tcPr>
            <w:tcW w:w="1701" w:type="dxa"/>
            <w:vAlign w:val="center"/>
            <w:hideMark/>
          </w:tcPr>
          <w:p w14:paraId="0EC8C050" w14:textId="77777777" w:rsidR="00F1571C" w:rsidRPr="00B85F65" w:rsidRDefault="00F1571C" w:rsidP="006A58E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000000"/>
                <w:sz w:val="20"/>
                <w:szCs w:val="20"/>
                <w:lang w:eastAsia="fr-FR"/>
              </w:rPr>
            </w:pPr>
            <w:r w:rsidRPr="00B85F65">
              <w:rPr>
                <w:rFonts w:asciiTheme="majorHAnsi" w:eastAsia="Times New Roman" w:hAnsiTheme="majorHAnsi"/>
                <w:color w:val="000000"/>
                <w:sz w:val="20"/>
                <w:szCs w:val="20"/>
                <w:lang w:eastAsia="fr-FR"/>
              </w:rPr>
              <w:t>Master harmonisé</w:t>
            </w:r>
          </w:p>
        </w:tc>
        <w:tc>
          <w:tcPr>
            <w:tcW w:w="3544" w:type="dxa"/>
            <w:vAlign w:val="center"/>
          </w:tcPr>
          <w:p w14:paraId="46866381" w14:textId="77777777" w:rsidR="00F1571C" w:rsidRPr="00B85F65" w:rsidRDefault="00F1571C" w:rsidP="006A58E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lang w:eastAsia="fr-FR"/>
              </w:rPr>
            </w:pPr>
            <w:r w:rsidRPr="00B85F65">
              <w:rPr>
                <w:rFonts w:asciiTheme="majorHAnsi" w:eastAsia="Times New Roman" w:hAnsiTheme="majorHAnsi"/>
                <w:color w:val="000000"/>
                <w:sz w:val="20"/>
                <w:szCs w:val="20"/>
                <w:lang w:eastAsia="fr-FR"/>
              </w:rPr>
              <w:t>Licences ouvrant accès</w:t>
            </w:r>
          </w:p>
          <w:p w14:paraId="2CA41D50" w14:textId="77777777" w:rsidR="00F1571C" w:rsidRPr="00B85F65" w:rsidRDefault="00F1571C" w:rsidP="006A58E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000000"/>
                <w:sz w:val="20"/>
                <w:szCs w:val="20"/>
                <w:lang w:eastAsia="fr-FR"/>
              </w:rPr>
            </w:pPr>
            <w:r w:rsidRPr="00B85F65">
              <w:rPr>
                <w:rFonts w:asciiTheme="majorHAnsi" w:eastAsia="Times New Roman" w:hAnsiTheme="majorHAnsi"/>
                <w:color w:val="000000"/>
                <w:sz w:val="20"/>
                <w:szCs w:val="20"/>
                <w:lang w:eastAsia="fr-FR"/>
              </w:rPr>
              <w:t>au master</w:t>
            </w:r>
          </w:p>
        </w:tc>
        <w:tc>
          <w:tcPr>
            <w:tcW w:w="1715" w:type="dxa"/>
            <w:vAlign w:val="center"/>
          </w:tcPr>
          <w:p w14:paraId="2F054A8C" w14:textId="77777777" w:rsidR="00F1571C" w:rsidRPr="00B85F65" w:rsidRDefault="00F1571C" w:rsidP="006A58E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lang w:eastAsia="fr-FR"/>
              </w:rPr>
            </w:pPr>
            <w:r w:rsidRPr="00B85F65">
              <w:rPr>
                <w:rFonts w:asciiTheme="majorHAnsi" w:eastAsia="Times New Roman" w:hAnsiTheme="majorHAnsi"/>
                <w:color w:val="000000"/>
                <w:sz w:val="20"/>
                <w:szCs w:val="20"/>
                <w:lang w:eastAsia="fr-FR"/>
              </w:rPr>
              <w:t>Classement  selon la compatibilité de la licence</w:t>
            </w:r>
          </w:p>
        </w:tc>
        <w:tc>
          <w:tcPr>
            <w:tcW w:w="1354" w:type="dxa"/>
            <w:vAlign w:val="center"/>
          </w:tcPr>
          <w:p w14:paraId="7909B772" w14:textId="77777777" w:rsidR="00F1571C" w:rsidRPr="00B85F65" w:rsidRDefault="00F1571C" w:rsidP="006A58E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lang w:eastAsia="fr-FR"/>
              </w:rPr>
            </w:pPr>
            <w:r w:rsidRPr="00B85F65">
              <w:rPr>
                <w:rFonts w:asciiTheme="majorHAnsi" w:eastAsia="Times New Roman" w:hAnsiTheme="majorHAnsi"/>
                <w:color w:val="000000"/>
                <w:sz w:val="20"/>
                <w:szCs w:val="20"/>
                <w:lang w:eastAsia="fr-FR"/>
              </w:rPr>
              <w:t>Coefficient  affecté à la  licence</w:t>
            </w:r>
          </w:p>
        </w:tc>
      </w:tr>
      <w:tr w:rsidR="00F1571C" w:rsidRPr="006A58EC" w14:paraId="3A3A2853" w14:textId="77777777" w:rsidTr="006A58E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84" w:type="dxa"/>
            <w:vMerge w:val="restart"/>
            <w:vAlign w:val="center"/>
            <w:hideMark/>
          </w:tcPr>
          <w:p w14:paraId="27A44953" w14:textId="77777777" w:rsidR="00F1571C" w:rsidRPr="006A58EC" w:rsidRDefault="00F1571C" w:rsidP="006A58EC">
            <w:pPr>
              <w:rPr>
                <w:rFonts w:asciiTheme="majorHAnsi" w:eastAsia="Times New Roman" w:hAnsiTheme="majorHAnsi"/>
                <w:color w:val="000000"/>
                <w:lang w:eastAsia="fr-FR"/>
              </w:rPr>
            </w:pPr>
            <w:r w:rsidRPr="006A58EC">
              <w:rPr>
                <w:rFonts w:asciiTheme="majorHAnsi" w:eastAsia="Times New Roman" w:hAnsiTheme="majorHAnsi"/>
                <w:color w:val="000000"/>
                <w:lang w:eastAsia="fr-FR"/>
              </w:rPr>
              <w:t>Génie civil</w:t>
            </w:r>
          </w:p>
        </w:tc>
        <w:tc>
          <w:tcPr>
            <w:tcW w:w="1701" w:type="dxa"/>
            <w:vMerge w:val="restart"/>
            <w:vAlign w:val="center"/>
            <w:hideMark/>
          </w:tcPr>
          <w:p w14:paraId="649DC71F" w14:textId="77777777" w:rsidR="00F1571C" w:rsidRPr="006A58EC" w:rsidRDefault="00F1571C" w:rsidP="006A58E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6A58EC">
              <w:rPr>
                <w:rFonts w:asciiTheme="majorHAnsi" w:hAnsiTheme="majorHAnsi"/>
              </w:rPr>
              <w:t>Constructions métalliques et mixtes</w:t>
            </w:r>
          </w:p>
        </w:tc>
        <w:tc>
          <w:tcPr>
            <w:tcW w:w="3544" w:type="dxa"/>
            <w:vAlign w:val="center"/>
            <w:hideMark/>
          </w:tcPr>
          <w:p w14:paraId="13ECE587" w14:textId="77777777" w:rsidR="00F1571C" w:rsidRPr="006A58EC" w:rsidRDefault="00F1571C" w:rsidP="006A58E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6A58EC">
              <w:rPr>
                <w:rFonts w:asciiTheme="majorHAnsi" w:eastAsia="Times New Roman" w:hAnsiTheme="majorHAnsi"/>
                <w:color w:val="000000"/>
                <w:lang w:eastAsia="fr-FR"/>
              </w:rPr>
              <w:t>Génie civil</w:t>
            </w:r>
          </w:p>
        </w:tc>
        <w:tc>
          <w:tcPr>
            <w:tcW w:w="1715" w:type="dxa"/>
            <w:vAlign w:val="center"/>
          </w:tcPr>
          <w:p w14:paraId="022E29CA" w14:textId="77777777" w:rsidR="00F1571C" w:rsidRPr="006A58EC" w:rsidRDefault="00F1571C" w:rsidP="006A58E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1</w:t>
            </w:r>
          </w:p>
        </w:tc>
        <w:tc>
          <w:tcPr>
            <w:tcW w:w="1354" w:type="dxa"/>
            <w:vAlign w:val="center"/>
          </w:tcPr>
          <w:p w14:paraId="4005D145" w14:textId="77777777" w:rsidR="00F1571C" w:rsidRPr="006A58EC" w:rsidRDefault="00F1571C" w:rsidP="006A58E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1.00</w:t>
            </w:r>
          </w:p>
        </w:tc>
      </w:tr>
      <w:tr w:rsidR="00F1571C" w:rsidRPr="006A58EC" w14:paraId="243DE585" w14:textId="77777777" w:rsidTr="006A58EC">
        <w:trPr>
          <w:trHeight w:val="292"/>
        </w:trPr>
        <w:tc>
          <w:tcPr>
            <w:cnfStyle w:val="001000000000" w:firstRow="0" w:lastRow="0" w:firstColumn="1" w:lastColumn="0" w:oddVBand="0" w:evenVBand="0" w:oddHBand="0" w:evenHBand="0" w:firstRowFirstColumn="0" w:firstRowLastColumn="0" w:lastRowFirstColumn="0" w:lastRowLastColumn="0"/>
            <w:tcW w:w="1384" w:type="dxa"/>
            <w:vMerge/>
            <w:vAlign w:val="center"/>
            <w:hideMark/>
          </w:tcPr>
          <w:p w14:paraId="6429C3FA" w14:textId="77777777" w:rsidR="00F1571C" w:rsidRPr="006A58EC" w:rsidRDefault="00F1571C" w:rsidP="006A58EC">
            <w:pPr>
              <w:rPr>
                <w:rFonts w:asciiTheme="majorHAnsi" w:eastAsia="Times New Roman" w:hAnsiTheme="majorHAnsi"/>
                <w:color w:val="000000"/>
                <w:lang w:eastAsia="fr-FR"/>
              </w:rPr>
            </w:pPr>
          </w:p>
        </w:tc>
        <w:tc>
          <w:tcPr>
            <w:tcW w:w="1701" w:type="dxa"/>
            <w:vMerge/>
            <w:vAlign w:val="center"/>
            <w:hideMark/>
          </w:tcPr>
          <w:p w14:paraId="31504721" w14:textId="77777777" w:rsidR="00F1571C" w:rsidRPr="006A58EC" w:rsidRDefault="00F1571C" w:rsidP="006A58E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p>
        </w:tc>
        <w:tc>
          <w:tcPr>
            <w:tcW w:w="3544" w:type="dxa"/>
            <w:vAlign w:val="center"/>
            <w:hideMark/>
          </w:tcPr>
          <w:p w14:paraId="6FC599BF" w14:textId="77777777" w:rsidR="00F1571C" w:rsidRPr="006A58EC" w:rsidRDefault="00F1571C" w:rsidP="006A58E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6A58EC">
              <w:rPr>
                <w:rFonts w:asciiTheme="majorHAnsi" w:eastAsia="Times New Roman" w:hAnsiTheme="majorHAnsi"/>
                <w:color w:val="000000"/>
                <w:lang w:eastAsia="fr-FR"/>
              </w:rPr>
              <w:t>Travaux publics</w:t>
            </w:r>
          </w:p>
        </w:tc>
        <w:tc>
          <w:tcPr>
            <w:tcW w:w="1715" w:type="dxa"/>
            <w:vAlign w:val="center"/>
          </w:tcPr>
          <w:p w14:paraId="0AA82FA6" w14:textId="77777777" w:rsidR="00F1571C" w:rsidRPr="006A58EC" w:rsidRDefault="00F1571C" w:rsidP="006A58E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2</w:t>
            </w:r>
          </w:p>
        </w:tc>
        <w:tc>
          <w:tcPr>
            <w:tcW w:w="1354" w:type="dxa"/>
            <w:vAlign w:val="center"/>
          </w:tcPr>
          <w:p w14:paraId="71389F23" w14:textId="77777777" w:rsidR="00F1571C" w:rsidRPr="006A58EC" w:rsidRDefault="00F1571C" w:rsidP="006A58E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0.80</w:t>
            </w:r>
          </w:p>
        </w:tc>
      </w:tr>
      <w:tr w:rsidR="00F1571C" w:rsidRPr="006A58EC" w14:paraId="29674E10" w14:textId="77777777" w:rsidTr="006A58E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84" w:type="dxa"/>
            <w:vMerge/>
            <w:vAlign w:val="center"/>
            <w:hideMark/>
          </w:tcPr>
          <w:p w14:paraId="759AF70E" w14:textId="77777777" w:rsidR="00F1571C" w:rsidRPr="006A58EC" w:rsidRDefault="00F1571C" w:rsidP="006A58EC">
            <w:pPr>
              <w:rPr>
                <w:rFonts w:asciiTheme="majorHAnsi" w:eastAsia="Times New Roman" w:hAnsiTheme="majorHAnsi"/>
                <w:color w:val="000000"/>
                <w:lang w:eastAsia="fr-FR"/>
              </w:rPr>
            </w:pPr>
          </w:p>
        </w:tc>
        <w:tc>
          <w:tcPr>
            <w:tcW w:w="1701" w:type="dxa"/>
            <w:vMerge/>
            <w:vAlign w:val="center"/>
            <w:hideMark/>
          </w:tcPr>
          <w:p w14:paraId="5504C8D3" w14:textId="77777777" w:rsidR="00F1571C" w:rsidRPr="006A58EC" w:rsidRDefault="00F1571C" w:rsidP="006A58E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p>
        </w:tc>
        <w:tc>
          <w:tcPr>
            <w:tcW w:w="3544" w:type="dxa"/>
            <w:vAlign w:val="center"/>
            <w:hideMark/>
          </w:tcPr>
          <w:p w14:paraId="3399207E" w14:textId="77777777" w:rsidR="00F1571C" w:rsidRPr="006A58EC" w:rsidRDefault="00F1571C" w:rsidP="006A58E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6A58EC">
              <w:rPr>
                <w:rFonts w:asciiTheme="majorHAnsi" w:eastAsia="Times New Roman" w:hAnsiTheme="majorHAnsi"/>
                <w:color w:val="000000"/>
                <w:lang w:eastAsia="fr-FR"/>
              </w:rPr>
              <w:t>Hydraulique</w:t>
            </w:r>
          </w:p>
        </w:tc>
        <w:tc>
          <w:tcPr>
            <w:tcW w:w="1715" w:type="dxa"/>
            <w:vAlign w:val="center"/>
          </w:tcPr>
          <w:p w14:paraId="14805373" w14:textId="77777777" w:rsidR="00F1571C" w:rsidRPr="006A58EC" w:rsidRDefault="00F1571C" w:rsidP="006A58E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3</w:t>
            </w:r>
          </w:p>
        </w:tc>
        <w:tc>
          <w:tcPr>
            <w:tcW w:w="1354" w:type="dxa"/>
            <w:vAlign w:val="center"/>
          </w:tcPr>
          <w:p w14:paraId="1A0E15CE" w14:textId="77777777" w:rsidR="00F1571C" w:rsidRPr="006A58EC" w:rsidRDefault="00F1571C" w:rsidP="006A58E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0.70</w:t>
            </w:r>
          </w:p>
        </w:tc>
      </w:tr>
      <w:tr w:rsidR="00F1571C" w:rsidRPr="006A58EC" w14:paraId="23B0A29B" w14:textId="77777777" w:rsidTr="006A58EC">
        <w:trPr>
          <w:trHeight w:val="292"/>
        </w:trPr>
        <w:tc>
          <w:tcPr>
            <w:cnfStyle w:val="001000000000" w:firstRow="0" w:lastRow="0" w:firstColumn="1" w:lastColumn="0" w:oddVBand="0" w:evenVBand="0" w:oddHBand="0" w:evenHBand="0" w:firstRowFirstColumn="0" w:firstRowLastColumn="0" w:lastRowFirstColumn="0" w:lastRowLastColumn="0"/>
            <w:tcW w:w="1384" w:type="dxa"/>
            <w:vMerge/>
            <w:vAlign w:val="center"/>
            <w:hideMark/>
          </w:tcPr>
          <w:p w14:paraId="7B2A8790" w14:textId="77777777" w:rsidR="00F1571C" w:rsidRPr="006A58EC" w:rsidRDefault="00F1571C" w:rsidP="006A58EC">
            <w:pPr>
              <w:rPr>
                <w:rFonts w:asciiTheme="majorHAnsi" w:eastAsia="Times New Roman" w:hAnsiTheme="majorHAnsi"/>
                <w:color w:val="000000"/>
                <w:lang w:eastAsia="fr-FR"/>
              </w:rPr>
            </w:pPr>
          </w:p>
        </w:tc>
        <w:tc>
          <w:tcPr>
            <w:tcW w:w="1701" w:type="dxa"/>
            <w:vMerge/>
            <w:vAlign w:val="center"/>
            <w:hideMark/>
          </w:tcPr>
          <w:p w14:paraId="299F91A8" w14:textId="77777777" w:rsidR="00F1571C" w:rsidRPr="006A58EC" w:rsidRDefault="00F1571C" w:rsidP="006A58E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p>
        </w:tc>
        <w:tc>
          <w:tcPr>
            <w:tcW w:w="3544" w:type="dxa"/>
            <w:vAlign w:val="center"/>
            <w:hideMark/>
          </w:tcPr>
          <w:p w14:paraId="69A394B3" w14:textId="77777777" w:rsidR="00F1571C" w:rsidRPr="006A58EC" w:rsidRDefault="00F1571C" w:rsidP="006A58E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6A58EC">
              <w:rPr>
                <w:rFonts w:asciiTheme="majorHAnsi" w:eastAsia="Times New Roman" w:hAnsiTheme="majorHAnsi"/>
                <w:color w:val="000000"/>
                <w:lang w:eastAsia="fr-FR"/>
              </w:rPr>
              <w:t>Construction mécanique</w:t>
            </w:r>
          </w:p>
        </w:tc>
        <w:tc>
          <w:tcPr>
            <w:tcW w:w="1715" w:type="dxa"/>
            <w:vAlign w:val="center"/>
          </w:tcPr>
          <w:p w14:paraId="438C797C" w14:textId="77777777" w:rsidR="00F1571C" w:rsidRPr="006A58EC" w:rsidRDefault="00F1571C" w:rsidP="006A58E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3</w:t>
            </w:r>
          </w:p>
        </w:tc>
        <w:tc>
          <w:tcPr>
            <w:tcW w:w="1354" w:type="dxa"/>
            <w:vAlign w:val="center"/>
          </w:tcPr>
          <w:p w14:paraId="7F1D5772" w14:textId="77777777" w:rsidR="00F1571C" w:rsidRPr="006A58EC" w:rsidRDefault="00F1571C" w:rsidP="006A58E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0.70</w:t>
            </w:r>
          </w:p>
        </w:tc>
      </w:tr>
      <w:tr w:rsidR="00F1571C" w:rsidRPr="006A58EC" w14:paraId="79824ACA" w14:textId="77777777" w:rsidTr="006A58E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84" w:type="dxa"/>
            <w:vMerge/>
            <w:vAlign w:val="center"/>
            <w:hideMark/>
          </w:tcPr>
          <w:p w14:paraId="4A5AE741" w14:textId="77777777" w:rsidR="00F1571C" w:rsidRPr="006A58EC" w:rsidRDefault="00F1571C" w:rsidP="006A58EC">
            <w:pPr>
              <w:rPr>
                <w:rFonts w:asciiTheme="majorHAnsi" w:eastAsia="Times New Roman" w:hAnsiTheme="majorHAnsi"/>
                <w:color w:val="000000"/>
                <w:lang w:eastAsia="fr-FR"/>
              </w:rPr>
            </w:pPr>
          </w:p>
        </w:tc>
        <w:tc>
          <w:tcPr>
            <w:tcW w:w="1701" w:type="dxa"/>
            <w:vMerge/>
            <w:vAlign w:val="center"/>
            <w:hideMark/>
          </w:tcPr>
          <w:p w14:paraId="1C668561" w14:textId="77777777" w:rsidR="00F1571C" w:rsidRPr="006A58EC" w:rsidRDefault="00F1571C" w:rsidP="006A58E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p>
        </w:tc>
        <w:tc>
          <w:tcPr>
            <w:tcW w:w="3544" w:type="dxa"/>
            <w:vAlign w:val="center"/>
            <w:hideMark/>
          </w:tcPr>
          <w:p w14:paraId="241788C5" w14:textId="77777777" w:rsidR="00F1571C" w:rsidRPr="006A58EC" w:rsidRDefault="00F1571C" w:rsidP="006A58E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6A58EC">
              <w:rPr>
                <w:rFonts w:asciiTheme="majorHAnsi" w:eastAsia="Times New Roman" w:hAnsiTheme="majorHAnsi"/>
                <w:color w:val="000000"/>
                <w:lang w:eastAsia="fr-FR"/>
              </w:rPr>
              <w:t>Autres licences du domaine ST</w:t>
            </w:r>
          </w:p>
        </w:tc>
        <w:tc>
          <w:tcPr>
            <w:tcW w:w="1715" w:type="dxa"/>
            <w:vAlign w:val="center"/>
          </w:tcPr>
          <w:p w14:paraId="35E6BFB0" w14:textId="77777777" w:rsidR="00F1571C" w:rsidRPr="006A58EC" w:rsidRDefault="00F1571C" w:rsidP="006A58E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5</w:t>
            </w:r>
          </w:p>
        </w:tc>
        <w:tc>
          <w:tcPr>
            <w:tcW w:w="1354" w:type="dxa"/>
            <w:vAlign w:val="center"/>
          </w:tcPr>
          <w:p w14:paraId="70549FC5" w14:textId="77777777" w:rsidR="00F1571C" w:rsidRPr="006A58EC" w:rsidRDefault="00F1571C" w:rsidP="006A58E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lang w:eastAsia="fr-FR"/>
              </w:rPr>
            </w:pPr>
            <w:r w:rsidRPr="006A58EC">
              <w:rPr>
                <w:rFonts w:asciiTheme="majorHAnsi" w:eastAsia="Times New Roman" w:hAnsiTheme="majorHAnsi"/>
                <w:b/>
                <w:bCs/>
                <w:color w:val="000000"/>
                <w:lang w:eastAsia="fr-FR"/>
              </w:rPr>
              <w:t>0.60</w:t>
            </w:r>
          </w:p>
        </w:tc>
      </w:tr>
    </w:tbl>
    <w:p w14:paraId="167C1BE6" w14:textId="77777777" w:rsidR="00F1571C" w:rsidRPr="006A58EC" w:rsidRDefault="00F1571C" w:rsidP="00F1571C">
      <w:pPr>
        <w:ind w:left="357" w:right="284" w:hanging="357"/>
        <w:jc w:val="center"/>
        <w:rPr>
          <w:rFonts w:asciiTheme="majorHAnsi" w:hAnsiTheme="majorHAnsi" w:cs="Arial"/>
          <w:bCs/>
          <w:i/>
          <w:iCs/>
        </w:rPr>
      </w:pPr>
    </w:p>
    <w:p w14:paraId="32470B6A" w14:textId="77777777" w:rsidR="00F1571C" w:rsidRPr="006A58EC" w:rsidRDefault="00F1571C" w:rsidP="00F1571C">
      <w:pPr>
        <w:jc w:val="both"/>
        <w:rPr>
          <w:rFonts w:asciiTheme="majorHAnsi" w:hAnsiTheme="majorHAnsi" w:cs="Arial"/>
          <w:b/>
          <w:sz w:val="28"/>
          <w:szCs w:val="28"/>
        </w:rPr>
      </w:pPr>
    </w:p>
    <w:p w14:paraId="6A8DB892" w14:textId="77777777" w:rsidR="00F1571C" w:rsidRPr="006A58EC" w:rsidRDefault="00F1571C" w:rsidP="00F1571C">
      <w:pPr>
        <w:jc w:val="both"/>
        <w:rPr>
          <w:rFonts w:asciiTheme="majorHAnsi" w:hAnsiTheme="majorHAnsi" w:cs="Arial"/>
          <w:b/>
          <w:sz w:val="28"/>
          <w:szCs w:val="28"/>
        </w:rPr>
      </w:pPr>
    </w:p>
    <w:p w14:paraId="59EEBBCA" w14:textId="77777777" w:rsidR="00F1571C" w:rsidRPr="006A58EC" w:rsidRDefault="00F1571C" w:rsidP="00F1571C">
      <w:pPr>
        <w:jc w:val="both"/>
        <w:rPr>
          <w:rFonts w:asciiTheme="majorHAnsi" w:hAnsiTheme="majorHAnsi" w:cs="Arial"/>
          <w:b/>
          <w:sz w:val="28"/>
          <w:szCs w:val="28"/>
        </w:rPr>
      </w:pPr>
    </w:p>
    <w:p w14:paraId="36A70CCD" w14:textId="77777777" w:rsidR="00945DA7" w:rsidRPr="006A58EC" w:rsidRDefault="00945DA7" w:rsidP="00FF09CD">
      <w:pPr>
        <w:jc w:val="center"/>
        <w:rPr>
          <w:rFonts w:asciiTheme="majorHAnsi" w:hAnsiTheme="majorHAnsi" w:cs="Calibri"/>
          <w:b/>
          <w:sz w:val="32"/>
          <w:szCs w:val="32"/>
        </w:rPr>
      </w:pPr>
    </w:p>
    <w:p w14:paraId="41A2D4D6" w14:textId="77777777" w:rsidR="00945DA7" w:rsidRPr="006A58EC" w:rsidRDefault="00945DA7" w:rsidP="00FF09CD">
      <w:pPr>
        <w:jc w:val="center"/>
        <w:rPr>
          <w:rFonts w:asciiTheme="majorHAnsi" w:hAnsiTheme="majorHAnsi" w:cs="Calibri"/>
          <w:b/>
          <w:sz w:val="32"/>
          <w:szCs w:val="32"/>
        </w:rPr>
      </w:pPr>
    </w:p>
    <w:p w14:paraId="1ECBF0B5" w14:textId="77777777" w:rsidR="00945DA7" w:rsidRPr="006A58EC" w:rsidRDefault="00945DA7" w:rsidP="00FF09CD">
      <w:pPr>
        <w:jc w:val="center"/>
        <w:rPr>
          <w:rFonts w:asciiTheme="majorHAnsi" w:hAnsiTheme="majorHAnsi" w:cs="Calibri"/>
          <w:b/>
          <w:sz w:val="32"/>
          <w:szCs w:val="32"/>
        </w:rPr>
      </w:pPr>
    </w:p>
    <w:p w14:paraId="10DE16DD" w14:textId="77777777" w:rsidR="00F1571C" w:rsidRPr="006A58EC" w:rsidRDefault="00F1571C" w:rsidP="00FF09CD">
      <w:pPr>
        <w:jc w:val="center"/>
        <w:rPr>
          <w:rFonts w:asciiTheme="majorHAnsi" w:hAnsiTheme="majorHAnsi" w:cs="Calibri"/>
          <w:b/>
          <w:sz w:val="32"/>
          <w:szCs w:val="32"/>
        </w:rPr>
      </w:pPr>
    </w:p>
    <w:p w14:paraId="331FDE39" w14:textId="77777777" w:rsidR="00F1571C" w:rsidRPr="006A58EC" w:rsidRDefault="00F1571C" w:rsidP="00FF09CD">
      <w:pPr>
        <w:jc w:val="center"/>
        <w:rPr>
          <w:rFonts w:asciiTheme="majorHAnsi" w:hAnsiTheme="majorHAnsi" w:cs="Calibri"/>
          <w:b/>
          <w:sz w:val="32"/>
          <w:szCs w:val="32"/>
        </w:rPr>
      </w:pPr>
    </w:p>
    <w:p w14:paraId="689D048D" w14:textId="77777777" w:rsidR="00F1571C" w:rsidRPr="006A58EC" w:rsidRDefault="00F1571C" w:rsidP="00FF09CD">
      <w:pPr>
        <w:jc w:val="center"/>
        <w:rPr>
          <w:rFonts w:asciiTheme="majorHAnsi" w:hAnsiTheme="majorHAnsi" w:cs="Calibri"/>
          <w:b/>
          <w:sz w:val="32"/>
          <w:szCs w:val="32"/>
        </w:rPr>
      </w:pPr>
    </w:p>
    <w:p w14:paraId="6AC478E0" w14:textId="77777777" w:rsidR="00F1571C" w:rsidRPr="006A58EC" w:rsidRDefault="00F1571C" w:rsidP="00FF09CD">
      <w:pPr>
        <w:jc w:val="center"/>
        <w:rPr>
          <w:rFonts w:asciiTheme="majorHAnsi" w:hAnsiTheme="majorHAnsi" w:cs="Calibri"/>
          <w:b/>
          <w:sz w:val="32"/>
          <w:szCs w:val="32"/>
        </w:rPr>
      </w:pPr>
    </w:p>
    <w:p w14:paraId="0E5E198C" w14:textId="77777777" w:rsidR="00F1571C" w:rsidRPr="006A58EC" w:rsidRDefault="00F1571C" w:rsidP="00FF09CD">
      <w:pPr>
        <w:jc w:val="center"/>
        <w:rPr>
          <w:rFonts w:asciiTheme="majorHAnsi" w:hAnsiTheme="majorHAnsi" w:cs="Calibri"/>
          <w:b/>
          <w:sz w:val="32"/>
          <w:szCs w:val="32"/>
        </w:rPr>
      </w:pPr>
    </w:p>
    <w:p w14:paraId="4B06C030" w14:textId="77777777" w:rsidR="00F1571C" w:rsidRPr="006A58EC" w:rsidRDefault="00F1571C" w:rsidP="00FF09CD">
      <w:pPr>
        <w:jc w:val="center"/>
        <w:rPr>
          <w:rFonts w:asciiTheme="majorHAnsi" w:hAnsiTheme="majorHAnsi" w:cs="Calibri"/>
          <w:b/>
          <w:sz w:val="32"/>
          <w:szCs w:val="32"/>
        </w:rPr>
      </w:pPr>
    </w:p>
    <w:p w14:paraId="5D07D158" w14:textId="77777777" w:rsidR="00F1571C" w:rsidRPr="006A58EC" w:rsidRDefault="00F1571C" w:rsidP="00FF09CD">
      <w:pPr>
        <w:jc w:val="center"/>
        <w:rPr>
          <w:rFonts w:asciiTheme="majorHAnsi" w:hAnsiTheme="majorHAnsi" w:cs="Calibri"/>
          <w:b/>
          <w:sz w:val="32"/>
          <w:szCs w:val="32"/>
        </w:rPr>
      </w:pPr>
    </w:p>
    <w:p w14:paraId="0FF709FE" w14:textId="77777777" w:rsidR="00F1571C" w:rsidRPr="006A58EC" w:rsidRDefault="00F1571C" w:rsidP="00FF09CD">
      <w:pPr>
        <w:jc w:val="center"/>
        <w:rPr>
          <w:rFonts w:asciiTheme="majorHAnsi" w:hAnsiTheme="majorHAnsi" w:cs="Calibri"/>
          <w:b/>
          <w:sz w:val="32"/>
          <w:szCs w:val="32"/>
        </w:rPr>
      </w:pPr>
    </w:p>
    <w:p w14:paraId="134713C4" w14:textId="77777777" w:rsidR="00F1571C" w:rsidRPr="006A58EC" w:rsidRDefault="00F1571C" w:rsidP="00FF09CD">
      <w:pPr>
        <w:jc w:val="center"/>
        <w:rPr>
          <w:rFonts w:asciiTheme="majorHAnsi" w:hAnsiTheme="majorHAnsi" w:cs="Calibri"/>
          <w:b/>
          <w:sz w:val="32"/>
          <w:szCs w:val="32"/>
        </w:rPr>
      </w:pPr>
    </w:p>
    <w:p w14:paraId="28CE0C6A" w14:textId="77777777" w:rsidR="00F1571C" w:rsidRPr="006A58EC" w:rsidRDefault="00F1571C" w:rsidP="00FF09CD">
      <w:pPr>
        <w:jc w:val="center"/>
        <w:rPr>
          <w:rFonts w:asciiTheme="majorHAnsi" w:hAnsiTheme="majorHAnsi" w:cs="Calibri"/>
          <w:b/>
          <w:sz w:val="32"/>
          <w:szCs w:val="32"/>
        </w:rPr>
      </w:pPr>
    </w:p>
    <w:p w14:paraId="03BEF98E" w14:textId="77777777" w:rsidR="00F1571C" w:rsidRPr="006A58EC" w:rsidRDefault="00F1571C" w:rsidP="00FF09CD">
      <w:pPr>
        <w:jc w:val="center"/>
        <w:rPr>
          <w:rFonts w:asciiTheme="majorHAnsi" w:hAnsiTheme="majorHAnsi" w:cs="Calibri"/>
          <w:b/>
          <w:sz w:val="32"/>
          <w:szCs w:val="32"/>
        </w:rPr>
      </w:pPr>
    </w:p>
    <w:p w14:paraId="50787528" w14:textId="77777777" w:rsidR="00F1571C" w:rsidRPr="006A58EC" w:rsidRDefault="00F1571C" w:rsidP="00FF09CD">
      <w:pPr>
        <w:jc w:val="center"/>
        <w:rPr>
          <w:rFonts w:asciiTheme="majorHAnsi" w:hAnsiTheme="majorHAnsi" w:cs="Calibri"/>
          <w:b/>
          <w:sz w:val="32"/>
          <w:szCs w:val="32"/>
        </w:rPr>
      </w:pPr>
    </w:p>
    <w:p w14:paraId="38335EB1" w14:textId="77777777" w:rsidR="00F1571C" w:rsidRPr="006A58EC" w:rsidRDefault="00F1571C" w:rsidP="00FF09CD">
      <w:pPr>
        <w:jc w:val="center"/>
        <w:rPr>
          <w:rFonts w:asciiTheme="majorHAnsi" w:hAnsiTheme="majorHAnsi" w:cs="Calibri"/>
          <w:b/>
          <w:sz w:val="32"/>
          <w:szCs w:val="32"/>
        </w:rPr>
      </w:pPr>
    </w:p>
    <w:p w14:paraId="25C47A01" w14:textId="77777777" w:rsidR="00F1571C" w:rsidRPr="006A58EC" w:rsidRDefault="00F1571C" w:rsidP="00FF09CD">
      <w:pPr>
        <w:jc w:val="center"/>
        <w:rPr>
          <w:rFonts w:asciiTheme="majorHAnsi" w:hAnsiTheme="majorHAnsi" w:cs="Calibri"/>
          <w:b/>
          <w:sz w:val="32"/>
          <w:szCs w:val="32"/>
        </w:rPr>
      </w:pPr>
    </w:p>
    <w:p w14:paraId="7D8939B3" w14:textId="77777777" w:rsidR="00F1571C" w:rsidRPr="006A58EC" w:rsidRDefault="00F1571C" w:rsidP="00FF09CD">
      <w:pPr>
        <w:jc w:val="center"/>
        <w:rPr>
          <w:rFonts w:asciiTheme="majorHAnsi" w:hAnsiTheme="majorHAnsi" w:cs="Calibri"/>
          <w:b/>
          <w:sz w:val="32"/>
          <w:szCs w:val="32"/>
        </w:rPr>
      </w:pPr>
    </w:p>
    <w:p w14:paraId="147770DB" w14:textId="77777777" w:rsidR="00F1571C" w:rsidRPr="006A58EC" w:rsidRDefault="00F1571C" w:rsidP="00FF09CD">
      <w:pPr>
        <w:jc w:val="center"/>
        <w:rPr>
          <w:rFonts w:asciiTheme="majorHAnsi" w:hAnsiTheme="majorHAnsi" w:cs="Calibri"/>
          <w:b/>
          <w:sz w:val="32"/>
          <w:szCs w:val="32"/>
        </w:rPr>
      </w:pPr>
    </w:p>
    <w:p w14:paraId="45313988" w14:textId="77777777" w:rsidR="00F1571C" w:rsidRPr="006A58EC" w:rsidRDefault="00F1571C" w:rsidP="00FF09CD">
      <w:pPr>
        <w:jc w:val="center"/>
        <w:rPr>
          <w:rFonts w:asciiTheme="majorHAnsi" w:hAnsiTheme="majorHAnsi" w:cs="Calibri"/>
          <w:b/>
          <w:sz w:val="32"/>
          <w:szCs w:val="32"/>
        </w:rPr>
      </w:pPr>
    </w:p>
    <w:p w14:paraId="0C78E42F" w14:textId="77777777" w:rsidR="00F1571C" w:rsidRPr="006A58EC" w:rsidRDefault="00F1571C" w:rsidP="00FF09CD">
      <w:pPr>
        <w:jc w:val="center"/>
        <w:rPr>
          <w:rFonts w:asciiTheme="majorHAnsi" w:hAnsiTheme="majorHAnsi" w:cs="Calibri"/>
          <w:b/>
          <w:sz w:val="32"/>
          <w:szCs w:val="32"/>
        </w:rPr>
      </w:pPr>
    </w:p>
    <w:p w14:paraId="14D6A762" w14:textId="77777777" w:rsidR="00F1571C" w:rsidRPr="006A58EC" w:rsidRDefault="00F1571C" w:rsidP="00FF09CD">
      <w:pPr>
        <w:jc w:val="center"/>
        <w:rPr>
          <w:rFonts w:asciiTheme="majorHAnsi" w:hAnsiTheme="majorHAnsi" w:cs="Calibri"/>
          <w:b/>
          <w:sz w:val="32"/>
          <w:szCs w:val="32"/>
        </w:rPr>
      </w:pPr>
    </w:p>
    <w:p w14:paraId="09E018F2" w14:textId="77777777" w:rsidR="00F1571C" w:rsidRPr="006A58EC" w:rsidRDefault="00F1571C" w:rsidP="00FF09CD">
      <w:pPr>
        <w:jc w:val="center"/>
        <w:rPr>
          <w:rFonts w:asciiTheme="majorHAnsi" w:hAnsiTheme="majorHAnsi" w:cs="Calibri"/>
          <w:b/>
          <w:sz w:val="32"/>
          <w:szCs w:val="32"/>
        </w:rPr>
      </w:pPr>
    </w:p>
    <w:p w14:paraId="7529B42F" w14:textId="77777777" w:rsidR="00F1571C" w:rsidRPr="006A58EC" w:rsidRDefault="00F1571C" w:rsidP="00FF09CD">
      <w:pPr>
        <w:jc w:val="center"/>
        <w:rPr>
          <w:rFonts w:asciiTheme="majorHAnsi" w:hAnsiTheme="majorHAnsi" w:cs="Calibri"/>
          <w:b/>
          <w:sz w:val="32"/>
          <w:szCs w:val="32"/>
        </w:rPr>
      </w:pPr>
    </w:p>
    <w:p w14:paraId="5BF258B9" w14:textId="77777777" w:rsidR="00F1571C" w:rsidRPr="006A58EC" w:rsidRDefault="00F1571C" w:rsidP="00FF09CD">
      <w:pPr>
        <w:jc w:val="center"/>
        <w:rPr>
          <w:rFonts w:asciiTheme="majorHAnsi" w:hAnsiTheme="majorHAnsi" w:cs="Calibri"/>
          <w:b/>
          <w:sz w:val="32"/>
          <w:szCs w:val="32"/>
        </w:rPr>
      </w:pPr>
    </w:p>
    <w:p w14:paraId="7B428F8A" w14:textId="77777777" w:rsidR="00F1571C" w:rsidRPr="006A58EC" w:rsidRDefault="00F1571C" w:rsidP="00FF09CD">
      <w:pPr>
        <w:jc w:val="center"/>
        <w:rPr>
          <w:rFonts w:asciiTheme="majorHAnsi" w:hAnsiTheme="majorHAnsi" w:cs="Calibri"/>
          <w:b/>
          <w:sz w:val="32"/>
          <w:szCs w:val="32"/>
        </w:rPr>
      </w:pPr>
    </w:p>
    <w:p w14:paraId="43899546" w14:textId="77777777" w:rsidR="00F1571C" w:rsidRPr="006A58EC" w:rsidRDefault="00F1571C" w:rsidP="00FF09CD">
      <w:pPr>
        <w:jc w:val="center"/>
        <w:rPr>
          <w:rFonts w:asciiTheme="majorHAnsi" w:hAnsiTheme="majorHAnsi" w:cs="Calibri"/>
          <w:b/>
          <w:sz w:val="32"/>
          <w:szCs w:val="32"/>
        </w:rPr>
      </w:pPr>
    </w:p>
    <w:p w14:paraId="103066E3" w14:textId="77777777" w:rsidR="00F1571C" w:rsidRPr="006A58EC" w:rsidRDefault="00F1571C" w:rsidP="00FF09CD">
      <w:pPr>
        <w:jc w:val="center"/>
        <w:rPr>
          <w:rFonts w:asciiTheme="majorHAnsi" w:hAnsiTheme="majorHAnsi" w:cs="Calibri"/>
          <w:b/>
          <w:sz w:val="32"/>
          <w:szCs w:val="32"/>
        </w:rPr>
      </w:pPr>
    </w:p>
    <w:p w14:paraId="2BE7DEBE" w14:textId="77777777" w:rsidR="00F1571C" w:rsidRPr="006A58EC" w:rsidRDefault="00F1571C" w:rsidP="00FF09CD">
      <w:pPr>
        <w:jc w:val="center"/>
        <w:rPr>
          <w:rFonts w:asciiTheme="majorHAnsi" w:hAnsiTheme="majorHAnsi" w:cs="Calibri"/>
          <w:b/>
          <w:sz w:val="32"/>
          <w:szCs w:val="32"/>
        </w:rPr>
      </w:pPr>
    </w:p>
    <w:p w14:paraId="7958F56A" w14:textId="77777777" w:rsidR="00F1571C" w:rsidRPr="006A58EC" w:rsidRDefault="00F1571C" w:rsidP="00FF09CD">
      <w:pPr>
        <w:jc w:val="center"/>
        <w:rPr>
          <w:rFonts w:asciiTheme="majorHAnsi" w:hAnsiTheme="majorHAnsi" w:cs="Calibri"/>
          <w:b/>
          <w:sz w:val="32"/>
          <w:szCs w:val="32"/>
        </w:rPr>
      </w:pPr>
    </w:p>
    <w:p w14:paraId="64CBCDE7" w14:textId="77777777" w:rsidR="00F1571C" w:rsidRPr="006A58EC" w:rsidRDefault="00F1571C" w:rsidP="00FF09CD">
      <w:pPr>
        <w:jc w:val="center"/>
        <w:rPr>
          <w:rFonts w:asciiTheme="majorHAnsi" w:hAnsiTheme="majorHAnsi" w:cs="Calibri"/>
          <w:b/>
          <w:sz w:val="32"/>
          <w:szCs w:val="32"/>
        </w:rPr>
      </w:pPr>
    </w:p>
    <w:p w14:paraId="79A7146B" w14:textId="77777777" w:rsidR="00F1571C" w:rsidRPr="006A58EC" w:rsidRDefault="00F1571C" w:rsidP="00FF09CD">
      <w:pPr>
        <w:jc w:val="center"/>
        <w:rPr>
          <w:rFonts w:asciiTheme="majorHAnsi" w:hAnsiTheme="majorHAnsi" w:cs="Calibri"/>
          <w:b/>
          <w:sz w:val="32"/>
          <w:szCs w:val="32"/>
        </w:rPr>
      </w:pPr>
    </w:p>
    <w:p w14:paraId="19C75698" w14:textId="77777777" w:rsidR="00F1571C" w:rsidRPr="006A58EC" w:rsidRDefault="00F1571C" w:rsidP="00FF09CD">
      <w:pPr>
        <w:jc w:val="center"/>
        <w:rPr>
          <w:rFonts w:asciiTheme="majorHAnsi" w:hAnsiTheme="majorHAnsi" w:cs="Calibri"/>
          <w:b/>
          <w:sz w:val="32"/>
          <w:szCs w:val="32"/>
        </w:rPr>
      </w:pPr>
    </w:p>
    <w:p w14:paraId="0F51B34E" w14:textId="77777777" w:rsidR="00F1571C" w:rsidRPr="006A58EC" w:rsidRDefault="00F1571C" w:rsidP="00FF09CD">
      <w:pPr>
        <w:jc w:val="center"/>
        <w:rPr>
          <w:rFonts w:asciiTheme="majorHAnsi" w:hAnsiTheme="majorHAnsi" w:cs="Calibri"/>
          <w:b/>
          <w:sz w:val="32"/>
          <w:szCs w:val="32"/>
        </w:rPr>
      </w:pPr>
    </w:p>
    <w:p w14:paraId="4C585FA6" w14:textId="77777777" w:rsidR="00F1571C" w:rsidRPr="006A58EC" w:rsidRDefault="00F1571C" w:rsidP="00FF09CD">
      <w:pPr>
        <w:jc w:val="center"/>
        <w:rPr>
          <w:rFonts w:asciiTheme="majorHAnsi" w:hAnsiTheme="majorHAnsi" w:cs="Calibri"/>
          <w:b/>
          <w:sz w:val="32"/>
          <w:szCs w:val="32"/>
        </w:rPr>
      </w:pPr>
    </w:p>
    <w:p w14:paraId="755A3280" w14:textId="77777777" w:rsidR="00F1571C" w:rsidRPr="006A58EC" w:rsidRDefault="00F1571C" w:rsidP="00FF09CD">
      <w:pPr>
        <w:jc w:val="center"/>
        <w:rPr>
          <w:rFonts w:asciiTheme="majorHAnsi" w:hAnsiTheme="majorHAnsi" w:cs="Calibri"/>
          <w:b/>
          <w:sz w:val="32"/>
          <w:szCs w:val="32"/>
        </w:rPr>
      </w:pPr>
    </w:p>
    <w:p w14:paraId="2050587B" w14:textId="77777777" w:rsidR="00F1571C" w:rsidRPr="006A58EC" w:rsidRDefault="00F1571C" w:rsidP="00FF09CD">
      <w:pPr>
        <w:jc w:val="center"/>
        <w:rPr>
          <w:rFonts w:asciiTheme="majorHAnsi" w:hAnsiTheme="majorHAnsi" w:cs="Calibri"/>
          <w:b/>
          <w:sz w:val="32"/>
          <w:szCs w:val="32"/>
        </w:rPr>
      </w:pPr>
    </w:p>
    <w:p w14:paraId="455F2373" w14:textId="77777777" w:rsidR="00F1571C" w:rsidRPr="006A58EC" w:rsidRDefault="00F1571C" w:rsidP="00FF09CD">
      <w:pPr>
        <w:jc w:val="center"/>
        <w:rPr>
          <w:rFonts w:asciiTheme="majorHAnsi" w:hAnsiTheme="majorHAnsi" w:cs="Calibri"/>
          <w:b/>
          <w:sz w:val="32"/>
          <w:szCs w:val="32"/>
        </w:rPr>
      </w:pPr>
    </w:p>
    <w:p w14:paraId="6DDFD887" w14:textId="77777777" w:rsidR="00F1571C" w:rsidRPr="006A58EC" w:rsidRDefault="00F1571C" w:rsidP="00FF09CD">
      <w:pPr>
        <w:jc w:val="center"/>
        <w:rPr>
          <w:rFonts w:asciiTheme="majorHAnsi" w:hAnsiTheme="majorHAnsi" w:cs="Calibri"/>
          <w:b/>
          <w:sz w:val="32"/>
          <w:szCs w:val="32"/>
        </w:rPr>
      </w:pPr>
    </w:p>
    <w:p w14:paraId="3F82A682" w14:textId="77777777" w:rsidR="00945DA7" w:rsidRPr="006A58EC" w:rsidRDefault="00945DA7" w:rsidP="00FF09CD">
      <w:pPr>
        <w:jc w:val="center"/>
        <w:rPr>
          <w:rFonts w:asciiTheme="majorHAnsi" w:hAnsiTheme="majorHAnsi" w:cs="Calibri"/>
          <w:b/>
          <w:sz w:val="32"/>
          <w:szCs w:val="32"/>
        </w:rPr>
      </w:pPr>
    </w:p>
    <w:p w14:paraId="123A9F9F" w14:textId="77777777" w:rsidR="00945DA7" w:rsidRPr="006A58EC" w:rsidRDefault="00945DA7" w:rsidP="00FF09CD">
      <w:pPr>
        <w:jc w:val="center"/>
        <w:rPr>
          <w:rFonts w:asciiTheme="majorHAnsi" w:hAnsiTheme="majorHAnsi" w:cs="Calibri"/>
          <w:b/>
          <w:sz w:val="32"/>
          <w:szCs w:val="32"/>
        </w:rPr>
      </w:pPr>
    </w:p>
    <w:p w14:paraId="6E0A5ACB" w14:textId="77777777" w:rsidR="00945DA7" w:rsidRPr="006A58EC" w:rsidRDefault="00945DA7" w:rsidP="00FF09CD">
      <w:pPr>
        <w:jc w:val="center"/>
        <w:rPr>
          <w:rFonts w:asciiTheme="majorHAnsi" w:hAnsiTheme="majorHAnsi" w:cs="Calibri"/>
          <w:b/>
          <w:sz w:val="32"/>
          <w:szCs w:val="32"/>
        </w:rPr>
      </w:pPr>
    </w:p>
    <w:p w14:paraId="1E4A1B41" w14:textId="77777777" w:rsidR="00FF09CD" w:rsidRPr="006A58EC" w:rsidRDefault="00FF09CD" w:rsidP="00FF09CD">
      <w:pPr>
        <w:jc w:val="center"/>
        <w:rPr>
          <w:rFonts w:asciiTheme="majorHAnsi" w:hAnsiTheme="majorHAnsi" w:cs="Calibri"/>
          <w:b/>
          <w:sz w:val="32"/>
          <w:szCs w:val="32"/>
        </w:rPr>
      </w:pPr>
    </w:p>
    <w:p w14:paraId="1C0449AF" w14:textId="77777777" w:rsidR="00FF09CD" w:rsidRPr="006A58EC" w:rsidRDefault="00FF09CD" w:rsidP="00FF09CD">
      <w:pPr>
        <w:jc w:val="center"/>
        <w:rPr>
          <w:rFonts w:asciiTheme="majorHAnsi" w:hAnsiTheme="majorHAnsi" w:cs="Calibri"/>
          <w:b/>
          <w:sz w:val="32"/>
          <w:szCs w:val="32"/>
          <w:u w:val="thick" w:color="F79646" w:themeColor="accent6"/>
        </w:rPr>
      </w:pPr>
      <w:r w:rsidRPr="006A58EC">
        <w:rPr>
          <w:rFonts w:asciiTheme="majorHAnsi" w:hAnsiTheme="majorHAnsi" w:cs="Calibri"/>
          <w:b/>
          <w:sz w:val="32"/>
          <w:szCs w:val="32"/>
          <w:u w:val="thick" w:color="F79646" w:themeColor="accent6"/>
        </w:rPr>
        <w:t>II – Fiche</w:t>
      </w:r>
      <w:r w:rsidR="00860BFC" w:rsidRPr="006A58EC">
        <w:rPr>
          <w:rFonts w:asciiTheme="majorHAnsi" w:hAnsiTheme="majorHAnsi" w:cs="Calibri"/>
          <w:b/>
          <w:sz w:val="32"/>
          <w:szCs w:val="32"/>
          <w:u w:val="thick" w:color="F79646" w:themeColor="accent6"/>
        </w:rPr>
        <w:t>s</w:t>
      </w:r>
      <w:r w:rsidRPr="006A58EC">
        <w:rPr>
          <w:rFonts w:asciiTheme="majorHAnsi" w:hAnsiTheme="majorHAnsi" w:cs="Calibri"/>
          <w:b/>
          <w:sz w:val="32"/>
          <w:szCs w:val="32"/>
          <w:u w:val="thick" w:color="F79646" w:themeColor="accent6"/>
        </w:rPr>
        <w:t xml:space="preserve"> d’organisation semestrielle</w:t>
      </w:r>
      <w:r w:rsidR="00860BFC" w:rsidRPr="006A58EC">
        <w:rPr>
          <w:rFonts w:asciiTheme="majorHAnsi" w:hAnsiTheme="majorHAnsi" w:cs="Calibri"/>
          <w:b/>
          <w:sz w:val="32"/>
          <w:szCs w:val="32"/>
          <w:u w:val="thick" w:color="F79646" w:themeColor="accent6"/>
        </w:rPr>
        <w:t>s</w:t>
      </w:r>
      <w:r w:rsidRPr="006A58EC">
        <w:rPr>
          <w:rFonts w:asciiTheme="majorHAnsi" w:hAnsiTheme="majorHAnsi" w:cs="Calibri"/>
          <w:b/>
          <w:sz w:val="32"/>
          <w:szCs w:val="32"/>
          <w:u w:val="thick" w:color="F79646" w:themeColor="accent6"/>
        </w:rPr>
        <w:t xml:space="preserve"> des enseignements </w:t>
      </w:r>
    </w:p>
    <w:p w14:paraId="6B8B7379" w14:textId="77777777" w:rsidR="00FF09CD" w:rsidRPr="006A58EC" w:rsidRDefault="00FF09CD" w:rsidP="00203FEA">
      <w:pPr>
        <w:jc w:val="center"/>
        <w:rPr>
          <w:rFonts w:asciiTheme="majorHAnsi" w:hAnsiTheme="majorHAnsi" w:cs="Calibri"/>
          <w:b/>
          <w:sz w:val="32"/>
          <w:szCs w:val="32"/>
          <w:u w:val="thick" w:color="F79646" w:themeColor="accent6"/>
        </w:rPr>
      </w:pPr>
      <w:r w:rsidRPr="006A58EC">
        <w:rPr>
          <w:rFonts w:asciiTheme="majorHAnsi" w:hAnsiTheme="majorHAnsi" w:cs="Calibri"/>
          <w:b/>
          <w:sz w:val="32"/>
          <w:szCs w:val="32"/>
          <w:u w:val="thick" w:color="F79646" w:themeColor="accent6"/>
        </w:rPr>
        <w:t xml:space="preserve">de la spécialité </w:t>
      </w:r>
    </w:p>
    <w:p w14:paraId="5FD9CBF0" w14:textId="77777777" w:rsidR="00FF09CD" w:rsidRPr="006A58EC" w:rsidRDefault="00FF09CD" w:rsidP="00FF09CD">
      <w:pPr>
        <w:rPr>
          <w:rFonts w:asciiTheme="majorHAnsi" w:hAnsiTheme="majorHAnsi" w:cs="Calibri"/>
        </w:rPr>
      </w:pPr>
    </w:p>
    <w:p w14:paraId="41718E14" w14:textId="77777777" w:rsidR="00FF09CD" w:rsidRPr="006A58EC" w:rsidRDefault="00FF09CD" w:rsidP="00FF09CD">
      <w:pPr>
        <w:rPr>
          <w:rFonts w:asciiTheme="majorHAnsi" w:hAnsiTheme="majorHAnsi" w:cs="Calibri"/>
          <w:sz w:val="32"/>
          <w:szCs w:val="32"/>
        </w:rPr>
      </w:pPr>
    </w:p>
    <w:p w14:paraId="3C647194" w14:textId="77777777" w:rsidR="00FF09CD" w:rsidRPr="006A58EC" w:rsidRDefault="00FF09CD" w:rsidP="00FF09CD">
      <w:pPr>
        <w:rPr>
          <w:rFonts w:asciiTheme="majorHAnsi" w:hAnsiTheme="majorHAnsi" w:cs="Calibri"/>
          <w:sz w:val="32"/>
          <w:szCs w:val="32"/>
        </w:rPr>
      </w:pPr>
    </w:p>
    <w:p w14:paraId="74660C36" w14:textId="77777777" w:rsidR="00FF09CD" w:rsidRPr="006A58EC" w:rsidRDefault="00FF09CD" w:rsidP="00FF09CD">
      <w:pPr>
        <w:jc w:val="center"/>
        <w:rPr>
          <w:rFonts w:asciiTheme="majorHAnsi" w:hAnsiTheme="majorHAnsi" w:cs="Calibri"/>
        </w:rPr>
      </w:pPr>
    </w:p>
    <w:p w14:paraId="09EF5E78" w14:textId="77777777" w:rsidR="00FF09CD" w:rsidRPr="006A58EC" w:rsidRDefault="00FF09CD" w:rsidP="00FF09CD">
      <w:pPr>
        <w:jc w:val="center"/>
        <w:rPr>
          <w:rFonts w:asciiTheme="majorHAnsi" w:hAnsiTheme="majorHAnsi" w:cs="Calibri"/>
        </w:rPr>
      </w:pPr>
    </w:p>
    <w:p w14:paraId="3F07D5F8" w14:textId="77777777" w:rsidR="00FF09CD" w:rsidRPr="006A58EC" w:rsidRDefault="00FF09CD" w:rsidP="00FF09CD">
      <w:pPr>
        <w:jc w:val="center"/>
        <w:rPr>
          <w:rFonts w:asciiTheme="majorHAnsi" w:hAnsiTheme="majorHAnsi" w:cs="Calibri"/>
        </w:rPr>
      </w:pPr>
    </w:p>
    <w:p w14:paraId="2AA863A9" w14:textId="77777777" w:rsidR="00FF09CD" w:rsidRPr="006A58EC" w:rsidRDefault="00FF09CD" w:rsidP="00FF09CD">
      <w:pPr>
        <w:jc w:val="center"/>
        <w:rPr>
          <w:rFonts w:asciiTheme="majorHAnsi" w:hAnsiTheme="majorHAnsi" w:cs="Calibri"/>
        </w:rPr>
      </w:pPr>
    </w:p>
    <w:p w14:paraId="190418B3" w14:textId="77777777" w:rsidR="00FF09CD" w:rsidRPr="006A58EC" w:rsidRDefault="00FF09CD" w:rsidP="00FF09CD">
      <w:pPr>
        <w:jc w:val="center"/>
        <w:rPr>
          <w:rFonts w:asciiTheme="majorHAnsi" w:hAnsiTheme="majorHAnsi" w:cs="Calibri"/>
        </w:rPr>
      </w:pPr>
    </w:p>
    <w:p w14:paraId="4D343762" w14:textId="77777777" w:rsidR="00FF09CD" w:rsidRPr="006A58EC" w:rsidRDefault="00FF09CD" w:rsidP="00FF09CD">
      <w:pPr>
        <w:jc w:val="center"/>
        <w:rPr>
          <w:rFonts w:asciiTheme="majorHAnsi" w:hAnsiTheme="majorHAnsi" w:cs="Calibri"/>
        </w:rPr>
      </w:pPr>
    </w:p>
    <w:p w14:paraId="673D98D2" w14:textId="77777777" w:rsidR="00FF09CD" w:rsidRPr="006A58EC" w:rsidRDefault="00FF09CD" w:rsidP="00FF09CD">
      <w:pPr>
        <w:jc w:val="center"/>
        <w:rPr>
          <w:rFonts w:asciiTheme="majorHAnsi" w:hAnsiTheme="majorHAnsi" w:cs="Calibri"/>
        </w:rPr>
      </w:pPr>
    </w:p>
    <w:p w14:paraId="411C918C" w14:textId="77777777" w:rsidR="00FF09CD" w:rsidRPr="006A58EC" w:rsidRDefault="00FF09CD" w:rsidP="00FF09CD">
      <w:pPr>
        <w:rPr>
          <w:rFonts w:asciiTheme="majorHAnsi" w:hAnsiTheme="majorHAnsi" w:cs="Calibri"/>
        </w:rPr>
      </w:pPr>
    </w:p>
    <w:p w14:paraId="000878DC" w14:textId="77777777" w:rsidR="00FF09CD" w:rsidRPr="006A58EC" w:rsidRDefault="00FF09CD" w:rsidP="00FF09CD">
      <w:pPr>
        <w:rPr>
          <w:rFonts w:asciiTheme="majorHAnsi" w:hAnsiTheme="majorHAnsi" w:cs="Calibri"/>
        </w:rPr>
      </w:pPr>
    </w:p>
    <w:p w14:paraId="601150F5" w14:textId="77777777" w:rsidR="00FF09CD" w:rsidRPr="006A58EC" w:rsidRDefault="00FF09CD" w:rsidP="00FF09CD">
      <w:pPr>
        <w:rPr>
          <w:rFonts w:asciiTheme="majorHAnsi" w:hAnsiTheme="majorHAnsi" w:cs="Calibri"/>
        </w:rPr>
      </w:pPr>
    </w:p>
    <w:p w14:paraId="135BBA53" w14:textId="77777777" w:rsidR="00FF09CD" w:rsidRPr="006A58EC" w:rsidRDefault="00FF09CD" w:rsidP="00FF09CD">
      <w:pPr>
        <w:rPr>
          <w:rFonts w:asciiTheme="majorHAnsi" w:hAnsiTheme="majorHAnsi" w:cs="Calibri"/>
        </w:rPr>
      </w:pPr>
    </w:p>
    <w:p w14:paraId="4107B1CF" w14:textId="77777777" w:rsidR="00FF09CD" w:rsidRPr="006A58EC" w:rsidRDefault="00FF09CD" w:rsidP="00FF09CD">
      <w:pPr>
        <w:rPr>
          <w:rFonts w:asciiTheme="majorHAnsi" w:hAnsiTheme="majorHAnsi" w:cs="Calibri"/>
        </w:rPr>
      </w:pPr>
    </w:p>
    <w:p w14:paraId="5F3D19C1" w14:textId="77777777" w:rsidR="00FF09CD" w:rsidRPr="006A58EC" w:rsidRDefault="00FF09CD" w:rsidP="00FF09CD">
      <w:pPr>
        <w:rPr>
          <w:rFonts w:asciiTheme="majorHAnsi" w:hAnsiTheme="majorHAnsi" w:cs="Calibri"/>
        </w:rPr>
      </w:pPr>
    </w:p>
    <w:p w14:paraId="4611ECDC" w14:textId="77777777" w:rsidR="007C017A" w:rsidRPr="006A58EC" w:rsidRDefault="007C017A" w:rsidP="00214532">
      <w:pPr>
        <w:rPr>
          <w:rFonts w:asciiTheme="majorHAnsi" w:eastAsia="Calibri" w:hAnsiTheme="majorHAnsi" w:cs="Calibri"/>
          <w:b/>
          <w:bCs/>
          <w:color w:val="000000"/>
        </w:rPr>
        <w:sectPr w:rsidR="007C017A" w:rsidRPr="006A58EC" w:rsidSect="0000740F">
          <w:headerReference w:type="default" r:id="rId14"/>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38B89568" w14:textId="77777777" w:rsidR="00F1571C" w:rsidRPr="004C6398" w:rsidRDefault="00765040" w:rsidP="00602A0F">
      <w:pPr>
        <w:pStyle w:val="Titre"/>
        <w:jc w:val="left"/>
        <w:rPr>
          <w:rFonts w:asciiTheme="majorHAnsi" w:hAnsiTheme="majorHAnsi" w:cs="Calibri"/>
          <w:color w:val="auto"/>
          <w:sz w:val="24"/>
          <w:szCs w:val="24"/>
        </w:rPr>
      </w:pPr>
      <w:r w:rsidRPr="004C6398">
        <w:rPr>
          <w:rFonts w:asciiTheme="majorHAnsi" w:eastAsia="Calibri" w:hAnsiTheme="majorHAnsi" w:cs="Calibri"/>
          <w:color w:val="000000"/>
          <w:sz w:val="24"/>
          <w:szCs w:val="24"/>
        </w:rPr>
        <w:lastRenderedPageBreak/>
        <w:t xml:space="preserve">Semestre </w:t>
      </w:r>
      <w:r w:rsidR="00E96C98" w:rsidRPr="004C6398">
        <w:rPr>
          <w:rFonts w:asciiTheme="majorHAnsi" w:eastAsia="Calibri" w:hAnsiTheme="majorHAnsi" w:cs="Calibri"/>
          <w:color w:val="000000"/>
          <w:sz w:val="24"/>
          <w:szCs w:val="24"/>
        </w:rPr>
        <w:t>1</w:t>
      </w:r>
      <w:r w:rsidR="00E96C98" w:rsidRPr="004C6398">
        <w:rPr>
          <w:rFonts w:asciiTheme="majorHAnsi" w:hAnsiTheme="majorHAnsi" w:cs="Calibri"/>
          <w:color w:val="auto"/>
          <w:sz w:val="24"/>
          <w:szCs w:val="24"/>
        </w:rPr>
        <w:t> :</w:t>
      </w:r>
      <w:r w:rsidR="00687AFF" w:rsidRPr="004C6398">
        <w:rPr>
          <w:rFonts w:asciiTheme="majorHAnsi" w:hAnsiTheme="majorHAnsi" w:cs="Calibri"/>
          <w:color w:val="auto"/>
          <w:sz w:val="24"/>
          <w:szCs w:val="24"/>
        </w:rPr>
        <w:t>Constructions métalliques et mixtes</w:t>
      </w:r>
    </w:p>
    <w:tbl>
      <w:tblPr>
        <w:tblStyle w:val="Tramemoyenne2-Accent61"/>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3422"/>
        <w:gridCol w:w="692"/>
        <w:gridCol w:w="555"/>
        <w:gridCol w:w="928"/>
        <w:gridCol w:w="786"/>
        <w:gridCol w:w="850"/>
        <w:gridCol w:w="1384"/>
        <w:gridCol w:w="1936"/>
        <w:gridCol w:w="1172"/>
        <w:gridCol w:w="1096"/>
      </w:tblGrid>
      <w:tr w:rsidR="008B2786" w:rsidRPr="006A58EC" w14:paraId="1AC61FEC" w14:textId="77777777" w:rsidTr="008B2786">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732" w:type="pct"/>
            <w:vMerge w:val="restart"/>
            <w:tcBorders>
              <w:left w:val="single" w:sz="18" w:space="0" w:color="auto"/>
              <w:right w:val="single" w:sz="18" w:space="0" w:color="auto"/>
            </w:tcBorders>
            <w:vAlign w:val="center"/>
            <w:hideMark/>
          </w:tcPr>
          <w:p w14:paraId="1C487653" w14:textId="77777777" w:rsidR="00572306" w:rsidRPr="006A58EC" w:rsidRDefault="00572306" w:rsidP="008B2786">
            <w:pPr>
              <w:autoSpaceDE w:val="0"/>
              <w:autoSpaceDN w:val="0"/>
              <w:adjustRightInd w:val="0"/>
              <w:spacing w:line="276" w:lineRule="auto"/>
              <w:jc w:val="center"/>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Unité d'enseignement</w:t>
            </w:r>
          </w:p>
        </w:tc>
        <w:tc>
          <w:tcPr>
            <w:tcW w:w="1140" w:type="pct"/>
            <w:tcBorders>
              <w:left w:val="single" w:sz="18" w:space="0" w:color="auto"/>
              <w:bottom w:val="single" w:sz="4" w:space="0" w:color="auto"/>
              <w:right w:val="single" w:sz="6" w:space="0" w:color="auto"/>
            </w:tcBorders>
            <w:vAlign w:val="center"/>
            <w:hideMark/>
          </w:tcPr>
          <w:p w14:paraId="22F002D4"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lang w:eastAsia="en-US"/>
              </w:rPr>
              <w:t>Matières</w:t>
            </w:r>
          </w:p>
        </w:tc>
        <w:tc>
          <w:tcPr>
            <w:tcW w:w="231" w:type="pct"/>
            <w:vMerge w:val="restart"/>
            <w:tcBorders>
              <w:left w:val="single" w:sz="6" w:space="0" w:color="auto"/>
              <w:right w:val="single" w:sz="6" w:space="0" w:color="auto"/>
            </w:tcBorders>
            <w:textDirection w:val="btLr"/>
            <w:vAlign w:val="center"/>
            <w:hideMark/>
          </w:tcPr>
          <w:p w14:paraId="6CA94D17" w14:textId="77777777" w:rsidR="00572306" w:rsidRPr="006A58EC" w:rsidRDefault="00572306" w:rsidP="008B278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Crédits</w:t>
            </w:r>
          </w:p>
        </w:tc>
        <w:tc>
          <w:tcPr>
            <w:tcW w:w="182" w:type="pct"/>
            <w:vMerge w:val="restart"/>
            <w:tcBorders>
              <w:left w:val="single" w:sz="6" w:space="0" w:color="auto"/>
              <w:right w:val="single" w:sz="6" w:space="0" w:color="auto"/>
            </w:tcBorders>
            <w:textDirection w:val="btLr"/>
            <w:vAlign w:val="center"/>
            <w:hideMark/>
          </w:tcPr>
          <w:p w14:paraId="35FF4F89" w14:textId="77777777" w:rsidR="00572306" w:rsidRPr="006A58EC" w:rsidRDefault="00572306" w:rsidP="008B278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Coefficient</w:t>
            </w:r>
          </w:p>
        </w:tc>
        <w:tc>
          <w:tcPr>
            <w:tcW w:w="854" w:type="pct"/>
            <w:gridSpan w:val="3"/>
            <w:tcBorders>
              <w:left w:val="single" w:sz="6" w:space="0" w:color="auto"/>
              <w:bottom w:val="single" w:sz="6" w:space="0" w:color="auto"/>
              <w:right w:val="single" w:sz="6" w:space="0" w:color="auto"/>
            </w:tcBorders>
            <w:vAlign w:val="center"/>
            <w:hideMark/>
          </w:tcPr>
          <w:p w14:paraId="1E9B0F11"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Volume horaire hebdomadaire</w:t>
            </w:r>
          </w:p>
        </w:tc>
        <w:tc>
          <w:tcPr>
            <w:tcW w:w="461" w:type="pct"/>
            <w:vMerge w:val="restart"/>
            <w:tcBorders>
              <w:left w:val="single" w:sz="6" w:space="0" w:color="auto"/>
              <w:right w:val="single" w:sz="6" w:space="0" w:color="auto"/>
            </w:tcBorders>
            <w:vAlign w:val="center"/>
            <w:hideMark/>
          </w:tcPr>
          <w:p w14:paraId="3D9DBFEA" w14:textId="77777777" w:rsidR="00572306" w:rsidRPr="006A58EC" w:rsidRDefault="00572306" w:rsidP="008B278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Volume Horaire Semestriel</w:t>
            </w:r>
          </w:p>
          <w:p w14:paraId="67D84B72"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(15 semaines)</w:t>
            </w:r>
          </w:p>
        </w:tc>
        <w:tc>
          <w:tcPr>
            <w:tcW w:w="645" w:type="pct"/>
            <w:vMerge w:val="restart"/>
            <w:tcBorders>
              <w:left w:val="single" w:sz="6" w:space="0" w:color="auto"/>
              <w:right w:val="single" w:sz="6" w:space="0" w:color="auto"/>
            </w:tcBorders>
            <w:vAlign w:val="center"/>
            <w:hideMark/>
          </w:tcPr>
          <w:p w14:paraId="6FD353A4" w14:textId="77777777" w:rsidR="00572306" w:rsidRPr="006A58EC" w:rsidRDefault="00572306" w:rsidP="008B278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Travail Complémentaire</w:t>
            </w:r>
          </w:p>
          <w:p w14:paraId="193CA4C1"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en Consultation            (15 semaines)</w:t>
            </w:r>
          </w:p>
        </w:tc>
        <w:tc>
          <w:tcPr>
            <w:tcW w:w="755" w:type="pct"/>
            <w:gridSpan w:val="2"/>
            <w:tcBorders>
              <w:left w:val="single" w:sz="6" w:space="0" w:color="auto"/>
              <w:bottom w:val="single" w:sz="6" w:space="0" w:color="auto"/>
              <w:right w:val="single" w:sz="18" w:space="0" w:color="auto"/>
            </w:tcBorders>
            <w:vAlign w:val="center"/>
            <w:hideMark/>
          </w:tcPr>
          <w:p w14:paraId="4689426D"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Mode d’évaluation</w:t>
            </w:r>
          </w:p>
        </w:tc>
      </w:tr>
      <w:tr w:rsidR="005068DB" w:rsidRPr="006A58EC" w14:paraId="3B469408" w14:textId="77777777" w:rsidTr="008B2786">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732" w:type="pct"/>
            <w:vMerge/>
            <w:tcBorders>
              <w:top w:val="single" w:sz="18" w:space="0" w:color="auto"/>
              <w:left w:val="single" w:sz="18" w:space="0" w:color="auto"/>
              <w:bottom w:val="single" w:sz="18" w:space="0" w:color="auto"/>
              <w:right w:val="single" w:sz="18" w:space="0" w:color="auto"/>
            </w:tcBorders>
            <w:vAlign w:val="center"/>
            <w:hideMark/>
          </w:tcPr>
          <w:p w14:paraId="3DC36FC9" w14:textId="77777777" w:rsidR="00572306" w:rsidRPr="006A58EC" w:rsidRDefault="00572306" w:rsidP="008B2786">
            <w:pPr>
              <w:rPr>
                <w:rFonts w:asciiTheme="majorHAnsi" w:eastAsia="Calibri" w:hAnsiTheme="majorHAnsi" w:cs="Calibri"/>
                <w:color w:val="000000"/>
                <w:lang w:eastAsia="en-US"/>
              </w:rPr>
            </w:pPr>
          </w:p>
        </w:tc>
        <w:tc>
          <w:tcPr>
            <w:tcW w:w="1140" w:type="pct"/>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14:paraId="0DA43DB3"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6A58EC">
              <w:rPr>
                <w:rFonts w:asciiTheme="majorHAnsi" w:eastAsia="Calibri" w:hAnsiTheme="majorHAnsi" w:cs="Calibri"/>
                <w:color w:val="000000"/>
                <w:lang w:eastAsia="en-US"/>
              </w:rPr>
              <w:t>Intitulé</w:t>
            </w:r>
          </w:p>
        </w:tc>
        <w:tc>
          <w:tcPr>
            <w:tcW w:w="231" w:type="pct"/>
            <w:vMerge/>
            <w:tcBorders>
              <w:top w:val="single" w:sz="18" w:space="0" w:color="auto"/>
              <w:left w:val="single" w:sz="6" w:space="0" w:color="auto"/>
              <w:bottom w:val="single" w:sz="18" w:space="0" w:color="auto"/>
              <w:right w:val="single" w:sz="6" w:space="0" w:color="auto"/>
            </w:tcBorders>
            <w:vAlign w:val="center"/>
            <w:hideMark/>
          </w:tcPr>
          <w:p w14:paraId="70DFC109"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52FD5B46"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309"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CA36093"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Cours</w:t>
            </w:r>
          </w:p>
        </w:tc>
        <w:tc>
          <w:tcPr>
            <w:tcW w:w="262"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02BCC092"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TD</w:t>
            </w:r>
          </w:p>
        </w:tc>
        <w:tc>
          <w:tcPr>
            <w:tcW w:w="283"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E345A5D"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TP</w:t>
            </w: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597B538A"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6B40B6FD"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390"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2CB8EA4B"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Contrôle Continu</w:t>
            </w:r>
          </w:p>
        </w:tc>
        <w:tc>
          <w:tcPr>
            <w:tcW w:w="365"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4D0105C1"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Examen</w:t>
            </w:r>
          </w:p>
        </w:tc>
      </w:tr>
      <w:tr w:rsidR="008B2786" w:rsidRPr="006A58EC" w14:paraId="41893E77" w14:textId="77777777" w:rsidTr="008B2786">
        <w:trPr>
          <w:trHeight w:val="561"/>
          <w:jc w:val="center"/>
        </w:trPr>
        <w:tc>
          <w:tcPr>
            <w:cnfStyle w:val="001000000000" w:firstRow="0" w:lastRow="0" w:firstColumn="1" w:lastColumn="0" w:oddVBand="0" w:evenVBand="0" w:oddHBand="0" w:evenHBand="0" w:firstRowFirstColumn="0" w:firstRowLastColumn="0" w:lastRowFirstColumn="0" w:lastRowLastColumn="0"/>
            <w:tcW w:w="732" w:type="pct"/>
            <w:vMerge w:val="restart"/>
            <w:tcBorders>
              <w:top w:val="single" w:sz="18" w:space="0" w:color="auto"/>
              <w:left w:val="single" w:sz="18" w:space="0" w:color="auto"/>
              <w:right w:val="single" w:sz="6" w:space="0" w:color="auto"/>
            </w:tcBorders>
            <w:vAlign w:val="center"/>
            <w:hideMark/>
          </w:tcPr>
          <w:p w14:paraId="1DA9C55C" w14:textId="77777777" w:rsidR="00572306" w:rsidRPr="006A58EC" w:rsidRDefault="00572306" w:rsidP="008B2786">
            <w:pPr>
              <w:autoSpaceDE w:val="0"/>
              <w:autoSpaceDN w:val="0"/>
              <w:adjustRightInd w:val="0"/>
              <w:rPr>
                <w:rFonts w:asciiTheme="majorHAnsi" w:eastAsia="Calibri" w:hAnsiTheme="majorHAnsi" w:cs="Calibri"/>
                <w:color w:val="000000"/>
              </w:rPr>
            </w:pPr>
            <w:r w:rsidRPr="006A58EC">
              <w:rPr>
                <w:rFonts w:asciiTheme="majorHAnsi" w:eastAsia="Calibri" w:hAnsiTheme="majorHAnsi" w:cs="Calibri"/>
                <w:b w:val="0"/>
                <w:bCs w:val="0"/>
                <w:color w:val="000000"/>
              </w:rPr>
              <w:t>UE Fondamentale</w:t>
            </w:r>
          </w:p>
          <w:p w14:paraId="150514B8" w14:textId="77777777" w:rsidR="00572306" w:rsidRPr="006A58EC" w:rsidRDefault="00572306" w:rsidP="008B2786">
            <w:pPr>
              <w:autoSpaceDE w:val="0"/>
              <w:autoSpaceDN w:val="0"/>
              <w:adjustRightInd w:val="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Code : UEF 1.1</w:t>
            </w:r>
            <w:r>
              <w:rPr>
                <w:rFonts w:asciiTheme="majorHAnsi" w:eastAsia="Calibri" w:hAnsiTheme="majorHAnsi" w:cs="Calibri"/>
                <w:b w:val="0"/>
                <w:bCs w:val="0"/>
                <w:color w:val="000000"/>
              </w:rPr>
              <w:t>.1</w:t>
            </w:r>
          </w:p>
          <w:p w14:paraId="7EF89674" w14:textId="77777777" w:rsidR="00572306" w:rsidRPr="006A58EC" w:rsidRDefault="008B2786" w:rsidP="008B2786">
            <w:pPr>
              <w:autoSpaceDE w:val="0"/>
              <w:autoSpaceDN w:val="0"/>
              <w:adjustRightInd w:val="0"/>
              <w:rPr>
                <w:rFonts w:asciiTheme="majorHAnsi" w:eastAsia="Calibri" w:hAnsiTheme="majorHAnsi" w:cs="Calibri"/>
                <w:b w:val="0"/>
                <w:bCs w:val="0"/>
                <w:color w:val="000000"/>
              </w:rPr>
            </w:pPr>
            <w:r>
              <w:rPr>
                <w:rFonts w:asciiTheme="majorHAnsi" w:eastAsia="Calibri" w:hAnsiTheme="majorHAnsi" w:cs="Calibri"/>
                <w:b w:val="0"/>
                <w:bCs w:val="0"/>
                <w:color w:val="000000"/>
              </w:rPr>
              <w:t>Crédits : 11</w:t>
            </w:r>
          </w:p>
          <w:p w14:paraId="21B0E883" w14:textId="77777777" w:rsidR="00572306" w:rsidRPr="006A58EC" w:rsidRDefault="008B2786" w:rsidP="008B2786">
            <w:pPr>
              <w:autoSpaceDE w:val="0"/>
              <w:autoSpaceDN w:val="0"/>
              <w:adjustRightInd w:val="0"/>
              <w:spacing w:line="276" w:lineRule="auto"/>
              <w:rPr>
                <w:rFonts w:asciiTheme="majorHAnsi" w:eastAsia="Calibri" w:hAnsiTheme="majorHAnsi" w:cs="Calibri"/>
                <w:color w:val="000000"/>
                <w:lang w:eastAsia="en-US"/>
              </w:rPr>
            </w:pPr>
            <w:r>
              <w:rPr>
                <w:rFonts w:asciiTheme="majorHAnsi" w:eastAsia="Calibri" w:hAnsiTheme="majorHAnsi" w:cs="Calibri"/>
                <w:b w:val="0"/>
                <w:bCs w:val="0"/>
                <w:color w:val="000000"/>
              </w:rPr>
              <w:t>Coefficients : 6</w:t>
            </w:r>
          </w:p>
        </w:tc>
        <w:tc>
          <w:tcPr>
            <w:tcW w:w="114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AD4B38C" w14:textId="77777777" w:rsidR="00572306" w:rsidRPr="006A58EC" w:rsidRDefault="00572306" w:rsidP="008B2786">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Structures métalliques</w:t>
            </w:r>
            <w:r w:rsidRPr="006A58EC">
              <w:rPr>
                <w:rFonts w:asciiTheme="majorHAnsi" w:eastAsia="Calibri" w:hAnsiTheme="majorHAnsi" w:cs="Calibri"/>
                <w:rtl/>
                <w:lang w:eastAsia="en-US"/>
              </w:rPr>
              <w:t xml:space="preserve"> 1</w:t>
            </w:r>
          </w:p>
        </w:tc>
        <w:tc>
          <w:tcPr>
            <w:tcW w:w="23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CF8C00C"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6</w:t>
            </w:r>
          </w:p>
        </w:tc>
        <w:tc>
          <w:tcPr>
            <w:tcW w:w="18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DEC836C"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3</w:t>
            </w:r>
          </w:p>
        </w:tc>
        <w:tc>
          <w:tcPr>
            <w:tcW w:w="309"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57A91D7"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3h00</w:t>
            </w:r>
          </w:p>
        </w:tc>
        <w:tc>
          <w:tcPr>
            <w:tcW w:w="26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A39A326"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3034AB91"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46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FA6AD71"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67h30</w:t>
            </w:r>
          </w:p>
        </w:tc>
        <w:tc>
          <w:tcPr>
            <w:tcW w:w="64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858CB19"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82h30</w:t>
            </w:r>
          </w:p>
        </w:tc>
        <w:tc>
          <w:tcPr>
            <w:tcW w:w="39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1747272"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65"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5B575CA0"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8B2786" w:rsidRPr="006A58EC" w14:paraId="4ED50D53" w14:textId="77777777" w:rsidTr="008B2786">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732" w:type="pct"/>
            <w:vMerge/>
            <w:tcBorders>
              <w:top w:val="single" w:sz="18" w:space="0" w:color="auto"/>
              <w:left w:val="single" w:sz="18" w:space="0" w:color="auto"/>
              <w:right w:val="single" w:sz="6" w:space="0" w:color="auto"/>
            </w:tcBorders>
            <w:vAlign w:val="center"/>
            <w:hideMark/>
          </w:tcPr>
          <w:p w14:paraId="492E3AFD" w14:textId="77777777" w:rsidR="00572306" w:rsidRPr="006A58EC" w:rsidRDefault="00572306" w:rsidP="008B2786">
            <w:pPr>
              <w:rPr>
                <w:rFonts w:asciiTheme="majorHAnsi" w:eastAsia="Calibri" w:hAnsiTheme="majorHAnsi" w:cs="Calibri"/>
                <w:color w:val="000000"/>
                <w:lang w:eastAsia="en-US"/>
              </w:rPr>
            </w:pPr>
          </w:p>
        </w:tc>
        <w:tc>
          <w:tcPr>
            <w:tcW w:w="114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D99DAFF"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A58EC">
              <w:rPr>
                <w:rFonts w:asciiTheme="majorHAnsi" w:eastAsia="Calibri" w:hAnsiTheme="majorHAnsi" w:cs="Calibri"/>
                <w:lang w:eastAsia="en-US"/>
              </w:rPr>
              <w:t>Dynamique des structures 1</w:t>
            </w:r>
          </w:p>
        </w:tc>
        <w:tc>
          <w:tcPr>
            <w:tcW w:w="23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2732F5E" w14:textId="77777777" w:rsidR="00572306" w:rsidRPr="006A58EC" w:rsidRDefault="008B278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Pr>
                <w:rFonts w:asciiTheme="majorHAnsi" w:eastAsia="Times New Roman" w:hAnsiTheme="majorHAnsi"/>
                <w:color w:val="000000"/>
                <w:lang w:eastAsia="en-US"/>
              </w:rPr>
              <w:t>5</w:t>
            </w:r>
          </w:p>
        </w:tc>
        <w:tc>
          <w:tcPr>
            <w:tcW w:w="18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7ED14F8" w14:textId="77777777" w:rsidR="00572306" w:rsidRPr="006A58EC" w:rsidRDefault="008B278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Pr>
                <w:rFonts w:asciiTheme="majorHAnsi" w:eastAsia="Calibri" w:hAnsiTheme="majorHAnsi" w:cs="Calibri"/>
                <w:lang w:eastAsia="en-US"/>
              </w:rPr>
              <w:t>3</w:t>
            </w:r>
          </w:p>
        </w:tc>
        <w:tc>
          <w:tcPr>
            <w:tcW w:w="309"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4A568B"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1h30</w:t>
            </w:r>
          </w:p>
        </w:tc>
        <w:tc>
          <w:tcPr>
            <w:tcW w:w="26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7E6F46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s="Calibri"/>
                <w:lang w:eastAsia="en-US"/>
              </w:rPr>
              <w:t>1h30</w:t>
            </w:r>
          </w:p>
        </w:tc>
        <w:tc>
          <w:tcPr>
            <w:tcW w:w="28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23BE2F2"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p>
        </w:tc>
        <w:tc>
          <w:tcPr>
            <w:tcW w:w="46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E7E4698"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45"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D66DF2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39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E8CB6C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65"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474C2284"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8B2786" w:rsidRPr="006A58EC" w14:paraId="132493A2" w14:textId="77777777" w:rsidTr="008B2786">
        <w:trPr>
          <w:trHeight w:val="681"/>
          <w:jc w:val="center"/>
        </w:trPr>
        <w:tc>
          <w:tcPr>
            <w:cnfStyle w:val="001000000000" w:firstRow="0" w:lastRow="0" w:firstColumn="1" w:lastColumn="0" w:oddVBand="0" w:evenVBand="0" w:oddHBand="0" w:evenHBand="0" w:firstRowFirstColumn="0" w:firstRowLastColumn="0" w:lastRowFirstColumn="0" w:lastRowLastColumn="0"/>
            <w:tcW w:w="732" w:type="pct"/>
            <w:vMerge w:val="restart"/>
            <w:tcBorders>
              <w:top w:val="single" w:sz="18" w:space="0" w:color="auto"/>
              <w:left w:val="single" w:sz="18" w:space="0" w:color="auto"/>
              <w:right w:val="single" w:sz="6" w:space="0" w:color="auto"/>
            </w:tcBorders>
            <w:vAlign w:val="center"/>
            <w:hideMark/>
          </w:tcPr>
          <w:p w14:paraId="5E6D0E27" w14:textId="77777777" w:rsidR="00572306" w:rsidRPr="006A58EC" w:rsidRDefault="00572306" w:rsidP="008B2786">
            <w:pPr>
              <w:autoSpaceDE w:val="0"/>
              <w:autoSpaceDN w:val="0"/>
              <w:adjustRightInd w:val="0"/>
              <w:rPr>
                <w:rFonts w:asciiTheme="majorHAnsi" w:eastAsia="Calibri" w:hAnsiTheme="majorHAnsi" w:cs="Calibri"/>
                <w:color w:val="000000"/>
              </w:rPr>
            </w:pPr>
            <w:r w:rsidRPr="006A58EC">
              <w:rPr>
                <w:rFonts w:asciiTheme="majorHAnsi" w:eastAsia="Calibri" w:hAnsiTheme="majorHAnsi" w:cs="Calibri"/>
                <w:b w:val="0"/>
                <w:bCs w:val="0"/>
                <w:color w:val="000000"/>
              </w:rPr>
              <w:t>UE Fondamentale</w:t>
            </w:r>
          </w:p>
          <w:p w14:paraId="18C4E8AE" w14:textId="77777777" w:rsidR="00572306" w:rsidRPr="006A58EC" w:rsidRDefault="00572306" w:rsidP="008B2786">
            <w:pPr>
              <w:autoSpaceDE w:val="0"/>
              <w:autoSpaceDN w:val="0"/>
              <w:adjustRightInd w:val="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 xml:space="preserve">Code : UEF </w:t>
            </w:r>
            <w:r>
              <w:rPr>
                <w:rFonts w:asciiTheme="majorHAnsi" w:eastAsia="Calibri" w:hAnsiTheme="majorHAnsi" w:cs="Calibri"/>
                <w:b w:val="0"/>
                <w:bCs w:val="0"/>
                <w:color w:val="000000"/>
              </w:rPr>
              <w:t>1.</w:t>
            </w:r>
            <w:r w:rsidRPr="006A58EC">
              <w:rPr>
                <w:rFonts w:asciiTheme="majorHAnsi" w:eastAsia="Calibri" w:hAnsiTheme="majorHAnsi" w:cs="Calibri"/>
                <w:b w:val="0"/>
                <w:bCs w:val="0"/>
                <w:color w:val="000000"/>
              </w:rPr>
              <w:t>1.2</w:t>
            </w:r>
          </w:p>
          <w:p w14:paraId="551F0E03" w14:textId="77777777" w:rsidR="00572306" w:rsidRPr="006A58EC" w:rsidRDefault="008B2786" w:rsidP="008B2786">
            <w:pPr>
              <w:autoSpaceDE w:val="0"/>
              <w:autoSpaceDN w:val="0"/>
              <w:adjustRightInd w:val="0"/>
              <w:rPr>
                <w:rFonts w:asciiTheme="majorHAnsi" w:eastAsia="Calibri" w:hAnsiTheme="majorHAnsi" w:cs="Calibri"/>
                <w:b w:val="0"/>
                <w:bCs w:val="0"/>
                <w:color w:val="000000"/>
              </w:rPr>
            </w:pPr>
            <w:r>
              <w:rPr>
                <w:rFonts w:asciiTheme="majorHAnsi" w:eastAsia="Calibri" w:hAnsiTheme="majorHAnsi" w:cs="Calibri"/>
                <w:b w:val="0"/>
                <w:bCs w:val="0"/>
                <w:color w:val="000000"/>
              </w:rPr>
              <w:t>Crédits : 9</w:t>
            </w:r>
          </w:p>
          <w:p w14:paraId="236968C6" w14:textId="77777777" w:rsidR="00572306" w:rsidRPr="006A58EC" w:rsidRDefault="00572306" w:rsidP="008B2786">
            <w:pPr>
              <w:rPr>
                <w:rFonts w:asciiTheme="majorHAnsi" w:eastAsia="Calibri" w:hAnsiTheme="majorHAnsi" w:cs="Calibri"/>
                <w:color w:val="000000"/>
                <w:lang w:eastAsia="en-US"/>
              </w:rPr>
            </w:pPr>
            <w:r w:rsidRPr="006A58EC">
              <w:rPr>
                <w:rFonts w:asciiTheme="majorHAnsi" w:eastAsia="Calibri" w:hAnsiTheme="majorHAnsi" w:cs="Calibri"/>
                <w:b w:val="0"/>
                <w:bCs w:val="0"/>
                <w:color w:val="000000"/>
              </w:rPr>
              <w:t>Coefficients : 4</w:t>
            </w:r>
          </w:p>
        </w:tc>
        <w:tc>
          <w:tcPr>
            <w:tcW w:w="114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1DE54C0C" w14:textId="77777777" w:rsidR="00572306" w:rsidRPr="006A58EC" w:rsidRDefault="0057230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hAnsiTheme="majorHAnsi" w:cs="Calibri"/>
                <w:color w:val="000000"/>
              </w:rPr>
              <w:t>Structures mixtes acier béton 1</w:t>
            </w:r>
          </w:p>
        </w:tc>
        <w:tc>
          <w:tcPr>
            <w:tcW w:w="23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00A33338" w14:textId="77777777" w:rsidR="00572306" w:rsidRPr="006A58EC" w:rsidRDefault="008B278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Pr>
                <w:rFonts w:asciiTheme="majorHAnsi" w:eastAsia="Calibri" w:hAnsiTheme="majorHAnsi" w:cs="Calibri"/>
                <w:lang w:eastAsia="en-US"/>
              </w:rPr>
              <w:t>5</w:t>
            </w:r>
          </w:p>
        </w:tc>
        <w:tc>
          <w:tcPr>
            <w:tcW w:w="18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0FF08A11"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2</w:t>
            </w:r>
          </w:p>
        </w:tc>
        <w:tc>
          <w:tcPr>
            <w:tcW w:w="309"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19ED73CA"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Times New Roman" w:hAnsiTheme="majorHAnsi"/>
                <w:color w:val="000000"/>
                <w:lang w:eastAsia="en-US"/>
              </w:rPr>
              <w:t>1h30</w:t>
            </w:r>
          </w:p>
        </w:tc>
        <w:tc>
          <w:tcPr>
            <w:tcW w:w="26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457FC18B"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8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5130D9A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46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5A1BEB2F"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4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7C1A5764"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39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997980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65"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67B12D52"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8B2786" w:rsidRPr="006A58EC" w14:paraId="618C0D8D" w14:textId="77777777" w:rsidTr="008B2786">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732" w:type="pct"/>
            <w:vMerge/>
            <w:tcBorders>
              <w:top w:val="single" w:sz="18" w:space="0" w:color="auto"/>
              <w:left w:val="single" w:sz="18" w:space="0" w:color="auto"/>
              <w:right w:val="single" w:sz="6" w:space="0" w:color="auto"/>
            </w:tcBorders>
            <w:vAlign w:val="center"/>
            <w:hideMark/>
          </w:tcPr>
          <w:p w14:paraId="7D407674" w14:textId="77777777" w:rsidR="00572306" w:rsidRPr="006A58EC" w:rsidRDefault="00572306" w:rsidP="008B2786">
            <w:pPr>
              <w:rPr>
                <w:rFonts w:asciiTheme="majorHAnsi" w:eastAsia="Calibri" w:hAnsiTheme="majorHAnsi" w:cs="Calibri"/>
                <w:color w:val="000000"/>
                <w:lang w:eastAsia="en-US"/>
              </w:rPr>
            </w:pPr>
          </w:p>
        </w:tc>
        <w:tc>
          <w:tcPr>
            <w:tcW w:w="1140"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D0D40B8" w14:textId="77777777" w:rsidR="00572306" w:rsidRPr="006A58EC" w:rsidRDefault="00572306" w:rsidP="008B27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Elasticité</w:t>
            </w:r>
          </w:p>
        </w:tc>
        <w:tc>
          <w:tcPr>
            <w:tcW w:w="23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078A0F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4</w:t>
            </w:r>
          </w:p>
        </w:tc>
        <w:tc>
          <w:tcPr>
            <w:tcW w:w="18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C51B6B"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Times New Roman" w:hAnsiTheme="majorHAnsi"/>
                <w:color w:val="000000"/>
                <w:lang w:eastAsia="en-US"/>
              </w:rPr>
              <w:t>2</w:t>
            </w:r>
          </w:p>
        </w:tc>
        <w:tc>
          <w:tcPr>
            <w:tcW w:w="30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AB9CE7B"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6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5333320"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Times New Roman" w:hAnsiTheme="majorHAnsi"/>
                <w:color w:val="000000"/>
                <w:lang w:eastAsia="en-US"/>
              </w:rPr>
              <w:t>1h30</w:t>
            </w:r>
          </w:p>
        </w:tc>
        <w:tc>
          <w:tcPr>
            <w:tcW w:w="28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83D48CA"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6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21E3204"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45"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B71ABFA"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39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2DF7E9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65"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53077E7B"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8B2786" w:rsidRPr="006A58EC" w14:paraId="24721AC1" w14:textId="77777777" w:rsidTr="008B2786">
        <w:trPr>
          <w:trHeight w:val="454"/>
          <w:jc w:val="center"/>
        </w:trPr>
        <w:tc>
          <w:tcPr>
            <w:cnfStyle w:val="001000000000" w:firstRow="0" w:lastRow="0" w:firstColumn="1" w:lastColumn="0" w:oddVBand="0" w:evenVBand="0" w:oddHBand="0" w:evenHBand="0" w:firstRowFirstColumn="0" w:firstRowLastColumn="0" w:lastRowFirstColumn="0" w:lastRowLastColumn="0"/>
            <w:tcW w:w="732" w:type="pct"/>
            <w:vMerge w:val="restart"/>
            <w:tcBorders>
              <w:top w:val="single" w:sz="18" w:space="0" w:color="auto"/>
              <w:left w:val="single" w:sz="18" w:space="0" w:color="auto"/>
              <w:bottom w:val="single" w:sz="18" w:space="0" w:color="auto"/>
              <w:right w:val="single" w:sz="6" w:space="0" w:color="auto"/>
            </w:tcBorders>
            <w:vAlign w:val="center"/>
            <w:hideMark/>
          </w:tcPr>
          <w:p w14:paraId="54F0B509" w14:textId="77777777" w:rsidR="00572306" w:rsidRPr="006A58EC" w:rsidRDefault="00572306" w:rsidP="008B2786">
            <w:pPr>
              <w:autoSpaceDE w:val="0"/>
              <w:autoSpaceDN w:val="0"/>
              <w:adjustRightInd w:val="0"/>
              <w:rPr>
                <w:rFonts w:asciiTheme="majorHAnsi" w:eastAsia="Calibri" w:hAnsiTheme="majorHAnsi" w:cs="Calibri"/>
                <w:color w:val="000000"/>
              </w:rPr>
            </w:pPr>
            <w:r w:rsidRPr="006A58EC">
              <w:rPr>
                <w:rFonts w:asciiTheme="majorHAnsi" w:eastAsia="Calibri" w:hAnsiTheme="majorHAnsi" w:cs="Calibri"/>
                <w:b w:val="0"/>
                <w:bCs w:val="0"/>
                <w:color w:val="000000"/>
              </w:rPr>
              <w:t>UE Méthodologique</w:t>
            </w:r>
          </w:p>
          <w:p w14:paraId="315DF9CE" w14:textId="77777777" w:rsidR="00572306" w:rsidRPr="006A58EC" w:rsidRDefault="00572306" w:rsidP="008B2786">
            <w:pPr>
              <w:autoSpaceDE w:val="0"/>
              <w:autoSpaceDN w:val="0"/>
              <w:adjustRightInd w:val="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Code : UEM 1.1</w:t>
            </w:r>
          </w:p>
          <w:p w14:paraId="7D451E03" w14:textId="77777777" w:rsidR="00572306" w:rsidRPr="006A58EC" w:rsidRDefault="008B2786" w:rsidP="008B2786">
            <w:pPr>
              <w:autoSpaceDE w:val="0"/>
              <w:autoSpaceDN w:val="0"/>
              <w:adjustRightInd w:val="0"/>
              <w:rPr>
                <w:rFonts w:asciiTheme="majorHAnsi" w:eastAsia="Calibri" w:hAnsiTheme="majorHAnsi" w:cs="Calibri"/>
                <w:b w:val="0"/>
                <w:bCs w:val="0"/>
                <w:color w:val="000000"/>
              </w:rPr>
            </w:pPr>
            <w:r>
              <w:rPr>
                <w:rFonts w:asciiTheme="majorHAnsi" w:eastAsia="Calibri" w:hAnsiTheme="majorHAnsi" w:cs="Calibri"/>
                <w:b w:val="0"/>
                <w:bCs w:val="0"/>
                <w:color w:val="000000"/>
              </w:rPr>
              <w:t>Crédits : 8</w:t>
            </w:r>
          </w:p>
          <w:p w14:paraId="5F9D528C" w14:textId="77777777" w:rsidR="00572306" w:rsidRPr="006A58EC" w:rsidRDefault="00572306" w:rsidP="008B2786">
            <w:pPr>
              <w:autoSpaceDE w:val="0"/>
              <w:autoSpaceDN w:val="0"/>
              <w:adjustRightInd w:val="0"/>
              <w:spacing w:line="276" w:lineRule="auto"/>
              <w:rPr>
                <w:rFonts w:asciiTheme="majorHAnsi" w:eastAsia="Calibri" w:hAnsiTheme="majorHAnsi" w:cs="Calibri"/>
                <w:color w:val="000000"/>
                <w:lang w:eastAsia="en-US"/>
              </w:rPr>
            </w:pPr>
            <w:r w:rsidRPr="006A58EC">
              <w:rPr>
                <w:rFonts w:asciiTheme="majorHAnsi" w:eastAsia="Calibri" w:hAnsiTheme="majorHAnsi" w:cs="Calibri"/>
                <w:b w:val="0"/>
                <w:bCs w:val="0"/>
                <w:color w:val="000000"/>
              </w:rPr>
              <w:t>Coefficients : 5</w:t>
            </w:r>
          </w:p>
        </w:tc>
        <w:tc>
          <w:tcPr>
            <w:tcW w:w="114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3174AFA2" w14:textId="77777777" w:rsidR="00572306" w:rsidRPr="00F24981" w:rsidRDefault="0057230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F24981">
              <w:rPr>
                <w:rFonts w:asciiTheme="majorHAnsi" w:eastAsia="Calibri" w:hAnsiTheme="majorHAnsi" w:cs="Calibri"/>
                <w:lang w:eastAsia="en-US"/>
              </w:rPr>
              <w:t xml:space="preserve">D.A.O. de charpente </w:t>
            </w:r>
          </w:p>
        </w:tc>
        <w:tc>
          <w:tcPr>
            <w:tcW w:w="23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6482AD78"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2</w:t>
            </w:r>
          </w:p>
        </w:tc>
        <w:tc>
          <w:tcPr>
            <w:tcW w:w="18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445C9B6"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w:t>
            </w:r>
          </w:p>
        </w:tc>
        <w:tc>
          <w:tcPr>
            <w:tcW w:w="30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457FAED"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26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3E42053A"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28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5CF6594"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46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0789AA3"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22h30</w:t>
            </w:r>
          </w:p>
        </w:tc>
        <w:tc>
          <w:tcPr>
            <w:tcW w:w="64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2DD117B6"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27h30</w:t>
            </w:r>
          </w:p>
        </w:tc>
        <w:tc>
          <w:tcPr>
            <w:tcW w:w="39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987794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100%</w:t>
            </w:r>
          </w:p>
        </w:tc>
        <w:tc>
          <w:tcPr>
            <w:tcW w:w="365"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6D45A90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p>
        </w:tc>
      </w:tr>
      <w:tr w:rsidR="008B2786" w:rsidRPr="006A58EC" w14:paraId="33217A93" w14:textId="77777777" w:rsidTr="008B2786">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732" w:type="pct"/>
            <w:vMerge/>
            <w:tcBorders>
              <w:top w:val="single" w:sz="18" w:space="0" w:color="auto"/>
              <w:left w:val="single" w:sz="18" w:space="0" w:color="auto"/>
              <w:bottom w:val="single" w:sz="18" w:space="0" w:color="auto"/>
              <w:right w:val="single" w:sz="6" w:space="0" w:color="auto"/>
            </w:tcBorders>
            <w:vAlign w:val="center"/>
            <w:hideMark/>
          </w:tcPr>
          <w:p w14:paraId="4879345B" w14:textId="77777777" w:rsidR="00572306" w:rsidRPr="006A58EC" w:rsidRDefault="00572306" w:rsidP="008B2786">
            <w:pPr>
              <w:rPr>
                <w:rFonts w:asciiTheme="majorHAnsi" w:eastAsia="Calibri" w:hAnsiTheme="majorHAnsi" w:cs="Calibri"/>
                <w:color w:val="000000"/>
                <w:lang w:eastAsia="en-US"/>
              </w:rPr>
            </w:pPr>
          </w:p>
        </w:tc>
        <w:tc>
          <w:tcPr>
            <w:tcW w:w="114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CDA6385" w14:textId="77777777" w:rsidR="00572306" w:rsidRPr="006A58EC" w:rsidRDefault="00572306" w:rsidP="008B27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EF3AC4">
              <w:rPr>
                <w:rFonts w:asciiTheme="majorHAnsi" w:eastAsia="Calibri" w:hAnsiTheme="majorHAnsi" w:cs="Calibri"/>
                <w:lang w:eastAsia="en-US"/>
              </w:rPr>
              <w:t>Projet en Béton Armé</w:t>
            </w:r>
          </w:p>
        </w:tc>
        <w:tc>
          <w:tcPr>
            <w:tcW w:w="23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128C4B4"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themeColor="text1"/>
                <w:lang w:eastAsia="en-US"/>
              </w:rPr>
            </w:pPr>
            <w:r w:rsidRPr="006A58EC">
              <w:rPr>
                <w:rFonts w:asciiTheme="majorHAnsi" w:eastAsia="Calibri" w:hAnsiTheme="majorHAnsi" w:cs="Calibri"/>
                <w:color w:val="000000" w:themeColor="text1"/>
                <w:lang w:eastAsia="en-US"/>
              </w:rPr>
              <w:t>4</w:t>
            </w:r>
          </w:p>
        </w:tc>
        <w:tc>
          <w:tcPr>
            <w:tcW w:w="1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40EE9B5"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themeColor="text1"/>
                <w:lang w:eastAsia="en-US"/>
              </w:rPr>
            </w:pPr>
            <w:r w:rsidRPr="006A58EC">
              <w:rPr>
                <w:rFonts w:asciiTheme="majorHAnsi" w:eastAsia="Calibri" w:hAnsiTheme="majorHAnsi" w:cs="Calibri"/>
                <w:color w:val="000000" w:themeColor="text1"/>
                <w:lang w:eastAsia="en-US"/>
              </w:rPr>
              <w:t>2</w:t>
            </w:r>
          </w:p>
        </w:tc>
        <w:tc>
          <w:tcPr>
            <w:tcW w:w="30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B28A710"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themeColor="text1"/>
                <w:lang w:eastAsia="en-US"/>
              </w:rPr>
            </w:pPr>
            <w:r w:rsidRPr="006A58EC">
              <w:rPr>
                <w:rFonts w:asciiTheme="majorHAnsi" w:eastAsia="Calibri" w:hAnsiTheme="majorHAnsi" w:cs="Calibri"/>
                <w:color w:val="000000" w:themeColor="text1"/>
                <w:lang w:eastAsia="en-US"/>
              </w:rPr>
              <w:t>1h30</w:t>
            </w:r>
          </w:p>
        </w:tc>
        <w:tc>
          <w:tcPr>
            <w:tcW w:w="26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19DD047"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themeColor="text1"/>
                <w:lang w:eastAsia="en-US"/>
              </w:rPr>
            </w:pPr>
          </w:p>
        </w:tc>
        <w:tc>
          <w:tcPr>
            <w:tcW w:w="2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E4C07DD"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Pr>
                <w:rFonts w:asciiTheme="majorHAnsi" w:eastAsia="Calibri" w:hAnsiTheme="majorHAnsi" w:cs="Calibri"/>
                <w:color w:val="000000" w:themeColor="text1"/>
                <w:lang w:eastAsia="en-US"/>
              </w:rPr>
              <w:t>*</w:t>
            </w:r>
            <w:r w:rsidRPr="006A58EC">
              <w:rPr>
                <w:rFonts w:asciiTheme="majorHAnsi" w:eastAsia="Calibri" w:hAnsiTheme="majorHAnsi" w:cs="Calibri"/>
                <w:color w:val="000000" w:themeColor="text1"/>
                <w:lang w:eastAsia="en-US"/>
              </w:rPr>
              <w:t>1h30</w:t>
            </w:r>
          </w:p>
        </w:tc>
        <w:tc>
          <w:tcPr>
            <w:tcW w:w="46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5D67B7C"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4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04C017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3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EE1F026"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Pr>
                <w:rFonts w:asciiTheme="majorHAnsi" w:eastAsia="Calibri" w:hAnsiTheme="majorHAnsi"/>
                <w:color w:val="000000"/>
              </w:rPr>
              <w:t>*7</w:t>
            </w:r>
            <w:r w:rsidRPr="006A58EC">
              <w:rPr>
                <w:rFonts w:asciiTheme="majorHAnsi" w:eastAsia="Calibri" w:hAnsiTheme="majorHAnsi"/>
                <w:color w:val="000000"/>
              </w:rPr>
              <w:t>0%</w:t>
            </w:r>
          </w:p>
        </w:tc>
        <w:tc>
          <w:tcPr>
            <w:tcW w:w="365"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3CC6D68C"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Pr>
                <w:rFonts w:asciiTheme="majorHAnsi" w:eastAsia="Calibri" w:hAnsiTheme="majorHAnsi"/>
                <w:color w:val="000000"/>
              </w:rPr>
              <w:t>3</w:t>
            </w:r>
            <w:r w:rsidRPr="006A58EC">
              <w:rPr>
                <w:rFonts w:asciiTheme="majorHAnsi" w:eastAsia="Calibri" w:hAnsiTheme="majorHAnsi"/>
                <w:color w:val="000000"/>
              </w:rPr>
              <w:t>0%</w:t>
            </w:r>
          </w:p>
        </w:tc>
      </w:tr>
      <w:tr w:rsidR="008B2786" w:rsidRPr="006A58EC" w14:paraId="04FEE25D" w14:textId="77777777" w:rsidTr="008B2786">
        <w:trPr>
          <w:trHeight w:val="454"/>
          <w:jc w:val="center"/>
        </w:trPr>
        <w:tc>
          <w:tcPr>
            <w:cnfStyle w:val="001000000000" w:firstRow="0" w:lastRow="0" w:firstColumn="1" w:lastColumn="0" w:oddVBand="0" w:evenVBand="0" w:oddHBand="0" w:evenHBand="0" w:firstRowFirstColumn="0" w:firstRowLastColumn="0" w:lastRowFirstColumn="0" w:lastRowLastColumn="0"/>
            <w:tcW w:w="732" w:type="pct"/>
            <w:vMerge/>
            <w:tcBorders>
              <w:top w:val="single" w:sz="18" w:space="0" w:color="auto"/>
              <w:left w:val="single" w:sz="18" w:space="0" w:color="auto"/>
              <w:bottom w:val="single" w:sz="18" w:space="0" w:color="auto"/>
              <w:right w:val="single" w:sz="6" w:space="0" w:color="auto"/>
            </w:tcBorders>
            <w:vAlign w:val="center"/>
            <w:hideMark/>
          </w:tcPr>
          <w:p w14:paraId="26681858" w14:textId="77777777" w:rsidR="00572306" w:rsidRPr="006A58EC" w:rsidRDefault="00572306" w:rsidP="008B2786">
            <w:pPr>
              <w:rPr>
                <w:rFonts w:asciiTheme="majorHAnsi" w:eastAsia="Calibri" w:hAnsiTheme="majorHAnsi" w:cs="Calibri"/>
                <w:color w:val="000000"/>
                <w:lang w:eastAsia="en-US"/>
              </w:rPr>
            </w:pPr>
          </w:p>
        </w:tc>
        <w:tc>
          <w:tcPr>
            <w:tcW w:w="114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027AB1A1" w14:textId="77777777" w:rsidR="00572306" w:rsidRPr="006A58EC" w:rsidRDefault="008B278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38693F">
              <w:rPr>
                <w:rFonts w:asciiTheme="majorHAnsi" w:eastAsia="Calibri" w:hAnsiTheme="majorHAnsi" w:cs="Calibri"/>
                <w:b/>
                <w:bCs/>
                <w:lang w:eastAsia="en-US"/>
              </w:rPr>
              <w:t>Programmation Avancée Python</w:t>
            </w:r>
          </w:p>
        </w:tc>
        <w:tc>
          <w:tcPr>
            <w:tcW w:w="23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37FD0FCE" w14:textId="77777777" w:rsidR="00572306" w:rsidRPr="006A58EC" w:rsidRDefault="008B278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Pr>
                <w:rFonts w:asciiTheme="majorHAnsi" w:eastAsia="Calibri" w:hAnsiTheme="majorHAnsi" w:cs="Calibri"/>
                <w:lang w:eastAsia="en-US"/>
              </w:rPr>
              <w:t>2</w:t>
            </w:r>
          </w:p>
        </w:tc>
        <w:tc>
          <w:tcPr>
            <w:tcW w:w="18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02543306"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2</w:t>
            </w:r>
          </w:p>
        </w:tc>
        <w:tc>
          <w:tcPr>
            <w:tcW w:w="309"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733627D9"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6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7FA39249"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28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4130055D"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w:t>
            </w:r>
            <w:r w:rsidR="008B2786">
              <w:rPr>
                <w:rFonts w:asciiTheme="majorHAnsi" w:eastAsia="Calibri" w:hAnsiTheme="majorHAnsi" w:cs="Calibri"/>
                <w:lang w:eastAsia="en-US"/>
              </w:rPr>
              <w:t>3</w:t>
            </w:r>
            <w:r w:rsidRPr="006A58EC">
              <w:rPr>
                <w:rFonts w:asciiTheme="majorHAnsi" w:eastAsia="Calibri" w:hAnsiTheme="majorHAnsi" w:cs="Calibri"/>
                <w:lang w:eastAsia="en-US"/>
              </w:rPr>
              <w:t>0</w:t>
            </w:r>
          </w:p>
        </w:tc>
        <w:tc>
          <w:tcPr>
            <w:tcW w:w="46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6A4A8A96" w14:textId="77777777" w:rsidR="00572306" w:rsidRPr="006A58EC" w:rsidRDefault="008B278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4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48B39979"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37h30</w:t>
            </w:r>
          </w:p>
        </w:tc>
        <w:tc>
          <w:tcPr>
            <w:tcW w:w="39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D138FE6"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65"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6284355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5068DB" w:rsidRPr="006A58EC" w14:paraId="3B353CBE" w14:textId="77777777" w:rsidTr="008B2786">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732" w:type="pct"/>
            <w:vMerge w:val="restart"/>
            <w:tcBorders>
              <w:top w:val="single" w:sz="18" w:space="0" w:color="auto"/>
              <w:left w:val="single" w:sz="18" w:space="0" w:color="auto"/>
              <w:right w:val="single" w:sz="4" w:space="0" w:color="auto"/>
            </w:tcBorders>
            <w:hideMark/>
          </w:tcPr>
          <w:p w14:paraId="413EAD27" w14:textId="77777777" w:rsidR="008B2786" w:rsidRPr="006A58EC" w:rsidRDefault="00572306" w:rsidP="00954FEF">
            <w:pPr>
              <w:autoSpaceDE w:val="0"/>
              <w:autoSpaceDN w:val="0"/>
              <w:adjustRightInd w:val="0"/>
              <w:rPr>
                <w:rFonts w:asciiTheme="majorHAnsi" w:eastAsia="Calibri" w:hAnsiTheme="majorHAnsi" w:cs="Calibri"/>
                <w:color w:val="000000"/>
              </w:rPr>
            </w:pPr>
            <w:r w:rsidRPr="006A58EC">
              <w:rPr>
                <w:rFonts w:asciiTheme="majorHAnsi" w:eastAsia="Calibri" w:hAnsiTheme="majorHAnsi" w:cs="Calibri"/>
                <w:b w:val="0"/>
                <w:bCs w:val="0"/>
                <w:color w:val="000000"/>
              </w:rPr>
              <w:t xml:space="preserve">UE </w:t>
            </w:r>
            <w:r w:rsidR="00954FEF">
              <w:rPr>
                <w:rFonts w:asciiTheme="majorHAnsi" w:eastAsia="Calibri" w:hAnsiTheme="majorHAnsi" w:cs="Calibri"/>
                <w:b w:val="0"/>
                <w:bCs w:val="0"/>
                <w:color w:val="000000"/>
              </w:rPr>
              <w:t xml:space="preserve">Decouverte </w:t>
            </w:r>
          </w:p>
          <w:p w14:paraId="1C8580D2" w14:textId="77777777" w:rsidR="00572306" w:rsidRPr="006A58EC" w:rsidRDefault="00572306" w:rsidP="008B2786">
            <w:pPr>
              <w:autoSpaceDE w:val="0"/>
              <w:autoSpaceDN w:val="0"/>
              <w:adjustRightInd w:val="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Code : UED 1.1</w:t>
            </w:r>
          </w:p>
          <w:p w14:paraId="48ABAEFD" w14:textId="77777777" w:rsidR="00572306" w:rsidRPr="006A58EC" w:rsidRDefault="00572306" w:rsidP="008B2786">
            <w:pPr>
              <w:autoSpaceDE w:val="0"/>
              <w:autoSpaceDN w:val="0"/>
              <w:adjustRightInd w:val="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Crédits : 2</w:t>
            </w:r>
          </w:p>
          <w:p w14:paraId="7D64EA4F" w14:textId="77777777" w:rsidR="00572306" w:rsidRPr="006A58EC" w:rsidRDefault="00572306" w:rsidP="008B2786">
            <w:pPr>
              <w:autoSpaceDE w:val="0"/>
              <w:autoSpaceDN w:val="0"/>
              <w:adjustRightInd w:val="0"/>
              <w:spacing w:line="276" w:lineRule="auto"/>
              <w:rPr>
                <w:rFonts w:asciiTheme="majorHAnsi" w:eastAsia="Calibri" w:hAnsiTheme="majorHAnsi" w:cs="Calibri"/>
                <w:color w:val="000000"/>
                <w:lang w:eastAsia="en-US"/>
              </w:rPr>
            </w:pPr>
            <w:r w:rsidRPr="006A58EC">
              <w:rPr>
                <w:rFonts w:asciiTheme="majorHAnsi" w:eastAsia="Calibri" w:hAnsiTheme="majorHAnsi" w:cs="Calibri"/>
                <w:b w:val="0"/>
                <w:bCs w:val="0"/>
                <w:color w:val="000000"/>
              </w:rPr>
              <w:t>Coefficients : 2</w:t>
            </w:r>
          </w:p>
        </w:tc>
        <w:tc>
          <w:tcPr>
            <w:tcW w:w="1140" w:type="pct"/>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237DE711" w14:textId="77777777" w:rsidR="00572306" w:rsidRPr="00CE3659" w:rsidRDefault="009C1114"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i/>
                <w:iCs/>
                <w:color w:val="000000"/>
              </w:rPr>
            </w:pPr>
            <w:r>
              <w:rPr>
                <w:rFonts w:asciiTheme="majorHAnsi" w:eastAsia="Calibri" w:hAnsiTheme="majorHAnsi"/>
                <w:i/>
                <w:iCs/>
                <w:color w:val="000000"/>
              </w:rPr>
              <w:t xml:space="preserve">Matière </w:t>
            </w:r>
            <w:r w:rsidR="00572306">
              <w:rPr>
                <w:rFonts w:asciiTheme="majorHAnsi" w:eastAsia="Calibri" w:hAnsiTheme="majorHAnsi"/>
                <w:i/>
                <w:iCs/>
                <w:color w:val="000000"/>
              </w:rPr>
              <w:t>au choix</w:t>
            </w:r>
          </w:p>
        </w:tc>
        <w:tc>
          <w:tcPr>
            <w:tcW w:w="231" w:type="pct"/>
            <w:tcBorders>
              <w:top w:val="single" w:sz="18" w:space="0" w:color="auto"/>
              <w:left w:val="single" w:sz="4" w:space="0" w:color="auto"/>
              <w:bottom w:val="single" w:sz="4" w:space="0" w:color="auto"/>
              <w:right w:val="single" w:sz="6" w:space="0" w:color="auto"/>
            </w:tcBorders>
            <w:shd w:val="clear" w:color="auto" w:fill="FFFFFF" w:themeFill="background1"/>
            <w:vAlign w:val="center"/>
          </w:tcPr>
          <w:p w14:paraId="30162F26"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w:t>
            </w:r>
          </w:p>
        </w:tc>
        <w:tc>
          <w:tcPr>
            <w:tcW w:w="182"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E1B9294"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w:t>
            </w:r>
          </w:p>
        </w:tc>
        <w:tc>
          <w:tcPr>
            <w:tcW w:w="309"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62D3266F"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62"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9765507"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283"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2BA8CC2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p>
        </w:tc>
        <w:tc>
          <w:tcPr>
            <w:tcW w:w="461"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05ADC400"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Calibri" w:hAnsiTheme="majorHAnsi"/>
                <w:color w:val="000000"/>
              </w:rPr>
              <w:t>22h30</w:t>
            </w:r>
          </w:p>
        </w:tc>
        <w:tc>
          <w:tcPr>
            <w:tcW w:w="645"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7644EBD2"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2h30</w:t>
            </w:r>
          </w:p>
        </w:tc>
        <w:tc>
          <w:tcPr>
            <w:tcW w:w="39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4D17BD7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p>
        </w:tc>
        <w:tc>
          <w:tcPr>
            <w:tcW w:w="365" w:type="pct"/>
            <w:tcBorders>
              <w:top w:val="single" w:sz="18" w:space="0" w:color="auto"/>
              <w:left w:val="single" w:sz="6" w:space="0" w:color="auto"/>
              <w:bottom w:val="single" w:sz="4" w:space="0" w:color="auto"/>
              <w:right w:val="single" w:sz="18" w:space="0" w:color="auto"/>
            </w:tcBorders>
            <w:shd w:val="clear" w:color="auto" w:fill="FFFFFF" w:themeFill="background1"/>
            <w:vAlign w:val="center"/>
            <w:hideMark/>
          </w:tcPr>
          <w:p w14:paraId="22CD5B5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100%</w:t>
            </w:r>
          </w:p>
        </w:tc>
      </w:tr>
      <w:tr w:rsidR="005068DB" w:rsidRPr="006A58EC" w14:paraId="1D93FA50" w14:textId="77777777" w:rsidTr="008B2786">
        <w:trPr>
          <w:trHeight w:val="560"/>
          <w:jc w:val="center"/>
        </w:trPr>
        <w:tc>
          <w:tcPr>
            <w:cnfStyle w:val="001000000000" w:firstRow="0" w:lastRow="0" w:firstColumn="1" w:lastColumn="0" w:oddVBand="0" w:evenVBand="0" w:oddHBand="0" w:evenHBand="0" w:firstRowFirstColumn="0" w:firstRowLastColumn="0" w:lastRowFirstColumn="0" w:lastRowLastColumn="0"/>
            <w:tcW w:w="732" w:type="pct"/>
            <w:vMerge/>
            <w:tcBorders>
              <w:left w:val="single" w:sz="18" w:space="0" w:color="auto"/>
              <w:bottom w:val="single" w:sz="18" w:space="0" w:color="auto"/>
              <w:right w:val="single" w:sz="4" w:space="0" w:color="auto"/>
            </w:tcBorders>
          </w:tcPr>
          <w:p w14:paraId="04682AB5" w14:textId="77777777" w:rsidR="00572306" w:rsidRPr="006A58EC" w:rsidRDefault="00572306" w:rsidP="008B2786">
            <w:pPr>
              <w:autoSpaceDE w:val="0"/>
              <w:autoSpaceDN w:val="0"/>
              <w:adjustRightInd w:val="0"/>
              <w:rPr>
                <w:rFonts w:asciiTheme="majorHAnsi" w:eastAsia="Calibri" w:hAnsiTheme="majorHAnsi" w:cs="Calibri"/>
                <w:b w:val="0"/>
                <w:bCs w:val="0"/>
                <w:color w:val="000000"/>
              </w:rPr>
            </w:pPr>
          </w:p>
        </w:tc>
        <w:tc>
          <w:tcPr>
            <w:tcW w:w="11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B0186" w14:textId="77777777" w:rsidR="00572306" w:rsidRPr="00CE3659" w:rsidRDefault="009C1114" w:rsidP="008B2786">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i/>
                <w:iCs/>
                <w:color w:val="000000"/>
              </w:rPr>
            </w:pPr>
            <w:r>
              <w:rPr>
                <w:rFonts w:asciiTheme="majorHAnsi" w:eastAsia="Calibri" w:hAnsiTheme="majorHAnsi"/>
                <w:i/>
                <w:iCs/>
                <w:color w:val="000000"/>
              </w:rPr>
              <w:t xml:space="preserve">Matière </w:t>
            </w:r>
            <w:r w:rsidR="00572306">
              <w:rPr>
                <w:rFonts w:asciiTheme="majorHAnsi" w:eastAsia="Calibri" w:hAnsiTheme="majorHAnsi"/>
                <w:i/>
                <w:iCs/>
                <w:color w:val="000000"/>
              </w:rPr>
              <w:t>au choix</w:t>
            </w:r>
          </w:p>
        </w:tc>
        <w:tc>
          <w:tcPr>
            <w:tcW w:w="231" w:type="pct"/>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11B64C1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w:t>
            </w:r>
          </w:p>
        </w:tc>
        <w:tc>
          <w:tcPr>
            <w:tcW w:w="182"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1992FDF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w:t>
            </w:r>
          </w:p>
        </w:tc>
        <w:tc>
          <w:tcPr>
            <w:tcW w:w="30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3725586D"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62"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EBE1ED2"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28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4EB1343B"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p>
        </w:tc>
        <w:tc>
          <w:tcPr>
            <w:tcW w:w="461"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F2DA262"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Calibri" w:hAnsiTheme="majorHAnsi"/>
                <w:color w:val="000000"/>
              </w:rPr>
              <w:t>22h30</w:t>
            </w:r>
          </w:p>
        </w:tc>
        <w:tc>
          <w:tcPr>
            <w:tcW w:w="645"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14BB7979"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2h30</w:t>
            </w:r>
          </w:p>
        </w:tc>
        <w:tc>
          <w:tcPr>
            <w:tcW w:w="390"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72FD1C6"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p>
        </w:tc>
        <w:tc>
          <w:tcPr>
            <w:tcW w:w="365" w:type="pct"/>
            <w:tcBorders>
              <w:top w:val="single" w:sz="4" w:space="0" w:color="auto"/>
              <w:left w:val="single" w:sz="6" w:space="0" w:color="auto"/>
              <w:bottom w:val="single" w:sz="6" w:space="0" w:color="auto"/>
              <w:right w:val="single" w:sz="18" w:space="0" w:color="auto"/>
            </w:tcBorders>
            <w:shd w:val="clear" w:color="auto" w:fill="FFFFFF" w:themeFill="background1"/>
            <w:vAlign w:val="center"/>
          </w:tcPr>
          <w:p w14:paraId="008F8954"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100%</w:t>
            </w:r>
          </w:p>
        </w:tc>
      </w:tr>
      <w:tr w:rsidR="008B2786" w:rsidRPr="006A58EC" w14:paraId="1915AB49" w14:textId="77777777" w:rsidTr="008B278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32" w:type="pct"/>
            <w:tcBorders>
              <w:top w:val="single" w:sz="18" w:space="0" w:color="auto"/>
              <w:left w:val="single" w:sz="18" w:space="0" w:color="auto"/>
              <w:right w:val="single" w:sz="6" w:space="0" w:color="auto"/>
            </w:tcBorders>
            <w:vAlign w:val="center"/>
            <w:hideMark/>
          </w:tcPr>
          <w:p w14:paraId="50F69BA4" w14:textId="77777777" w:rsidR="00572306" w:rsidRPr="006A58EC" w:rsidRDefault="00572306" w:rsidP="008B2786">
            <w:pPr>
              <w:autoSpaceDE w:val="0"/>
              <w:autoSpaceDN w:val="0"/>
              <w:adjustRightInd w:val="0"/>
              <w:spacing w:line="276" w:lineRule="auto"/>
              <w:jc w:val="center"/>
              <w:rPr>
                <w:rFonts w:asciiTheme="majorHAnsi" w:eastAsia="Calibri" w:hAnsiTheme="majorHAnsi" w:cs="Calibri"/>
                <w:color w:val="000000"/>
                <w:lang w:eastAsia="en-US"/>
              </w:rPr>
            </w:pPr>
            <w:r w:rsidRPr="006A58EC">
              <w:rPr>
                <w:rFonts w:asciiTheme="majorHAnsi" w:eastAsia="Calibri" w:hAnsiTheme="majorHAnsi" w:cs="Calibri"/>
                <w:color w:val="000000"/>
              </w:rPr>
              <w:t>Total semestre 1</w:t>
            </w:r>
          </w:p>
        </w:tc>
        <w:tc>
          <w:tcPr>
            <w:tcW w:w="114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1FBDB9FC"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c>
          <w:tcPr>
            <w:tcW w:w="23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4C94BAC8"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30</w:t>
            </w:r>
          </w:p>
        </w:tc>
        <w:tc>
          <w:tcPr>
            <w:tcW w:w="18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0CE7A61"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17</w:t>
            </w:r>
          </w:p>
        </w:tc>
        <w:tc>
          <w:tcPr>
            <w:tcW w:w="30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C39880D"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eastAsia="en-US"/>
              </w:rPr>
            </w:pPr>
            <w:r w:rsidRPr="006A58EC">
              <w:rPr>
                <w:rFonts w:asciiTheme="majorHAnsi" w:hAnsiTheme="majorHAnsi"/>
                <w:b/>
                <w:bCs/>
                <w:lang w:eastAsia="en-US"/>
              </w:rPr>
              <w:t>1</w:t>
            </w:r>
            <w:r w:rsidR="008B2786">
              <w:rPr>
                <w:rFonts w:asciiTheme="majorHAnsi" w:hAnsiTheme="majorHAnsi"/>
                <w:b/>
                <w:bCs/>
                <w:lang w:eastAsia="en-US"/>
              </w:rPr>
              <w:t>3</w:t>
            </w:r>
            <w:r w:rsidRPr="006A58EC">
              <w:rPr>
                <w:rFonts w:asciiTheme="majorHAnsi" w:hAnsiTheme="majorHAnsi"/>
                <w:b/>
                <w:bCs/>
                <w:lang w:eastAsia="en-US"/>
              </w:rPr>
              <w:t>h</w:t>
            </w:r>
            <w:r w:rsidR="008B2786">
              <w:rPr>
                <w:rFonts w:asciiTheme="majorHAnsi" w:hAnsiTheme="majorHAnsi"/>
                <w:b/>
                <w:bCs/>
                <w:lang w:eastAsia="en-US"/>
              </w:rPr>
              <w:t>3</w:t>
            </w:r>
            <w:r w:rsidRPr="006A58EC">
              <w:rPr>
                <w:rFonts w:asciiTheme="majorHAnsi" w:hAnsiTheme="majorHAnsi"/>
                <w:b/>
                <w:bCs/>
                <w:lang w:eastAsia="en-US"/>
              </w:rPr>
              <w:t>0</w:t>
            </w:r>
          </w:p>
        </w:tc>
        <w:tc>
          <w:tcPr>
            <w:tcW w:w="26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624FFAB"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lang w:eastAsia="en-US"/>
              </w:rPr>
              <w:t>6h00</w:t>
            </w:r>
          </w:p>
        </w:tc>
        <w:tc>
          <w:tcPr>
            <w:tcW w:w="28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470F0CB"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lang w:eastAsia="en-US"/>
              </w:rPr>
              <w:t>4h</w:t>
            </w:r>
            <w:r w:rsidR="008B2786">
              <w:rPr>
                <w:rFonts w:asciiTheme="majorHAnsi" w:eastAsia="Calibri" w:hAnsiTheme="majorHAnsi" w:cs="Calibri"/>
                <w:b/>
                <w:bCs/>
                <w:color w:val="000000"/>
                <w:lang w:eastAsia="en-US"/>
              </w:rPr>
              <w:t>3</w:t>
            </w:r>
            <w:r w:rsidRPr="006A58EC">
              <w:rPr>
                <w:rFonts w:asciiTheme="majorHAnsi" w:eastAsia="Calibri" w:hAnsiTheme="majorHAnsi" w:cs="Calibri"/>
                <w:b/>
                <w:bCs/>
                <w:color w:val="000000"/>
                <w:lang w:eastAsia="en-US"/>
              </w:rPr>
              <w:t>0</w:t>
            </w:r>
          </w:p>
        </w:tc>
        <w:tc>
          <w:tcPr>
            <w:tcW w:w="46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BD25747"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6A58EC">
              <w:rPr>
                <w:rFonts w:asciiTheme="majorHAnsi" w:eastAsia="Calibri" w:hAnsiTheme="majorHAnsi" w:cs="Calibri"/>
                <w:b/>
                <w:bCs/>
              </w:rPr>
              <w:t>375h00</w:t>
            </w:r>
          </w:p>
        </w:tc>
        <w:tc>
          <w:tcPr>
            <w:tcW w:w="64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F6B1179" w14:textId="77777777" w:rsidR="00572306" w:rsidRPr="006A58EC" w:rsidRDefault="008B278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Pr>
                <w:rFonts w:asciiTheme="majorHAnsi" w:eastAsia="Calibri" w:hAnsiTheme="majorHAnsi" w:cs="Calibri"/>
                <w:b/>
                <w:bCs/>
              </w:rPr>
              <w:t>360</w:t>
            </w:r>
            <w:r w:rsidR="00572306" w:rsidRPr="006A58EC">
              <w:rPr>
                <w:rFonts w:asciiTheme="majorHAnsi" w:eastAsia="Calibri" w:hAnsiTheme="majorHAnsi" w:cs="Calibri"/>
                <w:b/>
                <w:bCs/>
              </w:rPr>
              <w:t>h00</w:t>
            </w:r>
          </w:p>
        </w:tc>
        <w:tc>
          <w:tcPr>
            <w:tcW w:w="39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798A4CDF"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c>
          <w:tcPr>
            <w:tcW w:w="365"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49B3FD9F"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r>
    </w:tbl>
    <w:p w14:paraId="6F58BFEC" w14:textId="77777777" w:rsidR="00572306" w:rsidRPr="00602A0F" w:rsidRDefault="00572306" w:rsidP="00602A0F">
      <w:pPr>
        <w:pStyle w:val="Titre"/>
        <w:jc w:val="left"/>
        <w:rPr>
          <w:rFonts w:asciiTheme="majorHAnsi" w:hAnsiTheme="majorHAnsi" w:cs="Calibri"/>
          <w:color w:val="auto"/>
          <w:sz w:val="24"/>
          <w:szCs w:val="24"/>
          <w:u w:val="single" w:color="FF0000"/>
        </w:rPr>
      </w:pPr>
    </w:p>
    <w:p w14:paraId="3AC7A79D" w14:textId="77777777" w:rsidR="008477FD" w:rsidRDefault="008477FD" w:rsidP="008477FD">
      <w:pPr>
        <w:jc w:val="both"/>
        <w:rPr>
          <w:rFonts w:asciiTheme="majorHAnsi" w:eastAsia="Calibri" w:hAnsiTheme="majorHAnsi" w:cs="Calibri"/>
          <w:color w:val="000000"/>
          <w:sz w:val="22"/>
          <w:szCs w:val="22"/>
          <w:u w:val="single" w:color="E36C0A" w:themeColor="accent6" w:themeShade="BF"/>
        </w:rPr>
      </w:pPr>
      <w:r w:rsidRPr="008477FD">
        <w:rPr>
          <w:rFonts w:asciiTheme="majorHAnsi" w:eastAsia="Times New Roman" w:hAnsiTheme="majorHAnsi"/>
          <w:color w:val="000000"/>
          <w:lang w:eastAsia="en-US"/>
        </w:rPr>
        <w:t>*</w:t>
      </w:r>
      <w:r w:rsidRPr="008477FD">
        <w:rPr>
          <w:rFonts w:ascii="Cambria" w:hAnsi="Cambria" w:cs="Calibri"/>
          <w:color w:val="000000"/>
        </w:rPr>
        <w:t>Les séances de TP de la matière «</w:t>
      </w:r>
      <w:r w:rsidRPr="008477FD">
        <w:rPr>
          <w:rFonts w:ascii="Cambria" w:hAnsi="Cambria" w:cs="Calibri"/>
          <w:b/>
          <w:bCs/>
          <w:color w:val="000000"/>
        </w:rPr>
        <w:t> </w:t>
      </w:r>
      <w:r w:rsidRPr="008477FD">
        <w:rPr>
          <w:rFonts w:asciiTheme="majorHAnsi" w:hAnsiTheme="majorHAnsi" w:cs="Calibri"/>
          <w:b/>
          <w:bCs/>
          <w:sz w:val="22"/>
          <w:szCs w:val="22"/>
          <w:lang w:eastAsia="en-US"/>
        </w:rPr>
        <w:t xml:space="preserve">Projet en </w:t>
      </w:r>
      <w:r>
        <w:rPr>
          <w:rFonts w:asciiTheme="majorHAnsi" w:hAnsiTheme="majorHAnsi" w:cs="Calibri"/>
          <w:b/>
          <w:bCs/>
          <w:sz w:val="22"/>
          <w:szCs w:val="22"/>
          <w:lang w:eastAsia="en-US"/>
        </w:rPr>
        <w:t>béton armé</w:t>
      </w:r>
      <w:r w:rsidRPr="008477FD">
        <w:t xml:space="preserve"> », sont des séances d’encadrement présentielles et se déroulent sous forme d’atelier. Elles ne seront pas comptabilisées </w:t>
      </w:r>
      <w:r>
        <w:t xml:space="preserve">en </w:t>
      </w:r>
      <w:r w:rsidRPr="008477FD">
        <w:t>tant que séances de travaux pratiques conventionnelles</w:t>
      </w:r>
    </w:p>
    <w:p w14:paraId="1875F4A6" w14:textId="77777777" w:rsidR="00E717F3" w:rsidRPr="006A58EC" w:rsidRDefault="00E717F3">
      <w:pPr>
        <w:spacing w:after="200" w:line="276" w:lineRule="auto"/>
        <w:rPr>
          <w:rFonts w:asciiTheme="majorHAnsi" w:eastAsia="Calibri" w:hAnsiTheme="majorHAnsi" w:cs="Calibri"/>
          <w:b/>
          <w:bCs/>
          <w:color w:val="000000"/>
          <w:u w:val="thick" w:color="F79646" w:themeColor="accent6"/>
        </w:rPr>
      </w:pPr>
      <w:r w:rsidRPr="006A58EC">
        <w:rPr>
          <w:rFonts w:asciiTheme="majorHAnsi" w:eastAsia="Calibri" w:hAnsiTheme="majorHAnsi" w:cs="Calibri"/>
          <w:b/>
          <w:bCs/>
          <w:color w:val="000000"/>
          <w:u w:val="thick" w:color="F79646" w:themeColor="accent6"/>
        </w:rPr>
        <w:br w:type="page"/>
      </w:r>
    </w:p>
    <w:p w14:paraId="00374A24" w14:textId="77777777" w:rsidR="00687AFF" w:rsidRDefault="00687AFF" w:rsidP="00687AFF">
      <w:pPr>
        <w:pStyle w:val="Titre"/>
        <w:jc w:val="left"/>
        <w:rPr>
          <w:rFonts w:asciiTheme="majorHAnsi" w:hAnsiTheme="majorHAnsi" w:cs="Calibri"/>
          <w:color w:val="auto"/>
          <w:sz w:val="24"/>
          <w:szCs w:val="24"/>
          <w:u w:val="single" w:color="FF0000"/>
        </w:rPr>
      </w:pPr>
      <w:r w:rsidRPr="006A58EC">
        <w:rPr>
          <w:rFonts w:asciiTheme="majorHAnsi" w:eastAsia="Calibri" w:hAnsiTheme="majorHAnsi" w:cs="Calibri"/>
          <w:color w:val="000000"/>
          <w:sz w:val="24"/>
          <w:szCs w:val="24"/>
          <w:u w:val="single" w:color="FF0000"/>
        </w:rPr>
        <w:lastRenderedPageBreak/>
        <w:t xml:space="preserve">Semestre </w:t>
      </w:r>
      <w:r w:rsidR="000711DD" w:rsidRPr="006A58EC">
        <w:rPr>
          <w:rFonts w:asciiTheme="majorHAnsi" w:eastAsia="Calibri" w:hAnsiTheme="majorHAnsi" w:cs="Calibri"/>
          <w:color w:val="000000"/>
          <w:sz w:val="24"/>
          <w:szCs w:val="24"/>
          <w:u w:val="single" w:color="FF0000"/>
        </w:rPr>
        <w:t>2</w:t>
      </w:r>
      <w:r w:rsidR="000711DD" w:rsidRPr="006A58EC">
        <w:rPr>
          <w:rFonts w:asciiTheme="majorHAnsi" w:hAnsiTheme="majorHAnsi" w:cs="Calibri"/>
          <w:color w:val="auto"/>
          <w:sz w:val="24"/>
          <w:szCs w:val="24"/>
          <w:u w:val="single" w:color="FF0000"/>
        </w:rPr>
        <w:t> </w:t>
      </w:r>
      <w:r w:rsidR="009E5F39" w:rsidRPr="006A58EC">
        <w:rPr>
          <w:rFonts w:asciiTheme="majorHAnsi" w:hAnsiTheme="majorHAnsi" w:cs="Calibri"/>
          <w:color w:val="auto"/>
          <w:sz w:val="24"/>
          <w:szCs w:val="24"/>
          <w:u w:val="single" w:color="FF0000"/>
        </w:rPr>
        <w:t>: Constructions</w:t>
      </w:r>
      <w:r w:rsidRPr="006A58EC">
        <w:rPr>
          <w:rFonts w:asciiTheme="majorHAnsi" w:hAnsiTheme="majorHAnsi" w:cs="Calibri"/>
          <w:color w:val="auto"/>
          <w:sz w:val="24"/>
          <w:szCs w:val="24"/>
          <w:u w:val="single" w:color="FF0000"/>
        </w:rPr>
        <w:t xml:space="preserve"> métalliques et mixtes</w:t>
      </w:r>
    </w:p>
    <w:tbl>
      <w:tblPr>
        <w:tblStyle w:val="Tramemoyenne2-Accent61"/>
        <w:tblW w:w="5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3351"/>
        <w:gridCol w:w="611"/>
        <w:gridCol w:w="564"/>
        <w:gridCol w:w="935"/>
        <w:gridCol w:w="790"/>
        <w:gridCol w:w="850"/>
        <w:gridCol w:w="1435"/>
        <w:gridCol w:w="1955"/>
        <w:gridCol w:w="1195"/>
        <w:gridCol w:w="1096"/>
      </w:tblGrid>
      <w:tr w:rsidR="00572306" w:rsidRPr="006A58EC" w14:paraId="144BEA28" w14:textId="77777777" w:rsidTr="008B2786">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699" w:type="pct"/>
            <w:vMerge w:val="restart"/>
            <w:tcBorders>
              <w:left w:val="single" w:sz="18" w:space="0" w:color="auto"/>
              <w:right w:val="single" w:sz="18" w:space="0" w:color="auto"/>
            </w:tcBorders>
            <w:vAlign w:val="center"/>
            <w:hideMark/>
          </w:tcPr>
          <w:p w14:paraId="642405A4" w14:textId="77777777" w:rsidR="00572306" w:rsidRPr="006A58EC" w:rsidRDefault="00572306" w:rsidP="008B2786">
            <w:pPr>
              <w:autoSpaceDE w:val="0"/>
              <w:autoSpaceDN w:val="0"/>
              <w:adjustRightInd w:val="0"/>
              <w:spacing w:line="276" w:lineRule="auto"/>
              <w:jc w:val="center"/>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Unité d'enseignement</w:t>
            </w:r>
          </w:p>
        </w:tc>
        <w:tc>
          <w:tcPr>
            <w:tcW w:w="1128" w:type="pct"/>
            <w:tcBorders>
              <w:left w:val="single" w:sz="18" w:space="0" w:color="auto"/>
              <w:bottom w:val="single" w:sz="4" w:space="0" w:color="auto"/>
              <w:right w:val="single" w:sz="6" w:space="0" w:color="auto"/>
            </w:tcBorders>
            <w:vAlign w:val="center"/>
            <w:hideMark/>
          </w:tcPr>
          <w:p w14:paraId="54F9581E"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lang w:eastAsia="en-US"/>
              </w:rPr>
              <w:t>Matières</w:t>
            </w:r>
          </w:p>
        </w:tc>
        <w:tc>
          <w:tcPr>
            <w:tcW w:w="206" w:type="pct"/>
            <w:vMerge w:val="restart"/>
            <w:tcBorders>
              <w:left w:val="single" w:sz="6" w:space="0" w:color="auto"/>
              <w:right w:val="single" w:sz="6" w:space="0" w:color="auto"/>
            </w:tcBorders>
            <w:textDirection w:val="btLr"/>
            <w:vAlign w:val="center"/>
            <w:hideMark/>
          </w:tcPr>
          <w:p w14:paraId="7CB66291" w14:textId="77777777" w:rsidR="00572306" w:rsidRPr="006A58EC" w:rsidRDefault="00572306" w:rsidP="008B278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Crédits</w:t>
            </w:r>
          </w:p>
        </w:tc>
        <w:tc>
          <w:tcPr>
            <w:tcW w:w="190" w:type="pct"/>
            <w:vMerge w:val="restart"/>
            <w:tcBorders>
              <w:left w:val="single" w:sz="6" w:space="0" w:color="auto"/>
              <w:right w:val="single" w:sz="6" w:space="0" w:color="auto"/>
            </w:tcBorders>
            <w:textDirection w:val="btLr"/>
            <w:vAlign w:val="center"/>
            <w:hideMark/>
          </w:tcPr>
          <w:p w14:paraId="7BF0558D" w14:textId="77777777" w:rsidR="00572306" w:rsidRPr="006A58EC" w:rsidRDefault="00572306" w:rsidP="008B278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Coefficient</w:t>
            </w:r>
          </w:p>
        </w:tc>
        <w:tc>
          <w:tcPr>
            <w:tcW w:w="867" w:type="pct"/>
            <w:gridSpan w:val="3"/>
            <w:tcBorders>
              <w:left w:val="single" w:sz="6" w:space="0" w:color="auto"/>
              <w:bottom w:val="single" w:sz="6" w:space="0" w:color="auto"/>
              <w:right w:val="single" w:sz="6" w:space="0" w:color="auto"/>
            </w:tcBorders>
            <w:vAlign w:val="center"/>
            <w:hideMark/>
          </w:tcPr>
          <w:p w14:paraId="4E0EEC3F"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Volume horaire hebdomadaire</w:t>
            </w:r>
          </w:p>
        </w:tc>
        <w:tc>
          <w:tcPr>
            <w:tcW w:w="483" w:type="pct"/>
            <w:vMerge w:val="restart"/>
            <w:tcBorders>
              <w:left w:val="single" w:sz="6" w:space="0" w:color="auto"/>
              <w:right w:val="single" w:sz="6" w:space="0" w:color="auto"/>
            </w:tcBorders>
            <w:vAlign w:val="center"/>
            <w:hideMark/>
          </w:tcPr>
          <w:p w14:paraId="2D8A07A0" w14:textId="77777777" w:rsidR="00572306" w:rsidRPr="006A58EC" w:rsidRDefault="00572306" w:rsidP="008B278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Volume Horaire Semestriel</w:t>
            </w:r>
          </w:p>
          <w:p w14:paraId="23535DB1"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(15 semaines)</w:t>
            </w:r>
          </w:p>
        </w:tc>
        <w:tc>
          <w:tcPr>
            <w:tcW w:w="658" w:type="pct"/>
            <w:vMerge w:val="restart"/>
            <w:tcBorders>
              <w:left w:val="single" w:sz="6" w:space="0" w:color="auto"/>
              <w:right w:val="single" w:sz="6" w:space="0" w:color="auto"/>
            </w:tcBorders>
            <w:vAlign w:val="center"/>
            <w:hideMark/>
          </w:tcPr>
          <w:p w14:paraId="503E1D9A" w14:textId="77777777" w:rsidR="00572306" w:rsidRPr="006A58EC" w:rsidRDefault="00572306" w:rsidP="008B278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Travail Complémentaire</w:t>
            </w:r>
          </w:p>
          <w:p w14:paraId="7A026FAA"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en Consultation            (15 semaines)</w:t>
            </w:r>
          </w:p>
        </w:tc>
        <w:tc>
          <w:tcPr>
            <w:tcW w:w="771" w:type="pct"/>
            <w:gridSpan w:val="2"/>
            <w:tcBorders>
              <w:left w:val="single" w:sz="6" w:space="0" w:color="auto"/>
              <w:bottom w:val="single" w:sz="6" w:space="0" w:color="auto"/>
              <w:right w:val="single" w:sz="18" w:space="0" w:color="auto"/>
            </w:tcBorders>
            <w:vAlign w:val="center"/>
            <w:hideMark/>
          </w:tcPr>
          <w:p w14:paraId="4A82BAFA"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Mode d’évaluation</w:t>
            </w:r>
          </w:p>
        </w:tc>
      </w:tr>
      <w:tr w:rsidR="005068DB" w:rsidRPr="006A58EC" w14:paraId="3654BAE4" w14:textId="77777777" w:rsidTr="008B2786">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699" w:type="pct"/>
            <w:vMerge/>
            <w:tcBorders>
              <w:top w:val="single" w:sz="18" w:space="0" w:color="auto"/>
              <w:left w:val="single" w:sz="18" w:space="0" w:color="auto"/>
              <w:bottom w:val="single" w:sz="18" w:space="0" w:color="auto"/>
              <w:right w:val="single" w:sz="18" w:space="0" w:color="auto"/>
            </w:tcBorders>
            <w:vAlign w:val="center"/>
            <w:hideMark/>
          </w:tcPr>
          <w:p w14:paraId="3F62B222" w14:textId="77777777" w:rsidR="00572306" w:rsidRPr="006A58EC" w:rsidRDefault="00572306" w:rsidP="008B2786">
            <w:pPr>
              <w:rPr>
                <w:rFonts w:asciiTheme="majorHAnsi" w:eastAsia="Calibri" w:hAnsiTheme="majorHAnsi" w:cs="Calibri"/>
                <w:color w:val="000000"/>
                <w:lang w:eastAsia="en-US"/>
              </w:rPr>
            </w:pPr>
          </w:p>
        </w:tc>
        <w:tc>
          <w:tcPr>
            <w:tcW w:w="1128" w:type="pct"/>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14:paraId="4858A5A2"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6A58EC">
              <w:rPr>
                <w:rFonts w:asciiTheme="majorHAnsi" w:eastAsia="Calibri" w:hAnsiTheme="majorHAnsi" w:cs="Calibri"/>
                <w:color w:val="000000"/>
                <w:lang w:eastAsia="en-US"/>
              </w:rPr>
              <w:t>Intitulé</w:t>
            </w:r>
          </w:p>
        </w:tc>
        <w:tc>
          <w:tcPr>
            <w:tcW w:w="206" w:type="pct"/>
            <w:vMerge/>
            <w:tcBorders>
              <w:top w:val="single" w:sz="18" w:space="0" w:color="auto"/>
              <w:left w:val="single" w:sz="6" w:space="0" w:color="auto"/>
              <w:bottom w:val="single" w:sz="18" w:space="0" w:color="auto"/>
              <w:right w:val="single" w:sz="6" w:space="0" w:color="auto"/>
            </w:tcBorders>
            <w:vAlign w:val="center"/>
            <w:hideMark/>
          </w:tcPr>
          <w:p w14:paraId="0BD7052E"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52EE7A92"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315"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21E10A1C"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Cours</w:t>
            </w:r>
          </w:p>
        </w:tc>
        <w:tc>
          <w:tcPr>
            <w:tcW w:w="266"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14D8A32"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TD</w:t>
            </w:r>
          </w:p>
        </w:tc>
        <w:tc>
          <w:tcPr>
            <w:tcW w:w="286"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26BB7895"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TP</w:t>
            </w: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010DAC7F"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049F38BE"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402"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6B5071C4"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Contrôle Continu</w:t>
            </w:r>
          </w:p>
        </w:tc>
        <w:tc>
          <w:tcPr>
            <w:tcW w:w="369"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08296001"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Examen</w:t>
            </w:r>
          </w:p>
        </w:tc>
      </w:tr>
      <w:tr w:rsidR="008B2786" w:rsidRPr="006A58EC" w14:paraId="4DB14CD2" w14:textId="77777777" w:rsidTr="00954FEF">
        <w:trPr>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val="restart"/>
            <w:tcBorders>
              <w:top w:val="single" w:sz="18" w:space="0" w:color="auto"/>
              <w:left w:val="single" w:sz="18" w:space="0" w:color="auto"/>
              <w:right w:val="single" w:sz="6" w:space="0" w:color="auto"/>
            </w:tcBorders>
            <w:vAlign w:val="center"/>
            <w:hideMark/>
          </w:tcPr>
          <w:p w14:paraId="6B927CF7" w14:textId="77777777" w:rsidR="00572306" w:rsidRPr="006A58EC" w:rsidRDefault="00572306" w:rsidP="008B2786">
            <w:pPr>
              <w:autoSpaceDE w:val="0"/>
              <w:autoSpaceDN w:val="0"/>
              <w:adjustRightInd w:val="0"/>
              <w:rPr>
                <w:rFonts w:asciiTheme="majorHAnsi" w:eastAsia="Calibri" w:hAnsiTheme="majorHAnsi" w:cs="Calibri"/>
                <w:color w:val="auto"/>
                <w:lang w:eastAsia="en-US"/>
              </w:rPr>
            </w:pPr>
            <w:r w:rsidRPr="006A58EC">
              <w:rPr>
                <w:rFonts w:asciiTheme="majorHAnsi" w:eastAsia="Calibri" w:hAnsiTheme="majorHAnsi" w:cs="Calibri"/>
                <w:b w:val="0"/>
                <w:bCs w:val="0"/>
                <w:color w:val="auto"/>
                <w:lang w:eastAsia="en-US"/>
              </w:rPr>
              <w:t>UE Fondamentale</w:t>
            </w:r>
          </w:p>
          <w:p w14:paraId="6DD0FC26" w14:textId="77777777" w:rsidR="00572306" w:rsidRPr="006A58EC" w:rsidRDefault="00572306" w:rsidP="008B2786">
            <w:pPr>
              <w:autoSpaceDE w:val="0"/>
              <w:autoSpaceDN w:val="0"/>
              <w:adjustRightInd w:val="0"/>
              <w:rPr>
                <w:rFonts w:asciiTheme="majorHAnsi" w:eastAsia="Calibri" w:hAnsiTheme="majorHAnsi" w:cs="Calibri"/>
                <w:color w:val="auto"/>
                <w:lang w:eastAsia="en-US"/>
              </w:rPr>
            </w:pPr>
            <w:r w:rsidRPr="006A58EC">
              <w:rPr>
                <w:rFonts w:asciiTheme="majorHAnsi" w:eastAsia="Calibri" w:hAnsiTheme="majorHAnsi" w:cs="Calibri"/>
                <w:b w:val="0"/>
                <w:bCs w:val="0"/>
                <w:color w:val="auto"/>
                <w:lang w:eastAsia="en-US"/>
              </w:rPr>
              <w:t xml:space="preserve">Code : UEF </w:t>
            </w:r>
            <w:r>
              <w:rPr>
                <w:rFonts w:asciiTheme="majorHAnsi" w:eastAsia="Calibri" w:hAnsiTheme="majorHAnsi" w:cs="Calibri"/>
                <w:b w:val="0"/>
                <w:bCs w:val="0"/>
                <w:color w:val="auto"/>
                <w:lang w:eastAsia="en-US"/>
              </w:rPr>
              <w:t>1.</w:t>
            </w:r>
            <w:r w:rsidRPr="006A58EC">
              <w:rPr>
                <w:rFonts w:asciiTheme="majorHAnsi" w:eastAsia="Calibri" w:hAnsiTheme="majorHAnsi" w:cs="Calibri"/>
                <w:b w:val="0"/>
                <w:bCs w:val="0"/>
                <w:color w:val="auto"/>
                <w:lang w:eastAsia="en-US"/>
              </w:rPr>
              <w:t>2.1</w:t>
            </w:r>
          </w:p>
          <w:p w14:paraId="056637B8" w14:textId="77777777" w:rsidR="00572306" w:rsidRPr="006A58EC" w:rsidRDefault="00572306" w:rsidP="008B2786">
            <w:pPr>
              <w:autoSpaceDE w:val="0"/>
              <w:autoSpaceDN w:val="0"/>
              <w:adjustRightInd w:val="0"/>
              <w:rPr>
                <w:rFonts w:asciiTheme="majorHAnsi" w:eastAsia="Calibri" w:hAnsiTheme="majorHAnsi" w:cs="Calibri"/>
                <w:color w:val="auto"/>
                <w:lang w:eastAsia="en-US"/>
              </w:rPr>
            </w:pPr>
            <w:r w:rsidRPr="006A58EC">
              <w:rPr>
                <w:rFonts w:asciiTheme="majorHAnsi" w:eastAsia="Calibri" w:hAnsiTheme="majorHAnsi" w:cs="Calibri"/>
                <w:b w:val="0"/>
                <w:bCs w:val="0"/>
                <w:color w:val="auto"/>
                <w:lang w:eastAsia="en-US"/>
              </w:rPr>
              <w:t>Crédits : 10</w:t>
            </w:r>
          </w:p>
          <w:p w14:paraId="3D742F56" w14:textId="77777777" w:rsidR="00572306" w:rsidRPr="006A58EC" w:rsidRDefault="00572306" w:rsidP="008B2786">
            <w:pPr>
              <w:autoSpaceDE w:val="0"/>
              <w:autoSpaceDN w:val="0"/>
              <w:adjustRightInd w:val="0"/>
              <w:rPr>
                <w:rFonts w:asciiTheme="majorHAnsi" w:eastAsia="Calibri" w:hAnsiTheme="majorHAnsi" w:cs="Calibri"/>
                <w:color w:val="auto"/>
                <w:lang w:eastAsia="en-US"/>
              </w:rPr>
            </w:pPr>
            <w:r w:rsidRPr="006A58EC">
              <w:rPr>
                <w:rFonts w:asciiTheme="majorHAnsi" w:eastAsia="Calibri" w:hAnsiTheme="majorHAnsi" w:cs="Calibri"/>
                <w:b w:val="0"/>
                <w:bCs w:val="0"/>
                <w:color w:val="auto"/>
                <w:lang w:eastAsia="en-US"/>
              </w:rPr>
              <w:t>Coefficients : 5</w:t>
            </w:r>
          </w:p>
        </w:tc>
        <w:tc>
          <w:tcPr>
            <w:tcW w:w="112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D48D780" w14:textId="77777777" w:rsidR="00572306" w:rsidRPr="006A58EC" w:rsidRDefault="0057230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Structures métalliques2</w:t>
            </w:r>
          </w:p>
        </w:tc>
        <w:tc>
          <w:tcPr>
            <w:tcW w:w="20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E801A7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6</w:t>
            </w:r>
          </w:p>
        </w:tc>
        <w:tc>
          <w:tcPr>
            <w:tcW w:w="19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73856189"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3</w:t>
            </w:r>
          </w:p>
        </w:tc>
        <w:tc>
          <w:tcPr>
            <w:tcW w:w="31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EFBB81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3h00</w:t>
            </w:r>
          </w:p>
        </w:tc>
        <w:tc>
          <w:tcPr>
            <w:tcW w:w="26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79D1EC72"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8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0568C40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4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1F3623A1"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Times New Roman" w:hAnsiTheme="majorHAnsi"/>
                <w:color w:val="000000"/>
                <w:lang w:eastAsia="en-US"/>
              </w:rPr>
              <w:t>67h30</w:t>
            </w:r>
          </w:p>
        </w:tc>
        <w:tc>
          <w:tcPr>
            <w:tcW w:w="65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7B01A97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olor w:val="000000"/>
              </w:rPr>
              <w:t>82h30</w:t>
            </w:r>
          </w:p>
        </w:tc>
        <w:tc>
          <w:tcPr>
            <w:tcW w:w="40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9CEE2C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40%</w:t>
            </w:r>
          </w:p>
        </w:tc>
        <w:tc>
          <w:tcPr>
            <w:tcW w:w="369"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60DE5D61"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60%</w:t>
            </w:r>
          </w:p>
        </w:tc>
      </w:tr>
      <w:tr w:rsidR="008B2786" w:rsidRPr="006A58EC" w14:paraId="40DF0F83" w14:textId="77777777" w:rsidTr="00954F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tcBorders>
              <w:left w:val="single" w:sz="18" w:space="0" w:color="auto"/>
              <w:right w:val="single" w:sz="6" w:space="0" w:color="auto"/>
            </w:tcBorders>
            <w:vAlign w:val="center"/>
          </w:tcPr>
          <w:p w14:paraId="25DCF46D" w14:textId="77777777" w:rsidR="00572306" w:rsidRPr="006A58EC" w:rsidRDefault="00572306" w:rsidP="008B2786">
            <w:pPr>
              <w:rPr>
                <w:rFonts w:asciiTheme="majorHAnsi" w:eastAsia="Calibri" w:hAnsiTheme="majorHAnsi" w:cs="Calibri"/>
                <w:b w:val="0"/>
                <w:bCs w:val="0"/>
                <w:color w:val="000000"/>
                <w:lang w:eastAsia="en-US"/>
              </w:rPr>
            </w:pPr>
          </w:p>
        </w:tc>
        <w:tc>
          <w:tcPr>
            <w:tcW w:w="1128"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2899AECC" w14:textId="77777777" w:rsidR="00572306" w:rsidRPr="006A58EC" w:rsidRDefault="00572306" w:rsidP="008B27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Dynamique des structures 2</w:t>
            </w:r>
          </w:p>
        </w:tc>
        <w:tc>
          <w:tcPr>
            <w:tcW w:w="206"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2AD3A09A"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4</w:t>
            </w:r>
          </w:p>
        </w:tc>
        <w:tc>
          <w:tcPr>
            <w:tcW w:w="190"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13C4FB48"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2</w:t>
            </w:r>
          </w:p>
        </w:tc>
        <w:tc>
          <w:tcPr>
            <w:tcW w:w="315"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06E8A9A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66"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26C099B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86"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45D52671"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83"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1D30A2A8"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58"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6DDCC631"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402" w:type="pct"/>
            <w:tcBorders>
              <w:top w:val="single" w:sz="4" w:space="0" w:color="auto"/>
              <w:left w:val="single" w:sz="6" w:space="0" w:color="auto"/>
              <w:bottom w:val="single" w:sz="12" w:space="0" w:color="auto"/>
              <w:right w:val="single" w:sz="6" w:space="0" w:color="auto"/>
            </w:tcBorders>
            <w:shd w:val="clear" w:color="auto" w:fill="FFFFFF" w:themeFill="background1"/>
            <w:vAlign w:val="center"/>
          </w:tcPr>
          <w:p w14:paraId="49AC4AB9"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69" w:type="pct"/>
            <w:tcBorders>
              <w:top w:val="single" w:sz="4" w:space="0" w:color="auto"/>
              <w:left w:val="single" w:sz="6" w:space="0" w:color="auto"/>
              <w:bottom w:val="single" w:sz="12" w:space="0" w:color="auto"/>
              <w:right w:val="single" w:sz="18" w:space="0" w:color="auto"/>
            </w:tcBorders>
            <w:shd w:val="clear" w:color="auto" w:fill="FFFFFF" w:themeFill="background1"/>
            <w:vAlign w:val="center"/>
          </w:tcPr>
          <w:p w14:paraId="71BB7E09"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8B2786" w:rsidRPr="006A58EC" w14:paraId="7EA7F26A" w14:textId="77777777" w:rsidTr="00954FEF">
        <w:trPr>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val="restart"/>
            <w:tcBorders>
              <w:top w:val="single" w:sz="18" w:space="0" w:color="auto"/>
              <w:left w:val="single" w:sz="18" w:space="0" w:color="auto"/>
              <w:right w:val="single" w:sz="6" w:space="0" w:color="auto"/>
            </w:tcBorders>
            <w:vAlign w:val="center"/>
          </w:tcPr>
          <w:p w14:paraId="4862F253"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UE Fondamentale</w:t>
            </w:r>
          </w:p>
          <w:p w14:paraId="16F73CE9" w14:textId="77777777" w:rsidR="00572306" w:rsidRPr="006A58EC" w:rsidRDefault="0057230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 xml:space="preserve">Code : UEF </w:t>
            </w:r>
            <w:r>
              <w:rPr>
                <w:rFonts w:asciiTheme="majorHAnsi" w:hAnsiTheme="majorHAnsi"/>
                <w:b w:val="0"/>
                <w:bCs w:val="0"/>
                <w:color w:val="000000"/>
              </w:rPr>
              <w:t>1.</w:t>
            </w:r>
            <w:r w:rsidRPr="006A58EC">
              <w:rPr>
                <w:rFonts w:asciiTheme="majorHAnsi" w:hAnsiTheme="majorHAnsi"/>
                <w:b w:val="0"/>
                <w:bCs w:val="0"/>
                <w:color w:val="000000"/>
              </w:rPr>
              <w:t>2.2</w:t>
            </w:r>
          </w:p>
          <w:p w14:paraId="25E8798F" w14:textId="77777777" w:rsidR="00572306" w:rsidRPr="006A58EC" w:rsidRDefault="002F68D6" w:rsidP="008B2786">
            <w:pPr>
              <w:rPr>
                <w:rFonts w:asciiTheme="majorHAnsi" w:eastAsia="Times New Roman" w:hAnsiTheme="majorHAnsi"/>
                <w:b w:val="0"/>
                <w:bCs w:val="0"/>
                <w:color w:val="000000"/>
                <w:lang w:eastAsia="en-US"/>
              </w:rPr>
            </w:pPr>
            <w:r>
              <w:rPr>
                <w:rFonts w:asciiTheme="majorHAnsi" w:hAnsiTheme="majorHAnsi"/>
                <w:b w:val="0"/>
                <w:bCs w:val="0"/>
                <w:color w:val="000000"/>
              </w:rPr>
              <w:t xml:space="preserve">Crédits : </w:t>
            </w:r>
            <w:r w:rsidR="00572306" w:rsidRPr="006A58EC">
              <w:rPr>
                <w:rFonts w:asciiTheme="majorHAnsi" w:hAnsiTheme="majorHAnsi"/>
                <w:b w:val="0"/>
                <w:bCs w:val="0"/>
                <w:color w:val="000000"/>
              </w:rPr>
              <w:t>8</w:t>
            </w:r>
          </w:p>
          <w:p w14:paraId="628C1E4A" w14:textId="77777777" w:rsidR="00572306" w:rsidRPr="006A58EC" w:rsidRDefault="00572306" w:rsidP="008B2786">
            <w:pPr>
              <w:rPr>
                <w:rFonts w:asciiTheme="majorHAnsi" w:hAnsiTheme="majorHAnsi"/>
                <w:color w:val="000000"/>
              </w:rPr>
            </w:pPr>
            <w:r w:rsidRPr="006A58EC">
              <w:rPr>
                <w:rFonts w:asciiTheme="majorHAnsi" w:hAnsiTheme="majorHAnsi"/>
                <w:b w:val="0"/>
                <w:bCs w:val="0"/>
                <w:color w:val="000000"/>
              </w:rPr>
              <w:t>Coefficients : 4</w:t>
            </w:r>
          </w:p>
        </w:tc>
        <w:tc>
          <w:tcPr>
            <w:tcW w:w="1128" w:type="pct"/>
            <w:tcBorders>
              <w:top w:val="single" w:sz="12" w:space="0" w:color="auto"/>
              <w:left w:val="single" w:sz="6" w:space="0" w:color="auto"/>
              <w:right w:val="single" w:sz="6" w:space="0" w:color="auto"/>
            </w:tcBorders>
            <w:shd w:val="clear" w:color="auto" w:fill="FFFFFF" w:themeFill="background1"/>
            <w:vAlign w:val="center"/>
          </w:tcPr>
          <w:p w14:paraId="3472F7B1" w14:textId="77777777" w:rsidR="00572306" w:rsidRPr="006A58EC" w:rsidRDefault="0057230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hAnsiTheme="majorHAnsi" w:cs="Calibri"/>
                <w:color w:val="000000"/>
              </w:rPr>
              <w:t>Structures mixtes acier béton 2</w:t>
            </w:r>
          </w:p>
        </w:tc>
        <w:tc>
          <w:tcPr>
            <w:tcW w:w="206" w:type="pct"/>
            <w:tcBorders>
              <w:top w:val="single" w:sz="12" w:space="0" w:color="auto"/>
              <w:left w:val="single" w:sz="6" w:space="0" w:color="auto"/>
              <w:right w:val="single" w:sz="6" w:space="0" w:color="auto"/>
            </w:tcBorders>
            <w:shd w:val="clear" w:color="auto" w:fill="FFFFFF" w:themeFill="background1"/>
            <w:vAlign w:val="center"/>
          </w:tcPr>
          <w:p w14:paraId="39950FFA"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4</w:t>
            </w:r>
          </w:p>
        </w:tc>
        <w:tc>
          <w:tcPr>
            <w:tcW w:w="190" w:type="pct"/>
            <w:tcBorders>
              <w:top w:val="single" w:sz="12" w:space="0" w:color="auto"/>
              <w:left w:val="single" w:sz="6" w:space="0" w:color="auto"/>
              <w:right w:val="single" w:sz="6" w:space="0" w:color="auto"/>
            </w:tcBorders>
            <w:shd w:val="clear" w:color="auto" w:fill="FFFFFF" w:themeFill="background1"/>
            <w:vAlign w:val="center"/>
          </w:tcPr>
          <w:p w14:paraId="2692B90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2</w:t>
            </w:r>
          </w:p>
        </w:tc>
        <w:tc>
          <w:tcPr>
            <w:tcW w:w="315" w:type="pct"/>
            <w:tcBorders>
              <w:top w:val="single" w:sz="12" w:space="0" w:color="auto"/>
              <w:left w:val="single" w:sz="6" w:space="0" w:color="auto"/>
              <w:right w:val="single" w:sz="6" w:space="0" w:color="auto"/>
            </w:tcBorders>
            <w:shd w:val="clear" w:color="auto" w:fill="FFFFFF" w:themeFill="background1"/>
            <w:vAlign w:val="center"/>
          </w:tcPr>
          <w:p w14:paraId="65D0CE6E"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66" w:type="pct"/>
            <w:tcBorders>
              <w:top w:val="single" w:sz="12" w:space="0" w:color="auto"/>
              <w:left w:val="single" w:sz="6" w:space="0" w:color="auto"/>
              <w:right w:val="single" w:sz="6" w:space="0" w:color="auto"/>
            </w:tcBorders>
            <w:shd w:val="clear" w:color="auto" w:fill="FFFFFF" w:themeFill="background1"/>
            <w:vAlign w:val="center"/>
          </w:tcPr>
          <w:p w14:paraId="168C3518"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86" w:type="pct"/>
            <w:tcBorders>
              <w:top w:val="single" w:sz="12" w:space="0" w:color="auto"/>
              <w:left w:val="single" w:sz="6" w:space="0" w:color="auto"/>
              <w:right w:val="single" w:sz="6" w:space="0" w:color="auto"/>
            </w:tcBorders>
            <w:shd w:val="clear" w:color="auto" w:fill="FFFFFF" w:themeFill="background1"/>
            <w:vAlign w:val="center"/>
          </w:tcPr>
          <w:p w14:paraId="1BDD991C"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483" w:type="pct"/>
            <w:tcBorders>
              <w:top w:val="single" w:sz="12" w:space="0" w:color="auto"/>
              <w:left w:val="single" w:sz="6" w:space="0" w:color="auto"/>
              <w:right w:val="single" w:sz="6" w:space="0" w:color="auto"/>
            </w:tcBorders>
            <w:shd w:val="clear" w:color="auto" w:fill="FFFFFF" w:themeFill="background1"/>
            <w:vAlign w:val="center"/>
          </w:tcPr>
          <w:p w14:paraId="1F479447"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58" w:type="pct"/>
            <w:tcBorders>
              <w:top w:val="single" w:sz="12" w:space="0" w:color="auto"/>
              <w:left w:val="single" w:sz="6" w:space="0" w:color="auto"/>
              <w:right w:val="single" w:sz="6" w:space="0" w:color="auto"/>
            </w:tcBorders>
            <w:shd w:val="clear" w:color="auto" w:fill="FFFFFF" w:themeFill="background1"/>
            <w:vAlign w:val="center"/>
          </w:tcPr>
          <w:p w14:paraId="181017C0"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402" w:type="pct"/>
            <w:tcBorders>
              <w:top w:val="single" w:sz="12" w:space="0" w:color="auto"/>
              <w:left w:val="single" w:sz="6" w:space="0" w:color="auto"/>
              <w:right w:val="single" w:sz="6" w:space="0" w:color="auto"/>
            </w:tcBorders>
            <w:shd w:val="clear" w:color="auto" w:fill="FFFFFF" w:themeFill="background1"/>
            <w:vAlign w:val="center"/>
          </w:tcPr>
          <w:p w14:paraId="3C6BDDD1"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40%</w:t>
            </w:r>
          </w:p>
        </w:tc>
        <w:tc>
          <w:tcPr>
            <w:tcW w:w="369" w:type="pct"/>
            <w:tcBorders>
              <w:top w:val="single" w:sz="12" w:space="0" w:color="auto"/>
              <w:left w:val="single" w:sz="6" w:space="0" w:color="auto"/>
              <w:right w:val="single" w:sz="18" w:space="0" w:color="auto"/>
            </w:tcBorders>
            <w:shd w:val="clear" w:color="auto" w:fill="FFFFFF" w:themeFill="background1"/>
            <w:vAlign w:val="center"/>
          </w:tcPr>
          <w:p w14:paraId="11297631"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60%</w:t>
            </w:r>
          </w:p>
        </w:tc>
      </w:tr>
      <w:tr w:rsidR="008B2786" w:rsidRPr="006A58EC" w14:paraId="6FC33816" w14:textId="77777777" w:rsidTr="00954F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tcBorders>
              <w:left w:val="single" w:sz="18" w:space="0" w:color="auto"/>
              <w:right w:val="single" w:sz="6" w:space="0" w:color="auto"/>
            </w:tcBorders>
            <w:vAlign w:val="center"/>
            <w:hideMark/>
          </w:tcPr>
          <w:p w14:paraId="0C0BCAB1" w14:textId="77777777" w:rsidR="00572306" w:rsidRPr="006A58EC" w:rsidRDefault="00572306" w:rsidP="008B2786">
            <w:pPr>
              <w:rPr>
                <w:rFonts w:asciiTheme="majorHAnsi" w:eastAsia="Calibri" w:hAnsiTheme="majorHAnsi" w:cs="Calibri"/>
                <w:color w:val="000000"/>
                <w:lang w:eastAsia="en-US"/>
              </w:rPr>
            </w:pPr>
          </w:p>
        </w:tc>
        <w:tc>
          <w:tcPr>
            <w:tcW w:w="112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B6B9748" w14:textId="77777777" w:rsidR="00572306" w:rsidRPr="006A58EC" w:rsidRDefault="00572306" w:rsidP="008B27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hAnsiTheme="majorHAnsi"/>
                <w:color w:val="000000"/>
              </w:rPr>
              <w:t>Plasticité et endommagement</w:t>
            </w:r>
          </w:p>
        </w:tc>
        <w:tc>
          <w:tcPr>
            <w:tcW w:w="20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9977ABA"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4</w:t>
            </w:r>
          </w:p>
        </w:tc>
        <w:tc>
          <w:tcPr>
            <w:tcW w:w="190"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34BF5A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2</w:t>
            </w:r>
          </w:p>
        </w:tc>
        <w:tc>
          <w:tcPr>
            <w:tcW w:w="315"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41CF25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6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5891305"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28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6ABA1D9"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8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16CE56A"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Calibri" w:hAnsiTheme="majorHAnsi" w:cs="Calibri"/>
                <w:lang w:eastAsia="en-US"/>
              </w:rPr>
              <w:t>45h00</w:t>
            </w:r>
          </w:p>
        </w:tc>
        <w:tc>
          <w:tcPr>
            <w:tcW w:w="65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9A9D659"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s="Calibri"/>
                <w:lang w:eastAsia="en-US"/>
              </w:rPr>
              <w:t>55h00</w:t>
            </w:r>
          </w:p>
        </w:tc>
        <w:tc>
          <w:tcPr>
            <w:tcW w:w="40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390C8B5"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69"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0470A05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8B2786" w:rsidRPr="006A58EC" w14:paraId="4886B094" w14:textId="77777777" w:rsidTr="00954FEF">
        <w:trPr>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val="restart"/>
            <w:tcBorders>
              <w:top w:val="single" w:sz="18" w:space="0" w:color="auto"/>
              <w:left w:val="single" w:sz="18" w:space="0" w:color="auto"/>
              <w:right w:val="single" w:sz="6" w:space="0" w:color="auto"/>
            </w:tcBorders>
            <w:vAlign w:val="center"/>
            <w:hideMark/>
          </w:tcPr>
          <w:p w14:paraId="2F4B9D14"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UE Méthodologique</w:t>
            </w:r>
          </w:p>
          <w:p w14:paraId="02D5D020" w14:textId="77777777" w:rsidR="00572306" w:rsidRPr="006A58EC" w:rsidRDefault="0057230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 xml:space="preserve">Code : UEM </w:t>
            </w:r>
            <w:r>
              <w:rPr>
                <w:rFonts w:asciiTheme="majorHAnsi" w:hAnsiTheme="majorHAnsi"/>
                <w:b w:val="0"/>
                <w:bCs w:val="0"/>
                <w:color w:val="000000"/>
              </w:rPr>
              <w:t>1.2</w:t>
            </w:r>
          </w:p>
          <w:p w14:paraId="5F9E1684" w14:textId="77777777" w:rsidR="00572306" w:rsidRPr="006A58EC" w:rsidRDefault="0057230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Crédits : 9</w:t>
            </w:r>
          </w:p>
          <w:p w14:paraId="4ED2BD51" w14:textId="77777777" w:rsidR="00572306" w:rsidRPr="006A58EC" w:rsidRDefault="0057230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Coefficients : 5</w:t>
            </w:r>
          </w:p>
        </w:tc>
        <w:tc>
          <w:tcPr>
            <w:tcW w:w="112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5B5A478" w14:textId="77777777" w:rsidR="00572306" w:rsidRPr="009E3769" w:rsidRDefault="00572306" w:rsidP="008B278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trike/>
                <w:color w:val="000000"/>
                <w:lang w:eastAsia="en-US"/>
              </w:rPr>
            </w:pPr>
            <w:r w:rsidRPr="009919E9">
              <w:rPr>
                <w:rFonts w:asciiTheme="majorHAnsi" w:hAnsiTheme="majorHAnsi"/>
                <w:color w:val="000000" w:themeColor="text1"/>
              </w:rPr>
              <w:t>Méthodes des éléments finis</w:t>
            </w:r>
          </w:p>
        </w:tc>
        <w:tc>
          <w:tcPr>
            <w:tcW w:w="20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2473537B"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8477FD">
              <w:rPr>
                <w:rFonts w:asciiTheme="majorHAnsi" w:hAnsiTheme="majorHAnsi"/>
                <w:color w:val="000000" w:themeColor="text1"/>
              </w:rPr>
              <w:t>4</w:t>
            </w:r>
          </w:p>
        </w:tc>
        <w:tc>
          <w:tcPr>
            <w:tcW w:w="19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7565EE3"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8477FD">
              <w:rPr>
                <w:rFonts w:asciiTheme="majorHAnsi" w:hAnsiTheme="majorHAnsi"/>
                <w:color w:val="000000" w:themeColor="text1"/>
              </w:rPr>
              <w:t>2</w:t>
            </w:r>
          </w:p>
        </w:tc>
        <w:tc>
          <w:tcPr>
            <w:tcW w:w="31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47831610"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themeColor="text1"/>
                <w:lang w:eastAsia="en-US"/>
              </w:rPr>
            </w:pPr>
            <w:r w:rsidRPr="008477FD">
              <w:rPr>
                <w:rFonts w:asciiTheme="majorHAnsi" w:hAnsiTheme="majorHAnsi"/>
                <w:color w:val="000000" w:themeColor="text1"/>
              </w:rPr>
              <w:t>1h30</w:t>
            </w:r>
          </w:p>
        </w:tc>
        <w:tc>
          <w:tcPr>
            <w:tcW w:w="26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AF2375C"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themeColor="text1"/>
                <w:lang w:eastAsia="en-US"/>
              </w:rPr>
            </w:pPr>
          </w:p>
        </w:tc>
        <w:tc>
          <w:tcPr>
            <w:tcW w:w="28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9428C35"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8477FD">
              <w:rPr>
                <w:rFonts w:asciiTheme="majorHAnsi" w:hAnsiTheme="majorHAnsi"/>
                <w:color w:val="000000" w:themeColor="text1"/>
              </w:rPr>
              <w:t>1h00</w:t>
            </w:r>
          </w:p>
        </w:tc>
        <w:tc>
          <w:tcPr>
            <w:tcW w:w="48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909812E" w14:textId="77777777" w:rsidR="00572306" w:rsidRPr="008477FD" w:rsidRDefault="005723CD" w:rsidP="005723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Pr>
                <w:rFonts w:asciiTheme="majorHAnsi" w:eastAsia="Calibri" w:hAnsiTheme="majorHAnsi" w:cs="Calibri"/>
                <w:lang w:eastAsia="en-US"/>
              </w:rPr>
              <w:t>37h30</w:t>
            </w:r>
          </w:p>
        </w:tc>
        <w:tc>
          <w:tcPr>
            <w:tcW w:w="65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CAD96D4" w14:textId="77777777" w:rsidR="00572306" w:rsidRPr="008477FD"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37h30</w:t>
            </w:r>
          </w:p>
        </w:tc>
        <w:tc>
          <w:tcPr>
            <w:tcW w:w="40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A802A0C" w14:textId="77777777" w:rsidR="00572306" w:rsidRPr="008477FD"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40%</w:t>
            </w:r>
          </w:p>
        </w:tc>
        <w:tc>
          <w:tcPr>
            <w:tcW w:w="369"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71D9B877" w14:textId="77777777" w:rsidR="00572306" w:rsidRPr="008477FD"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60%</w:t>
            </w:r>
          </w:p>
        </w:tc>
      </w:tr>
      <w:tr w:rsidR="008B2786" w:rsidRPr="006A58EC" w14:paraId="1B87A7CE" w14:textId="77777777" w:rsidTr="00954F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tcBorders>
              <w:left w:val="single" w:sz="18" w:space="0" w:color="auto"/>
              <w:right w:val="single" w:sz="6" w:space="0" w:color="auto"/>
            </w:tcBorders>
            <w:vAlign w:val="center"/>
            <w:hideMark/>
          </w:tcPr>
          <w:p w14:paraId="723107A3" w14:textId="77777777" w:rsidR="00572306" w:rsidRPr="006A58EC" w:rsidRDefault="00572306" w:rsidP="008B2786">
            <w:pPr>
              <w:rPr>
                <w:rFonts w:asciiTheme="majorHAnsi" w:eastAsia="Calibri" w:hAnsiTheme="majorHAnsi" w:cs="Calibri"/>
                <w:b w:val="0"/>
                <w:bCs w:val="0"/>
                <w:color w:val="000000"/>
                <w:lang w:eastAsia="en-US"/>
              </w:rPr>
            </w:pPr>
          </w:p>
        </w:tc>
        <w:tc>
          <w:tcPr>
            <w:tcW w:w="1128" w:type="pct"/>
            <w:tcBorders>
              <w:top w:val="single" w:sz="6" w:space="0" w:color="auto"/>
              <w:left w:val="single" w:sz="6" w:space="0" w:color="auto"/>
              <w:right w:val="single" w:sz="6" w:space="0" w:color="auto"/>
            </w:tcBorders>
            <w:shd w:val="clear" w:color="auto" w:fill="DAEEF3" w:themeFill="accent5" w:themeFillTint="33"/>
            <w:vAlign w:val="center"/>
          </w:tcPr>
          <w:p w14:paraId="5DFEEB4E" w14:textId="77777777" w:rsidR="00572306" w:rsidRPr="009E3769" w:rsidRDefault="00572306" w:rsidP="008B27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highlight w:val="yellow"/>
              </w:rPr>
            </w:pPr>
            <w:r w:rsidRPr="009919E9">
              <w:rPr>
                <w:rFonts w:asciiTheme="majorHAnsi" w:hAnsiTheme="majorHAnsi"/>
                <w:color w:val="000000" w:themeColor="text1"/>
              </w:rPr>
              <w:t>Neige et Vent</w:t>
            </w:r>
          </w:p>
        </w:tc>
        <w:tc>
          <w:tcPr>
            <w:tcW w:w="206" w:type="pct"/>
            <w:tcBorders>
              <w:top w:val="single" w:sz="6" w:space="0" w:color="auto"/>
              <w:left w:val="single" w:sz="6" w:space="0" w:color="auto"/>
              <w:right w:val="single" w:sz="6" w:space="0" w:color="auto"/>
            </w:tcBorders>
            <w:shd w:val="clear" w:color="auto" w:fill="DAEEF3" w:themeFill="accent5" w:themeFillTint="33"/>
            <w:vAlign w:val="center"/>
          </w:tcPr>
          <w:p w14:paraId="1795E92E" w14:textId="77777777" w:rsidR="00572306" w:rsidRPr="008477FD"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themeColor="text1"/>
                <w:lang w:eastAsia="en-US"/>
              </w:rPr>
            </w:pPr>
            <w:r w:rsidRPr="008477FD">
              <w:rPr>
                <w:rFonts w:asciiTheme="majorHAnsi" w:hAnsiTheme="majorHAnsi"/>
                <w:color w:val="000000" w:themeColor="text1"/>
              </w:rPr>
              <w:t>2</w:t>
            </w:r>
          </w:p>
        </w:tc>
        <w:tc>
          <w:tcPr>
            <w:tcW w:w="190" w:type="pct"/>
            <w:tcBorders>
              <w:top w:val="single" w:sz="6" w:space="0" w:color="auto"/>
              <w:left w:val="single" w:sz="6" w:space="0" w:color="auto"/>
              <w:right w:val="single" w:sz="6" w:space="0" w:color="auto"/>
            </w:tcBorders>
            <w:shd w:val="clear" w:color="auto" w:fill="DAEEF3" w:themeFill="accent5" w:themeFillTint="33"/>
            <w:vAlign w:val="center"/>
          </w:tcPr>
          <w:p w14:paraId="6D1F3504" w14:textId="77777777" w:rsidR="00572306" w:rsidRPr="008477FD"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themeColor="text1"/>
                <w:lang w:eastAsia="en-US"/>
              </w:rPr>
            </w:pPr>
            <w:r w:rsidRPr="008477FD">
              <w:rPr>
                <w:rFonts w:asciiTheme="majorHAnsi" w:eastAsia="Times New Roman" w:hAnsiTheme="majorHAnsi"/>
                <w:color w:val="000000" w:themeColor="text1"/>
                <w:lang w:eastAsia="en-US"/>
              </w:rPr>
              <w:t>1</w:t>
            </w:r>
          </w:p>
        </w:tc>
        <w:tc>
          <w:tcPr>
            <w:tcW w:w="315" w:type="pct"/>
            <w:tcBorders>
              <w:top w:val="single" w:sz="6" w:space="0" w:color="auto"/>
              <w:left w:val="single" w:sz="6" w:space="0" w:color="auto"/>
              <w:right w:val="single" w:sz="6" w:space="0" w:color="auto"/>
            </w:tcBorders>
            <w:shd w:val="clear" w:color="auto" w:fill="DAEEF3" w:themeFill="accent5" w:themeFillTint="33"/>
            <w:vAlign w:val="center"/>
          </w:tcPr>
          <w:p w14:paraId="6141DA34" w14:textId="77777777" w:rsidR="00572306" w:rsidRPr="008477FD" w:rsidRDefault="00572306" w:rsidP="002F68D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themeColor="text1"/>
                <w:lang w:eastAsia="en-US"/>
              </w:rPr>
            </w:pPr>
            <w:r w:rsidRPr="008477FD">
              <w:rPr>
                <w:rFonts w:asciiTheme="majorHAnsi" w:eastAsia="Times New Roman" w:hAnsiTheme="majorHAnsi"/>
                <w:color w:val="000000" w:themeColor="text1"/>
                <w:lang w:eastAsia="en-US"/>
              </w:rPr>
              <w:t>1h</w:t>
            </w:r>
            <w:r w:rsidR="002F68D6">
              <w:rPr>
                <w:rFonts w:asciiTheme="majorHAnsi" w:eastAsia="Times New Roman" w:hAnsiTheme="majorHAnsi"/>
                <w:color w:val="000000" w:themeColor="text1"/>
                <w:lang w:eastAsia="en-US"/>
              </w:rPr>
              <w:t>3</w:t>
            </w:r>
            <w:r w:rsidRPr="008477FD">
              <w:rPr>
                <w:rFonts w:asciiTheme="majorHAnsi" w:eastAsia="Times New Roman" w:hAnsiTheme="majorHAnsi"/>
                <w:color w:val="000000" w:themeColor="text1"/>
                <w:lang w:eastAsia="en-US"/>
              </w:rPr>
              <w:t>0</w:t>
            </w:r>
          </w:p>
        </w:tc>
        <w:tc>
          <w:tcPr>
            <w:tcW w:w="266" w:type="pct"/>
            <w:tcBorders>
              <w:top w:val="single" w:sz="6" w:space="0" w:color="auto"/>
              <w:left w:val="single" w:sz="6" w:space="0" w:color="auto"/>
              <w:right w:val="single" w:sz="6" w:space="0" w:color="auto"/>
            </w:tcBorders>
            <w:shd w:val="clear" w:color="auto" w:fill="DAEEF3" w:themeFill="accent5" w:themeFillTint="33"/>
            <w:vAlign w:val="center"/>
          </w:tcPr>
          <w:p w14:paraId="365CF18E" w14:textId="77777777" w:rsidR="00572306" w:rsidRPr="008477FD"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themeColor="text1"/>
                <w:lang w:val="en-GB" w:eastAsia="en-US"/>
              </w:rPr>
            </w:pPr>
          </w:p>
        </w:tc>
        <w:tc>
          <w:tcPr>
            <w:tcW w:w="286" w:type="pct"/>
            <w:tcBorders>
              <w:top w:val="single" w:sz="6" w:space="0" w:color="auto"/>
              <w:left w:val="single" w:sz="6" w:space="0" w:color="auto"/>
              <w:right w:val="single" w:sz="6" w:space="0" w:color="auto"/>
            </w:tcBorders>
            <w:shd w:val="clear" w:color="auto" w:fill="DAEEF3" w:themeFill="accent5" w:themeFillTint="33"/>
            <w:vAlign w:val="center"/>
          </w:tcPr>
          <w:p w14:paraId="26ABA74F" w14:textId="77777777" w:rsidR="00572306" w:rsidRPr="008477FD"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8477FD">
              <w:rPr>
                <w:rFonts w:asciiTheme="majorHAnsi" w:hAnsiTheme="majorHAnsi"/>
                <w:color w:val="000000" w:themeColor="text1"/>
              </w:rPr>
              <w:t>1h00</w:t>
            </w:r>
          </w:p>
        </w:tc>
        <w:tc>
          <w:tcPr>
            <w:tcW w:w="483" w:type="pct"/>
            <w:tcBorders>
              <w:top w:val="single" w:sz="6" w:space="0" w:color="auto"/>
              <w:left w:val="single" w:sz="6" w:space="0" w:color="auto"/>
              <w:right w:val="single" w:sz="6" w:space="0" w:color="auto"/>
            </w:tcBorders>
            <w:shd w:val="clear" w:color="auto" w:fill="DAEEF3" w:themeFill="accent5" w:themeFillTint="33"/>
            <w:vAlign w:val="center"/>
          </w:tcPr>
          <w:p w14:paraId="223E498F" w14:textId="77777777" w:rsidR="00572306" w:rsidRPr="008477FD" w:rsidRDefault="005723CD"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Pr>
                <w:rFonts w:asciiTheme="majorHAnsi" w:eastAsia="Calibri" w:hAnsiTheme="majorHAnsi" w:cs="Calibri"/>
                <w:lang w:eastAsia="en-US"/>
              </w:rPr>
              <w:t>37h30</w:t>
            </w:r>
          </w:p>
        </w:tc>
        <w:tc>
          <w:tcPr>
            <w:tcW w:w="658" w:type="pct"/>
            <w:tcBorders>
              <w:top w:val="single" w:sz="6" w:space="0" w:color="auto"/>
              <w:left w:val="single" w:sz="6" w:space="0" w:color="auto"/>
              <w:right w:val="single" w:sz="6" w:space="0" w:color="auto"/>
            </w:tcBorders>
            <w:shd w:val="clear" w:color="auto" w:fill="DAEEF3" w:themeFill="accent5" w:themeFillTint="33"/>
            <w:vAlign w:val="center"/>
          </w:tcPr>
          <w:p w14:paraId="4A98ADD8" w14:textId="77777777" w:rsidR="00572306" w:rsidRPr="008477FD"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20h00</w:t>
            </w:r>
          </w:p>
        </w:tc>
        <w:tc>
          <w:tcPr>
            <w:tcW w:w="402" w:type="pct"/>
            <w:tcBorders>
              <w:top w:val="single" w:sz="6" w:space="0" w:color="auto"/>
              <w:left w:val="single" w:sz="6" w:space="0" w:color="auto"/>
              <w:right w:val="single" w:sz="6" w:space="0" w:color="auto"/>
            </w:tcBorders>
            <w:shd w:val="clear" w:color="auto" w:fill="DAEEF3" w:themeFill="accent5" w:themeFillTint="33"/>
            <w:vAlign w:val="center"/>
          </w:tcPr>
          <w:p w14:paraId="5E520877" w14:textId="77777777" w:rsidR="00572306" w:rsidRPr="008477FD"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40%</w:t>
            </w:r>
          </w:p>
        </w:tc>
        <w:tc>
          <w:tcPr>
            <w:tcW w:w="369" w:type="pct"/>
            <w:tcBorders>
              <w:top w:val="single" w:sz="6" w:space="0" w:color="auto"/>
              <w:left w:val="single" w:sz="6" w:space="0" w:color="auto"/>
              <w:right w:val="single" w:sz="18" w:space="0" w:color="auto"/>
            </w:tcBorders>
            <w:shd w:val="clear" w:color="auto" w:fill="DAEEF3" w:themeFill="accent5" w:themeFillTint="33"/>
            <w:vAlign w:val="center"/>
          </w:tcPr>
          <w:p w14:paraId="0C1BA4A3" w14:textId="77777777" w:rsidR="00572306" w:rsidRPr="008477FD"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60%</w:t>
            </w:r>
          </w:p>
        </w:tc>
      </w:tr>
      <w:tr w:rsidR="008B2786" w:rsidRPr="00DC5AAE" w14:paraId="6D25FF6E" w14:textId="77777777" w:rsidTr="00954FEF">
        <w:trPr>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tcBorders>
              <w:left w:val="single" w:sz="18" w:space="0" w:color="auto"/>
              <w:bottom w:val="single" w:sz="4" w:space="0" w:color="auto"/>
              <w:right w:val="single" w:sz="6" w:space="0" w:color="auto"/>
            </w:tcBorders>
            <w:vAlign w:val="center"/>
          </w:tcPr>
          <w:p w14:paraId="3E3D5238" w14:textId="77777777" w:rsidR="00572306" w:rsidRPr="006A58EC" w:rsidRDefault="00572306" w:rsidP="008B2786">
            <w:pPr>
              <w:rPr>
                <w:rFonts w:asciiTheme="majorHAnsi" w:eastAsia="Calibri" w:hAnsiTheme="majorHAnsi" w:cs="Calibri"/>
                <w:b w:val="0"/>
                <w:bCs w:val="0"/>
                <w:color w:val="000000"/>
                <w:lang w:eastAsia="en-US"/>
              </w:rPr>
            </w:pPr>
          </w:p>
        </w:tc>
        <w:tc>
          <w:tcPr>
            <w:tcW w:w="1128" w:type="pct"/>
            <w:tcBorders>
              <w:top w:val="single" w:sz="6" w:space="0" w:color="auto"/>
              <w:left w:val="single" w:sz="6" w:space="0" w:color="auto"/>
              <w:right w:val="single" w:sz="6" w:space="0" w:color="auto"/>
            </w:tcBorders>
            <w:shd w:val="clear" w:color="auto" w:fill="DAEEF3" w:themeFill="accent5" w:themeFillTint="33"/>
            <w:vAlign w:val="center"/>
          </w:tcPr>
          <w:p w14:paraId="5187F3A7" w14:textId="77777777" w:rsidR="00572306" w:rsidRPr="00107580" w:rsidRDefault="0057230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trike/>
                <w:highlight w:val="green"/>
                <w:lang w:eastAsia="en-US"/>
              </w:rPr>
            </w:pPr>
            <w:r w:rsidRPr="009919E9">
              <w:rPr>
                <w:rFonts w:asciiTheme="majorHAnsi" w:hAnsiTheme="majorHAnsi"/>
                <w:color w:val="000000"/>
              </w:rPr>
              <w:t>Projet en constructions métalliques</w:t>
            </w:r>
          </w:p>
        </w:tc>
        <w:tc>
          <w:tcPr>
            <w:tcW w:w="206" w:type="pct"/>
            <w:tcBorders>
              <w:top w:val="single" w:sz="6" w:space="0" w:color="auto"/>
              <w:left w:val="single" w:sz="6" w:space="0" w:color="auto"/>
              <w:right w:val="single" w:sz="6" w:space="0" w:color="auto"/>
            </w:tcBorders>
            <w:shd w:val="clear" w:color="auto" w:fill="DAEEF3" w:themeFill="accent5" w:themeFillTint="33"/>
            <w:vAlign w:val="center"/>
          </w:tcPr>
          <w:p w14:paraId="679B282E"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8477FD">
              <w:rPr>
                <w:rFonts w:asciiTheme="majorHAnsi" w:eastAsia="Times New Roman" w:hAnsiTheme="majorHAnsi"/>
                <w:color w:val="000000"/>
                <w:lang w:eastAsia="en-US"/>
              </w:rPr>
              <w:t>3</w:t>
            </w:r>
          </w:p>
        </w:tc>
        <w:tc>
          <w:tcPr>
            <w:tcW w:w="190" w:type="pct"/>
            <w:tcBorders>
              <w:top w:val="single" w:sz="6" w:space="0" w:color="auto"/>
              <w:left w:val="single" w:sz="6" w:space="0" w:color="auto"/>
              <w:right w:val="single" w:sz="6" w:space="0" w:color="auto"/>
            </w:tcBorders>
            <w:shd w:val="clear" w:color="auto" w:fill="DAEEF3" w:themeFill="accent5" w:themeFillTint="33"/>
            <w:vAlign w:val="center"/>
          </w:tcPr>
          <w:p w14:paraId="466156BC"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8477FD">
              <w:rPr>
                <w:rFonts w:asciiTheme="majorHAnsi" w:hAnsiTheme="majorHAnsi"/>
                <w:color w:val="000000"/>
              </w:rPr>
              <w:t>2</w:t>
            </w:r>
          </w:p>
        </w:tc>
        <w:tc>
          <w:tcPr>
            <w:tcW w:w="315" w:type="pct"/>
            <w:tcBorders>
              <w:top w:val="single" w:sz="6" w:space="0" w:color="auto"/>
              <w:left w:val="single" w:sz="6" w:space="0" w:color="auto"/>
              <w:right w:val="single" w:sz="6" w:space="0" w:color="auto"/>
            </w:tcBorders>
            <w:shd w:val="clear" w:color="auto" w:fill="DAEEF3" w:themeFill="accent5" w:themeFillTint="33"/>
            <w:vAlign w:val="center"/>
          </w:tcPr>
          <w:p w14:paraId="1F4944F6" w14:textId="77777777" w:rsidR="00572306" w:rsidRPr="008477FD" w:rsidRDefault="002F68D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Pr>
                <w:rFonts w:asciiTheme="majorHAnsi" w:hAnsiTheme="majorHAnsi"/>
                <w:color w:val="000000" w:themeColor="text1"/>
              </w:rPr>
              <w:t>1h3</w:t>
            </w:r>
            <w:r w:rsidR="00572306" w:rsidRPr="008477FD">
              <w:rPr>
                <w:rFonts w:asciiTheme="majorHAnsi" w:hAnsiTheme="majorHAnsi"/>
                <w:color w:val="000000" w:themeColor="text1"/>
              </w:rPr>
              <w:t>0</w:t>
            </w:r>
          </w:p>
        </w:tc>
        <w:tc>
          <w:tcPr>
            <w:tcW w:w="266" w:type="pct"/>
            <w:tcBorders>
              <w:top w:val="single" w:sz="6" w:space="0" w:color="auto"/>
              <w:left w:val="single" w:sz="6" w:space="0" w:color="auto"/>
              <w:right w:val="single" w:sz="6" w:space="0" w:color="auto"/>
            </w:tcBorders>
            <w:shd w:val="clear" w:color="auto" w:fill="DAEEF3" w:themeFill="accent5" w:themeFillTint="33"/>
            <w:vAlign w:val="center"/>
          </w:tcPr>
          <w:p w14:paraId="58E762F7"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p>
        </w:tc>
        <w:tc>
          <w:tcPr>
            <w:tcW w:w="286" w:type="pct"/>
            <w:tcBorders>
              <w:top w:val="single" w:sz="6" w:space="0" w:color="auto"/>
              <w:left w:val="single" w:sz="6" w:space="0" w:color="auto"/>
              <w:right w:val="single" w:sz="6" w:space="0" w:color="auto"/>
            </w:tcBorders>
            <w:shd w:val="clear" w:color="auto" w:fill="DAEEF3" w:themeFill="accent5" w:themeFillTint="33"/>
            <w:vAlign w:val="center"/>
          </w:tcPr>
          <w:p w14:paraId="3FCC7027"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8477FD">
              <w:rPr>
                <w:rFonts w:asciiTheme="majorHAnsi" w:eastAsia="Times New Roman" w:hAnsiTheme="majorHAnsi"/>
                <w:color w:val="000000"/>
                <w:lang w:eastAsia="en-US"/>
              </w:rPr>
              <w:t>*1h30</w:t>
            </w:r>
          </w:p>
        </w:tc>
        <w:tc>
          <w:tcPr>
            <w:tcW w:w="483" w:type="pct"/>
            <w:tcBorders>
              <w:top w:val="single" w:sz="6" w:space="0" w:color="auto"/>
              <w:left w:val="single" w:sz="6" w:space="0" w:color="auto"/>
              <w:right w:val="single" w:sz="6" w:space="0" w:color="auto"/>
            </w:tcBorders>
            <w:shd w:val="clear" w:color="auto" w:fill="DAEEF3" w:themeFill="accent5" w:themeFillTint="33"/>
            <w:vAlign w:val="center"/>
          </w:tcPr>
          <w:p w14:paraId="20F75A84" w14:textId="77777777" w:rsidR="00572306" w:rsidRPr="008477FD" w:rsidRDefault="002F68D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Calibri" w:hAnsiTheme="majorHAnsi" w:cs="Calibri"/>
                <w:lang w:eastAsia="en-US"/>
              </w:rPr>
              <w:t>45h00</w:t>
            </w:r>
          </w:p>
        </w:tc>
        <w:tc>
          <w:tcPr>
            <w:tcW w:w="658" w:type="pct"/>
            <w:tcBorders>
              <w:top w:val="single" w:sz="6" w:space="0" w:color="auto"/>
              <w:left w:val="single" w:sz="6" w:space="0" w:color="auto"/>
              <w:right w:val="single" w:sz="6" w:space="0" w:color="auto"/>
            </w:tcBorders>
            <w:shd w:val="clear" w:color="auto" w:fill="DAEEF3" w:themeFill="accent5" w:themeFillTint="33"/>
            <w:vAlign w:val="center"/>
          </w:tcPr>
          <w:p w14:paraId="4C584555" w14:textId="77777777" w:rsidR="00572306" w:rsidRPr="008477FD"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37h30</w:t>
            </w:r>
          </w:p>
        </w:tc>
        <w:tc>
          <w:tcPr>
            <w:tcW w:w="402" w:type="pct"/>
            <w:tcBorders>
              <w:top w:val="single" w:sz="6" w:space="0" w:color="auto"/>
              <w:left w:val="single" w:sz="6" w:space="0" w:color="auto"/>
              <w:right w:val="single" w:sz="6" w:space="0" w:color="auto"/>
            </w:tcBorders>
            <w:shd w:val="clear" w:color="auto" w:fill="DAEEF3" w:themeFill="accent5" w:themeFillTint="33"/>
            <w:vAlign w:val="center"/>
          </w:tcPr>
          <w:p w14:paraId="71689D60" w14:textId="77777777" w:rsidR="00572306" w:rsidRPr="008477FD"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*70%</w:t>
            </w:r>
          </w:p>
        </w:tc>
        <w:tc>
          <w:tcPr>
            <w:tcW w:w="369" w:type="pct"/>
            <w:tcBorders>
              <w:top w:val="single" w:sz="6" w:space="0" w:color="auto"/>
              <w:left w:val="single" w:sz="6" w:space="0" w:color="auto"/>
              <w:right w:val="single" w:sz="18" w:space="0" w:color="auto"/>
            </w:tcBorders>
            <w:shd w:val="clear" w:color="auto" w:fill="DAEEF3" w:themeFill="accent5" w:themeFillTint="33"/>
            <w:vAlign w:val="center"/>
          </w:tcPr>
          <w:p w14:paraId="556A615D" w14:textId="77777777" w:rsidR="00572306" w:rsidRPr="008477FD"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8477FD">
              <w:rPr>
                <w:rFonts w:asciiTheme="majorHAnsi" w:eastAsia="Calibri" w:hAnsiTheme="majorHAnsi"/>
                <w:color w:val="000000"/>
              </w:rPr>
              <w:t>30%</w:t>
            </w:r>
          </w:p>
        </w:tc>
      </w:tr>
      <w:tr w:rsidR="005068DB" w:rsidRPr="006A58EC" w14:paraId="1E294932" w14:textId="77777777" w:rsidTr="00DA343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val="restart"/>
            <w:tcBorders>
              <w:top w:val="single" w:sz="4" w:space="0" w:color="auto"/>
              <w:left w:val="single" w:sz="4" w:space="0" w:color="auto"/>
              <w:right w:val="single" w:sz="4" w:space="0" w:color="auto"/>
            </w:tcBorders>
            <w:vAlign w:val="center"/>
            <w:hideMark/>
          </w:tcPr>
          <w:p w14:paraId="56E1A4C8" w14:textId="77777777" w:rsidR="005068DB" w:rsidRPr="006A58EC" w:rsidRDefault="005068DB" w:rsidP="00954FEF">
            <w:pPr>
              <w:rPr>
                <w:rFonts w:asciiTheme="majorHAnsi" w:eastAsia="Times New Roman" w:hAnsiTheme="majorHAnsi"/>
                <w:b w:val="0"/>
                <w:bCs w:val="0"/>
                <w:color w:val="000000"/>
                <w:lang w:eastAsia="en-US"/>
              </w:rPr>
            </w:pPr>
            <w:r w:rsidRPr="006A58EC">
              <w:rPr>
                <w:rFonts w:asciiTheme="majorHAnsi" w:eastAsia="Times New Roman" w:hAnsiTheme="majorHAnsi"/>
                <w:b w:val="0"/>
                <w:bCs w:val="0"/>
                <w:color w:val="000000"/>
                <w:lang w:eastAsia="en-US"/>
              </w:rPr>
              <w:t>UE Transversale</w:t>
            </w:r>
          </w:p>
          <w:p w14:paraId="297B629A" w14:textId="77777777" w:rsidR="005068DB" w:rsidRPr="006A58EC" w:rsidRDefault="005068DB" w:rsidP="00954FEF">
            <w:pPr>
              <w:rPr>
                <w:rFonts w:asciiTheme="majorHAnsi" w:eastAsia="Times New Roman" w:hAnsiTheme="majorHAnsi"/>
                <w:b w:val="0"/>
                <w:bCs w:val="0"/>
                <w:color w:val="000000"/>
                <w:lang w:eastAsia="en-US"/>
              </w:rPr>
            </w:pPr>
            <w:r w:rsidRPr="006A58EC">
              <w:rPr>
                <w:rFonts w:asciiTheme="majorHAnsi" w:hAnsiTheme="majorHAnsi"/>
                <w:b w:val="0"/>
                <w:bCs w:val="0"/>
                <w:color w:val="000000"/>
              </w:rPr>
              <w:t xml:space="preserve">Code : UED </w:t>
            </w:r>
            <w:r>
              <w:rPr>
                <w:rFonts w:asciiTheme="majorHAnsi" w:hAnsiTheme="majorHAnsi"/>
                <w:b w:val="0"/>
                <w:bCs w:val="0"/>
                <w:color w:val="000000"/>
              </w:rPr>
              <w:t>1.2</w:t>
            </w:r>
          </w:p>
          <w:p w14:paraId="7D826E88" w14:textId="06B1EF57" w:rsidR="005068DB" w:rsidRPr="006A58EC" w:rsidRDefault="005068DB" w:rsidP="00954FEF">
            <w:pPr>
              <w:rPr>
                <w:rFonts w:asciiTheme="majorHAnsi" w:eastAsia="Times New Roman" w:hAnsiTheme="majorHAnsi"/>
                <w:b w:val="0"/>
                <w:bCs w:val="0"/>
                <w:color w:val="000000"/>
                <w:lang w:eastAsia="en-US"/>
              </w:rPr>
            </w:pPr>
            <w:r>
              <w:rPr>
                <w:rFonts w:asciiTheme="majorHAnsi" w:hAnsiTheme="majorHAnsi"/>
                <w:b w:val="0"/>
                <w:bCs w:val="0"/>
                <w:color w:val="000000"/>
              </w:rPr>
              <w:t>Crédits : 3</w:t>
            </w:r>
          </w:p>
          <w:p w14:paraId="0D4627AF" w14:textId="33A27E31" w:rsidR="005068DB" w:rsidRPr="006A58EC" w:rsidRDefault="005068DB" w:rsidP="00954FEF">
            <w:pPr>
              <w:rPr>
                <w:rFonts w:asciiTheme="majorHAnsi" w:eastAsia="Times New Roman" w:hAnsiTheme="majorHAnsi"/>
                <w:b w:val="0"/>
                <w:bCs w:val="0"/>
                <w:color w:val="000000"/>
                <w:lang w:eastAsia="en-US"/>
              </w:rPr>
            </w:pPr>
            <w:r w:rsidRPr="006A58EC">
              <w:rPr>
                <w:rFonts w:asciiTheme="majorHAnsi" w:hAnsiTheme="majorHAnsi"/>
                <w:b w:val="0"/>
                <w:bCs w:val="0"/>
                <w:color w:val="000000"/>
              </w:rPr>
              <w:t xml:space="preserve">Coefficients : </w:t>
            </w:r>
            <w:r>
              <w:rPr>
                <w:rFonts w:asciiTheme="majorHAnsi" w:hAnsiTheme="majorHAnsi"/>
                <w:b w:val="0"/>
                <w:bCs w:val="0"/>
                <w:color w:val="000000"/>
              </w:rPr>
              <w:t>3</w:t>
            </w:r>
          </w:p>
        </w:tc>
        <w:tc>
          <w:tcPr>
            <w:tcW w:w="1128" w:type="pct"/>
            <w:tcBorders>
              <w:top w:val="single" w:sz="18" w:space="0" w:color="auto"/>
              <w:left w:val="single" w:sz="4" w:space="0" w:color="auto"/>
              <w:bottom w:val="single" w:sz="18" w:space="0" w:color="auto"/>
              <w:right w:val="single" w:sz="6" w:space="0" w:color="auto"/>
            </w:tcBorders>
            <w:shd w:val="clear" w:color="auto" w:fill="DAEEF3" w:themeFill="accent5" w:themeFillTint="33"/>
            <w:vAlign w:val="center"/>
          </w:tcPr>
          <w:p w14:paraId="576D2084" w14:textId="3468E2E3" w:rsidR="005068DB" w:rsidRPr="005B2506" w:rsidRDefault="005068DB" w:rsidP="005068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5068DB">
              <w:rPr>
                <w:rFonts w:asciiTheme="majorHAnsi" w:eastAsia="Calibri" w:hAnsiTheme="majorHAnsi" w:cs="Calibri"/>
                <w:lang w:eastAsia="en-US"/>
              </w:rPr>
              <w:t>Respect des normes et des règles d’éthique et d’intégrité</w:t>
            </w:r>
          </w:p>
        </w:tc>
        <w:tc>
          <w:tcPr>
            <w:tcW w:w="206"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10854DC9"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1</w:t>
            </w:r>
          </w:p>
        </w:tc>
        <w:tc>
          <w:tcPr>
            <w:tcW w:w="19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6505C5B9"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1</w:t>
            </w:r>
          </w:p>
        </w:tc>
        <w:tc>
          <w:tcPr>
            <w:tcW w:w="315"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297F42C5"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1h30</w:t>
            </w:r>
          </w:p>
        </w:tc>
        <w:tc>
          <w:tcPr>
            <w:tcW w:w="266"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12313D03"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286"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05FE4D79"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83"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07EEC2F9"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22h30</w:t>
            </w:r>
          </w:p>
        </w:tc>
        <w:tc>
          <w:tcPr>
            <w:tcW w:w="658"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6DBA7DC8" w14:textId="77777777" w:rsidR="005068DB"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p w14:paraId="26784BC2"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02h30</w:t>
            </w:r>
          </w:p>
          <w:p w14:paraId="6FFF0CBE"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02"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2698C8DD"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369"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hideMark/>
          </w:tcPr>
          <w:p w14:paraId="4E5E993B" w14:textId="77777777" w:rsidR="005068DB" w:rsidRPr="002D1DC9" w:rsidRDefault="005068DB"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100%</w:t>
            </w:r>
          </w:p>
        </w:tc>
      </w:tr>
      <w:tr w:rsidR="005068DB" w:rsidRPr="006A58EC" w14:paraId="17A1A6A3" w14:textId="77777777" w:rsidTr="00DA343F">
        <w:trPr>
          <w:trHeight w:val="20"/>
          <w:jc w:val="center"/>
        </w:trPr>
        <w:tc>
          <w:tcPr>
            <w:cnfStyle w:val="001000000000" w:firstRow="0" w:lastRow="0" w:firstColumn="1" w:lastColumn="0" w:oddVBand="0" w:evenVBand="0" w:oddHBand="0" w:evenHBand="0" w:firstRowFirstColumn="0" w:firstRowLastColumn="0" w:lastRowFirstColumn="0" w:lastRowLastColumn="0"/>
            <w:tcW w:w="699" w:type="pct"/>
            <w:vMerge/>
            <w:tcBorders>
              <w:left w:val="single" w:sz="4" w:space="0" w:color="auto"/>
              <w:bottom w:val="single" w:sz="4" w:space="0" w:color="auto"/>
              <w:right w:val="single" w:sz="4" w:space="0" w:color="auto"/>
            </w:tcBorders>
            <w:vAlign w:val="center"/>
          </w:tcPr>
          <w:p w14:paraId="598DA73C" w14:textId="4AFFEADB" w:rsidR="005068DB" w:rsidRPr="006A58EC" w:rsidRDefault="005068DB" w:rsidP="00954FEF">
            <w:pPr>
              <w:rPr>
                <w:rFonts w:asciiTheme="majorHAnsi" w:eastAsia="Times New Roman" w:hAnsiTheme="majorHAnsi"/>
                <w:color w:val="000000"/>
                <w:lang w:eastAsia="en-US"/>
              </w:rPr>
            </w:pPr>
          </w:p>
        </w:tc>
        <w:tc>
          <w:tcPr>
            <w:tcW w:w="1128" w:type="pct"/>
            <w:tcBorders>
              <w:top w:val="single" w:sz="18" w:space="0" w:color="auto"/>
              <w:left w:val="single" w:sz="4" w:space="0" w:color="auto"/>
              <w:bottom w:val="single" w:sz="18" w:space="0" w:color="auto"/>
              <w:right w:val="single" w:sz="6" w:space="0" w:color="auto"/>
            </w:tcBorders>
            <w:shd w:val="clear" w:color="auto" w:fill="DAEEF3" w:themeFill="accent5" w:themeFillTint="33"/>
            <w:vAlign w:val="center"/>
          </w:tcPr>
          <w:p w14:paraId="2A559D2A" w14:textId="77777777" w:rsidR="005068DB" w:rsidRPr="0038693F" w:rsidRDefault="005068DB" w:rsidP="008B2786">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38693F">
              <w:rPr>
                <w:rFonts w:ascii="Cambria" w:eastAsia="Calibri" w:hAnsi="Cambria" w:cs="Calibri"/>
                <w:lang w:eastAsia="en-US"/>
              </w:rPr>
              <w:t>Eléments d’IA appliquée</w:t>
            </w:r>
          </w:p>
        </w:tc>
        <w:tc>
          <w:tcPr>
            <w:tcW w:w="206"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317B0B1B" w14:textId="77777777" w:rsidR="005068DB" w:rsidRPr="0038693F" w:rsidRDefault="005068DB" w:rsidP="008B278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38693F">
              <w:rPr>
                <w:rFonts w:ascii="Cambria" w:eastAsia="Calibri" w:hAnsi="Cambria"/>
              </w:rPr>
              <w:t>2</w:t>
            </w:r>
          </w:p>
        </w:tc>
        <w:tc>
          <w:tcPr>
            <w:tcW w:w="19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5865E326" w14:textId="77777777" w:rsidR="005068DB" w:rsidRPr="0038693F" w:rsidRDefault="005068DB" w:rsidP="008B278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38693F">
              <w:rPr>
                <w:rFonts w:ascii="Cambria" w:eastAsia="Calibri" w:hAnsi="Cambria"/>
              </w:rPr>
              <w:t>2</w:t>
            </w:r>
          </w:p>
        </w:tc>
        <w:tc>
          <w:tcPr>
            <w:tcW w:w="315"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57C80890" w14:textId="77777777" w:rsidR="005068DB" w:rsidRPr="0038693F" w:rsidRDefault="005068DB" w:rsidP="008B278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38693F">
              <w:rPr>
                <w:rFonts w:ascii="Cambria" w:eastAsia="Calibri" w:hAnsi="Cambria"/>
              </w:rPr>
              <w:t>1h30</w:t>
            </w:r>
          </w:p>
        </w:tc>
        <w:tc>
          <w:tcPr>
            <w:tcW w:w="552" w:type="pct"/>
            <w:gridSpan w:val="2"/>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2FFD5B66" w14:textId="77777777" w:rsidR="005068DB" w:rsidRPr="002D1DC9" w:rsidRDefault="005068DB"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38693F">
              <w:rPr>
                <w:rFonts w:ascii="Cambria" w:eastAsia="Calibri" w:hAnsi="Cambria"/>
              </w:rPr>
              <w:t>1h30</w:t>
            </w:r>
          </w:p>
        </w:tc>
        <w:tc>
          <w:tcPr>
            <w:tcW w:w="483"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25A81ECA" w14:textId="77777777" w:rsidR="005068DB" w:rsidRPr="002D1DC9" w:rsidRDefault="005068DB"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Pr>
                <w:rFonts w:asciiTheme="majorHAnsi" w:eastAsia="Calibri" w:hAnsiTheme="majorHAnsi" w:cs="Calibri"/>
                <w:lang w:eastAsia="en-US"/>
              </w:rPr>
              <w:t>45</w:t>
            </w:r>
            <w:r w:rsidRPr="00444F9F">
              <w:rPr>
                <w:rFonts w:asciiTheme="majorHAnsi" w:eastAsia="Calibri" w:hAnsiTheme="majorHAnsi" w:cs="Calibri"/>
                <w:lang w:eastAsia="en-US"/>
              </w:rPr>
              <w:t>h</w:t>
            </w:r>
            <w:r>
              <w:rPr>
                <w:rFonts w:asciiTheme="majorHAnsi" w:eastAsia="Calibri" w:hAnsiTheme="majorHAnsi" w:cs="Calibri"/>
                <w:lang w:eastAsia="en-US"/>
              </w:rPr>
              <w:t>0</w:t>
            </w:r>
            <w:r w:rsidRPr="00444F9F">
              <w:rPr>
                <w:rFonts w:asciiTheme="majorHAnsi" w:eastAsia="Calibri" w:hAnsiTheme="majorHAnsi" w:cs="Calibri"/>
                <w:lang w:eastAsia="en-US"/>
              </w:rPr>
              <w:t>0</w:t>
            </w:r>
          </w:p>
        </w:tc>
        <w:tc>
          <w:tcPr>
            <w:tcW w:w="658"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3DB1F0D8" w14:textId="15850633" w:rsidR="005068DB" w:rsidRDefault="005068DB"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Pr>
                <w:rFonts w:asciiTheme="majorHAnsi" w:eastAsia="Calibri" w:hAnsiTheme="majorHAnsi" w:cs="Calibri"/>
                <w:lang w:eastAsia="en-US"/>
              </w:rPr>
              <w:t>05h00</w:t>
            </w:r>
          </w:p>
        </w:tc>
        <w:tc>
          <w:tcPr>
            <w:tcW w:w="402"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6E71508E" w14:textId="77777777" w:rsidR="005068DB" w:rsidRPr="002D1DC9" w:rsidRDefault="005068DB"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40%</w:t>
            </w:r>
          </w:p>
        </w:tc>
        <w:tc>
          <w:tcPr>
            <w:tcW w:w="369"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tcPr>
          <w:p w14:paraId="0C2C395F" w14:textId="77777777" w:rsidR="005068DB" w:rsidRPr="002D1DC9" w:rsidRDefault="005068DB"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60%</w:t>
            </w:r>
          </w:p>
        </w:tc>
      </w:tr>
      <w:tr w:rsidR="008B2786" w:rsidRPr="006A58EC" w14:paraId="58C66607" w14:textId="77777777" w:rsidTr="00954F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9" w:type="pct"/>
            <w:tcBorders>
              <w:top w:val="single" w:sz="4" w:space="0" w:color="auto"/>
              <w:left w:val="single" w:sz="18" w:space="0" w:color="auto"/>
              <w:right w:val="single" w:sz="6" w:space="0" w:color="auto"/>
            </w:tcBorders>
            <w:hideMark/>
          </w:tcPr>
          <w:p w14:paraId="2F828CBD" w14:textId="77777777" w:rsidR="008B2786" w:rsidRPr="006A58EC" w:rsidRDefault="008B2786" w:rsidP="008B2786">
            <w:pPr>
              <w:autoSpaceDE w:val="0"/>
              <w:autoSpaceDN w:val="0"/>
              <w:adjustRightInd w:val="0"/>
              <w:spacing w:before="120" w:after="120" w:line="276" w:lineRule="auto"/>
              <w:jc w:val="center"/>
              <w:rPr>
                <w:rFonts w:asciiTheme="majorHAnsi" w:eastAsia="Calibri" w:hAnsiTheme="majorHAnsi" w:cs="Calibri"/>
                <w:color w:val="000000"/>
                <w:lang w:eastAsia="en-US"/>
              </w:rPr>
            </w:pPr>
            <w:r w:rsidRPr="006A58EC">
              <w:rPr>
                <w:rFonts w:asciiTheme="majorHAnsi" w:eastAsia="Calibri" w:hAnsiTheme="majorHAnsi" w:cs="Calibri"/>
                <w:color w:val="000000"/>
              </w:rPr>
              <w:t xml:space="preserve">Total semestre </w:t>
            </w:r>
            <w:r>
              <w:rPr>
                <w:rFonts w:asciiTheme="majorHAnsi" w:eastAsia="Calibri" w:hAnsiTheme="majorHAnsi" w:cs="Calibri"/>
                <w:color w:val="000000"/>
              </w:rPr>
              <w:t>2</w:t>
            </w:r>
          </w:p>
        </w:tc>
        <w:tc>
          <w:tcPr>
            <w:tcW w:w="112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3E5DFA1D" w14:textId="77777777" w:rsidR="008B2786" w:rsidRPr="006A58EC" w:rsidRDefault="008B2786" w:rsidP="008B278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c>
          <w:tcPr>
            <w:tcW w:w="20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36510101" w14:textId="77777777" w:rsidR="008B2786" w:rsidRPr="006A58EC" w:rsidRDefault="008B278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30</w:t>
            </w:r>
          </w:p>
        </w:tc>
        <w:tc>
          <w:tcPr>
            <w:tcW w:w="19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CA04E5D" w14:textId="77777777" w:rsidR="008B2786" w:rsidRPr="006A58EC" w:rsidRDefault="008B278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17</w:t>
            </w:r>
          </w:p>
        </w:tc>
        <w:tc>
          <w:tcPr>
            <w:tcW w:w="31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CEB3F2C" w14:textId="77777777" w:rsidR="008B2786" w:rsidRPr="008477FD" w:rsidRDefault="008B2786" w:rsidP="002F68D6">
            <w:pPr>
              <w:cnfStyle w:val="000000100000" w:firstRow="0" w:lastRow="0" w:firstColumn="0" w:lastColumn="0" w:oddVBand="0" w:evenVBand="0" w:oddHBand="1" w:evenHBand="0" w:firstRowFirstColumn="0" w:firstRowLastColumn="0" w:lastRowFirstColumn="0" w:lastRowLastColumn="0"/>
              <w:rPr>
                <w:rFonts w:asciiTheme="majorHAnsi" w:hAnsiTheme="majorHAnsi"/>
                <w:b/>
                <w:bCs/>
                <w:lang w:eastAsia="en-US"/>
              </w:rPr>
            </w:pPr>
            <w:r w:rsidRPr="008477FD">
              <w:rPr>
                <w:rFonts w:asciiTheme="majorHAnsi" w:hAnsiTheme="majorHAnsi"/>
                <w:b/>
                <w:bCs/>
                <w:lang w:eastAsia="en-US"/>
              </w:rPr>
              <w:t>15h</w:t>
            </w:r>
            <w:r w:rsidR="002F68D6">
              <w:rPr>
                <w:rFonts w:asciiTheme="majorHAnsi" w:hAnsiTheme="majorHAnsi"/>
                <w:b/>
                <w:bCs/>
                <w:lang w:eastAsia="en-US"/>
              </w:rPr>
              <w:t>0</w:t>
            </w:r>
            <w:r w:rsidRPr="008477FD">
              <w:rPr>
                <w:rFonts w:asciiTheme="majorHAnsi" w:hAnsiTheme="majorHAnsi"/>
                <w:b/>
                <w:bCs/>
                <w:lang w:eastAsia="en-US"/>
              </w:rPr>
              <w:t>0</w:t>
            </w:r>
          </w:p>
        </w:tc>
        <w:tc>
          <w:tcPr>
            <w:tcW w:w="26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37E3385A" w14:textId="77777777" w:rsidR="008B2786" w:rsidRPr="008477FD" w:rsidRDefault="002F68D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Pr>
                <w:rFonts w:asciiTheme="majorHAnsi" w:eastAsia="Calibri" w:hAnsiTheme="majorHAnsi" w:cs="Calibri"/>
                <w:b/>
                <w:bCs/>
                <w:color w:val="000000"/>
                <w:lang w:eastAsia="en-US"/>
              </w:rPr>
              <w:t>7h3</w:t>
            </w:r>
            <w:r w:rsidR="008B2786" w:rsidRPr="008477FD">
              <w:rPr>
                <w:rFonts w:asciiTheme="majorHAnsi" w:eastAsia="Calibri" w:hAnsiTheme="majorHAnsi" w:cs="Calibri"/>
                <w:b/>
                <w:bCs/>
                <w:color w:val="000000"/>
                <w:lang w:eastAsia="en-US"/>
              </w:rPr>
              <w:t>0</w:t>
            </w:r>
          </w:p>
        </w:tc>
        <w:tc>
          <w:tcPr>
            <w:tcW w:w="28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2F5A578" w14:textId="77777777" w:rsidR="008B2786" w:rsidRPr="008477FD" w:rsidRDefault="005723CD" w:rsidP="005723C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Pr>
                <w:rFonts w:asciiTheme="majorHAnsi" w:eastAsia="Calibri" w:hAnsiTheme="majorHAnsi" w:cs="Calibri"/>
                <w:b/>
                <w:bCs/>
                <w:color w:val="000000"/>
                <w:lang w:eastAsia="en-US"/>
              </w:rPr>
              <w:t>5</w:t>
            </w:r>
            <w:r w:rsidR="008B2786" w:rsidRPr="008477FD">
              <w:rPr>
                <w:rFonts w:asciiTheme="majorHAnsi" w:eastAsia="Calibri" w:hAnsiTheme="majorHAnsi" w:cs="Calibri"/>
                <w:b/>
                <w:bCs/>
                <w:color w:val="000000"/>
                <w:lang w:eastAsia="en-US"/>
              </w:rPr>
              <w:t>h</w:t>
            </w:r>
            <w:r>
              <w:rPr>
                <w:rFonts w:asciiTheme="majorHAnsi" w:eastAsia="Calibri" w:hAnsiTheme="majorHAnsi" w:cs="Calibri"/>
                <w:b/>
                <w:bCs/>
                <w:color w:val="000000"/>
                <w:lang w:eastAsia="en-US"/>
              </w:rPr>
              <w:t>0</w:t>
            </w:r>
            <w:r w:rsidR="008B2786" w:rsidRPr="008477FD">
              <w:rPr>
                <w:rFonts w:asciiTheme="majorHAnsi" w:eastAsia="Calibri" w:hAnsiTheme="majorHAnsi" w:cs="Calibri"/>
                <w:b/>
                <w:bCs/>
                <w:color w:val="000000"/>
                <w:lang w:eastAsia="en-US"/>
              </w:rPr>
              <w:t>0</w:t>
            </w:r>
          </w:p>
        </w:tc>
        <w:tc>
          <w:tcPr>
            <w:tcW w:w="48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44D9BF17" w14:textId="77777777" w:rsidR="008B2786" w:rsidRPr="006A58EC" w:rsidRDefault="008B278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6A58EC">
              <w:rPr>
                <w:rFonts w:asciiTheme="majorHAnsi" w:eastAsia="Calibri" w:hAnsiTheme="majorHAnsi" w:cs="Calibri"/>
                <w:b/>
                <w:bCs/>
              </w:rPr>
              <w:t>375h00</w:t>
            </w:r>
          </w:p>
        </w:tc>
        <w:tc>
          <w:tcPr>
            <w:tcW w:w="65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084AEAB" w14:textId="2B4B978A" w:rsidR="008B2786" w:rsidRPr="006A58EC" w:rsidRDefault="008B2786" w:rsidP="002F68D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40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2D2DC3BE" w14:textId="77777777" w:rsidR="008B2786" w:rsidRPr="006A58EC" w:rsidRDefault="008B278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c>
          <w:tcPr>
            <w:tcW w:w="369"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4FBB1FF9" w14:textId="77777777" w:rsidR="008B2786" w:rsidRPr="006A58EC" w:rsidRDefault="008B278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r>
    </w:tbl>
    <w:p w14:paraId="4E44FAD3" w14:textId="77777777" w:rsidR="008477FD" w:rsidRDefault="008477FD" w:rsidP="004C6398">
      <w:pPr>
        <w:jc w:val="both"/>
        <w:rPr>
          <w:rFonts w:asciiTheme="majorHAnsi" w:eastAsia="Times New Roman" w:hAnsiTheme="majorHAnsi"/>
          <w:color w:val="000000"/>
          <w:lang w:eastAsia="en-US"/>
        </w:rPr>
      </w:pPr>
    </w:p>
    <w:p w14:paraId="47575A27" w14:textId="77777777" w:rsidR="00EE4CAE" w:rsidRDefault="004C6398" w:rsidP="008477FD">
      <w:pPr>
        <w:jc w:val="both"/>
        <w:rPr>
          <w:rFonts w:asciiTheme="majorHAnsi" w:eastAsia="Calibri" w:hAnsiTheme="majorHAnsi" w:cs="Calibri"/>
          <w:color w:val="000000"/>
          <w:sz w:val="22"/>
          <w:szCs w:val="22"/>
          <w:u w:val="single" w:color="E36C0A" w:themeColor="accent6" w:themeShade="BF"/>
        </w:rPr>
      </w:pPr>
      <w:r w:rsidRPr="008477FD">
        <w:rPr>
          <w:rFonts w:asciiTheme="majorHAnsi" w:eastAsia="Times New Roman" w:hAnsiTheme="majorHAnsi"/>
          <w:color w:val="000000"/>
          <w:lang w:eastAsia="en-US"/>
        </w:rPr>
        <w:t>*</w:t>
      </w:r>
      <w:r w:rsidR="00EE4CAE" w:rsidRPr="008477FD">
        <w:rPr>
          <w:rFonts w:ascii="Cambria" w:hAnsi="Cambria" w:cs="Calibri"/>
          <w:color w:val="000000"/>
        </w:rPr>
        <w:t>Les séances de TP de la matière «</w:t>
      </w:r>
      <w:r w:rsidR="00EE4CAE" w:rsidRPr="008477FD">
        <w:rPr>
          <w:rFonts w:ascii="Cambria" w:hAnsi="Cambria" w:cs="Calibri"/>
          <w:b/>
          <w:bCs/>
          <w:color w:val="000000"/>
        </w:rPr>
        <w:t> </w:t>
      </w:r>
      <w:r w:rsidR="00EE4CAE" w:rsidRPr="008477FD">
        <w:rPr>
          <w:rFonts w:asciiTheme="majorHAnsi" w:hAnsiTheme="majorHAnsi" w:cs="Calibri"/>
          <w:b/>
          <w:bCs/>
          <w:sz w:val="22"/>
          <w:szCs w:val="22"/>
          <w:lang w:eastAsia="en-US"/>
        </w:rPr>
        <w:t>Projet en construction métallique</w:t>
      </w:r>
      <w:r w:rsidR="00EE4CAE" w:rsidRPr="008477FD">
        <w:t xml:space="preserve"> », sont des séances d’encadrement présentielles et se déroulent sous forme d’atelier. Elles ne seront pas comptabilisées </w:t>
      </w:r>
      <w:r w:rsidR="008477FD">
        <w:t xml:space="preserve">en </w:t>
      </w:r>
      <w:r w:rsidR="00EE4CAE" w:rsidRPr="008477FD">
        <w:t>tant que séances de travaux pratiques conventionnelles</w:t>
      </w:r>
    </w:p>
    <w:p w14:paraId="7D2A5A6A" w14:textId="77777777" w:rsidR="00541280" w:rsidRDefault="00541280" w:rsidP="00687AFF">
      <w:pPr>
        <w:pStyle w:val="Titre"/>
        <w:jc w:val="left"/>
        <w:rPr>
          <w:rFonts w:asciiTheme="majorHAnsi" w:eastAsia="Calibri" w:hAnsiTheme="majorHAnsi" w:cs="Calibri"/>
          <w:color w:val="000000"/>
          <w:sz w:val="22"/>
          <w:szCs w:val="22"/>
          <w:u w:val="single" w:color="E36C0A" w:themeColor="accent6" w:themeShade="BF"/>
        </w:rPr>
        <w:sectPr w:rsidR="00541280" w:rsidSect="0009323C">
          <w:pgSz w:w="16838" w:h="11906" w:orient="landscape"/>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5CDB82F3" w14:textId="77777777" w:rsidR="00687AFF" w:rsidRDefault="00687AFF" w:rsidP="00687AFF">
      <w:pPr>
        <w:pStyle w:val="Titre"/>
        <w:jc w:val="left"/>
        <w:rPr>
          <w:rFonts w:asciiTheme="majorHAnsi" w:hAnsiTheme="majorHAnsi" w:cs="Calibri"/>
          <w:color w:val="auto"/>
          <w:sz w:val="22"/>
          <w:szCs w:val="22"/>
          <w:u w:val="single" w:color="E36C0A" w:themeColor="accent6" w:themeShade="BF"/>
        </w:rPr>
      </w:pPr>
      <w:r w:rsidRPr="006A58EC">
        <w:rPr>
          <w:rFonts w:asciiTheme="majorHAnsi" w:eastAsia="Calibri" w:hAnsiTheme="majorHAnsi" w:cs="Calibri"/>
          <w:color w:val="000000"/>
          <w:sz w:val="22"/>
          <w:szCs w:val="22"/>
          <w:u w:val="single" w:color="E36C0A" w:themeColor="accent6" w:themeShade="BF"/>
        </w:rPr>
        <w:lastRenderedPageBreak/>
        <w:t xml:space="preserve">Semestre </w:t>
      </w:r>
      <w:r w:rsidR="000711DD" w:rsidRPr="006A58EC">
        <w:rPr>
          <w:rFonts w:asciiTheme="majorHAnsi" w:eastAsia="Calibri" w:hAnsiTheme="majorHAnsi" w:cs="Calibri"/>
          <w:color w:val="000000"/>
          <w:sz w:val="22"/>
          <w:szCs w:val="22"/>
          <w:u w:val="single" w:color="E36C0A" w:themeColor="accent6" w:themeShade="BF"/>
        </w:rPr>
        <w:t>3 </w:t>
      </w:r>
      <w:r w:rsidR="00660450" w:rsidRPr="006A58EC">
        <w:rPr>
          <w:rFonts w:asciiTheme="majorHAnsi" w:eastAsia="Calibri" w:hAnsiTheme="majorHAnsi" w:cs="Calibri"/>
          <w:color w:val="000000"/>
          <w:sz w:val="22"/>
          <w:szCs w:val="22"/>
          <w:u w:val="single" w:color="E36C0A" w:themeColor="accent6" w:themeShade="BF"/>
        </w:rPr>
        <w:t>:</w:t>
      </w:r>
      <w:r w:rsidR="00660450" w:rsidRPr="006A58EC">
        <w:rPr>
          <w:rFonts w:asciiTheme="majorHAnsi" w:hAnsiTheme="majorHAnsi" w:cs="Calibri"/>
          <w:color w:val="auto"/>
          <w:sz w:val="22"/>
          <w:szCs w:val="22"/>
          <w:u w:val="single" w:color="E36C0A" w:themeColor="accent6" w:themeShade="BF"/>
        </w:rPr>
        <w:t xml:space="preserve"> Constructions</w:t>
      </w:r>
      <w:r w:rsidRPr="006A58EC">
        <w:rPr>
          <w:rFonts w:asciiTheme="majorHAnsi" w:hAnsiTheme="majorHAnsi" w:cs="Calibri"/>
          <w:color w:val="auto"/>
          <w:sz w:val="22"/>
          <w:szCs w:val="22"/>
          <w:u w:val="single" w:color="E36C0A" w:themeColor="accent6" w:themeShade="BF"/>
        </w:rPr>
        <w:t xml:space="preserve"> métalliques et mixtes</w:t>
      </w:r>
    </w:p>
    <w:tbl>
      <w:tblPr>
        <w:tblStyle w:val="Tramemoyenne2-Accent61"/>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2834"/>
        <w:gridCol w:w="871"/>
        <w:gridCol w:w="572"/>
        <w:gridCol w:w="952"/>
        <w:gridCol w:w="805"/>
        <w:gridCol w:w="958"/>
        <w:gridCol w:w="1308"/>
        <w:gridCol w:w="1963"/>
        <w:gridCol w:w="1194"/>
        <w:gridCol w:w="1119"/>
      </w:tblGrid>
      <w:tr w:rsidR="00572306" w:rsidRPr="006A58EC" w14:paraId="6E8548F0" w14:textId="77777777" w:rsidTr="002F68D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798" w:type="pct"/>
            <w:vMerge w:val="restart"/>
            <w:tcBorders>
              <w:left w:val="single" w:sz="18" w:space="0" w:color="auto"/>
              <w:right w:val="single" w:sz="18" w:space="0" w:color="auto"/>
            </w:tcBorders>
            <w:vAlign w:val="center"/>
            <w:hideMark/>
          </w:tcPr>
          <w:p w14:paraId="6C3B9A96" w14:textId="77777777" w:rsidR="00572306" w:rsidRPr="006A58EC" w:rsidRDefault="00572306" w:rsidP="008B2786">
            <w:pPr>
              <w:autoSpaceDE w:val="0"/>
              <w:autoSpaceDN w:val="0"/>
              <w:adjustRightInd w:val="0"/>
              <w:spacing w:line="276" w:lineRule="auto"/>
              <w:jc w:val="center"/>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Unité d'enseignement</w:t>
            </w:r>
          </w:p>
        </w:tc>
        <w:tc>
          <w:tcPr>
            <w:tcW w:w="947" w:type="pct"/>
            <w:tcBorders>
              <w:left w:val="single" w:sz="18" w:space="0" w:color="auto"/>
              <w:bottom w:val="single" w:sz="4" w:space="0" w:color="auto"/>
              <w:right w:val="single" w:sz="6" w:space="0" w:color="auto"/>
            </w:tcBorders>
            <w:vAlign w:val="center"/>
            <w:hideMark/>
          </w:tcPr>
          <w:p w14:paraId="45A6656D"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lang w:eastAsia="en-US"/>
              </w:rPr>
              <w:t>Matières</w:t>
            </w:r>
          </w:p>
        </w:tc>
        <w:tc>
          <w:tcPr>
            <w:tcW w:w="291" w:type="pct"/>
            <w:vMerge w:val="restart"/>
            <w:tcBorders>
              <w:left w:val="single" w:sz="6" w:space="0" w:color="auto"/>
              <w:right w:val="single" w:sz="6" w:space="0" w:color="auto"/>
            </w:tcBorders>
            <w:vAlign w:val="center"/>
            <w:hideMark/>
          </w:tcPr>
          <w:p w14:paraId="1B8DE708"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Crédit</w:t>
            </w:r>
          </w:p>
        </w:tc>
        <w:tc>
          <w:tcPr>
            <w:tcW w:w="191" w:type="pct"/>
            <w:vMerge w:val="restart"/>
            <w:tcBorders>
              <w:left w:val="single" w:sz="6" w:space="0" w:color="auto"/>
              <w:right w:val="single" w:sz="6" w:space="0" w:color="auto"/>
            </w:tcBorders>
            <w:textDirection w:val="btLr"/>
            <w:vAlign w:val="center"/>
            <w:hideMark/>
          </w:tcPr>
          <w:p w14:paraId="2DE4EEFB" w14:textId="77777777" w:rsidR="00572306" w:rsidRPr="006A58EC" w:rsidRDefault="00572306" w:rsidP="008B278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Coefficient</w:t>
            </w:r>
          </w:p>
        </w:tc>
        <w:tc>
          <w:tcPr>
            <w:tcW w:w="907" w:type="pct"/>
            <w:gridSpan w:val="3"/>
            <w:tcBorders>
              <w:left w:val="single" w:sz="6" w:space="0" w:color="auto"/>
              <w:bottom w:val="single" w:sz="6" w:space="0" w:color="auto"/>
              <w:right w:val="single" w:sz="6" w:space="0" w:color="auto"/>
            </w:tcBorders>
            <w:vAlign w:val="center"/>
            <w:hideMark/>
          </w:tcPr>
          <w:p w14:paraId="42B0DB31"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Volume horaire hebdomadaire</w:t>
            </w:r>
          </w:p>
        </w:tc>
        <w:tc>
          <w:tcPr>
            <w:tcW w:w="437" w:type="pct"/>
            <w:vMerge w:val="restart"/>
            <w:tcBorders>
              <w:left w:val="single" w:sz="6" w:space="0" w:color="auto"/>
              <w:right w:val="single" w:sz="6" w:space="0" w:color="auto"/>
            </w:tcBorders>
            <w:vAlign w:val="center"/>
            <w:hideMark/>
          </w:tcPr>
          <w:p w14:paraId="15D5AFA2" w14:textId="77777777" w:rsidR="00572306" w:rsidRPr="006A58EC" w:rsidRDefault="00572306" w:rsidP="008B278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Volume Horaire Semestriel</w:t>
            </w:r>
          </w:p>
          <w:p w14:paraId="41BFA29B"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(15 semaines)</w:t>
            </w:r>
          </w:p>
        </w:tc>
        <w:tc>
          <w:tcPr>
            <w:tcW w:w="656" w:type="pct"/>
            <w:vMerge w:val="restart"/>
            <w:tcBorders>
              <w:left w:val="single" w:sz="6" w:space="0" w:color="auto"/>
              <w:right w:val="single" w:sz="6" w:space="0" w:color="auto"/>
            </w:tcBorders>
            <w:vAlign w:val="center"/>
            <w:hideMark/>
          </w:tcPr>
          <w:p w14:paraId="6FCDFC75" w14:textId="77777777" w:rsidR="00572306" w:rsidRPr="006A58EC" w:rsidRDefault="00572306" w:rsidP="008B278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rPr>
            </w:pPr>
            <w:r w:rsidRPr="006A58EC">
              <w:rPr>
                <w:rFonts w:asciiTheme="majorHAnsi" w:eastAsia="Calibri" w:hAnsiTheme="majorHAnsi" w:cs="Calibri"/>
                <w:b w:val="0"/>
                <w:bCs w:val="0"/>
                <w:color w:val="000000"/>
              </w:rPr>
              <w:t>Travail Complémentaire</w:t>
            </w:r>
          </w:p>
          <w:p w14:paraId="4C5B00C6"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en Consultation            (15 semaines)</w:t>
            </w:r>
          </w:p>
        </w:tc>
        <w:tc>
          <w:tcPr>
            <w:tcW w:w="773" w:type="pct"/>
            <w:gridSpan w:val="2"/>
            <w:tcBorders>
              <w:left w:val="single" w:sz="6" w:space="0" w:color="auto"/>
              <w:bottom w:val="single" w:sz="6" w:space="0" w:color="auto"/>
              <w:right w:val="single" w:sz="18" w:space="0" w:color="auto"/>
            </w:tcBorders>
            <w:vAlign w:val="center"/>
            <w:hideMark/>
          </w:tcPr>
          <w:p w14:paraId="5A3997E6" w14:textId="77777777" w:rsidR="00572306" w:rsidRPr="006A58EC" w:rsidRDefault="00572306" w:rsidP="008B278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lang w:eastAsia="en-US"/>
              </w:rPr>
            </w:pPr>
            <w:r w:rsidRPr="006A58EC">
              <w:rPr>
                <w:rFonts w:asciiTheme="majorHAnsi" w:eastAsia="Calibri" w:hAnsiTheme="majorHAnsi" w:cs="Calibri"/>
                <w:b w:val="0"/>
                <w:bCs w:val="0"/>
                <w:color w:val="000000"/>
              </w:rPr>
              <w:t>Mode d’évaluation</w:t>
            </w:r>
          </w:p>
        </w:tc>
      </w:tr>
      <w:tr w:rsidR="005068DB" w:rsidRPr="006A58EC" w14:paraId="4D604B47" w14:textId="77777777" w:rsidTr="002F68D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8" w:type="pct"/>
            <w:vMerge/>
            <w:tcBorders>
              <w:top w:val="single" w:sz="18" w:space="0" w:color="auto"/>
              <w:left w:val="single" w:sz="18" w:space="0" w:color="auto"/>
              <w:bottom w:val="single" w:sz="18" w:space="0" w:color="auto"/>
              <w:right w:val="single" w:sz="18" w:space="0" w:color="auto"/>
            </w:tcBorders>
            <w:vAlign w:val="center"/>
            <w:hideMark/>
          </w:tcPr>
          <w:p w14:paraId="0A4C1F18" w14:textId="77777777" w:rsidR="00572306" w:rsidRPr="006A58EC" w:rsidRDefault="00572306" w:rsidP="008B2786">
            <w:pPr>
              <w:rPr>
                <w:rFonts w:asciiTheme="majorHAnsi" w:eastAsia="Calibri" w:hAnsiTheme="majorHAnsi" w:cs="Calibri"/>
                <w:color w:val="000000"/>
                <w:lang w:eastAsia="en-US"/>
              </w:rPr>
            </w:pPr>
          </w:p>
        </w:tc>
        <w:tc>
          <w:tcPr>
            <w:tcW w:w="947" w:type="pct"/>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14:paraId="25519198"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6A58EC">
              <w:rPr>
                <w:rFonts w:asciiTheme="majorHAnsi" w:eastAsia="Calibri" w:hAnsiTheme="majorHAnsi" w:cs="Calibri"/>
                <w:color w:val="000000"/>
                <w:lang w:eastAsia="en-US"/>
              </w:rPr>
              <w:t>Intitulé</w:t>
            </w:r>
          </w:p>
        </w:tc>
        <w:tc>
          <w:tcPr>
            <w:tcW w:w="291" w:type="pct"/>
            <w:vMerge/>
            <w:tcBorders>
              <w:top w:val="single" w:sz="18" w:space="0" w:color="auto"/>
              <w:left w:val="single" w:sz="6" w:space="0" w:color="auto"/>
              <w:bottom w:val="single" w:sz="18" w:space="0" w:color="auto"/>
              <w:right w:val="single" w:sz="6" w:space="0" w:color="auto"/>
            </w:tcBorders>
            <w:vAlign w:val="center"/>
            <w:hideMark/>
          </w:tcPr>
          <w:p w14:paraId="454B3EB3"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191" w:type="pct"/>
            <w:vMerge/>
            <w:tcBorders>
              <w:top w:val="single" w:sz="18" w:space="0" w:color="auto"/>
              <w:left w:val="single" w:sz="6" w:space="0" w:color="auto"/>
              <w:bottom w:val="single" w:sz="18" w:space="0" w:color="auto"/>
              <w:right w:val="single" w:sz="6" w:space="0" w:color="auto"/>
            </w:tcBorders>
            <w:vAlign w:val="center"/>
            <w:hideMark/>
          </w:tcPr>
          <w:p w14:paraId="72B121A1"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318"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0641E12"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Cours</w:t>
            </w:r>
          </w:p>
        </w:tc>
        <w:tc>
          <w:tcPr>
            <w:tcW w:w="269"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6BE24053"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TD</w:t>
            </w:r>
          </w:p>
        </w:tc>
        <w:tc>
          <w:tcPr>
            <w:tcW w:w="320"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61CA9B4C"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TP</w:t>
            </w:r>
          </w:p>
        </w:tc>
        <w:tc>
          <w:tcPr>
            <w:tcW w:w="437" w:type="pct"/>
            <w:vMerge/>
            <w:tcBorders>
              <w:top w:val="single" w:sz="18" w:space="0" w:color="auto"/>
              <w:left w:val="single" w:sz="6" w:space="0" w:color="auto"/>
              <w:bottom w:val="single" w:sz="18" w:space="0" w:color="auto"/>
              <w:right w:val="single" w:sz="6" w:space="0" w:color="auto"/>
            </w:tcBorders>
            <w:vAlign w:val="center"/>
            <w:hideMark/>
          </w:tcPr>
          <w:p w14:paraId="34B4A939"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656" w:type="pct"/>
            <w:vMerge/>
            <w:tcBorders>
              <w:top w:val="single" w:sz="18" w:space="0" w:color="auto"/>
              <w:left w:val="single" w:sz="6" w:space="0" w:color="auto"/>
              <w:bottom w:val="single" w:sz="18" w:space="0" w:color="auto"/>
              <w:right w:val="single" w:sz="6" w:space="0" w:color="auto"/>
            </w:tcBorders>
            <w:vAlign w:val="center"/>
            <w:hideMark/>
          </w:tcPr>
          <w:p w14:paraId="11CCB7CB"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p>
        </w:tc>
        <w:tc>
          <w:tcPr>
            <w:tcW w:w="399"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75B3902E"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Contrôle Continu</w:t>
            </w:r>
          </w:p>
        </w:tc>
        <w:tc>
          <w:tcPr>
            <w:tcW w:w="374"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04AF1FB6" w14:textId="77777777" w:rsidR="00572306" w:rsidRPr="006A58EC" w:rsidRDefault="00572306" w:rsidP="008B278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Examen</w:t>
            </w:r>
          </w:p>
        </w:tc>
      </w:tr>
      <w:tr w:rsidR="00572306" w:rsidRPr="006A58EC" w14:paraId="3443738D" w14:textId="77777777" w:rsidTr="002F68D6">
        <w:trPr>
          <w:trHeight w:val="735"/>
          <w:jc w:val="center"/>
        </w:trPr>
        <w:tc>
          <w:tcPr>
            <w:cnfStyle w:val="001000000000" w:firstRow="0" w:lastRow="0" w:firstColumn="1" w:lastColumn="0" w:oddVBand="0" w:evenVBand="0" w:oddHBand="0" w:evenHBand="0" w:firstRowFirstColumn="0" w:firstRowLastColumn="0" w:lastRowFirstColumn="0" w:lastRowLastColumn="0"/>
            <w:tcW w:w="798" w:type="pct"/>
            <w:vMerge w:val="restart"/>
            <w:tcBorders>
              <w:top w:val="single" w:sz="18" w:space="0" w:color="auto"/>
              <w:left w:val="single" w:sz="18" w:space="0" w:color="auto"/>
              <w:right w:val="single" w:sz="6" w:space="0" w:color="auto"/>
            </w:tcBorders>
            <w:vAlign w:val="center"/>
          </w:tcPr>
          <w:p w14:paraId="0234CB8C"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UE Fondamentale</w:t>
            </w:r>
          </w:p>
          <w:p w14:paraId="3E716ACA"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 xml:space="preserve">Code : UEF </w:t>
            </w:r>
            <w:r>
              <w:rPr>
                <w:rFonts w:asciiTheme="majorHAnsi" w:hAnsiTheme="majorHAnsi"/>
                <w:b w:val="0"/>
                <w:bCs w:val="0"/>
                <w:color w:val="000000"/>
              </w:rPr>
              <w:t>2.1.1</w:t>
            </w:r>
          </w:p>
          <w:p w14:paraId="201A9251"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Crédits : 10</w:t>
            </w:r>
          </w:p>
          <w:p w14:paraId="366BEA1E"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Coefficients : 5</w:t>
            </w:r>
          </w:p>
        </w:tc>
        <w:tc>
          <w:tcPr>
            <w:tcW w:w="947" w:type="pct"/>
            <w:tcBorders>
              <w:top w:val="single" w:sz="18" w:space="0" w:color="auto"/>
              <w:left w:val="single" w:sz="6" w:space="0" w:color="auto"/>
              <w:right w:val="single" w:sz="6" w:space="0" w:color="auto"/>
            </w:tcBorders>
            <w:shd w:val="clear" w:color="auto" w:fill="FFFFFF" w:themeFill="background1"/>
            <w:vAlign w:val="center"/>
          </w:tcPr>
          <w:p w14:paraId="65015FAE" w14:textId="77777777" w:rsidR="00572306" w:rsidRPr="006A58EC" w:rsidRDefault="0057230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6A58EC">
              <w:rPr>
                <w:rFonts w:asciiTheme="majorHAnsi" w:hAnsiTheme="majorHAnsi" w:cs="Calibri"/>
                <w:color w:val="000000"/>
              </w:rPr>
              <w:t>Ouvrages métalliques spéciaux (pont, silos, …)</w:t>
            </w:r>
          </w:p>
        </w:tc>
        <w:tc>
          <w:tcPr>
            <w:tcW w:w="291" w:type="pct"/>
            <w:tcBorders>
              <w:top w:val="single" w:sz="18" w:space="0" w:color="auto"/>
              <w:left w:val="single" w:sz="6" w:space="0" w:color="auto"/>
              <w:right w:val="single" w:sz="6" w:space="0" w:color="auto"/>
            </w:tcBorders>
            <w:shd w:val="clear" w:color="auto" w:fill="FFFFFF" w:themeFill="background1"/>
            <w:vAlign w:val="center"/>
          </w:tcPr>
          <w:p w14:paraId="00C08DCD"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6</w:t>
            </w:r>
          </w:p>
        </w:tc>
        <w:tc>
          <w:tcPr>
            <w:tcW w:w="191" w:type="pct"/>
            <w:tcBorders>
              <w:top w:val="single" w:sz="18" w:space="0" w:color="auto"/>
              <w:left w:val="single" w:sz="6" w:space="0" w:color="auto"/>
              <w:right w:val="single" w:sz="6" w:space="0" w:color="auto"/>
            </w:tcBorders>
            <w:shd w:val="clear" w:color="auto" w:fill="FFFFFF" w:themeFill="background1"/>
            <w:vAlign w:val="center"/>
          </w:tcPr>
          <w:p w14:paraId="760CA10D"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3</w:t>
            </w:r>
          </w:p>
        </w:tc>
        <w:tc>
          <w:tcPr>
            <w:tcW w:w="318" w:type="pct"/>
            <w:tcBorders>
              <w:top w:val="single" w:sz="18" w:space="0" w:color="auto"/>
              <w:left w:val="single" w:sz="6" w:space="0" w:color="auto"/>
              <w:right w:val="single" w:sz="6" w:space="0" w:color="auto"/>
            </w:tcBorders>
            <w:shd w:val="clear" w:color="auto" w:fill="FFFFFF" w:themeFill="background1"/>
            <w:vAlign w:val="center"/>
          </w:tcPr>
          <w:p w14:paraId="5D8B56AC"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3h00</w:t>
            </w:r>
          </w:p>
        </w:tc>
        <w:tc>
          <w:tcPr>
            <w:tcW w:w="269" w:type="pct"/>
            <w:tcBorders>
              <w:top w:val="single" w:sz="18" w:space="0" w:color="auto"/>
              <w:left w:val="single" w:sz="6" w:space="0" w:color="auto"/>
              <w:right w:val="single" w:sz="6" w:space="0" w:color="auto"/>
            </w:tcBorders>
            <w:shd w:val="clear" w:color="auto" w:fill="FFFFFF" w:themeFill="background1"/>
            <w:vAlign w:val="center"/>
          </w:tcPr>
          <w:p w14:paraId="4588FFE4"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6A58EC">
              <w:rPr>
                <w:rFonts w:asciiTheme="majorHAnsi" w:eastAsia="Times New Roman" w:hAnsiTheme="majorHAnsi"/>
                <w:color w:val="000000"/>
                <w:lang w:eastAsia="en-US"/>
              </w:rPr>
              <w:t>1h30</w:t>
            </w:r>
          </w:p>
        </w:tc>
        <w:tc>
          <w:tcPr>
            <w:tcW w:w="320" w:type="pct"/>
            <w:tcBorders>
              <w:top w:val="single" w:sz="18" w:space="0" w:color="auto"/>
              <w:left w:val="single" w:sz="6" w:space="0" w:color="auto"/>
              <w:right w:val="single" w:sz="6" w:space="0" w:color="auto"/>
            </w:tcBorders>
            <w:shd w:val="clear" w:color="auto" w:fill="FFFFFF" w:themeFill="background1"/>
            <w:vAlign w:val="center"/>
          </w:tcPr>
          <w:p w14:paraId="33CDADE3"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p>
        </w:tc>
        <w:tc>
          <w:tcPr>
            <w:tcW w:w="437" w:type="pct"/>
            <w:tcBorders>
              <w:top w:val="single" w:sz="18" w:space="0" w:color="auto"/>
              <w:left w:val="single" w:sz="6" w:space="0" w:color="auto"/>
              <w:right w:val="single" w:sz="6" w:space="0" w:color="auto"/>
            </w:tcBorders>
            <w:shd w:val="clear" w:color="auto" w:fill="FFFFFF" w:themeFill="background1"/>
            <w:vAlign w:val="center"/>
          </w:tcPr>
          <w:p w14:paraId="7494B20E"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6A58EC">
              <w:rPr>
                <w:rFonts w:asciiTheme="majorHAnsi" w:hAnsiTheme="majorHAnsi"/>
                <w:color w:val="000000"/>
              </w:rPr>
              <w:t>67h30</w:t>
            </w:r>
          </w:p>
        </w:tc>
        <w:tc>
          <w:tcPr>
            <w:tcW w:w="656" w:type="pct"/>
            <w:tcBorders>
              <w:top w:val="single" w:sz="18" w:space="0" w:color="auto"/>
              <w:left w:val="single" w:sz="6" w:space="0" w:color="auto"/>
              <w:right w:val="single" w:sz="6" w:space="0" w:color="auto"/>
            </w:tcBorders>
            <w:shd w:val="clear" w:color="auto" w:fill="FFFFFF" w:themeFill="background1"/>
            <w:vAlign w:val="center"/>
          </w:tcPr>
          <w:p w14:paraId="077FC610"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82h30</w:t>
            </w:r>
          </w:p>
        </w:tc>
        <w:tc>
          <w:tcPr>
            <w:tcW w:w="399" w:type="pct"/>
            <w:tcBorders>
              <w:top w:val="single" w:sz="18" w:space="0" w:color="auto"/>
              <w:left w:val="single" w:sz="6" w:space="0" w:color="auto"/>
              <w:right w:val="single" w:sz="6" w:space="0" w:color="auto"/>
            </w:tcBorders>
            <w:shd w:val="clear" w:color="auto" w:fill="FFFFFF" w:themeFill="background1"/>
            <w:vAlign w:val="center"/>
          </w:tcPr>
          <w:p w14:paraId="4BDE1AC5"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74" w:type="pct"/>
            <w:tcBorders>
              <w:top w:val="single" w:sz="18" w:space="0" w:color="auto"/>
              <w:left w:val="single" w:sz="6" w:space="0" w:color="auto"/>
              <w:right w:val="single" w:sz="18" w:space="0" w:color="auto"/>
            </w:tcBorders>
            <w:shd w:val="clear" w:color="auto" w:fill="FFFFFF" w:themeFill="background1"/>
            <w:vAlign w:val="center"/>
          </w:tcPr>
          <w:p w14:paraId="22B5D1E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572306" w:rsidRPr="006A58EC" w14:paraId="3DA7C98A" w14:textId="77777777" w:rsidTr="002F68D6">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798" w:type="pct"/>
            <w:vMerge/>
            <w:tcBorders>
              <w:top w:val="single" w:sz="18" w:space="0" w:color="auto"/>
              <w:left w:val="single" w:sz="18" w:space="0" w:color="auto"/>
              <w:right w:val="single" w:sz="6" w:space="0" w:color="auto"/>
            </w:tcBorders>
            <w:vAlign w:val="center"/>
          </w:tcPr>
          <w:p w14:paraId="1AB4A4C4" w14:textId="77777777" w:rsidR="00572306" w:rsidRPr="006A58EC" w:rsidRDefault="00572306" w:rsidP="008B2786">
            <w:pPr>
              <w:rPr>
                <w:rFonts w:asciiTheme="majorHAnsi" w:eastAsia="Calibri" w:hAnsiTheme="majorHAnsi" w:cs="Calibri"/>
                <w:b w:val="0"/>
                <w:bCs w:val="0"/>
                <w:color w:val="000000"/>
                <w:lang w:eastAsia="en-US"/>
              </w:rPr>
            </w:pPr>
          </w:p>
        </w:tc>
        <w:tc>
          <w:tcPr>
            <w:tcW w:w="947"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F21C40E"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fr-FR"/>
              </w:rPr>
            </w:pPr>
            <w:r w:rsidRPr="006A58EC">
              <w:rPr>
                <w:rFonts w:asciiTheme="majorHAnsi" w:hAnsiTheme="majorHAnsi"/>
              </w:rPr>
              <w:t>Profilés formés à froid</w:t>
            </w:r>
          </w:p>
        </w:tc>
        <w:tc>
          <w:tcPr>
            <w:tcW w:w="29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6B002F"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hAnsiTheme="majorHAnsi"/>
                <w:color w:val="000000"/>
              </w:rPr>
              <w:t>4</w:t>
            </w:r>
          </w:p>
        </w:tc>
        <w:tc>
          <w:tcPr>
            <w:tcW w:w="19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CF306A2"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hAnsiTheme="majorHAnsi"/>
                <w:color w:val="000000"/>
              </w:rPr>
              <w:t>2</w:t>
            </w:r>
          </w:p>
        </w:tc>
        <w:tc>
          <w:tcPr>
            <w:tcW w:w="31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2523C8F"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Times New Roman" w:hAnsiTheme="majorHAnsi"/>
                <w:color w:val="000000"/>
                <w:lang w:eastAsia="en-US"/>
              </w:rPr>
              <w:t>1h30</w:t>
            </w:r>
          </w:p>
        </w:tc>
        <w:tc>
          <w:tcPr>
            <w:tcW w:w="269"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7EA0D45"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Calibri" w:hAnsiTheme="majorHAnsi" w:cs="Calibri"/>
                <w:lang w:eastAsia="en-US"/>
              </w:rPr>
              <w:t>1h30</w:t>
            </w:r>
          </w:p>
        </w:tc>
        <w:tc>
          <w:tcPr>
            <w:tcW w:w="32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90BE94F"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37"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9023BFD"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5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5C42CE7"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399"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1FB8B83"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74"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2A23E227"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8B2786" w:rsidRPr="006A58EC" w14:paraId="0B047BAF" w14:textId="77777777" w:rsidTr="002F68D6">
        <w:trPr>
          <w:trHeight w:val="540"/>
          <w:jc w:val="center"/>
        </w:trPr>
        <w:tc>
          <w:tcPr>
            <w:cnfStyle w:val="001000000000" w:firstRow="0" w:lastRow="0" w:firstColumn="1" w:lastColumn="0" w:oddVBand="0" w:evenVBand="0" w:oddHBand="0" w:evenHBand="0" w:firstRowFirstColumn="0" w:firstRowLastColumn="0" w:lastRowFirstColumn="0" w:lastRowLastColumn="0"/>
            <w:tcW w:w="798" w:type="pct"/>
            <w:vMerge w:val="restart"/>
            <w:tcBorders>
              <w:top w:val="single" w:sz="18" w:space="0" w:color="auto"/>
              <w:left w:val="single" w:sz="18" w:space="0" w:color="auto"/>
              <w:right w:val="single" w:sz="6" w:space="0" w:color="auto"/>
            </w:tcBorders>
            <w:vAlign w:val="center"/>
          </w:tcPr>
          <w:p w14:paraId="68EB75AB"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UE Fondamentale</w:t>
            </w:r>
          </w:p>
          <w:p w14:paraId="2C0E065A"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 xml:space="preserve">Code : UEF </w:t>
            </w:r>
            <w:r>
              <w:rPr>
                <w:rFonts w:asciiTheme="majorHAnsi" w:hAnsiTheme="majorHAnsi"/>
                <w:b w:val="0"/>
                <w:bCs w:val="0"/>
                <w:color w:val="000000"/>
              </w:rPr>
              <w:t>2.1.2</w:t>
            </w:r>
          </w:p>
          <w:p w14:paraId="31166D62"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Crédits : 8</w:t>
            </w:r>
          </w:p>
          <w:p w14:paraId="446F1567" w14:textId="77777777" w:rsidR="00572306" w:rsidRPr="006A58EC" w:rsidRDefault="0057230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Coefficients : 4</w:t>
            </w:r>
          </w:p>
        </w:tc>
        <w:tc>
          <w:tcPr>
            <w:tcW w:w="947"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7494F139" w14:textId="77777777" w:rsidR="00572306" w:rsidRPr="006A58EC" w:rsidRDefault="00572306" w:rsidP="008B278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6A58EC">
              <w:rPr>
                <w:rFonts w:asciiTheme="majorHAnsi" w:eastAsia="Calibri" w:hAnsiTheme="majorHAnsi" w:cs="Calibri"/>
                <w:lang w:eastAsia="en-US"/>
              </w:rPr>
              <w:t>Béton précontraint</w:t>
            </w:r>
          </w:p>
        </w:tc>
        <w:tc>
          <w:tcPr>
            <w:tcW w:w="29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10F70BA0"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4</w:t>
            </w:r>
          </w:p>
        </w:tc>
        <w:tc>
          <w:tcPr>
            <w:tcW w:w="19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7085AC99"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2</w:t>
            </w:r>
          </w:p>
        </w:tc>
        <w:tc>
          <w:tcPr>
            <w:tcW w:w="31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533B619E"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1h30</w:t>
            </w:r>
          </w:p>
        </w:tc>
        <w:tc>
          <w:tcPr>
            <w:tcW w:w="269"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281CC3F1"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1h30</w:t>
            </w:r>
          </w:p>
        </w:tc>
        <w:tc>
          <w:tcPr>
            <w:tcW w:w="32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7295AA59"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p>
        </w:tc>
        <w:tc>
          <w:tcPr>
            <w:tcW w:w="437"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72B50234"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5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2522780F"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399"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66491F8"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74"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4B40AB9D"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572306" w:rsidRPr="006A58EC" w14:paraId="743BB4BA" w14:textId="77777777" w:rsidTr="002F68D6">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798" w:type="pct"/>
            <w:vMerge/>
            <w:tcBorders>
              <w:top w:val="single" w:sz="18" w:space="0" w:color="auto"/>
              <w:left w:val="single" w:sz="18" w:space="0" w:color="auto"/>
              <w:right w:val="single" w:sz="6" w:space="0" w:color="auto"/>
            </w:tcBorders>
            <w:vAlign w:val="center"/>
          </w:tcPr>
          <w:p w14:paraId="46098D4A" w14:textId="77777777" w:rsidR="00572306" w:rsidRPr="006A58EC" w:rsidRDefault="00572306" w:rsidP="008B2786">
            <w:pPr>
              <w:rPr>
                <w:rFonts w:asciiTheme="majorHAnsi" w:eastAsia="Calibri" w:hAnsiTheme="majorHAnsi" w:cs="Calibri"/>
                <w:b w:val="0"/>
                <w:bCs w:val="0"/>
                <w:color w:val="000000"/>
                <w:lang w:eastAsia="en-US"/>
              </w:rPr>
            </w:pPr>
          </w:p>
        </w:tc>
        <w:tc>
          <w:tcPr>
            <w:tcW w:w="947"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77E29DE" w14:textId="77777777" w:rsidR="00572306" w:rsidRPr="006A58EC" w:rsidRDefault="00572306" w:rsidP="008B278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fr-FR"/>
              </w:rPr>
            </w:pPr>
            <w:r w:rsidRPr="006A58EC">
              <w:rPr>
                <w:rFonts w:asciiTheme="majorHAnsi" w:eastAsia="Times New Roman" w:hAnsiTheme="majorHAnsi" w:cs="Calibri"/>
                <w:color w:val="000000"/>
                <w:lang w:eastAsia="fr-FR"/>
              </w:rPr>
              <w:t>Bâtiments élancés</w:t>
            </w:r>
          </w:p>
        </w:tc>
        <w:tc>
          <w:tcPr>
            <w:tcW w:w="29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E192F9F"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hAnsiTheme="majorHAnsi"/>
                <w:color w:val="000000"/>
              </w:rPr>
              <w:t>4</w:t>
            </w:r>
          </w:p>
        </w:tc>
        <w:tc>
          <w:tcPr>
            <w:tcW w:w="19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744B7E8"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hAnsiTheme="majorHAnsi"/>
                <w:color w:val="000000"/>
              </w:rPr>
              <w:t>2</w:t>
            </w:r>
          </w:p>
        </w:tc>
        <w:tc>
          <w:tcPr>
            <w:tcW w:w="31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250349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Times New Roman" w:hAnsiTheme="majorHAnsi"/>
                <w:color w:val="000000"/>
                <w:lang w:eastAsia="en-US"/>
              </w:rPr>
              <w:t>1h30</w:t>
            </w:r>
          </w:p>
        </w:tc>
        <w:tc>
          <w:tcPr>
            <w:tcW w:w="26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9FF7C78"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6A58EC">
              <w:rPr>
                <w:rFonts w:asciiTheme="majorHAnsi" w:eastAsia="Times New Roman" w:hAnsiTheme="majorHAnsi"/>
                <w:color w:val="000000"/>
                <w:lang w:eastAsia="en-US"/>
              </w:rPr>
              <w:t>1h30</w:t>
            </w:r>
          </w:p>
        </w:tc>
        <w:tc>
          <w:tcPr>
            <w:tcW w:w="320"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956F717"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37"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851EB9E"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45h00</w:t>
            </w:r>
          </w:p>
        </w:tc>
        <w:tc>
          <w:tcPr>
            <w:tcW w:w="65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9C90A6E"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55h00</w:t>
            </w:r>
          </w:p>
        </w:tc>
        <w:tc>
          <w:tcPr>
            <w:tcW w:w="399"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0A1E55F"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40%</w:t>
            </w:r>
          </w:p>
        </w:tc>
        <w:tc>
          <w:tcPr>
            <w:tcW w:w="374"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7DE924F5"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60%</w:t>
            </w:r>
          </w:p>
        </w:tc>
      </w:tr>
      <w:tr w:rsidR="00572306" w:rsidRPr="001568E0" w14:paraId="0A31EA27" w14:textId="77777777" w:rsidTr="002F68D6">
        <w:trPr>
          <w:trHeight w:val="345"/>
          <w:jc w:val="center"/>
        </w:trPr>
        <w:tc>
          <w:tcPr>
            <w:cnfStyle w:val="001000000000" w:firstRow="0" w:lastRow="0" w:firstColumn="1" w:lastColumn="0" w:oddVBand="0" w:evenVBand="0" w:oddHBand="0" w:evenHBand="0" w:firstRowFirstColumn="0" w:firstRowLastColumn="0" w:lastRowFirstColumn="0" w:lastRowLastColumn="0"/>
            <w:tcW w:w="798" w:type="pct"/>
            <w:vMerge w:val="restart"/>
            <w:tcBorders>
              <w:top w:val="single" w:sz="18" w:space="0" w:color="auto"/>
              <w:left w:val="single" w:sz="18" w:space="0" w:color="auto"/>
              <w:right w:val="single" w:sz="6" w:space="0" w:color="auto"/>
            </w:tcBorders>
            <w:vAlign w:val="center"/>
          </w:tcPr>
          <w:p w14:paraId="319128CD"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UE Méthodologique</w:t>
            </w:r>
          </w:p>
          <w:p w14:paraId="28D7033C" w14:textId="77777777" w:rsidR="00572306" w:rsidRPr="006A58EC" w:rsidRDefault="0057230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 xml:space="preserve">Code : UEM </w:t>
            </w:r>
            <w:r>
              <w:rPr>
                <w:rFonts w:asciiTheme="majorHAnsi" w:hAnsiTheme="majorHAnsi"/>
                <w:b w:val="0"/>
                <w:bCs w:val="0"/>
                <w:color w:val="000000"/>
              </w:rPr>
              <w:t>2</w:t>
            </w:r>
            <w:r w:rsidRPr="006A58EC">
              <w:rPr>
                <w:rFonts w:asciiTheme="majorHAnsi" w:hAnsiTheme="majorHAnsi"/>
                <w:b w:val="0"/>
                <w:bCs w:val="0"/>
                <w:color w:val="000000"/>
              </w:rPr>
              <w:t>.1</w:t>
            </w:r>
          </w:p>
          <w:p w14:paraId="5BA3E891" w14:textId="77777777" w:rsidR="00572306" w:rsidRPr="006A58EC" w:rsidRDefault="0057230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Crédits : 9</w:t>
            </w:r>
          </w:p>
          <w:p w14:paraId="3A1DDF5D" w14:textId="77777777" w:rsidR="00572306" w:rsidRPr="006A58EC" w:rsidRDefault="00572306" w:rsidP="008B2786">
            <w:pPr>
              <w:rPr>
                <w:rFonts w:asciiTheme="majorHAnsi" w:hAnsiTheme="majorHAnsi"/>
                <w:b w:val="0"/>
                <w:bCs w:val="0"/>
                <w:color w:val="000000"/>
              </w:rPr>
            </w:pPr>
            <w:r w:rsidRPr="006A58EC">
              <w:rPr>
                <w:rFonts w:asciiTheme="majorHAnsi" w:hAnsiTheme="majorHAnsi"/>
                <w:b w:val="0"/>
                <w:bCs w:val="0"/>
                <w:color w:val="000000"/>
              </w:rPr>
              <w:t>Coefficients : 5</w:t>
            </w:r>
          </w:p>
        </w:tc>
        <w:tc>
          <w:tcPr>
            <w:tcW w:w="94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270EC0B6" w14:textId="77777777" w:rsidR="00572306" w:rsidRPr="001568E0" w:rsidRDefault="00572306" w:rsidP="008B278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1568E0">
              <w:rPr>
                <w:rFonts w:asciiTheme="majorHAnsi" w:eastAsia="Calibri" w:hAnsiTheme="majorHAnsi" w:cs="Calibri"/>
                <w:lang w:eastAsia="en-US"/>
              </w:rPr>
              <w:t>Analyse non linéaire des structures</w:t>
            </w:r>
          </w:p>
        </w:tc>
        <w:tc>
          <w:tcPr>
            <w:tcW w:w="29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C03DC5B" w14:textId="77777777" w:rsidR="00572306" w:rsidRPr="001568E0"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1568E0">
              <w:rPr>
                <w:rFonts w:asciiTheme="majorHAnsi" w:hAnsiTheme="majorHAnsi"/>
                <w:color w:val="000000"/>
              </w:rPr>
              <w:t>4</w:t>
            </w:r>
          </w:p>
        </w:tc>
        <w:tc>
          <w:tcPr>
            <w:tcW w:w="19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3B2991E2" w14:textId="77777777" w:rsidR="00572306" w:rsidRPr="001568E0"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1568E0">
              <w:rPr>
                <w:rFonts w:asciiTheme="majorHAnsi" w:hAnsiTheme="majorHAnsi"/>
                <w:color w:val="000000"/>
              </w:rPr>
              <w:t>2</w:t>
            </w:r>
          </w:p>
        </w:tc>
        <w:tc>
          <w:tcPr>
            <w:tcW w:w="31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44CE6AA3" w14:textId="77777777" w:rsidR="00572306" w:rsidRPr="001568E0"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1568E0">
              <w:rPr>
                <w:rFonts w:asciiTheme="majorHAnsi" w:eastAsia="Times New Roman" w:hAnsiTheme="majorHAnsi"/>
                <w:color w:val="000000"/>
                <w:lang w:eastAsia="en-US"/>
              </w:rPr>
              <w:t>1h30</w:t>
            </w:r>
          </w:p>
        </w:tc>
        <w:tc>
          <w:tcPr>
            <w:tcW w:w="26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3DDDB965" w14:textId="77777777" w:rsidR="00572306" w:rsidRPr="001568E0"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p>
        </w:tc>
        <w:tc>
          <w:tcPr>
            <w:tcW w:w="32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E1E2AC9" w14:textId="77777777" w:rsidR="00572306" w:rsidRPr="001568E0"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1568E0">
              <w:rPr>
                <w:rFonts w:asciiTheme="majorHAnsi" w:eastAsia="Times New Roman" w:hAnsiTheme="majorHAnsi"/>
                <w:color w:val="000000"/>
                <w:lang w:eastAsia="en-US"/>
              </w:rPr>
              <w:t>1h30</w:t>
            </w:r>
          </w:p>
        </w:tc>
        <w:tc>
          <w:tcPr>
            <w:tcW w:w="43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665C4BB7" w14:textId="77777777" w:rsidR="00572306" w:rsidRPr="001568E0"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1568E0">
              <w:rPr>
                <w:rFonts w:asciiTheme="majorHAnsi" w:hAnsiTheme="majorHAnsi"/>
                <w:color w:val="000000"/>
              </w:rPr>
              <w:t>45h00</w:t>
            </w:r>
          </w:p>
        </w:tc>
        <w:tc>
          <w:tcPr>
            <w:tcW w:w="65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DD19E7E" w14:textId="77777777" w:rsidR="00572306" w:rsidRPr="001568E0"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1568E0">
              <w:rPr>
                <w:rFonts w:asciiTheme="majorHAnsi" w:eastAsia="Calibri" w:hAnsiTheme="majorHAnsi"/>
                <w:color w:val="000000"/>
              </w:rPr>
              <w:t>55h00</w:t>
            </w:r>
          </w:p>
        </w:tc>
        <w:tc>
          <w:tcPr>
            <w:tcW w:w="39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6DBA4101" w14:textId="77777777" w:rsidR="00572306" w:rsidRPr="001568E0"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1568E0">
              <w:rPr>
                <w:rFonts w:asciiTheme="majorHAnsi" w:eastAsia="Calibri" w:hAnsiTheme="majorHAnsi"/>
                <w:color w:val="000000"/>
              </w:rPr>
              <w:t>40%</w:t>
            </w:r>
          </w:p>
        </w:tc>
        <w:tc>
          <w:tcPr>
            <w:tcW w:w="374"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1D5CBFAC" w14:textId="77777777" w:rsidR="00572306" w:rsidRPr="001568E0"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1568E0">
              <w:rPr>
                <w:rFonts w:asciiTheme="majorHAnsi" w:eastAsia="Calibri" w:hAnsiTheme="majorHAnsi"/>
                <w:color w:val="000000"/>
              </w:rPr>
              <w:t>60%</w:t>
            </w:r>
          </w:p>
        </w:tc>
      </w:tr>
      <w:tr w:rsidR="00572306" w:rsidRPr="006A58EC" w14:paraId="4972468A" w14:textId="77777777" w:rsidTr="002F68D6">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798" w:type="pct"/>
            <w:vMerge/>
            <w:tcBorders>
              <w:left w:val="single" w:sz="18" w:space="0" w:color="auto"/>
              <w:right w:val="single" w:sz="6" w:space="0" w:color="auto"/>
            </w:tcBorders>
            <w:vAlign w:val="center"/>
          </w:tcPr>
          <w:p w14:paraId="37F08447" w14:textId="77777777" w:rsidR="00572306" w:rsidRPr="006A58EC" w:rsidRDefault="00572306" w:rsidP="008B2786">
            <w:pPr>
              <w:rPr>
                <w:rFonts w:asciiTheme="majorHAnsi" w:eastAsia="Calibri" w:hAnsiTheme="majorHAnsi" w:cs="Calibri"/>
                <w:b w:val="0"/>
                <w:bCs w:val="0"/>
                <w:color w:val="000000"/>
                <w:lang w:eastAsia="en-US"/>
              </w:rPr>
            </w:pPr>
          </w:p>
        </w:tc>
        <w:tc>
          <w:tcPr>
            <w:tcW w:w="94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10F74C8" w14:textId="77777777" w:rsidR="00572306" w:rsidRPr="00F01894" w:rsidRDefault="00572306" w:rsidP="008B27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rPr>
            </w:pPr>
            <w:r w:rsidRPr="00D52581">
              <w:rPr>
                <w:rFonts w:asciiTheme="majorHAnsi" w:hAnsiTheme="majorHAnsi"/>
                <w:color w:val="000000"/>
              </w:rPr>
              <w:t>Modélisation des structures</w:t>
            </w:r>
          </w:p>
        </w:tc>
        <w:tc>
          <w:tcPr>
            <w:tcW w:w="29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8FFE017" w14:textId="77777777" w:rsidR="00572306" w:rsidRPr="00D52581"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D52581">
              <w:rPr>
                <w:rFonts w:asciiTheme="majorHAnsi" w:hAnsiTheme="majorHAnsi"/>
                <w:color w:val="000000"/>
              </w:rPr>
              <w:t>3</w:t>
            </w:r>
          </w:p>
        </w:tc>
        <w:tc>
          <w:tcPr>
            <w:tcW w:w="19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B44BE7A" w14:textId="77777777" w:rsidR="00572306" w:rsidRPr="008477FD"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8477FD">
              <w:rPr>
                <w:rFonts w:asciiTheme="majorHAnsi" w:hAnsiTheme="majorHAnsi"/>
                <w:color w:val="000000"/>
              </w:rPr>
              <w:t>2</w:t>
            </w:r>
          </w:p>
        </w:tc>
        <w:tc>
          <w:tcPr>
            <w:tcW w:w="31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74C2C47"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p>
        </w:tc>
        <w:tc>
          <w:tcPr>
            <w:tcW w:w="26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04B9775"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p>
        </w:tc>
        <w:tc>
          <w:tcPr>
            <w:tcW w:w="32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EFE1A0E"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rPr>
            </w:pPr>
            <w:r w:rsidRPr="006A58EC">
              <w:rPr>
                <w:rFonts w:asciiTheme="majorHAnsi" w:eastAsia="Times New Roman" w:hAnsiTheme="majorHAnsi"/>
                <w:color w:val="000000"/>
                <w:lang w:eastAsia="en-US"/>
              </w:rPr>
              <w:t>2h30</w:t>
            </w:r>
          </w:p>
        </w:tc>
        <w:tc>
          <w:tcPr>
            <w:tcW w:w="43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53A478E" w14:textId="77777777" w:rsidR="00572306" w:rsidRPr="006A58EC" w:rsidRDefault="0057230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37h30</w:t>
            </w:r>
          </w:p>
        </w:tc>
        <w:tc>
          <w:tcPr>
            <w:tcW w:w="6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7D7DC77"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37h30</w:t>
            </w:r>
          </w:p>
        </w:tc>
        <w:tc>
          <w:tcPr>
            <w:tcW w:w="39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F319ED0"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100%</w:t>
            </w:r>
          </w:p>
        </w:tc>
        <w:tc>
          <w:tcPr>
            <w:tcW w:w="374"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0DA68CBF" w14:textId="77777777" w:rsidR="00572306" w:rsidRPr="006A58EC" w:rsidRDefault="0057230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p>
        </w:tc>
      </w:tr>
      <w:tr w:rsidR="00572306" w:rsidRPr="006A58EC" w14:paraId="49499F69" w14:textId="77777777" w:rsidTr="002F68D6">
        <w:trPr>
          <w:trHeight w:val="345"/>
          <w:jc w:val="center"/>
        </w:trPr>
        <w:tc>
          <w:tcPr>
            <w:cnfStyle w:val="001000000000" w:firstRow="0" w:lastRow="0" w:firstColumn="1" w:lastColumn="0" w:oddVBand="0" w:evenVBand="0" w:oddHBand="0" w:evenHBand="0" w:firstRowFirstColumn="0" w:firstRowLastColumn="0" w:lastRowFirstColumn="0" w:lastRowLastColumn="0"/>
            <w:tcW w:w="798" w:type="pct"/>
            <w:vMerge/>
            <w:tcBorders>
              <w:left w:val="single" w:sz="18" w:space="0" w:color="auto"/>
              <w:bottom w:val="single" w:sz="18" w:space="0" w:color="auto"/>
              <w:right w:val="single" w:sz="6" w:space="0" w:color="auto"/>
            </w:tcBorders>
            <w:vAlign w:val="center"/>
          </w:tcPr>
          <w:p w14:paraId="4008FD17" w14:textId="77777777" w:rsidR="00572306" w:rsidRPr="006A58EC" w:rsidRDefault="00572306" w:rsidP="008B2786">
            <w:pPr>
              <w:rPr>
                <w:rFonts w:asciiTheme="majorHAnsi" w:eastAsia="Calibri" w:hAnsiTheme="majorHAnsi" w:cs="Calibri"/>
                <w:b w:val="0"/>
                <w:bCs w:val="0"/>
                <w:color w:val="000000"/>
                <w:lang w:eastAsia="en-US"/>
              </w:rPr>
            </w:pPr>
          </w:p>
        </w:tc>
        <w:tc>
          <w:tcPr>
            <w:tcW w:w="947"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33E236D8" w14:textId="77777777" w:rsidR="00572306" w:rsidRPr="00577D36" w:rsidRDefault="00572306" w:rsidP="008B27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trike/>
                <w:color w:val="000000" w:themeColor="text1"/>
                <w:lang w:eastAsia="en-US"/>
              </w:rPr>
            </w:pPr>
            <w:r w:rsidRPr="00577D36">
              <w:rPr>
                <w:rFonts w:asciiTheme="majorHAnsi" w:hAnsiTheme="majorHAnsi"/>
                <w:color w:val="000000" w:themeColor="text1"/>
              </w:rPr>
              <w:t>Organisation et gestion des projets de construction métalliques</w:t>
            </w:r>
          </w:p>
        </w:tc>
        <w:tc>
          <w:tcPr>
            <w:tcW w:w="291"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085ECDFF"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2</w:t>
            </w:r>
          </w:p>
        </w:tc>
        <w:tc>
          <w:tcPr>
            <w:tcW w:w="191"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381154BA" w14:textId="77777777" w:rsidR="00572306" w:rsidRPr="008477FD"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8477FD">
              <w:rPr>
                <w:rFonts w:asciiTheme="majorHAnsi" w:hAnsiTheme="majorHAnsi"/>
                <w:color w:val="000000"/>
              </w:rPr>
              <w:t>1</w:t>
            </w:r>
          </w:p>
        </w:tc>
        <w:tc>
          <w:tcPr>
            <w:tcW w:w="318"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0BEC3A0B"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1h30</w:t>
            </w:r>
          </w:p>
        </w:tc>
        <w:tc>
          <w:tcPr>
            <w:tcW w:w="269"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007B5CA4"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p>
        </w:tc>
        <w:tc>
          <w:tcPr>
            <w:tcW w:w="320"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179DAC3D"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p>
        </w:tc>
        <w:tc>
          <w:tcPr>
            <w:tcW w:w="437"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16E55D88" w14:textId="77777777" w:rsidR="00572306" w:rsidRPr="006A58EC" w:rsidRDefault="00572306" w:rsidP="008B278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22h30</w:t>
            </w:r>
          </w:p>
        </w:tc>
        <w:tc>
          <w:tcPr>
            <w:tcW w:w="656"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7841E050"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27h30</w:t>
            </w:r>
          </w:p>
        </w:tc>
        <w:tc>
          <w:tcPr>
            <w:tcW w:w="399" w:type="pct"/>
            <w:tcBorders>
              <w:top w:val="single" w:sz="6" w:space="0" w:color="auto"/>
              <w:left w:val="single" w:sz="6" w:space="0" w:color="auto"/>
              <w:bottom w:val="single" w:sz="18" w:space="0" w:color="auto"/>
              <w:right w:val="single" w:sz="6" w:space="0" w:color="auto"/>
            </w:tcBorders>
            <w:shd w:val="clear" w:color="auto" w:fill="DAEEF3" w:themeFill="accent5" w:themeFillTint="33"/>
            <w:vAlign w:val="center"/>
          </w:tcPr>
          <w:p w14:paraId="12476493"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p>
        </w:tc>
        <w:tc>
          <w:tcPr>
            <w:tcW w:w="374" w:type="pct"/>
            <w:tcBorders>
              <w:top w:val="single" w:sz="6" w:space="0" w:color="auto"/>
              <w:left w:val="single" w:sz="6" w:space="0" w:color="auto"/>
              <w:bottom w:val="single" w:sz="18" w:space="0" w:color="auto"/>
              <w:right w:val="single" w:sz="18" w:space="0" w:color="auto"/>
            </w:tcBorders>
            <w:shd w:val="clear" w:color="auto" w:fill="DAEEF3" w:themeFill="accent5" w:themeFillTint="33"/>
            <w:vAlign w:val="center"/>
          </w:tcPr>
          <w:p w14:paraId="57EA0EE0" w14:textId="77777777" w:rsidR="00572306" w:rsidRPr="006A58EC" w:rsidRDefault="00572306" w:rsidP="008B278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100%</w:t>
            </w:r>
          </w:p>
        </w:tc>
      </w:tr>
      <w:tr w:rsidR="002F68D6" w:rsidRPr="006A58EC" w14:paraId="66A1ABA3" w14:textId="77777777" w:rsidTr="002F68D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8" w:type="pct"/>
            <w:vMerge w:val="restart"/>
            <w:tcBorders>
              <w:top w:val="single" w:sz="18" w:space="0" w:color="auto"/>
              <w:left w:val="single" w:sz="18" w:space="0" w:color="auto"/>
              <w:right w:val="single" w:sz="6" w:space="0" w:color="auto"/>
            </w:tcBorders>
            <w:vAlign w:val="center"/>
          </w:tcPr>
          <w:p w14:paraId="28755889" w14:textId="77777777" w:rsidR="002F68D6" w:rsidRPr="006A58EC" w:rsidRDefault="002F68D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UE Transversale</w:t>
            </w:r>
          </w:p>
          <w:p w14:paraId="38D24DFF" w14:textId="77777777" w:rsidR="002F68D6" w:rsidRPr="006A58EC" w:rsidRDefault="002F68D6" w:rsidP="008B2786">
            <w:pPr>
              <w:rPr>
                <w:rFonts w:asciiTheme="majorHAnsi" w:eastAsia="Times New Roman" w:hAnsiTheme="majorHAnsi"/>
                <w:b w:val="0"/>
                <w:bCs w:val="0"/>
                <w:color w:val="000000"/>
                <w:lang w:eastAsia="en-US"/>
              </w:rPr>
            </w:pPr>
            <w:r w:rsidRPr="006A58EC">
              <w:rPr>
                <w:rFonts w:asciiTheme="majorHAnsi" w:hAnsiTheme="majorHAnsi"/>
                <w:b w:val="0"/>
                <w:bCs w:val="0"/>
                <w:color w:val="000000"/>
              </w:rPr>
              <w:t>Code : UET</w:t>
            </w:r>
            <w:r>
              <w:rPr>
                <w:rFonts w:asciiTheme="majorHAnsi" w:hAnsiTheme="majorHAnsi"/>
                <w:b w:val="0"/>
                <w:bCs w:val="0"/>
                <w:color w:val="000000"/>
              </w:rPr>
              <w:t xml:space="preserve"> 2</w:t>
            </w:r>
            <w:r w:rsidRPr="006A58EC">
              <w:rPr>
                <w:rFonts w:asciiTheme="majorHAnsi" w:hAnsiTheme="majorHAnsi"/>
                <w:b w:val="0"/>
                <w:bCs w:val="0"/>
                <w:color w:val="000000"/>
              </w:rPr>
              <w:t>.1</w:t>
            </w:r>
          </w:p>
          <w:p w14:paraId="7706FB63" w14:textId="77777777" w:rsidR="002F68D6" w:rsidRPr="006A58EC" w:rsidRDefault="002F68D6" w:rsidP="008B2786">
            <w:pPr>
              <w:rPr>
                <w:rFonts w:asciiTheme="majorHAnsi" w:eastAsia="Times New Roman" w:hAnsiTheme="majorHAnsi"/>
                <w:b w:val="0"/>
                <w:bCs w:val="0"/>
                <w:color w:val="000000"/>
                <w:lang w:eastAsia="en-US"/>
              </w:rPr>
            </w:pPr>
            <w:r>
              <w:rPr>
                <w:rFonts w:asciiTheme="majorHAnsi" w:hAnsiTheme="majorHAnsi"/>
                <w:b w:val="0"/>
                <w:bCs w:val="0"/>
                <w:color w:val="000000"/>
              </w:rPr>
              <w:t>Crédits:3</w:t>
            </w:r>
          </w:p>
          <w:p w14:paraId="61E6F74E" w14:textId="77777777" w:rsidR="002F68D6" w:rsidRPr="006A58EC" w:rsidRDefault="002F68D6" w:rsidP="008B2786">
            <w:pPr>
              <w:rPr>
                <w:rFonts w:asciiTheme="majorHAnsi" w:eastAsia="Times New Roman" w:hAnsiTheme="majorHAnsi"/>
                <w:b w:val="0"/>
                <w:bCs w:val="0"/>
                <w:color w:val="000000"/>
                <w:lang w:eastAsia="en-US"/>
              </w:rPr>
            </w:pPr>
            <w:r>
              <w:rPr>
                <w:rFonts w:asciiTheme="majorHAnsi" w:hAnsiTheme="majorHAnsi"/>
                <w:b w:val="0"/>
                <w:bCs w:val="0"/>
                <w:color w:val="000000"/>
              </w:rPr>
              <w:t>Coefficients : 3</w:t>
            </w:r>
          </w:p>
        </w:tc>
        <w:tc>
          <w:tcPr>
            <w:tcW w:w="947"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74AA4C5D" w14:textId="77777777" w:rsidR="002F68D6" w:rsidRPr="006A58EC" w:rsidRDefault="002F68D6" w:rsidP="008B278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eastAsia="fr-FR"/>
              </w:rPr>
            </w:pPr>
            <w:r w:rsidRPr="006A58EC">
              <w:rPr>
                <w:rFonts w:asciiTheme="majorHAnsi" w:eastAsia="Calibri" w:hAnsiTheme="majorHAnsi" w:cs="Calibri"/>
                <w:lang w:eastAsia="en-US"/>
              </w:rPr>
              <w:t>Recherche documentaire et conception de mémoire</w:t>
            </w:r>
          </w:p>
        </w:tc>
        <w:tc>
          <w:tcPr>
            <w:tcW w:w="291"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4440949B" w14:textId="77777777" w:rsidR="002F68D6" w:rsidRPr="006A58EC" w:rsidRDefault="002F68D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1</w:t>
            </w:r>
          </w:p>
        </w:tc>
        <w:tc>
          <w:tcPr>
            <w:tcW w:w="191"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7C91CBDB" w14:textId="77777777" w:rsidR="002F68D6" w:rsidRPr="006A58EC" w:rsidRDefault="002F68D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hAnsiTheme="majorHAnsi"/>
                <w:color w:val="000000"/>
              </w:rPr>
              <w:t>1</w:t>
            </w:r>
          </w:p>
        </w:tc>
        <w:tc>
          <w:tcPr>
            <w:tcW w:w="318" w:type="pct"/>
            <w:tcBorders>
              <w:top w:val="single" w:sz="18" w:space="0" w:color="auto"/>
              <w:left w:val="single" w:sz="6" w:space="0" w:color="auto"/>
              <w:bottom w:val="single" w:sz="18" w:space="0" w:color="000000" w:themeColor="text1"/>
              <w:right w:val="single" w:sz="6" w:space="0" w:color="auto"/>
            </w:tcBorders>
            <w:shd w:val="clear" w:color="auto" w:fill="DAEEF3" w:themeFill="accent5" w:themeFillTint="33"/>
            <w:vAlign w:val="center"/>
          </w:tcPr>
          <w:p w14:paraId="004690B1" w14:textId="77777777" w:rsidR="002F68D6" w:rsidRPr="006A58EC" w:rsidRDefault="002F68D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1h30</w:t>
            </w:r>
          </w:p>
        </w:tc>
        <w:tc>
          <w:tcPr>
            <w:tcW w:w="269"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2E297ACB" w14:textId="77777777" w:rsidR="002F68D6" w:rsidRPr="006A58EC" w:rsidRDefault="002F68D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p>
        </w:tc>
        <w:tc>
          <w:tcPr>
            <w:tcW w:w="32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085882D6" w14:textId="77777777" w:rsidR="002F68D6" w:rsidRPr="006A58EC" w:rsidRDefault="002F68D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p>
        </w:tc>
        <w:tc>
          <w:tcPr>
            <w:tcW w:w="437"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469FF960" w14:textId="77777777" w:rsidR="002F68D6" w:rsidRPr="006A58EC" w:rsidRDefault="002F68D6" w:rsidP="008B278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en-US"/>
              </w:rPr>
            </w:pPr>
            <w:r w:rsidRPr="006A58EC">
              <w:rPr>
                <w:rFonts w:asciiTheme="majorHAnsi" w:eastAsia="Times New Roman" w:hAnsiTheme="majorHAnsi"/>
                <w:color w:val="000000"/>
                <w:lang w:eastAsia="en-US"/>
              </w:rPr>
              <w:t>22h30</w:t>
            </w:r>
          </w:p>
        </w:tc>
        <w:tc>
          <w:tcPr>
            <w:tcW w:w="656"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022EA31B" w14:textId="77777777" w:rsidR="002F68D6" w:rsidRPr="006A58EC" w:rsidRDefault="002F68D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2h30</w:t>
            </w:r>
          </w:p>
        </w:tc>
        <w:tc>
          <w:tcPr>
            <w:tcW w:w="399"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5234045F" w14:textId="77777777" w:rsidR="002F68D6" w:rsidRPr="006A58EC" w:rsidRDefault="002F68D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p>
        </w:tc>
        <w:tc>
          <w:tcPr>
            <w:tcW w:w="374"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hideMark/>
          </w:tcPr>
          <w:p w14:paraId="309887E2" w14:textId="77777777" w:rsidR="002F68D6" w:rsidRPr="006A58EC" w:rsidRDefault="002F68D6" w:rsidP="008B27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rPr>
            </w:pPr>
            <w:r w:rsidRPr="006A58EC">
              <w:rPr>
                <w:rFonts w:asciiTheme="majorHAnsi" w:eastAsia="Calibri" w:hAnsiTheme="majorHAnsi"/>
                <w:color w:val="000000"/>
              </w:rPr>
              <w:t>100%</w:t>
            </w:r>
          </w:p>
        </w:tc>
      </w:tr>
      <w:tr w:rsidR="002F68D6" w:rsidRPr="006A58EC" w14:paraId="5330DCF8" w14:textId="77777777" w:rsidTr="002F68D6">
        <w:trPr>
          <w:trHeight w:val="20"/>
          <w:jc w:val="center"/>
        </w:trPr>
        <w:tc>
          <w:tcPr>
            <w:cnfStyle w:val="001000000000" w:firstRow="0" w:lastRow="0" w:firstColumn="1" w:lastColumn="0" w:oddVBand="0" w:evenVBand="0" w:oddHBand="0" w:evenHBand="0" w:firstRowFirstColumn="0" w:firstRowLastColumn="0" w:lastRowFirstColumn="0" w:lastRowLastColumn="0"/>
            <w:tcW w:w="798" w:type="pct"/>
            <w:vMerge/>
            <w:tcBorders>
              <w:left w:val="single" w:sz="18" w:space="0" w:color="auto"/>
              <w:bottom w:val="single" w:sz="18" w:space="0" w:color="auto"/>
              <w:right w:val="single" w:sz="6" w:space="0" w:color="auto"/>
            </w:tcBorders>
            <w:vAlign w:val="center"/>
          </w:tcPr>
          <w:p w14:paraId="63427171" w14:textId="77777777" w:rsidR="002F68D6" w:rsidRPr="006A58EC" w:rsidRDefault="002F68D6" w:rsidP="002F68D6">
            <w:pPr>
              <w:rPr>
                <w:rFonts w:asciiTheme="majorHAnsi" w:hAnsiTheme="majorHAnsi"/>
                <w:b w:val="0"/>
                <w:bCs w:val="0"/>
                <w:color w:val="000000"/>
              </w:rPr>
            </w:pPr>
          </w:p>
        </w:tc>
        <w:tc>
          <w:tcPr>
            <w:tcW w:w="947"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0706E51B" w14:textId="77777777" w:rsidR="002F68D6" w:rsidRPr="00A67B8A" w:rsidRDefault="002F68D6" w:rsidP="002F68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A67B8A">
              <w:rPr>
                <w:rFonts w:asciiTheme="majorHAnsi" w:eastAsia="Calibri" w:hAnsiTheme="majorHAnsi" w:cs="Calibri"/>
                <w:lang w:eastAsia="en-US"/>
              </w:rPr>
              <w:t>Reverse Engineering</w:t>
            </w:r>
          </w:p>
        </w:tc>
        <w:tc>
          <w:tcPr>
            <w:tcW w:w="291"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2E8FE340" w14:textId="77777777" w:rsidR="002F68D6" w:rsidRPr="00A67B8A" w:rsidRDefault="002F68D6" w:rsidP="002F68D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2</w:t>
            </w:r>
          </w:p>
        </w:tc>
        <w:tc>
          <w:tcPr>
            <w:tcW w:w="191"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610DC8B1" w14:textId="77777777" w:rsidR="002F68D6" w:rsidRPr="00A67B8A" w:rsidRDefault="002F68D6" w:rsidP="002F68D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2</w:t>
            </w:r>
          </w:p>
        </w:tc>
        <w:tc>
          <w:tcPr>
            <w:tcW w:w="318"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68D92236" w14:textId="77777777" w:rsidR="002F68D6" w:rsidRPr="00A67B8A" w:rsidRDefault="002F68D6" w:rsidP="002F68D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1h30</w:t>
            </w:r>
          </w:p>
        </w:tc>
        <w:tc>
          <w:tcPr>
            <w:tcW w:w="589" w:type="pct"/>
            <w:gridSpan w:val="2"/>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6D0271BE" w14:textId="77777777" w:rsidR="002F68D6" w:rsidRPr="00A67B8A" w:rsidRDefault="002F68D6" w:rsidP="002F68D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1h30</w:t>
            </w:r>
          </w:p>
          <w:p w14:paraId="11D27718" w14:textId="77777777" w:rsidR="002F68D6" w:rsidRPr="00A67B8A" w:rsidRDefault="002F68D6" w:rsidP="002F68D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 xml:space="preserve">Atelier </w:t>
            </w:r>
          </w:p>
        </w:tc>
        <w:tc>
          <w:tcPr>
            <w:tcW w:w="437"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522F8AF1" w14:textId="2E90927D" w:rsidR="002F68D6" w:rsidRPr="00A67B8A" w:rsidRDefault="005068DB" w:rsidP="002F68D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Pr>
                <w:rFonts w:ascii="Cambria" w:eastAsia="Calibri" w:hAnsi="Cambria"/>
              </w:rPr>
              <w:t>45h00</w:t>
            </w:r>
          </w:p>
        </w:tc>
        <w:tc>
          <w:tcPr>
            <w:tcW w:w="656"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tcPr>
          <w:p w14:paraId="04F21460" w14:textId="7C5DB3E2" w:rsidR="002F68D6" w:rsidRPr="00A67B8A" w:rsidRDefault="005068DB" w:rsidP="002F68D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Pr>
                <w:rFonts w:ascii="Cambria" w:eastAsia="Calibri" w:hAnsi="Cambria"/>
              </w:rPr>
              <w:t>05h00</w:t>
            </w:r>
          </w:p>
        </w:tc>
        <w:tc>
          <w:tcPr>
            <w:tcW w:w="399"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tcPr>
          <w:p w14:paraId="56044BAA" w14:textId="77777777" w:rsidR="002F68D6" w:rsidRPr="00A67B8A" w:rsidRDefault="002F68D6" w:rsidP="002F68D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A67B8A">
              <w:rPr>
                <w:rFonts w:ascii="Cambria" w:eastAsia="Calibri" w:hAnsi="Cambria"/>
              </w:rPr>
              <w:t>40%</w:t>
            </w:r>
          </w:p>
        </w:tc>
        <w:tc>
          <w:tcPr>
            <w:tcW w:w="374"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tcPr>
          <w:p w14:paraId="7DD799B6" w14:textId="77777777" w:rsidR="002F68D6" w:rsidRPr="00A67B8A" w:rsidRDefault="002F68D6" w:rsidP="002F68D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A67B8A">
              <w:rPr>
                <w:rFonts w:ascii="Cambria" w:eastAsia="Calibri" w:hAnsi="Cambria"/>
              </w:rPr>
              <w:t>60%</w:t>
            </w:r>
          </w:p>
        </w:tc>
      </w:tr>
      <w:tr w:rsidR="002F68D6" w:rsidRPr="006A58EC" w14:paraId="51F62F88" w14:textId="77777777" w:rsidTr="002F68D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18" w:space="0" w:color="auto"/>
              <w:left w:val="single" w:sz="18" w:space="0" w:color="auto"/>
              <w:right w:val="single" w:sz="6" w:space="0" w:color="auto"/>
            </w:tcBorders>
            <w:hideMark/>
          </w:tcPr>
          <w:p w14:paraId="1499E7B2" w14:textId="77777777" w:rsidR="002F68D6" w:rsidRPr="006A58EC" w:rsidRDefault="002F68D6" w:rsidP="002F68D6">
            <w:pPr>
              <w:autoSpaceDE w:val="0"/>
              <w:autoSpaceDN w:val="0"/>
              <w:adjustRightInd w:val="0"/>
              <w:spacing w:line="276" w:lineRule="auto"/>
              <w:jc w:val="center"/>
              <w:rPr>
                <w:rFonts w:asciiTheme="majorHAnsi" w:eastAsia="Calibri" w:hAnsiTheme="majorHAnsi" w:cs="Calibri"/>
                <w:color w:val="000000"/>
                <w:lang w:eastAsia="en-US"/>
              </w:rPr>
            </w:pPr>
            <w:r w:rsidRPr="006A58EC">
              <w:rPr>
                <w:rFonts w:asciiTheme="majorHAnsi" w:eastAsia="Calibri" w:hAnsiTheme="majorHAnsi" w:cs="Calibri"/>
                <w:color w:val="000000"/>
              </w:rPr>
              <w:t xml:space="preserve">Total semestre </w:t>
            </w:r>
            <w:r>
              <w:rPr>
                <w:rFonts w:asciiTheme="majorHAnsi" w:eastAsia="Calibri" w:hAnsiTheme="majorHAnsi" w:cs="Calibri"/>
                <w:color w:val="000000"/>
              </w:rPr>
              <w:t>3</w:t>
            </w:r>
          </w:p>
        </w:tc>
        <w:tc>
          <w:tcPr>
            <w:tcW w:w="94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6F5A43B8" w14:textId="77777777" w:rsidR="002F68D6" w:rsidRPr="006A58EC" w:rsidRDefault="002F68D6" w:rsidP="002F68D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c>
          <w:tcPr>
            <w:tcW w:w="29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4E4E28D" w14:textId="77777777" w:rsidR="002F68D6" w:rsidRPr="006A58EC" w:rsidRDefault="002F68D6" w:rsidP="002F68D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30</w:t>
            </w:r>
          </w:p>
        </w:tc>
        <w:tc>
          <w:tcPr>
            <w:tcW w:w="19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BD42D0B" w14:textId="77777777" w:rsidR="002F68D6" w:rsidRPr="006A58EC" w:rsidRDefault="002F68D6" w:rsidP="002F68D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sidRPr="006A58EC">
              <w:rPr>
                <w:rFonts w:asciiTheme="majorHAnsi" w:eastAsia="Calibri" w:hAnsiTheme="majorHAnsi" w:cs="Calibri"/>
                <w:b/>
                <w:bCs/>
                <w:color w:val="000000"/>
              </w:rPr>
              <w:t>17</w:t>
            </w:r>
          </w:p>
        </w:tc>
        <w:tc>
          <w:tcPr>
            <w:tcW w:w="318" w:type="pct"/>
            <w:tcBorders>
              <w:top w:val="single" w:sz="18" w:space="0" w:color="000000" w:themeColor="text1"/>
              <w:left w:val="single" w:sz="6" w:space="0" w:color="auto"/>
              <w:bottom w:val="single" w:sz="18" w:space="0" w:color="auto"/>
              <w:right w:val="single" w:sz="6" w:space="0" w:color="auto"/>
            </w:tcBorders>
            <w:shd w:val="clear" w:color="auto" w:fill="FBD4B4" w:themeFill="accent6" w:themeFillTint="66"/>
            <w:vAlign w:val="center"/>
            <w:hideMark/>
          </w:tcPr>
          <w:p w14:paraId="65D0AF2C" w14:textId="77777777" w:rsidR="002F68D6" w:rsidRPr="006A58EC" w:rsidRDefault="002F68D6" w:rsidP="002F68D6">
            <w:pPr>
              <w:cnfStyle w:val="000000100000" w:firstRow="0" w:lastRow="0" w:firstColumn="0" w:lastColumn="0" w:oddVBand="0" w:evenVBand="0" w:oddHBand="1" w:evenHBand="0" w:firstRowFirstColumn="0" w:firstRowLastColumn="0" w:lastRowFirstColumn="0" w:lastRowLastColumn="0"/>
              <w:rPr>
                <w:rFonts w:asciiTheme="majorHAnsi" w:hAnsiTheme="majorHAnsi"/>
                <w:b/>
                <w:bCs/>
                <w:lang w:eastAsia="en-US"/>
              </w:rPr>
            </w:pPr>
            <w:r>
              <w:rPr>
                <w:rFonts w:asciiTheme="majorHAnsi" w:hAnsiTheme="majorHAnsi"/>
                <w:b/>
                <w:bCs/>
                <w:lang w:eastAsia="en-US"/>
              </w:rPr>
              <w:t>15h0</w:t>
            </w:r>
            <w:r w:rsidRPr="001568E0">
              <w:rPr>
                <w:rFonts w:asciiTheme="majorHAnsi" w:hAnsiTheme="majorHAnsi"/>
                <w:b/>
                <w:bCs/>
                <w:lang w:eastAsia="en-US"/>
              </w:rPr>
              <w:t>0</w:t>
            </w:r>
          </w:p>
        </w:tc>
        <w:tc>
          <w:tcPr>
            <w:tcW w:w="26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1DD2353" w14:textId="77777777" w:rsidR="002F68D6" w:rsidRPr="006A58EC" w:rsidRDefault="002F68D6" w:rsidP="002F68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Pr>
                <w:rFonts w:asciiTheme="majorHAnsi" w:eastAsia="Calibri" w:hAnsiTheme="majorHAnsi" w:cs="Calibri"/>
                <w:b/>
                <w:bCs/>
                <w:color w:val="000000"/>
                <w:lang w:eastAsia="en-US"/>
              </w:rPr>
              <w:t>6h0</w:t>
            </w:r>
            <w:r w:rsidRPr="006A58EC">
              <w:rPr>
                <w:rFonts w:asciiTheme="majorHAnsi" w:eastAsia="Calibri" w:hAnsiTheme="majorHAnsi" w:cs="Calibri"/>
                <w:b/>
                <w:bCs/>
                <w:color w:val="000000"/>
                <w:lang w:eastAsia="en-US"/>
              </w:rPr>
              <w:t>0</w:t>
            </w:r>
          </w:p>
        </w:tc>
        <w:tc>
          <w:tcPr>
            <w:tcW w:w="32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BA0CFB0" w14:textId="77777777" w:rsidR="002F68D6" w:rsidRPr="006A58EC" w:rsidRDefault="00933AD8" w:rsidP="00933AD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r>
              <w:rPr>
                <w:rFonts w:asciiTheme="majorHAnsi" w:eastAsia="Calibri" w:hAnsiTheme="majorHAnsi" w:cs="Calibri"/>
                <w:b/>
                <w:bCs/>
                <w:color w:val="000000"/>
                <w:lang w:eastAsia="en-US"/>
              </w:rPr>
              <w:t>5</w:t>
            </w:r>
            <w:r w:rsidR="002F68D6" w:rsidRPr="001568E0">
              <w:rPr>
                <w:rFonts w:asciiTheme="majorHAnsi" w:eastAsia="Calibri" w:hAnsiTheme="majorHAnsi" w:cs="Calibri"/>
                <w:b/>
                <w:bCs/>
                <w:color w:val="000000"/>
                <w:lang w:eastAsia="en-US"/>
              </w:rPr>
              <w:t>h</w:t>
            </w:r>
            <w:r>
              <w:rPr>
                <w:rFonts w:asciiTheme="majorHAnsi" w:eastAsia="Calibri" w:hAnsiTheme="majorHAnsi" w:cs="Calibri"/>
                <w:b/>
                <w:bCs/>
                <w:color w:val="000000"/>
                <w:lang w:eastAsia="en-US"/>
              </w:rPr>
              <w:t>3</w:t>
            </w:r>
            <w:r w:rsidR="002F68D6" w:rsidRPr="001568E0">
              <w:rPr>
                <w:rFonts w:asciiTheme="majorHAnsi" w:eastAsia="Calibri" w:hAnsiTheme="majorHAnsi" w:cs="Calibri"/>
                <w:b/>
                <w:bCs/>
                <w:color w:val="000000"/>
                <w:lang w:eastAsia="en-US"/>
              </w:rPr>
              <w:t>0</w:t>
            </w:r>
          </w:p>
        </w:tc>
        <w:tc>
          <w:tcPr>
            <w:tcW w:w="43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34C770B" w14:textId="77777777" w:rsidR="002F68D6" w:rsidRPr="006A58EC" w:rsidRDefault="002F68D6" w:rsidP="002F68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color w:val="000000"/>
              </w:rPr>
            </w:pPr>
            <w:r w:rsidRPr="006A58EC">
              <w:rPr>
                <w:rFonts w:asciiTheme="majorHAnsi" w:hAnsiTheme="majorHAnsi"/>
                <w:b/>
                <w:bCs/>
                <w:color w:val="000000"/>
              </w:rPr>
              <w:t>375h00</w:t>
            </w:r>
          </w:p>
        </w:tc>
        <w:tc>
          <w:tcPr>
            <w:tcW w:w="65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77FAE3E" w14:textId="0E0147C7" w:rsidR="002F68D6" w:rsidRPr="006A58EC" w:rsidRDefault="002F68D6" w:rsidP="002F68D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39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784C8B23" w14:textId="77777777" w:rsidR="002F68D6" w:rsidRPr="006A58EC" w:rsidRDefault="002F68D6" w:rsidP="002F68D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c>
          <w:tcPr>
            <w:tcW w:w="374"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2B82BF6B" w14:textId="77777777" w:rsidR="002F68D6" w:rsidRPr="006A58EC" w:rsidRDefault="002F68D6" w:rsidP="002F68D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lang w:eastAsia="en-US"/>
              </w:rPr>
            </w:pPr>
          </w:p>
        </w:tc>
      </w:tr>
    </w:tbl>
    <w:p w14:paraId="6C8A4F11" w14:textId="77777777" w:rsidR="00572306" w:rsidRPr="006A58EC" w:rsidRDefault="00572306" w:rsidP="00687AFF">
      <w:pPr>
        <w:pStyle w:val="Titre"/>
        <w:jc w:val="left"/>
        <w:rPr>
          <w:rFonts w:asciiTheme="majorHAnsi" w:hAnsiTheme="majorHAnsi" w:cs="Calibri"/>
          <w:color w:val="auto"/>
          <w:sz w:val="22"/>
          <w:szCs w:val="22"/>
          <w:u w:val="single" w:color="E36C0A" w:themeColor="accent6" w:themeShade="BF"/>
        </w:rPr>
      </w:pPr>
    </w:p>
    <w:p w14:paraId="11083724" w14:textId="77777777" w:rsidR="00DB5889" w:rsidRDefault="00DB5889" w:rsidP="00F24981">
      <w:pPr>
        <w:rPr>
          <w:rFonts w:asciiTheme="majorHAnsi" w:eastAsia="Calibri" w:hAnsiTheme="majorHAnsi" w:cs="Calibri"/>
          <w:color w:val="FF0000"/>
        </w:rPr>
      </w:pPr>
    </w:p>
    <w:p w14:paraId="03380C37" w14:textId="77777777" w:rsidR="00572306" w:rsidRPr="00D55943" w:rsidRDefault="00572306" w:rsidP="00F24981">
      <w:pPr>
        <w:rPr>
          <w:rFonts w:asciiTheme="majorHAnsi" w:eastAsia="Calibri" w:hAnsiTheme="majorHAnsi" w:cs="Calibri"/>
          <w:color w:val="FF0000"/>
        </w:rPr>
        <w:sectPr w:rsidR="00572306" w:rsidRPr="00D55943" w:rsidSect="0009323C">
          <w:pgSz w:w="16838" w:h="11906" w:orient="landscape"/>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8394CEF" w14:textId="77777777" w:rsidR="00E23742" w:rsidRPr="006A58EC" w:rsidRDefault="00E23742" w:rsidP="00E23742">
      <w:pPr>
        <w:jc w:val="center"/>
        <w:rPr>
          <w:rFonts w:asciiTheme="majorHAnsi" w:hAnsiTheme="majorHAnsi" w:cs="Calibri"/>
          <w:b/>
        </w:rPr>
      </w:pPr>
    </w:p>
    <w:p w14:paraId="69493415" w14:textId="77777777" w:rsidR="006A58EC" w:rsidRPr="006A58EC" w:rsidRDefault="006A58EC" w:rsidP="006A58EC">
      <w:pPr>
        <w:autoSpaceDE w:val="0"/>
        <w:autoSpaceDN w:val="0"/>
        <w:adjustRightInd w:val="0"/>
        <w:rPr>
          <w:rFonts w:asciiTheme="majorHAnsi" w:eastAsia="Calibri" w:hAnsiTheme="majorHAnsi" w:cs="Calibri"/>
          <w:b/>
          <w:color w:val="000000"/>
          <w:u w:val="single"/>
        </w:rPr>
      </w:pPr>
      <w:r w:rsidRPr="006A58EC">
        <w:rPr>
          <w:rFonts w:asciiTheme="majorHAnsi" w:eastAsia="Calibri" w:hAnsiTheme="majorHAnsi" w:cs="Calibri"/>
          <w:b/>
          <w:color w:val="000000"/>
          <w:u w:val="single"/>
        </w:rPr>
        <w:t xml:space="preserve">UE Découverte </w:t>
      </w:r>
      <w:r w:rsidRPr="006A58EC">
        <w:rPr>
          <w:rFonts w:asciiTheme="majorHAnsi" w:eastAsia="Calibri" w:hAnsiTheme="majorHAnsi" w:cs="Calibri"/>
          <w:b/>
          <w:bCs/>
          <w:i/>
          <w:iCs/>
          <w:color w:val="000000"/>
          <w:sz w:val="20"/>
          <w:szCs w:val="20"/>
          <w:u w:val="single"/>
        </w:rPr>
        <w:t>(S1, S2, S3)</w:t>
      </w:r>
    </w:p>
    <w:p w14:paraId="385FF082" w14:textId="77777777" w:rsidR="006A58EC" w:rsidRPr="006A58EC" w:rsidRDefault="006A58EC" w:rsidP="006A58EC">
      <w:pPr>
        <w:rPr>
          <w:rFonts w:asciiTheme="majorHAnsi" w:eastAsia="Calibri" w:hAnsiTheme="majorHAnsi" w:cs="Calibri"/>
          <w:lang w:eastAsia="en-US"/>
        </w:rPr>
      </w:pPr>
    </w:p>
    <w:p w14:paraId="539A6DC3" w14:textId="77777777" w:rsidR="00E23742" w:rsidRPr="006A58EC" w:rsidRDefault="00F1571C" w:rsidP="00435775">
      <w:pPr>
        <w:pStyle w:val="Paragraphedeliste"/>
        <w:numPr>
          <w:ilvl w:val="0"/>
          <w:numId w:val="3"/>
        </w:numPr>
        <w:rPr>
          <w:rFonts w:asciiTheme="majorHAnsi" w:hAnsiTheme="majorHAnsi" w:cs="Calibri"/>
          <w:b/>
          <w:i/>
          <w:iCs/>
        </w:rPr>
      </w:pPr>
      <w:r w:rsidRPr="006A58EC">
        <w:rPr>
          <w:rFonts w:asciiTheme="majorHAnsi" w:eastAsia="Calibri" w:hAnsiTheme="majorHAnsi" w:cs="Calibri"/>
          <w:i/>
          <w:iCs/>
          <w:lang w:eastAsia="en-US"/>
        </w:rPr>
        <w:t>Métallurgie</w:t>
      </w:r>
    </w:p>
    <w:p w14:paraId="6671B711" w14:textId="77777777" w:rsidR="00E23742" w:rsidRPr="006A58EC" w:rsidRDefault="00F1571C" w:rsidP="00435775">
      <w:pPr>
        <w:pStyle w:val="Paragraphedeliste"/>
        <w:numPr>
          <w:ilvl w:val="0"/>
          <w:numId w:val="3"/>
        </w:numPr>
        <w:rPr>
          <w:rFonts w:asciiTheme="majorHAnsi" w:hAnsiTheme="majorHAnsi" w:cs="Calibri"/>
          <w:b/>
          <w:i/>
          <w:iCs/>
        </w:rPr>
      </w:pPr>
      <w:r w:rsidRPr="006A58EC">
        <w:rPr>
          <w:rFonts w:asciiTheme="majorHAnsi" w:eastAsia="Calibri" w:hAnsiTheme="majorHAnsi" w:cs="Calibri"/>
          <w:i/>
          <w:iCs/>
          <w:lang w:eastAsia="en-US"/>
        </w:rPr>
        <w:t>Codes et règlementations</w:t>
      </w:r>
    </w:p>
    <w:p w14:paraId="3388F03A" w14:textId="77777777" w:rsidR="00E23742" w:rsidRPr="006A58EC" w:rsidRDefault="00F1571C" w:rsidP="00435775">
      <w:pPr>
        <w:pStyle w:val="Paragraphedeliste"/>
        <w:numPr>
          <w:ilvl w:val="0"/>
          <w:numId w:val="3"/>
        </w:numPr>
        <w:rPr>
          <w:rFonts w:asciiTheme="majorHAnsi" w:hAnsiTheme="majorHAnsi" w:cs="Calibri"/>
          <w:b/>
          <w:i/>
          <w:iCs/>
        </w:rPr>
      </w:pPr>
      <w:r w:rsidRPr="006A58EC">
        <w:rPr>
          <w:rFonts w:asciiTheme="majorHAnsi" w:hAnsiTheme="majorHAnsi"/>
          <w:i/>
          <w:iCs/>
          <w:color w:val="000000"/>
        </w:rPr>
        <w:t>Calcul au feu des structures métalliques</w:t>
      </w:r>
    </w:p>
    <w:p w14:paraId="2774ADE0" w14:textId="77777777" w:rsidR="00E23742" w:rsidRPr="006A58EC" w:rsidRDefault="00F1571C" w:rsidP="00435775">
      <w:pPr>
        <w:pStyle w:val="Paragraphedeliste"/>
        <w:numPr>
          <w:ilvl w:val="0"/>
          <w:numId w:val="3"/>
        </w:numPr>
        <w:rPr>
          <w:rFonts w:asciiTheme="majorHAnsi" w:hAnsiTheme="majorHAnsi" w:cs="Calibri"/>
          <w:b/>
          <w:i/>
          <w:iCs/>
        </w:rPr>
      </w:pPr>
      <w:r w:rsidRPr="006A58EC">
        <w:rPr>
          <w:rFonts w:asciiTheme="majorHAnsi" w:hAnsiTheme="majorHAnsi" w:cs="Calibri"/>
          <w:i/>
          <w:iCs/>
          <w:color w:val="000000"/>
        </w:rPr>
        <w:t>Réhabilitation et Maintenance des constructions métalliques</w:t>
      </w:r>
    </w:p>
    <w:p w14:paraId="423F24D2" w14:textId="77777777" w:rsidR="00E23742" w:rsidRPr="006A58EC" w:rsidRDefault="00F1571C" w:rsidP="00435775">
      <w:pPr>
        <w:pStyle w:val="Paragraphedeliste"/>
        <w:numPr>
          <w:ilvl w:val="0"/>
          <w:numId w:val="3"/>
        </w:numPr>
        <w:rPr>
          <w:rFonts w:asciiTheme="majorHAnsi" w:hAnsiTheme="majorHAnsi" w:cs="Calibri"/>
          <w:b/>
          <w:i/>
          <w:iCs/>
        </w:rPr>
      </w:pPr>
      <w:r w:rsidRPr="006A58EC">
        <w:rPr>
          <w:rFonts w:asciiTheme="majorHAnsi" w:hAnsiTheme="majorHAnsi"/>
          <w:i/>
          <w:iCs/>
        </w:rPr>
        <w:t>Stabilité des éléments en structures métalliques</w:t>
      </w:r>
    </w:p>
    <w:p w14:paraId="0B7459D8" w14:textId="77777777" w:rsidR="00E23742" w:rsidRPr="002D2386" w:rsidRDefault="00F1571C" w:rsidP="00435775">
      <w:pPr>
        <w:pStyle w:val="Paragraphedeliste"/>
        <w:numPr>
          <w:ilvl w:val="0"/>
          <w:numId w:val="3"/>
        </w:numPr>
        <w:rPr>
          <w:rFonts w:asciiTheme="majorHAnsi" w:hAnsiTheme="majorHAnsi" w:cs="Calibri"/>
          <w:b/>
          <w:i/>
          <w:iCs/>
        </w:rPr>
      </w:pPr>
      <w:r w:rsidRPr="006A58EC">
        <w:rPr>
          <w:rFonts w:asciiTheme="majorHAnsi" w:hAnsiTheme="majorHAnsi"/>
          <w:i/>
          <w:iCs/>
          <w:color w:val="000000"/>
        </w:rPr>
        <w:t>Génie parasismique</w:t>
      </w:r>
    </w:p>
    <w:p w14:paraId="09A766E0" w14:textId="77777777" w:rsidR="002D2386" w:rsidRPr="0058097F" w:rsidRDefault="002D2386" w:rsidP="002D2386">
      <w:pPr>
        <w:pStyle w:val="Paragraphedeliste"/>
        <w:numPr>
          <w:ilvl w:val="0"/>
          <w:numId w:val="3"/>
        </w:numPr>
        <w:autoSpaceDE w:val="0"/>
        <w:autoSpaceDN w:val="0"/>
        <w:adjustRightInd w:val="0"/>
        <w:spacing w:line="276" w:lineRule="auto"/>
        <w:rPr>
          <w:rFonts w:ascii="Cambria" w:eastAsia="Times New Roman" w:hAnsi="Cambria" w:cs="Calibri"/>
          <w:i/>
          <w:iCs/>
          <w:color w:val="000000"/>
        </w:rPr>
      </w:pPr>
      <w:r w:rsidRPr="0058097F">
        <w:rPr>
          <w:rFonts w:ascii="Cambria" w:hAnsi="Cambria"/>
          <w:i/>
          <w:iCs/>
          <w:color w:val="000000"/>
          <w:lang w:eastAsia="en-US"/>
        </w:rPr>
        <w:t>Organisation et gestion des entreprises</w:t>
      </w:r>
    </w:p>
    <w:p w14:paraId="762243B6" w14:textId="77777777" w:rsidR="002D2386" w:rsidRPr="0058097F" w:rsidRDefault="002D2386" w:rsidP="002D2386">
      <w:pPr>
        <w:pStyle w:val="Paragraphedeliste"/>
        <w:numPr>
          <w:ilvl w:val="0"/>
          <w:numId w:val="3"/>
        </w:numPr>
        <w:spacing w:line="276" w:lineRule="auto"/>
        <w:rPr>
          <w:rFonts w:ascii="Cambria" w:hAnsi="Cambria"/>
          <w:i/>
          <w:iCs/>
        </w:rPr>
      </w:pPr>
      <w:r w:rsidRPr="0058097F">
        <w:rPr>
          <w:rFonts w:ascii="Cambria" w:hAnsi="Cambria"/>
          <w:i/>
          <w:iCs/>
        </w:rPr>
        <w:t>Maintenance et exploitation des Bâtiments</w:t>
      </w:r>
    </w:p>
    <w:p w14:paraId="1B8CA0FE" w14:textId="77777777" w:rsidR="002D2386" w:rsidRPr="0032711F" w:rsidRDefault="002D2386" w:rsidP="002D2386">
      <w:pPr>
        <w:pStyle w:val="Paragraphedeliste"/>
        <w:numPr>
          <w:ilvl w:val="0"/>
          <w:numId w:val="3"/>
        </w:numPr>
        <w:autoSpaceDE w:val="0"/>
        <w:autoSpaceDN w:val="0"/>
        <w:adjustRightInd w:val="0"/>
        <w:spacing w:line="276" w:lineRule="auto"/>
        <w:rPr>
          <w:rFonts w:ascii="Cambria" w:eastAsia="Times New Roman" w:hAnsi="Cambria" w:cs="Calibri"/>
          <w:i/>
          <w:color w:val="000000"/>
        </w:rPr>
      </w:pPr>
      <w:r>
        <w:rPr>
          <w:rFonts w:ascii="Cambria" w:hAnsi="Cambria"/>
          <w:i/>
        </w:rPr>
        <w:t>Nouveaux matériaux</w:t>
      </w:r>
    </w:p>
    <w:p w14:paraId="7D08FE1F" w14:textId="77777777" w:rsidR="002D2386" w:rsidRPr="0058097F" w:rsidRDefault="002D2386" w:rsidP="002D2386">
      <w:pPr>
        <w:pStyle w:val="Paragraphedeliste"/>
        <w:numPr>
          <w:ilvl w:val="0"/>
          <w:numId w:val="3"/>
        </w:numPr>
        <w:spacing w:line="276" w:lineRule="auto"/>
        <w:rPr>
          <w:rFonts w:ascii="Cambria" w:hAnsi="Cambria"/>
          <w:i/>
          <w:iCs/>
        </w:rPr>
      </w:pPr>
      <w:r w:rsidRPr="0058097F">
        <w:rPr>
          <w:rFonts w:ascii="Cambria" w:eastAsia="Calibri" w:hAnsi="Cambria" w:cs="Calibri"/>
          <w:i/>
          <w:iCs/>
          <w:lang w:eastAsia="en-US"/>
        </w:rPr>
        <w:t>Sécurité bâtiment</w:t>
      </w:r>
    </w:p>
    <w:p w14:paraId="5D09E0E6" w14:textId="77777777" w:rsidR="002D2386" w:rsidRPr="0058097F" w:rsidRDefault="002D2386" w:rsidP="002D2386">
      <w:pPr>
        <w:pStyle w:val="Paragraphedeliste"/>
        <w:numPr>
          <w:ilvl w:val="0"/>
          <w:numId w:val="3"/>
        </w:numPr>
        <w:autoSpaceDE w:val="0"/>
        <w:autoSpaceDN w:val="0"/>
        <w:adjustRightInd w:val="0"/>
        <w:spacing w:line="276" w:lineRule="auto"/>
        <w:rPr>
          <w:rFonts w:ascii="Cambria" w:eastAsia="Times New Roman" w:hAnsi="Cambria" w:cs="Calibri"/>
          <w:i/>
          <w:iCs/>
          <w:color w:val="000000"/>
        </w:rPr>
      </w:pPr>
      <w:r w:rsidRPr="0058097F">
        <w:rPr>
          <w:rFonts w:ascii="Cambria" w:hAnsi="Cambria"/>
          <w:i/>
          <w:iCs/>
          <w:color w:val="000000"/>
          <w:lang w:eastAsia="en-US"/>
        </w:rPr>
        <w:t>Infrastructure qualité</w:t>
      </w:r>
    </w:p>
    <w:p w14:paraId="5F05B849" w14:textId="77777777" w:rsidR="002D2386" w:rsidRPr="0058097F" w:rsidRDefault="002D2386" w:rsidP="002D2386">
      <w:pPr>
        <w:pStyle w:val="Paragraphedeliste"/>
        <w:numPr>
          <w:ilvl w:val="0"/>
          <w:numId w:val="3"/>
        </w:numPr>
        <w:autoSpaceDE w:val="0"/>
        <w:autoSpaceDN w:val="0"/>
        <w:adjustRightInd w:val="0"/>
        <w:spacing w:line="276" w:lineRule="auto"/>
        <w:rPr>
          <w:rFonts w:ascii="Cambria" w:eastAsia="Times New Roman" w:hAnsi="Cambria" w:cs="Calibri"/>
          <w:i/>
          <w:iCs/>
          <w:color w:val="000000"/>
        </w:rPr>
      </w:pPr>
      <w:r w:rsidRPr="0058097F">
        <w:rPr>
          <w:rFonts w:ascii="Cambria" w:hAnsi="Cambria"/>
          <w:i/>
          <w:iCs/>
          <w:color w:val="000000"/>
        </w:rPr>
        <w:t>Pathologie des constructions</w:t>
      </w:r>
    </w:p>
    <w:p w14:paraId="797BB576" w14:textId="77777777" w:rsidR="002D2386" w:rsidRPr="006A58EC" w:rsidRDefault="002D2386" w:rsidP="002D2386">
      <w:pPr>
        <w:pStyle w:val="Paragraphedeliste"/>
        <w:rPr>
          <w:rFonts w:asciiTheme="majorHAnsi" w:hAnsiTheme="majorHAnsi" w:cs="Calibri"/>
          <w:b/>
          <w:i/>
          <w:iCs/>
        </w:rPr>
      </w:pPr>
    </w:p>
    <w:p w14:paraId="19ED741E" w14:textId="77777777" w:rsidR="00E23742" w:rsidRPr="006A58EC" w:rsidRDefault="00E23742" w:rsidP="00E23742">
      <w:pPr>
        <w:jc w:val="center"/>
        <w:rPr>
          <w:rFonts w:asciiTheme="majorHAnsi" w:hAnsiTheme="majorHAnsi" w:cs="Calibri"/>
          <w:b/>
          <w:i/>
          <w:iCs/>
          <w:sz w:val="32"/>
          <w:szCs w:val="32"/>
        </w:rPr>
      </w:pPr>
    </w:p>
    <w:p w14:paraId="458C6D4D"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374A0AF9" w14:textId="77777777" w:rsidR="006A58EC" w:rsidRPr="006A58EC" w:rsidRDefault="006A58EC" w:rsidP="006A58EC">
      <w:pPr>
        <w:rPr>
          <w:rFonts w:asciiTheme="majorHAnsi" w:eastAsia="Calibri" w:hAnsiTheme="majorHAnsi" w:cs="Calibri"/>
          <w:b/>
          <w:bCs/>
          <w:color w:val="000000"/>
          <w:u w:val="thick" w:color="F79646" w:themeColor="accent6"/>
        </w:rPr>
      </w:pPr>
      <w:r w:rsidRPr="006A58EC">
        <w:rPr>
          <w:rFonts w:asciiTheme="majorHAnsi" w:eastAsia="Calibri" w:hAnsiTheme="majorHAnsi" w:cs="Calibri"/>
          <w:b/>
          <w:bCs/>
          <w:color w:val="000000"/>
          <w:u w:val="thick" w:color="F79646" w:themeColor="accent6"/>
        </w:rPr>
        <w:t>Semestre 4</w:t>
      </w:r>
    </w:p>
    <w:p w14:paraId="2E93D0CB" w14:textId="77777777" w:rsidR="006A58EC" w:rsidRPr="006A58EC" w:rsidRDefault="006A58EC" w:rsidP="006A58EC">
      <w:pPr>
        <w:rPr>
          <w:rFonts w:asciiTheme="majorHAnsi" w:eastAsia="Calibri" w:hAnsiTheme="majorHAnsi" w:cs="Calibri"/>
          <w:b/>
          <w:bCs/>
          <w:color w:val="000000"/>
          <w:u w:val="thick" w:color="F79646" w:themeColor="accent6"/>
        </w:rPr>
      </w:pPr>
    </w:p>
    <w:p w14:paraId="77BDC985" w14:textId="77777777" w:rsidR="006A58EC" w:rsidRPr="006A58EC" w:rsidRDefault="006A58EC" w:rsidP="006A58EC">
      <w:pPr>
        <w:rPr>
          <w:rFonts w:asciiTheme="majorHAnsi" w:hAnsiTheme="majorHAnsi" w:cs="Arial"/>
        </w:rPr>
      </w:pPr>
    </w:p>
    <w:p w14:paraId="46E8E1FC" w14:textId="77777777" w:rsidR="006A58EC" w:rsidRPr="006A58EC" w:rsidRDefault="006A58EC" w:rsidP="006A58EC">
      <w:pPr>
        <w:rPr>
          <w:rFonts w:asciiTheme="majorHAnsi" w:hAnsiTheme="majorHAnsi" w:cs="Arial"/>
        </w:rPr>
      </w:pPr>
      <w:r w:rsidRPr="006A58EC">
        <w:rPr>
          <w:rFonts w:asciiTheme="majorHAnsi" w:hAnsiTheme="majorHAnsi" w:cs="Arial"/>
        </w:rPr>
        <w:t xml:space="preserve">Stage en entreprise </w:t>
      </w:r>
      <w:r w:rsidR="00AF2A10">
        <w:rPr>
          <w:rFonts w:asciiTheme="majorHAnsi" w:hAnsiTheme="majorHAnsi" w:cs="Arial"/>
        </w:rPr>
        <w:t xml:space="preserve">ou dans un laboratoire de recherche </w:t>
      </w:r>
      <w:r w:rsidRPr="006A58EC">
        <w:rPr>
          <w:rFonts w:asciiTheme="majorHAnsi" w:hAnsiTheme="majorHAnsi" w:cs="Arial"/>
        </w:rPr>
        <w:t>sanctionné par un mémoire et une soutenance.</w:t>
      </w:r>
    </w:p>
    <w:p w14:paraId="6F326553" w14:textId="77777777" w:rsidR="006A58EC" w:rsidRPr="006A58EC" w:rsidRDefault="006A58EC" w:rsidP="006A58EC">
      <w:pPr>
        <w:rPr>
          <w:rFonts w:asciiTheme="majorHAnsi" w:hAnsiTheme="majorHAnsi" w:cs="Arial"/>
          <w:b/>
        </w:rPr>
      </w:pPr>
    </w:p>
    <w:p w14:paraId="7B6606C0" w14:textId="77777777" w:rsidR="006A58EC" w:rsidRPr="006A58EC" w:rsidRDefault="006A58EC" w:rsidP="006A58EC">
      <w:pPr>
        <w:rPr>
          <w:rFonts w:asciiTheme="majorHAnsi" w:hAnsiTheme="majorHAnsi" w:cs="Arial"/>
          <w:b/>
        </w:rPr>
      </w:pPr>
    </w:p>
    <w:tbl>
      <w:tblPr>
        <w:tblStyle w:val="Listeclaire-Accent612"/>
        <w:tblW w:w="9776" w:type="dxa"/>
        <w:tblLook w:val="04A0" w:firstRow="1" w:lastRow="0" w:firstColumn="1" w:lastColumn="0" w:noHBand="0" w:noVBand="1"/>
      </w:tblPr>
      <w:tblGrid>
        <w:gridCol w:w="2444"/>
        <w:gridCol w:w="2444"/>
        <w:gridCol w:w="2444"/>
        <w:gridCol w:w="2444"/>
      </w:tblGrid>
      <w:tr w:rsidR="006A58EC" w:rsidRPr="006A58EC" w14:paraId="7FBF32AA" w14:textId="77777777" w:rsidTr="006A5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141DFFA5" w14:textId="77777777" w:rsidR="006A58EC" w:rsidRPr="006A58EC" w:rsidRDefault="006A58EC" w:rsidP="006A58EC">
            <w:pPr>
              <w:jc w:val="center"/>
              <w:rPr>
                <w:rFonts w:asciiTheme="majorHAnsi" w:hAnsiTheme="majorHAnsi" w:cs="Arial"/>
                <w:b w:val="0"/>
              </w:rPr>
            </w:pPr>
          </w:p>
        </w:tc>
        <w:tc>
          <w:tcPr>
            <w:tcW w:w="2444" w:type="dxa"/>
            <w:hideMark/>
          </w:tcPr>
          <w:p w14:paraId="5DE51536" w14:textId="77777777" w:rsidR="006A58EC" w:rsidRPr="006A58EC" w:rsidRDefault="006A58EC" w:rsidP="006A58E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6A58EC">
              <w:rPr>
                <w:rFonts w:asciiTheme="majorHAnsi" w:hAnsiTheme="majorHAnsi" w:cs="Arial"/>
                <w:b w:val="0"/>
              </w:rPr>
              <w:t>VHS</w:t>
            </w:r>
          </w:p>
        </w:tc>
        <w:tc>
          <w:tcPr>
            <w:tcW w:w="2444" w:type="dxa"/>
            <w:hideMark/>
          </w:tcPr>
          <w:p w14:paraId="386BA244" w14:textId="77777777" w:rsidR="006A58EC" w:rsidRPr="006A58EC" w:rsidRDefault="006A58EC" w:rsidP="006A58E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6A58EC">
              <w:rPr>
                <w:rFonts w:asciiTheme="majorHAnsi" w:hAnsiTheme="majorHAnsi" w:cs="Arial"/>
                <w:b w:val="0"/>
              </w:rPr>
              <w:t>Coeff</w:t>
            </w:r>
          </w:p>
        </w:tc>
        <w:tc>
          <w:tcPr>
            <w:tcW w:w="2444" w:type="dxa"/>
            <w:hideMark/>
          </w:tcPr>
          <w:p w14:paraId="143CE8E4" w14:textId="77777777" w:rsidR="006A58EC" w:rsidRPr="006A58EC" w:rsidRDefault="006A58EC" w:rsidP="006A58E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6A58EC">
              <w:rPr>
                <w:rFonts w:asciiTheme="majorHAnsi" w:hAnsiTheme="majorHAnsi" w:cs="Arial"/>
                <w:b w:val="0"/>
              </w:rPr>
              <w:t>Crédits</w:t>
            </w:r>
          </w:p>
        </w:tc>
      </w:tr>
      <w:tr w:rsidR="006A58EC" w:rsidRPr="006A58EC" w14:paraId="05B2E2BA" w14:textId="77777777" w:rsidTr="006A5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65079AAB" w14:textId="77777777" w:rsidR="006A58EC" w:rsidRPr="006A58EC" w:rsidRDefault="006A58EC" w:rsidP="006A58EC">
            <w:pPr>
              <w:rPr>
                <w:rFonts w:asciiTheme="majorHAnsi" w:hAnsiTheme="majorHAnsi" w:cs="Arial"/>
                <w:b w:val="0"/>
              </w:rPr>
            </w:pPr>
            <w:r w:rsidRPr="006A58EC">
              <w:rPr>
                <w:rFonts w:asciiTheme="majorHAnsi" w:hAnsiTheme="majorHAnsi" w:cs="Arial"/>
                <w:b w:val="0"/>
              </w:rPr>
              <w:t>Travail Personnel</w:t>
            </w:r>
          </w:p>
        </w:tc>
        <w:tc>
          <w:tcPr>
            <w:tcW w:w="2444" w:type="dxa"/>
          </w:tcPr>
          <w:p w14:paraId="6FC57626"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550</w:t>
            </w:r>
          </w:p>
        </w:tc>
        <w:tc>
          <w:tcPr>
            <w:tcW w:w="2444" w:type="dxa"/>
          </w:tcPr>
          <w:p w14:paraId="05527C74"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09</w:t>
            </w:r>
          </w:p>
        </w:tc>
        <w:tc>
          <w:tcPr>
            <w:tcW w:w="2444" w:type="dxa"/>
          </w:tcPr>
          <w:p w14:paraId="487D304D"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18</w:t>
            </w:r>
          </w:p>
        </w:tc>
      </w:tr>
      <w:tr w:rsidR="006A58EC" w:rsidRPr="006A58EC" w14:paraId="0654CEF4" w14:textId="77777777" w:rsidTr="006A58EC">
        <w:tc>
          <w:tcPr>
            <w:cnfStyle w:val="001000000000" w:firstRow="0" w:lastRow="0" w:firstColumn="1" w:lastColumn="0" w:oddVBand="0" w:evenVBand="0" w:oddHBand="0" w:evenHBand="0" w:firstRowFirstColumn="0" w:firstRowLastColumn="0" w:lastRowFirstColumn="0" w:lastRowLastColumn="0"/>
            <w:tcW w:w="2444" w:type="dxa"/>
            <w:hideMark/>
          </w:tcPr>
          <w:p w14:paraId="3AB0AA80" w14:textId="77777777" w:rsidR="006A58EC" w:rsidRPr="006A58EC" w:rsidRDefault="006A58EC" w:rsidP="006A58EC">
            <w:pPr>
              <w:rPr>
                <w:rFonts w:asciiTheme="majorHAnsi" w:hAnsiTheme="majorHAnsi" w:cs="Arial"/>
                <w:b w:val="0"/>
                <w:bCs w:val="0"/>
              </w:rPr>
            </w:pPr>
            <w:r w:rsidRPr="006A58EC">
              <w:rPr>
                <w:rFonts w:asciiTheme="majorHAnsi" w:hAnsiTheme="majorHAnsi" w:cs="Arial"/>
                <w:b w:val="0"/>
                <w:bCs w:val="0"/>
              </w:rPr>
              <w:t>Stage en entreprise</w:t>
            </w:r>
            <w:r w:rsidR="00AF2A10">
              <w:rPr>
                <w:rFonts w:asciiTheme="majorHAnsi" w:hAnsiTheme="majorHAnsi" w:cs="Arial"/>
                <w:b w:val="0"/>
                <w:bCs w:val="0"/>
              </w:rPr>
              <w:t xml:space="preserve"> ou dans un laboratoire</w:t>
            </w:r>
          </w:p>
        </w:tc>
        <w:tc>
          <w:tcPr>
            <w:tcW w:w="2444" w:type="dxa"/>
          </w:tcPr>
          <w:p w14:paraId="2689BB6E" w14:textId="77777777" w:rsidR="006A58EC" w:rsidRPr="006A58EC" w:rsidRDefault="006A58EC" w:rsidP="006A58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6A58EC">
              <w:rPr>
                <w:rFonts w:asciiTheme="majorHAnsi" w:hAnsiTheme="majorHAnsi" w:cs="Arial"/>
                <w:bCs/>
              </w:rPr>
              <w:t>100</w:t>
            </w:r>
          </w:p>
        </w:tc>
        <w:tc>
          <w:tcPr>
            <w:tcW w:w="2444" w:type="dxa"/>
          </w:tcPr>
          <w:p w14:paraId="0CE83704" w14:textId="77777777" w:rsidR="006A58EC" w:rsidRPr="006A58EC" w:rsidRDefault="006A58EC" w:rsidP="006A58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6A58EC">
              <w:rPr>
                <w:rFonts w:asciiTheme="majorHAnsi" w:hAnsiTheme="majorHAnsi" w:cs="Arial"/>
                <w:bCs/>
              </w:rPr>
              <w:t>04</w:t>
            </w:r>
          </w:p>
        </w:tc>
        <w:tc>
          <w:tcPr>
            <w:tcW w:w="2444" w:type="dxa"/>
          </w:tcPr>
          <w:p w14:paraId="439355F1" w14:textId="77777777" w:rsidR="006A58EC" w:rsidRPr="006A58EC" w:rsidRDefault="006A58EC" w:rsidP="006A58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6A58EC">
              <w:rPr>
                <w:rFonts w:asciiTheme="majorHAnsi" w:hAnsiTheme="majorHAnsi" w:cs="Arial"/>
                <w:bCs/>
              </w:rPr>
              <w:t>06</w:t>
            </w:r>
          </w:p>
        </w:tc>
      </w:tr>
      <w:tr w:rsidR="006A58EC" w:rsidRPr="006A58EC" w14:paraId="4CBB3543" w14:textId="77777777" w:rsidTr="006A5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7E94164B" w14:textId="77777777" w:rsidR="006A58EC" w:rsidRPr="006A58EC" w:rsidRDefault="006A58EC" w:rsidP="006A58EC">
            <w:pPr>
              <w:rPr>
                <w:rFonts w:asciiTheme="majorHAnsi" w:hAnsiTheme="majorHAnsi" w:cs="Arial"/>
                <w:b w:val="0"/>
                <w:bCs w:val="0"/>
              </w:rPr>
            </w:pPr>
            <w:r w:rsidRPr="006A58EC">
              <w:rPr>
                <w:rFonts w:asciiTheme="majorHAnsi" w:hAnsiTheme="majorHAnsi" w:cs="Arial"/>
                <w:b w:val="0"/>
                <w:bCs w:val="0"/>
              </w:rPr>
              <w:t>Séminaires</w:t>
            </w:r>
          </w:p>
        </w:tc>
        <w:tc>
          <w:tcPr>
            <w:tcW w:w="2444" w:type="dxa"/>
          </w:tcPr>
          <w:p w14:paraId="1228292B"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50</w:t>
            </w:r>
          </w:p>
        </w:tc>
        <w:tc>
          <w:tcPr>
            <w:tcW w:w="2444" w:type="dxa"/>
          </w:tcPr>
          <w:p w14:paraId="29C01C15"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02</w:t>
            </w:r>
          </w:p>
        </w:tc>
        <w:tc>
          <w:tcPr>
            <w:tcW w:w="2444" w:type="dxa"/>
          </w:tcPr>
          <w:p w14:paraId="4A0213B7"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03</w:t>
            </w:r>
          </w:p>
        </w:tc>
      </w:tr>
      <w:tr w:rsidR="006A58EC" w:rsidRPr="006A58EC" w14:paraId="7600D600" w14:textId="77777777" w:rsidTr="006A58EC">
        <w:tc>
          <w:tcPr>
            <w:cnfStyle w:val="001000000000" w:firstRow="0" w:lastRow="0" w:firstColumn="1" w:lastColumn="0" w:oddVBand="0" w:evenVBand="0" w:oddHBand="0" w:evenHBand="0" w:firstRowFirstColumn="0" w:firstRowLastColumn="0" w:lastRowFirstColumn="0" w:lastRowLastColumn="0"/>
            <w:tcW w:w="2444" w:type="dxa"/>
            <w:hideMark/>
          </w:tcPr>
          <w:p w14:paraId="44F726C1" w14:textId="77777777" w:rsidR="006A58EC" w:rsidRPr="006A58EC" w:rsidRDefault="006A58EC" w:rsidP="006A58EC">
            <w:pPr>
              <w:rPr>
                <w:rFonts w:asciiTheme="majorHAnsi" w:hAnsiTheme="majorHAnsi" w:cs="Arial"/>
                <w:b w:val="0"/>
                <w:bCs w:val="0"/>
              </w:rPr>
            </w:pPr>
            <w:r w:rsidRPr="006A58EC">
              <w:rPr>
                <w:rFonts w:asciiTheme="majorHAnsi" w:hAnsiTheme="majorHAnsi" w:cs="Arial"/>
                <w:b w:val="0"/>
                <w:bCs w:val="0"/>
              </w:rPr>
              <w:t>Autre (Encadrement)</w:t>
            </w:r>
          </w:p>
        </w:tc>
        <w:tc>
          <w:tcPr>
            <w:tcW w:w="2444" w:type="dxa"/>
          </w:tcPr>
          <w:p w14:paraId="589684AA" w14:textId="77777777" w:rsidR="006A58EC" w:rsidRPr="006A58EC" w:rsidRDefault="006A58EC" w:rsidP="006A58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6A58EC">
              <w:rPr>
                <w:rFonts w:asciiTheme="majorHAnsi" w:hAnsiTheme="majorHAnsi" w:cs="Arial"/>
                <w:bCs/>
              </w:rPr>
              <w:t>50</w:t>
            </w:r>
          </w:p>
        </w:tc>
        <w:tc>
          <w:tcPr>
            <w:tcW w:w="2444" w:type="dxa"/>
          </w:tcPr>
          <w:p w14:paraId="216C63B2" w14:textId="77777777" w:rsidR="006A58EC" w:rsidRPr="006A58EC" w:rsidRDefault="006A58EC" w:rsidP="006A58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6A58EC">
              <w:rPr>
                <w:rFonts w:asciiTheme="majorHAnsi" w:hAnsiTheme="majorHAnsi" w:cs="Arial"/>
                <w:bCs/>
              </w:rPr>
              <w:t>02</w:t>
            </w:r>
          </w:p>
        </w:tc>
        <w:tc>
          <w:tcPr>
            <w:tcW w:w="2444" w:type="dxa"/>
          </w:tcPr>
          <w:p w14:paraId="563979C1" w14:textId="77777777" w:rsidR="006A58EC" w:rsidRPr="006A58EC" w:rsidRDefault="006A58EC" w:rsidP="006A58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6A58EC">
              <w:rPr>
                <w:rFonts w:asciiTheme="majorHAnsi" w:hAnsiTheme="majorHAnsi" w:cs="Arial"/>
                <w:bCs/>
              </w:rPr>
              <w:t>03</w:t>
            </w:r>
          </w:p>
        </w:tc>
      </w:tr>
      <w:tr w:rsidR="006A58EC" w:rsidRPr="006A58EC" w14:paraId="46ACE253" w14:textId="77777777" w:rsidTr="006A5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191EA5A1" w14:textId="77777777" w:rsidR="006A58EC" w:rsidRPr="006A58EC" w:rsidRDefault="006A58EC" w:rsidP="006A58EC">
            <w:pPr>
              <w:rPr>
                <w:rFonts w:asciiTheme="majorHAnsi" w:hAnsiTheme="majorHAnsi" w:cs="Arial"/>
                <w:b w:val="0"/>
                <w:bCs w:val="0"/>
              </w:rPr>
            </w:pPr>
            <w:r w:rsidRPr="006A58EC">
              <w:rPr>
                <w:rFonts w:asciiTheme="majorHAnsi" w:hAnsiTheme="majorHAnsi" w:cs="Arial"/>
                <w:b w:val="0"/>
                <w:bCs w:val="0"/>
              </w:rPr>
              <w:t xml:space="preserve">Total Semestre </w:t>
            </w:r>
            <w:r w:rsidRPr="006A58EC">
              <w:rPr>
                <w:rFonts w:asciiTheme="majorHAnsi" w:hAnsiTheme="majorHAnsi" w:cs="Arial"/>
                <w:b w:val="0"/>
                <w:bCs w:val="0"/>
                <w:rtl/>
              </w:rPr>
              <w:t>4</w:t>
            </w:r>
          </w:p>
        </w:tc>
        <w:tc>
          <w:tcPr>
            <w:tcW w:w="2444" w:type="dxa"/>
          </w:tcPr>
          <w:p w14:paraId="47C4CD0E"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750</w:t>
            </w:r>
          </w:p>
        </w:tc>
        <w:tc>
          <w:tcPr>
            <w:tcW w:w="2444" w:type="dxa"/>
          </w:tcPr>
          <w:p w14:paraId="63FB7B6F"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17</w:t>
            </w:r>
          </w:p>
        </w:tc>
        <w:tc>
          <w:tcPr>
            <w:tcW w:w="2444" w:type="dxa"/>
          </w:tcPr>
          <w:p w14:paraId="41BB3A00" w14:textId="77777777" w:rsidR="006A58EC" w:rsidRPr="006A58EC" w:rsidRDefault="006A58EC" w:rsidP="006A58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6A58EC">
              <w:rPr>
                <w:rFonts w:asciiTheme="majorHAnsi" w:hAnsiTheme="majorHAnsi" w:cs="Arial"/>
                <w:bCs/>
              </w:rPr>
              <w:t>30</w:t>
            </w:r>
          </w:p>
        </w:tc>
      </w:tr>
    </w:tbl>
    <w:p w14:paraId="71735933" w14:textId="77777777" w:rsidR="00AC774B" w:rsidRDefault="00AC774B" w:rsidP="006A58EC">
      <w:pPr>
        <w:rPr>
          <w:rFonts w:asciiTheme="majorHAnsi" w:eastAsia="Calibri" w:hAnsiTheme="majorHAnsi" w:cs="Calibri"/>
          <w:b/>
          <w:bCs/>
          <w:color w:val="000000"/>
          <w:u w:val="thick" w:color="F79646" w:themeColor="accent6"/>
        </w:rPr>
      </w:pPr>
    </w:p>
    <w:p w14:paraId="7131EB91" w14:textId="77777777" w:rsidR="00AC774B" w:rsidRDefault="00AC774B" w:rsidP="006A58EC">
      <w:pPr>
        <w:rPr>
          <w:rFonts w:asciiTheme="majorHAnsi" w:eastAsia="Calibri" w:hAnsiTheme="majorHAnsi" w:cs="Calibri"/>
          <w:b/>
          <w:bCs/>
          <w:color w:val="000000"/>
          <w:u w:val="thick" w:color="F79646" w:themeColor="accent6"/>
        </w:rPr>
      </w:pPr>
    </w:p>
    <w:p w14:paraId="23270533" w14:textId="77777777" w:rsidR="006A58EC" w:rsidRPr="006A58EC" w:rsidRDefault="006A58EC" w:rsidP="006A58EC">
      <w:pPr>
        <w:rPr>
          <w:rFonts w:asciiTheme="majorHAnsi" w:eastAsia="Calibri" w:hAnsiTheme="majorHAnsi" w:cs="Calibri"/>
          <w:b/>
          <w:bCs/>
          <w:color w:val="000000"/>
          <w:u w:val="thick" w:color="F79646" w:themeColor="accent6"/>
        </w:rPr>
      </w:pPr>
      <w:r w:rsidRPr="006A58EC">
        <w:rPr>
          <w:rFonts w:asciiTheme="majorHAnsi" w:eastAsia="Calibri" w:hAnsiTheme="majorHAnsi" w:cs="Calibri"/>
          <w:b/>
          <w:bCs/>
          <w:color w:val="000000"/>
          <w:u w:val="thick" w:color="F79646" w:themeColor="accent6"/>
        </w:rPr>
        <w:t>Ce tableau est donné à titre indicatif</w:t>
      </w:r>
    </w:p>
    <w:p w14:paraId="2AFF422E" w14:textId="77777777" w:rsidR="006A58EC" w:rsidRPr="006A58EC" w:rsidRDefault="006A58EC" w:rsidP="006A58EC">
      <w:pPr>
        <w:rPr>
          <w:rFonts w:asciiTheme="majorHAnsi" w:eastAsia="Calibri" w:hAnsiTheme="majorHAnsi" w:cs="Calibri"/>
          <w:b/>
          <w:bCs/>
          <w:color w:val="000000"/>
          <w:u w:val="thick" w:color="F79646" w:themeColor="accent6"/>
        </w:rPr>
      </w:pPr>
    </w:p>
    <w:p w14:paraId="1D9AB196" w14:textId="77777777" w:rsidR="006A58EC" w:rsidRPr="006A58EC" w:rsidRDefault="006A58EC" w:rsidP="006A58EC">
      <w:pPr>
        <w:rPr>
          <w:rFonts w:asciiTheme="majorHAnsi" w:eastAsia="Calibri" w:hAnsiTheme="majorHAnsi" w:cs="Calibri"/>
          <w:b/>
          <w:bCs/>
          <w:color w:val="000000"/>
          <w:u w:val="thick" w:color="F79646" w:themeColor="accent6"/>
        </w:rPr>
      </w:pPr>
      <w:r w:rsidRPr="006A58EC">
        <w:rPr>
          <w:rFonts w:asciiTheme="majorHAnsi" w:eastAsia="Calibri" w:hAnsiTheme="majorHAnsi" w:cs="Calibri"/>
          <w:b/>
          <w:bCs/>
          <w:color w:val="000000"/>
          <w:u w:val="thick" w:color="F79646" w:themeColor="accent6"/>
        </w:rPr>
        <w:t>Evaluation du Projet de Fin de Cycle de Master</w:t>
      </w:r>
    </w:p>
    <w:p w14:paraId="529B76EC" w14:textId="77777777" w:rsidR="006A58EC" w:rsidRPr="006A58EC" w:rsidRDefault="006A58EC" w:rsidP="006A58EC">
      <w:pPr>
        <w:rPr>
          <w:rFonts w:asciiTheme="majorHAnsi" w:hAnsiTheme="majorHAnsi" w:cs="Calibri"/>
          <w:bCs/>
        </w:rPr>
      </w:pPr>
    </w:p>
    <w:p w14:paraId="312E14C0" w14:textId="77777777" w:rsidR="006A58EC" w:rsidRPr="006A58EC" w:rsidRDefault="009B4D42" w:rsidP="00435775">
      <w:pPr>
        <w:pStyle w:val="Paragraphedeliste"/>
        <w:numPr>
          <w:ilvl w:val="0"/>
          <w:numId w:val="4"/>
        </w:numPr>
        <w:rPr>
          <w:rFonts w:asciiTheme="majorHAnsi" w:hAnsiTheme="majorHAnsi" w:cs="Calibri"/>
          <w:bCs/>
        </w:rPr>
      </w:pPr>
      <w:r>
        <w:rPr>
          <w:rFonts w:asciiTheme="majorHAnsi" w:hAnsiTheme="majorHAnsi" w:cs="Calibri"/>
          <w:bCs/>
        </w:rPr>
        <w:t>Valeur scientifique</w:t>
      </w:r>
      <w:r w:rsidR="006A58EC" w:rsidRPr="006A58EC">
        <w:rPr>
          <w:rFonts w:asciiTheme="majorHAnsi" w:hAnsiTheme="majorHAnsi" w:cs="Calibri"/>
          <w:bCs/>
        </w:rPr>
        <w:t xml:space="preserve"> (Appréciation du jury) </w:t>
      </w:r>
      <w:r w:rsidR="006A58EC" w:rsidRPr="006A58EC">
        <w:rPr>
          <w:rFonts w:asciiTheme="majorHAnsi" w:hAnsiTheme="majorHAnsi" w:cs="Calibri"/>
          <w:bCs/>
        </w:rPr>
        <w:tab/>
      </w:r>
      <w:r w:rsidR="006A58EC" w:rsidRPr="006A58EC">
        <w:rPr>
          <w:rFonts w:asciiTheme="majorHAnsi" w:hAnsiTheme="majorHAnsi" w:cs="Calibri"/>
          <w:bCs/>
        </w:rPr>
        <w:tab/>
      </w:r>
      <w:r w:rsidR="006A58EC" w:rsidRPr="006A58EC">
        <w:rPr>
          <w:rFonts w:asciiTheme="majorHAnsi" w:hAnsiTheme="majorHAnsi" w:cs="Calibri"/>
          <w:bCs/>
        </w:rPr>
        <w:tab/>
      </w:r>
      <w:r w:rsidR="006A58EC" w:rsidRPr="006A58EC">
        <w:rPr>
          <w:rFonts w:asciiTheme="majorHAnsi" w:hAnsiTheme="majorHAnsi" w:cs="Calibri"/>
          <w:bCs/>
        </w:rPr>
        <w:tab/>
        <w:t>/6</w:t>
      </w:r>
    </w:p>
    <w:p w14:paraId="4FDEDB7F" w14:textId="77777777" w:rsidR="006A58EC" w:rsidRPr="006A58EC" w:rsidRDefault="006A58EC" w:rsidP="00435775">
      <w:pPr>
        <w:pStyle w:val="Paragraphedeliste"/>
        <w:numPr>
          <w:ilvl w:val="0"/>
          <w:numId w:val="4"/>
        </w:numPr>
        <w:rPr>
          <w:rFonts w:asciiTheme="majorHAnsi" w:hAnsiTheme="majorHAnsi" w:cs="Calibri"/>
          <w:bCs/>
        </w:rPr>
      </w:pPr>
      <w:r w:rsidRPr="006A58EC">
        <w:rPr>
          <w:rFonts w:asciiTheme="majorHAnsi" w:hAnsiTheme="majorHAnsi" w:cs="Calibri"/>
          <w:bCs/>
        </w:rPr>
        <w:t>Rédaction du Mémoire (Appréciation du jury)</w:t>
      </w:r>
      <w:r w:rsidRPr="006A58EC">
        <w:rPr>
          <w:rFonts w:asciiTheme="majorHAnsi" w:hAnsiTheme="majorHAnsi" w:cs="Calibri"/>
          <w:bCs/>
        </w:rPr>
        <w:tab/>
      </w:r>
      <w:r w:rsidRPr="006A58EC">
        <w:rPr>
          <w:rFonts w:asciiTheme="majorHAnsi" w:hAnsiTheme="majorHAnsi" w:cs="Calibri"/>
          <w:bCs/>
        </w:rPr>
        <w:tab/>
      </w:r>
      <w:r w:rsidRPr="006A58EC">
        <w:rPr>
          <w:rFonts w:asciiTheme="majorHAnsi" w:hAnsiTheme="majorHAnsi" w:cs="Calibri"/>
          <w:bCs/>
        </w:rPr>
        <w:tab/>
      </w:r>
      <w:r w:rsidRPr="006A58EC">
        <w:rPr>
          <w:rFonts w:asciiTheme="majorHAnsi" w:hAnsiTheme="majorHAnsi" w:cs="Calibri"/>
          <w:bCs/>
        </w:rPr>
        <w:tab/>
        <w:t>/4</w:t>
      </w:r>
    </w:p>
    <w:p w14:paraId="3397777F" w14:textId="77777777" w:rsidR="006A58EC" w:rsidRPr="006A58EC" w:rsidRDefault="006A58EC" w:rsidP="00435775">
      <w:pPr>
        <w:pStyle w:val="Paragraphedeliste"/>
        <w:numPr>
          <w:ilvl w:val="0"/>
          <w:numId w:val="4"/>
        </w:numPr>
        <w:rPr>
          <w:rFonts w:asciiTheme="majorHAnsi" w:hAnsiTheme="majorHAnsi" w:cs="Calibri"/>
          <w:bCs/>
        </w:rPr>
      </w:pPr>
      <w:r w:rsidRPr="006A58EC">
        <w:rPr>
          <w:rFonts w:asciiTheme="majorHAnsi" w:hAnsiTheme="majorHAnsi" w:cs="Calibri"/>
          <w:bCs/>
        </w:rPr>
        <w:t>Présentation et réponse aux questions (Appréciation du jury)</w:t>
      </w:r>
      <w:r w:rsidRPr="006A58EC">
        <w:rPr>
          <w:rFonts w:asciiTheme="majorHAnsi" w:hAnsiTheme="majorHAnsi" w:cs="Calibri"/>
          <w:bCs/>
        </w:rPr>
        <w:tab/>
      </w:r>
      <w:r w:rsidRPr="006A58EC">
        <w:rPr>
          <w:rFonts w:asciiTheme="majorHAnsi" w:hAnsiTheme="majorHAnsi" w:cs="Calibri"/>
          <w:bCs/>
        </w:rPr>
        <w:tab/>
        <w:t>/4</w:t>
      </w:r>
    </w:p>
    <w:p w14:paraId="54D00D3D" w14:textId="77777777" w:rsidR="006A58EC" w:rsidRPr="006A58EC" w:rsidRDefault="006A58EC" w:rsidP="00435775">
      <w:pPr>
        <w:pStyle w:val="Paragraphedeliste"/>
        <w:numPr>
          <w:ilvl w:val="0"/>
          <w:numId w:val="4"/>
        </w:numPr>
        <w:rPr>
          <w:rFonts w:asciiTheme="majorHAnsi" w:hAnsiTheme="majorHAnsi" w:cs="Calibri"/>
          <w:bCs/>
        </w:rPr>
      </w:pPr>
      <w:r w:rsidRPr="006A58EC">
        <w:rPr>
          <w:rFonts w:asciiTheme="majorHAnsi" w:hAnsiTheme="majorHAnsi" w:cs="Calibri"/>
          <w:bCs/>
        </w:rPr>
        <w:t>Appréciation de l’encadreur</w:t>
      </w:r>
      <w:r w:rsidRPr="006A58EC">
        <w:rPr>
          <w:rFonts w:asciiTheme="majorHAnsi" w:hAnsiTheme="majorHAnsi" w:cs="Calibri"/>
          <w:bCs/>
        </w:rPr>
        <w:tab/>
      </w:r>
      <w:r w:rsidRPr="006A58EC">
        <w:rPr>
          <w:rFonts w:asciiTheme="majorHAnsi" w:hAnsiTheme="majorHAnsi" w:cs="Calibri"/>
          <w:bCs/>
        </w:rPr>
        <w:tab/>
      </w:r>
      <w:r w:rsidRPr="006A58EC">
        <w:rPr>
          <w:rFonts w:asciiTheme="majorHAnsi" w:hAnsiTheme="majorHAnsi" w:cs="Calibri"/>
          <w:bCs/>
        </w:rPr>
        <w:tab/>
      </w:r>
      <w:r w:rsidRPr="006A58EC">
        <w:rPr>
          <w:rFonts w:asciiTheme="majorHAnsi" w:hAnsiTheme="majorHAnsi" w:cs="Calibri"/>
          <w:bCs/>
        </w:rPr>
        <w:tab/>
      </w:r>
      <w:r w:rsidRPr="006A58EC">
        <w:rPr>
          <w:rFonts w:asciiTheme="majorHAnsi" w:hAnsiTheme="majorHAnsi" w:cs="Calibri"/>
          <w:bCs/>
        </w:rPr>
        <w:tab/>
      </w:r>
      <w:r w:rsidRPr="006A58EC">
        <w:rPr>
          <w:rFonts w:asciiTheme="majorHAnsi" w:hAnsiTheme="majorHAnsi" w:cs="Calibri"/>
          <w:bCs/>
        </w:rPr>
        <w:tab/>
        <w:t>/3</w:t>
      </w:r>
    </w:p>
    <w:p w14:paraId="4C98CFA6" w14:textId="77777777" w:rsidR="006A58EC" w:rsidRPr="006A58EC" w:rsidRDefault="006A58EC" w:rsidP="00435775">
      <w:pPr>
        <w:pStyle w:val="Paragraphedeliste"/>
        <w:numPr>
          <w:ilvl w:val="0"/>
          <w:numId w:val="4"/>
        </w:numPr>
        <w:rPr>
          <w:rFonts w:asciiTheme="majorHAnsi" w:hAnsiTheme="majorHAnsi" w:cs="Calibri"/>
          <w:bCs/>
        </w:rPr>
      </w:pPr>
      <w:r w:rsidRPr="006A58EC">
        <w:rPr>
          <w:rFonts w:asciiTheme="majorHAnsi" w:hAnsiTheme="majorHAnsi" w:cs="Calibri"/>
          <w:bCs/>
        </w:rPr>
        <w:t>Présentation du rapport de stage (Appréciation du jury)</w:t>
      </w:r>
      <w:r w:rsidRPr="006A58EC">
        <w:rPr>
          <w:rFonts w:asciiTheme="majorHAnsi" w:hAnsiTheme="majorHAnsi" w:cs="Calibri"/>
          <w:bCs/>
        </w:rPr>
        <w:tab/>
      </w:r>
      <w:r w:rsidRPr="006A58EC">
        <w:rPr>
          <w:rFonts w:asciiTheme="majorHAnsi" w:hAnsiTheme="majorHAnsi" w:cs="Calibri"/>
          <w:bCs/>
        </w:rPr>
        <w:tab/>
        <w:t>/3</w:t>
      </w:r>
    </w:p>
    <w:p w14:paraId="1D630220" w14:textId="77777777" w:rsidR="006A58EC" w:rsidRPr="006A58EC" w:rsidRDefault="006A58EC" w:rsidP="006A58EC">
      <w:pPr>
        <w:jc w:val="center"/>
        <w:rPr>
          <w:rFonts w:asciiTheme="majorHAnsi" w:hAnsiTheme="majorHAnsi" w:cs="Calibri"/>
          <w:b/>
        </w:rPr>
      </w:pPr>
    </w:p>
    <w:p w14:paraId="7A5551E6" w14:textId="77777777" w:rsidR="006A58EC" w:rsidRPr="006A58EC" w:rsidRDefault="006A58EC" w:rsidP="006A58EC">
      <w:pPr>
        <w:jc w:val="center"/>
        <w:rPr>
          <w:rFonts w:asciiTheme="majorHAnsi" w:hAnsiTheme="majorHAnsi" w:cs="Calibri"/>
          <w:b/>
        </w:rPr>
      </w:pPr>
    </w:p>
    <w:p w14:paraId="3633E150" w14:textId="77777777" w:rsidR="006A58EC" w:rsidRPr="006A58EC" w:rsidRDefault="006A58EC" w:rsidP="006A58EC">
      <w:pPr>
        <w:jc w:val="center"/>
        <w:rPr>
          <w:rFonts w:asciiTheme="majorHAnsi" w:hAnsiTheme="majorHAnsi" w:cs="Calibri"/>
          <w:b/>
        </w:rPr>
      </w:pPr>
    </w:p>
    <w:p w14:paraId="7F577E2B"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5A903C18"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6A5E43F3"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3D61BC4F"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69820647"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3C37BAFE"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410D7D03"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3D81B4A8"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33FC5F55" w14:textId="77777777" w:rsidR="006A58EC" w:rsidRPr="006A58EC" w:rsidRDefault="006A58EC" w:rsidP="006A58EC">
      <w:pPr>
        <w:jc w:val="center"/>
        <w:rPr>
          <w:rFonts w:asciiTheme="majorHAnsi" w:eastAsia="Times New Roman" w:hAnsiTheme="majorHAnsi" w:cs="Calibri"/>
          <w:color w:val="000000" w:themeColor="text1"/>
          <w:sz w:val="22"/>
          <w:szCs w:val="22"/>
        </w:rPr>
      </w:pPr>
    </w:p>
    <w:p w14:paraId="73E21299" w14:textId="77777777" w:rsidR="006A58EC" w:rsidRPr="006A58EC" w:rsidRDefault="006A58EC" w:rsidP="00FF09CD">
      <w:pPr>
        <w:jc w:val="center"/>
        <w:rPr>
          <w:rFonts w:asciiTheme="majorHAnsi" w:hAnsiTheme="majorHAnsi" w:cs="Calibri"/>
          <w:b/>
          <w:sz w:val="32"/>
          <w:szCs w:val="32"/>
        </w:rPr>
      </w:pPr>
    </w:p>
    <w:p w14:paraId="42F065CD" w14:textId="77777777" w:rsidR="006A58EC" w:rsidRPr="006A58EC" w:rsidRDefault="006A58EC" w:rsidP="00FF09CD">
      <w:pPr>
        <w:jc w:val="center"/>
        <w:rPr>
          <w:rFonts w:asciiTheme="majorHAnsi" w:hAnsiTheme="majorHAnsi" w:cs="Calibri"/>
          <w:b/>
          <w:sz w:val="32"/>
          <w:szCs w:val="32"/>
        </w:rPr>
      </w:pPr>
    </w:p>
    <w:p w14:paraId="1B7E4ACF" w14:textId="77777777" w:rsidR="006A58EC" w:rsidRPr="006A58EC" w:rsidRDefault="006A58EC" w:rsidP="00FF09CD">
      <w:pPr>
        <w:jc w:val="center"/>
        <w:rPr>
          <w:rFonts w:asciiTheme="majorHAnsi" w:hAnsiTheme="majorHAnsi" w:cs="Calibri"/>
          <w:b/>
          <w:sz w:val="32"/>
          <w:szCs w:val="32"/>
        </w:rPr>
      </w:pPr>
    </w:p>
    <w:p w14:paraId="570898CD" w14:textId="77777777" w:rsidR="006A58EC" w:rsidRPr="006A58EC" w:rsidRDefault="006A58EC" w:rsidP="00FF09CD">
      <w:pPr>
        <w:jc w:val="center"/>
        <w:rPr>
          <w:rFonts w:asciiTheme="majorHAnsi" w:hAnsiTheme="majorHAnsi" w:cs="Calibri"/>
          <w:b/>
          <w:sz w:val="32"/>
          <w:szCs w:val="32"/>
        </w:rPr>
      </w:pPr>
    </w:p>
    <w:p w14:paraId="7FDAD3C0" w14:textId="77777777" w:rsidR="006A58EC" w:rsidRPr="006A58EC" w:rsidRDefault="006A58EC" w:rsidP="00FF09CD">
      <w:pPr>
        <w:jc w:val="center"/>
        <w:rPr>
          <w:rFonts w:asciiTheme="majorHAnsi" w:hAnsiTheme="majorHAnsi" w:cs="Calibri"/>
          <w:b/>
          <w:sz w:val="32"/>
          <w:szCs w:val="32"/>
        </w:rPr>
      </w:pPr>
    </w:p>
    <w:p w14:paraId="08FA6071" w14:textId="77777777" w:rsidR="006A58EC" w:rsidRPr="006A58EC" w:rsidRDefault="006A58EC" w:rsidP="00FF09CD">
      <w:pPr>
        <w:jc w:val="center"/>
        <w:rPr>
          <w:rFonts w:asciiTheme="majorHAnsi" w:hAnsiTheme="majorHAnsi" w:cs="Calibri"/>
          <w:b/>
          <w:sz w:val="32"/>
          <w:szCs w:val="32"/>
        </w:rPr>
      </w:pPr>
    </w:p>
    <w:p w14:paraId="085293EA" w14:textId="77777777" w:rsidR="006A58EC" w:rsidRPr="006A58EC" w:rsidRDefault="006A58EC" w:rsidP="00FF09CD">
      <w:pPr>
        <w:jc w:val="center"/>
        <w:rPr>
          <w:rFonts w:asciiTheme="majorHAnsi" w:hAnsiTheme="majorHAnsi" w:cs="Calibri"/>
          <w:b/>
          <w:sz w:val="32"/>
          <w:szCs w:val="32"/>
        </w:rPr>
      </w:pPr>
    </w:p>
    <w:p w14:paraId="630128B6" w14:textId="77777777" w:rsidR="006A58EC" w:rsidRPr="006A58EC" w:rsidRDefault="006A58EC" w:rsidP="00FF09CD">
      <w:pPr>
        <w:jc w:val="center"/>
        <w:rPr>
          <w:rFonts w:asciiTheme="majorHAnsi" w:hAnsiTheme="majorHAnsi" w:cs="Calibri"/>
          <w:b/>
          <w:sz w:val="32"/>
          <w:szCs w:val="32"/>
        </w:rPr>
      </w:pPr>
    </w:p>
    <w:p w14:paraId="3E83AA81" w14:textId="77777777" w:rsidR="007B1A3A" w:rsidRPr="001B2CFA" w:rsidRDefault="007B1A3A" w:rsidP="007B1A3A">
      <w:pPr>
        <w:jc w:val="center"/>
        <w:rPr>
          <w:rFonts w:ascii="Calibri" w:hAnsi="Calibri" w:cs="Calibri"/>
          <w:b/>
          <w:sz w:val="32"/>
          <w:szCs w:val="32"/>
        </w:rPr>
      </w:pPr>
    </w:p>
    <w:p w14:paraId="5C30EF47" w14:textId="77777777" w:rsidR="007B1A3A" w:rsidRPr="001B2CFA" w:rsidRDefault="007B1A3A" w:rsidP="007B1A3A">
      <w:pPr>
        <w:jc w:val="center"/>
        <w:rPr>
          <w:rFonts w:ascii="Calibri" w:hAnsi="Calibri" w:cs="Calibri"/>
          <w:b/>
          <w:sz w:val="32"/>
          <w:szCs w:val="32"/>
        </w:rPr>
      </w:pPr>
    </w:p>
    <w:p w14:paraId="5C585D85" w14:textId="77777777" w:rsidR="007B1A3A" w:rsidRPr="001B2CFA" w:rsidRDefault="007B1A3A" w:rsidP="007B1A3A">
      <w:pPr>
        <w:jc w:val="center"/>
        <w:rPr>
          <w:rFonts w:ascii="Calibri" w:hAnsi="Calibri" w:cs="Calibri"/>
          <w:b/>
          <w:sz w:val="32"/>
          <w:szCs w:val="32"/>
        </w:rPr>
      </w:pPr>
    </w:p>
    <w:p w14:paraId="45089248" w14:textId="77777777" w:rsidR="007B1A3A" w:rsidRPr="001B2CFA" w:rsidRDefault="007B1A3A" w:rsidP="007B1A3A">
      <w:pPr>
        <w:jc w:val="center"/>
        <w:rPr>
          <w:rFonts w:ascii="Calibri" w:hAnsi="Calibri" w:cs="Calibri"/>
          <w:b/>
          <w:sz w:val="32"/>
          <w:szCs w:val="32"/>
        </w:rPr>
      </w:pPr>
    </w:p>
    <w:p w14:paraId="74E09B43" w14:textId="77777777" w:rsidR="007B1A3A" w:rsidRPr="001B2CFA" w:rsidRDefault="007B1A3A" w:rsidP="007B1A3A">
      <w:pPr>
        <w:jc w:val="center"/>
        <w:rPr>
          <w:rFonts w:ascii="Calibri" w:hAnsi="Calibri" w:cs="Calibri"/>
          <w:b/>
          <w:sz w:val="32"/>
          <w:szCs w:val="32"/>
        </w:rPr>
      </w:pPr>
    </w:p>
    <w:p w14:paraId="67B141A3" w14:textId="77777777" w:rsidR="007B1A3A" w:rsidRPr="008B179F" w:rsidRDefault="007B1A3A" w:rsidP="007B1A3A">
      <w:pPr>
        <w:jc w:val="center"/>
        <w:rPr>
          <w:rFonts w:asciiTheme="majorHAnsi" w:hAnsiTheme="majorHAnsi" w:cs="Calibri"/>
          <w:b/>
          <w:sz w:val="32"/>
          <w:szCs w:val="32"/>
          <w:u w:val="thick" w:color="F79646" w:themeColor="accent6"/>
        </w:rPr>
      </w:pPr>
      <w:r w:rsidRPr="008B179F">
        <w:rPr>
          <w:rFonts w:asciiTheme="majorHAnsi" w:hAnsiTheme="majorHAnsi" w:cs="Calibri"/>
          <w:b/>
          <w:sz w:val="32"/>
          <w:szCs w:val="32"/>
          <w:u w:val="thick" w:color="F79646" w:themeColor="accent6"/>
        </w:rPr>
        <w:t xml:space="preserve">III - </w:t>
      </w:r>
      <w:r w:rsidRPr="00B62F3D">
        <w:rPr>
          <w:rFonts w:asciiTheme="majorHAnsi" w:hAnsiTheme="majorHAnsi" w:cs="Calibri"/>
          <w:b/>
          <w:sz w:val="32"/>
          <w:szCs w:val="32"/>
          <w:u w:val="thick" w:color="F79646" w:themeColor="accent6"/>
        </w:rPr>
        <w:t>Programme détaillé par matière</w:t>
      </w:r>
      <w:r w:rsidRPr="008B179F">
        <w:rPr>
          <w:rFonts w:asciiTheme="majorHAnsi" w:hAnsiTheme="majorHAnsi" w:cs="Calibri"/>
          <w:b/>
          <w:sz w:val="32"/>
          <w:szCs w:val="32"/>
          <w:u w:val="thick" w:color="F79646" w:themeColor="accent6"/>
        </w:rPr>
        <w:t xml:space="preserve"> d</w:t>
      </w:r>
      <w:r>
        <w:rPr>
          <w:rFonts w:asciiTheme="majorHAnsi" w:hAnsiTheme="majorHAnsi" w:cs="Calibri"/>
          <w:b/>
          <w:sz w:val="32"/>
          <w:szCs w:val="32"/>
          <w:u w:val="thick" w:color="F79646" w:themeColor="accent6"/>
        </w:rPr>
        <w:t xml:space="preserve">u </w:t>
      </w:r>
      <w:r w:rsidRPr="008B179F">
        <w:rPr>
          <w:rFonts w:asciiTheme="majorHAnsi" w:hAnsiTheme="majorHAnsi" w:cs="Calibri"/>
          <w:b/>
          <w:sz w:val="32"/>
          <w:szCs w:val="32"/>
          <w:u w:val="thick" w:color="F79646" w:themeColor="accent6"/>
        </w:rPr>
        <w:t>semestre S</w:t>
      </w:r>
      <w:r>
        <w:rPr>
          <w:rFonts w:asciiTheme="majorHAnsi" w:hAnsiTheme="majorHAnsi" w:cs="Calibri"/>
          <w:b/>
          <w:sz w:val="32"/>
          <w:szCs w:val="32"/>
          <w:u w:val="thick" w:color="F79646" w:themeColor="accent6"/>
        </w:rPr>
        <w:t>1</w:t>
      </w:r>
    </w:p>
    <w:p w14:paraId="1630046D" w14:textId="77777777" w:rsidR="007B1A3A" w:rsidRPr="008B179F" w:rsidRDefault="007B1A3A" w:rsidP="007B1A3A">
      <w:pPr>
        <w:jc w:val="center"/>
        <w:rPr>
          <w:rFonts w:asciiTheme="majorHAnsi" w:hAnsiTheme="majorHAnsi" w:cs="Calibri"/>
          <w:bCs/>
        </w:rPr>
      </w:pPr>
    </w:p>
    <w:p w14:paraId="4B2686E3" w14:textId="77777777" w:rsidR="007B1A3A" w:rsidRDefault="007B1A3A" w:rsidP="007B1A3A">
      <w:pPr>
        <w:jc w:val="center"/>
        <w:rPr>
          <w:rFonts w:asciiTheme="majorHAnsi" w:hAnsiTheme="majorHAnsi" w:cs="Calibri"/>
          <w:b/>
          <w:sz w:val="32"/>
          <w:szCs w:val="32"/>
        </w:rPr>
        <w:sectPr w:rsidR="007B1A3A"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2011A2A3"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Semestre : 1</w:t>
      </w:r>
    </w:p>
    <w:p w14:paraId="5F98F778"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UEF 1.1</w:t>
      </w:r>
      <w:r>
        <w:rPr>
          <w:rFonts w:asciiTheme="majorHAnsi" w:hAnsiTheme="majorHAnsi" w:cs="Calibri"/>
          <w:b/>
          <w:bCs/>
          <w:iCs/>
        </w:rPr>
        <w:t>.1</w:t>
      </w:r>
    </w:p>
    <w:p w14:paraId="0A5A8F8A"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rPr>
      </w:pPr>
      <w:r w:rsidRPr="006A58EC">
        <w:rPr>
          <w:rFonts w:asciiTheme="majorHAnsi" w:hAnsiTheme="majorHAnsi" w:cs="Calibri"/>
          <w:b/>
          <w:bCs/>
          <w:iCs/>
        </w:rPr>
        <w:t>Matière2 :</w:t>
      </w:r>
      <w:r w:rsidRPr="006A58EC">
        <w:rPr>
          <w:rFonts w:asciiTheme="majorHAnsi" w:hAnsiTheme="majorHAnsi"/>
          <w:b/>
          <w:bCs/>
        </w:rPr>
        <w:t xml:space="preserve"> Structures métalliques 1</w:t>
      </w:r>
    </w:p>
    <w:p w14:paraId="4F41458C"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rPr>
        <w:t>VHS : 67h30 (Cours : 3h00, TD : 1h30)</w:t>
      </w:r>
    </w:p>
    <w:p w14:paraId="1615F057"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Crédits : 6</w:t>
      </w:r>
    </w:p>
    <w:p w14:paraId="62B20355"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3</w:t>
      </w:r>
    </w:p>
    <w:p w14:paraId="6236C9E4" w14:textId="77777777" w:rsidR="003E4CAA" w:rsidRPr="00401A5C" w:rsidRDefault="003E4CAA" w:rsidP="003E4CAA">
      <w:pPr>
        <w:spacing w:before="120" w:after="120"/>
        <w:jc w:val="both"/>
        <w:rPr>
          <w:rFonts w:asciiTheme="majorHAnsi" w:hAnsiTheme="majorHAnsi" w:cs="Calibri"/>
          <w:i/>
          <w:u w:val="thick" w:color="F79646"/>
        </w:rPr>
      </w:pPr>
      <w:r w:rsidRPr="00401A5C">
        <w:rPr>
          <w:rFonts w:asciiTheme="majorHAnsi" w:hAnsiTheme="majorHAnsi" w:cs="Calibri"/>
          <w:b/>
          <w:u w:val="thick" w:color="F79646"/>
        </w:rPr>
        <w:t>Objectifs de l’enseignement:</w:t>
      </w:r>
    </w:p>
    <w:p w14:paraId="6AEC0CE3" w14:textId="77777777" w:rsidR="003E4CAA" w:rsidRPr="00401A5C" w:rsidRDefault="003E4CAA" w:rsidP="003E4CAA">
      <w:pPr>
        <w:jc w:val="both"/>
        <w:rPr>
          <w:rFonts w:asciiTheme="majorHAnsi" w:hAnsiTheme="majorHAnsi"/>
          <w:iCs/>
        </w:rPr>
      </w:pPr>
      <w:r w:rsidRPr="00401A5C">
        <w:rPr>
          <w:rFonts w:asciiTheme="majorHAnsi" w:hAnsiTheme="majorHAnsi"/>
          <w:iCs/>
        </w:rPr>
        <w:t>Permettre à l’étudiant de dimensionner correctement les éléments de structure d’un ouvrage en charpente métallique.</w:t>
      </w:r>
    </w:p>
    <w:p w14:paraId="7CB7513B" w14:textId="77777777" w:rsidR="003E4CAA" w:rsidRPr="00401A5C" w:rsidRDefault="003E4CAA" w:rsidP="003E4CAA">
      <w:pPr>
        <w:spacing w:before="120" w:after="120"/>
        <w:jc w:val="both"/>
        <w:rPr>
          <w:rFonts w:asciiTheme="majorHAnsi" w:hAnsiTheme="majorHAnsi" w:cs="Calibri"/>
          <w:i/>
          <w:u w:val="thick" w:color="F79646"/>
        </w:rPr>
      </w:pPr>
      <w:r w:rsidRPr="00401A5C">
        <w:rPr>
          <w:rFonts w:asciiTheme="majorHAnsi" w:hAnsiTheme="majorHAnsi" w:cs="Calibri"/>
          <w:b/>
          <w:u w:val="thick" w:color="F79646"/>
        </w:rPr>
        <w:t>Connaissances préalables recommandées:</w:t>
      </w:r>
    </w:p>
    <w:p w14:paraId="1FB42C83" w14:textId="77777777" w:rsidR="003E4CAA" w:rsidRPr="00401A5C" w:rsidRDefault="003E4CAA" w:rsidP="003E4CAA">
      <w:pPr>
        <w:jc w:val="both"/>
        <w:rPr>
          <w:rFonts w:asciiTheme="majorHAnsi" w:hAnsiTheme="majorHAnsi"/>
          <w:iCs/>
        </w:rPr>
      </w:pPr>
      <w:r w:rsidRPr="00401A5C">
        <w:rPr>
          <w:rFonts w:asciiTheme="majorHAnsi" w:hAnsiTheme="majorHAnsi"/>
          <w:iCs/>
        </w:rPr>
        <w:t>Les matériaux utilisés en CM ; les bases de calcul des ossatures en CM ; les classes de résistance des sections transversales ; les résistances de calcul des sections transversales et des éléments ; les assemblages.</w:t>
      </w:r>
    </w:p>
    <w:p w14:paraId="5E1C5C9A" w14:textId="77777777" w:rsidR="003E4CAA" w:rsidRPr="00401A5C" w:rsidRDefault="003E4CAA" w:rsidP="003E4CAA">
      <w:pPr>
        <w:spacing w:before="120" w:after="120"/>
        <w:jc w:val="both"/>
        <w:rPr>
          <w:rFonts w:asciiTheme="majorHAnsi" w:hAnsiTheme="majorHAnsi" w:cs="Calibri"/>
          <w:b/>
          <w:u w:val="thick" w:color="F79646"/>
        </w:rPr>
      </w:pPr>
      <w:r w:rsidRPr="00401A5C">
        <w:rPr>
          <w:rFonts w:asciiTheme="majorHAnsi" w:hAnsiTheme="majorHAnsi" w:cs="Calibri"/>
          <w:b/>
          <w:u w:val="thick" w:color="F79646"/>
        </w:rPr>
        <w:t>Contenu de la matière: </w:t>
      </w:r>
    </w:p>
    <w:p w14:paraId="011976F0" w14:textId="77777777" w:rsidR="003E4CAA" w:rsidRPr="00401A5C" w:rsidRDefault="003E4CAA" w:rsidP="003E4CAA">
      <w:pPr>
        <w:rPr>
          <w:rFonts w:asciiTheme="majorHAnsi" w:hAnsiTheme="majorHAnsi" w:cs="Arial"/>
        </w:rPr>
      </w:pPr>
      <w:r w:rsidRPr="00401A5C">
        <w:rPr>
          <w:rFonts w:asciiTheme="majorHAnsi" w:hAnsiTheme="majorHAnsi"/>
          <w:b/>
          <w:bCs/>
        </w:rPr>
        <w:t>Chapitre 1</w:t>
      </w:r>
      <w:r w:rsidRPr="00401A5C">
        <w:rPr>
          <w:rFonts w:asciiTheme="majorHAnsi" w:hAnsiTheme="majorHAnsi"/>
        </w:rPr>
        <w:t xml:space="preserve"> : </w:t>
      </w:r>
      <w:r w:rsidRPr="00401A5C">
        <w:rPr>
          <w:rFonts w:asciiTheme="majorHAnsi" w:hAnsiTheme="majorHAnsi"/>
          <w:bCs/>
        </w:rPr>
        <w:t xml:space="preserve">Les assemblages boulonnés   </w:t>
      </w:r>
      <w:r w:rsidRPr="00401A5C">
        <w:rPr>
          <w:rFonts w:asciiTheme="majorHAnsi" w:hAnsiTheme="majorHAnsi"/>
          <w:bCs/>
        </w:rPr>
        <w:tab/>
      </w:r>
      <w:r w:rsidRPr="00401A5C">
        <w:rPr>
          <w:rFonts w:asciiTheme="majorHAnsi" w:hAnsiTheme="majorHAnsi"/>
          <w:bCs/>
        </w:rPr>
        <w:tab/>
      </w:r>
      <w:r w:rsidRPr="00401A5C">
        <w:rPr>
          <w:rFonts w:asciiTheme="majorHAnsi" w:hAnsiTheme="majorHAnsi"/>
          <w:bCs/>
        </w:rPr>
        <w:tab/>
      </w:r>
      <w:r w:rsidRPr="00401A5C">
        <w:rPr>
          <w:rFonts w:asciiTheme="majorHAnsi" w:hAnsiTheme="majorHAnsi"/>
          <w:bCs/>
        </w:rPr>
        <w:tab/>
      </w:r>
      <w:r w:rsidRPr="00401A5C">
        <w:rPr>
          <w:rFonts w:asciiTheme="majorHAnsi" w:hAnsiTheme="majorHAnsi"/>
          <w:bCs/>
        </w:rPr>
        <w:tab/>
      </w:r>
      <w:r w:rsidRPr="00401A5C">
        <w:rPr>
          <w:rFonts w:asciiTheme="majorHAnsi" w:hAnsiTheme="majorHAnsi" w:cs="Arial"/>
          <w:b/>
          <w:iCs/>
        </w:rPr>
        <w:t>(3 Semaines)</w:t>
      </w:r>
    </w:p>
    <w:p w14:paraId="48F47362" w14:textId="77777777" w:rsidR="003E4CAA" w:rsidRPr="00401A5C" w:rsidRDefault="003E4CAA" w:rsidP="003E4CAA">
      <w:pPr>
        <w:ind w:left="567"/>
        <w:rPr>
          <w:rFonts w:asciiTheme="majorHAnsi" w:hAnsiTheme="majorHAnsi"/>
        </w:rPr>
      </w:pPr>
      <w:r w:rsidRPr="00401A5C">
        <w:rPr>
          <w:rFonts w:asciiTheme="majorHAnsi" w:hAnsiTheme="majorHAnsi"/>
        </w:rPr>
        <w:t xml:space="preserve">Rappels sur les assemblages </w:t>
      </w:r>
    </w:p>
    <w:p w14:paraId="64FB5828" w14:textId="77777777" w:rsidR="003E4CAA" w:rsidRPr="00401A5C" w:rsidRDefault="003E4CAA" w:rsidP="003E4CAA">
      <w:pPr>
        <w:ind w:left="567"/>
        <w:rPr>
          <w:rFonts w:asciiTheme="majorHAnsi" w:hAnsiTheme="majorHAnsi"/>
        </w:rPr>
      </w:pPr>
      <w:r w:rsidRPr="00401A5C">
        <w:rPr>
          <w:rFonts w:asciiTheme="majorHAnsi" w:hAnsiTheme="majorHAnsi"/>
        </w:rPr>
        <w:t>Le boulonnage ordinaire - Technologie et Calcul.</w:t>
      </w:r>
    </w:p>
    <w:p w14:paraId="1971EEDE" w14:textId="77777777" w:rsidR="003E4CAA" w:rsidRPr="00401A5C" w:rsidRDefault="003E4CAA" w:rsidP="003E4CAA">
      <w:pPr>
        <w:ind w:left="567"/>
        <w:rPr>
          <w:rFonts w:asciiTheme="majorHAnsi" w:hAnsiTheme="majorHAnsi"/>
        </w:rPr>
      </w:pPr>
      <w:r w:rsidRPr="00401A5C">
        <w:rPr>
          <w:rFonts w:asciiTheme="majorHAnsi" w:hAnsiTheme="majorHAnsi"/>
        </w:rPr>
        <w:t>Le boulonnage Haute résistance - Technologie et Calcul</w:t>
      </w:r>
    </w:p>
    <w:p w14:paraId="42E5898C" w14:textId="77777777" w:rsidR="003E4CAA" w:rsidRPr="00401A5C" w:rsidRDefault="003E4CAA" w:rsidP="003E4CAA">
      <w:pPr>
        <w:rPr>
          <w:rFonts w:asciiTheme="majorHAnsi" w:hAnsiTheme="majorHAnsi" w:cs="Arial"/>
        </w:rPr>
      </w:pPr>
      <w:r w:rsidRPr="00401A5C">
        <w:rPr>
          <w:rFonts w:asciiTheme="majorHAnsi" w:hAnsiTheme="majorHAnsi"/>
          <w:b/>
          <w:bCs/>
        </w:rPr>
        <w:t>Chapitre 2</w:t>
      </w:r>
      <w:r w:rsidRPr="00401A5C">
        <w:rPr>
          <w:rFonts w:asciiTheme="majorHAnsi" w:hAnsiTheme="majorHAnsi"/>
        </w:rPr>
        <w:t xml:space="preserve"> : </w:t>
      </w:r>
      <w:r w:rsidRPr="00401A5C">
        <w:rPr>
          <w:rFonts w:asciiTheme="majorHAnsi" w:hAnsiTheme="majorHAnsi"/>
          <w:bCs/>
        </w:rPr>
        <w:t>Les assemblages soudés -</w:t>
      </w:r>
      <w:r w:rsidRPr="00401A5C">
        <w:rPr>
          <w:rFonts w:asciiTheme="majorHAnsi" w:hAnsiTheme="majorHAnsi"/>
        </w:rPr>
        <w:t xml:space="preserve"> Technologie et Calcul.</w:t>
      </w:r>
      <w:r w:rsidRPr="00401A5C">
        <w:rPr>
          <w:rFonts w:asciiTheme="majorHAnsi" w:hAnsiTheme="majorHAnsi"/>
        </w:rPr>
        <w:tab/>
      </w:r>
      <w:r w:rsidRPr="00401A5C">
        <w:rPr>
          <w:rFonts w:asciiTheme="majorHAnsi" w:hAnsiTheme="majorHAnsi"/>
        </w:rPr>
        <w:tab/>
      </w:r>
      <w:r w:rsidRPr="00401A5C">
        <w:rPr>
          <w:rFonts w:asciiTheme="majorHAnsi" w:hAnsiTheme="majorHAnsi"/>
        </w:rPr>
        <w:tab/>
      </w:r>
      <w:r w:rsidRPr="00401A5C">
        <w:rPr>
          <w:rFonts w:asciiTheme="majorHAnsi" w:hAnsiTheme="majorHAnsi" w:cs="Arial"/>
          <w:b/>
          <w:iCs/>
        </w:rPr>
        <w:t>(3 Semaines)</w:t>
      </w:r>
    </w:p>
    <w:p w14:paraId="7ADAA3F6" w14:textId="77777777" w:rsidR="003E4CAA" w:rsidRPr="00401A5C" w:rsidRDefault="003E4CAA" w:rsidP="003E4CAA">
      <w:pPr>
        <w:rPr>
          <w:rFonts w:asciiTheme="majorHAnsi" w:hAnsiTheme="majorHAnsi" w:cs="Arial"/>
        </w:rPr>
      </w:pPr>
      <w:r w:rsidRPr="00401A5C">
        <w:rPr>
          <w:rFonts w:asciiTheme="majorHAnsi" w:hAnsiTheme="majorHAnsi"/>
          <w:b/>
          <w:bCs/>
        </w:rPr>
        <w:t>Chapitre 3</w:t>
      </w:r>
      <w:r w:rsidRPr="00401A5C">
        <w:rPr>
          <w:rFonts w:asciiTheme="majorHAnsi" w:hAnsiTheme="majorHAnsi"/>
        </w:rPr>
        <w:t xml:space="preserve"> : </w:t>
      </w:r>
      <w:r w:rsidRPr="00401A5C">
        <w:rPr>
          <w:rFonts w:asciiTheme="majorHAnsi" w:hAnsiTheme="majorHAnsi"/>
          <w:bCs/>
        </w:rPr>
        <w:t>Les assemblages poutre-poutre et poutre-poteau</w:t>
      </w:r>
      <w:r w:rsidRPr="00401A5C">
        <w:rPr>
          <w:rFonts w:asciiTheme="majorHAnsi" w:hAnsiTheme="majorHAnsi"/>
          <w:b/>
        </w:rPr>
        <w:tab/>
      </w:r>
      <w:r w:rsidRPr="00401A5C">
        <w:rPr>
          <w:rFonts w:asciiTheme="majorHAnsi" w:hAnsiTheme="majorHAnsi"/>
          <w:b/>
        </w:rPr>
        <w:tab/>
      </w:r>
      <w:r w:rsidR="00577D36">
        <w:rPr>
          <w:rFonts w:asciiTheme="majorHAnsi" w:hAnsiTheme="majorHAnsi"/>
          <w:b/>
        </w:rPr>
        <w:tab/>
      </w:r>
      <w:r w:rsidRPr="00401A5C">
        <w:rPr>
          <w:rFonts w:asciiTheme="majorHAnsi" w:hAnsiTheme="majorHAnsi" w:cs="Arial"/>
          <w:b/>
          <w:iCs/>
        </w:rPr>
        <w:t>(3 Semaines)</w:t>
      </w:r>
    </w:p>
    <w:p w14:paraId="30D107FC" w14:textId="77777777" w:rsidR="003E4CAA" w:rsidRPr="00401A5C" w:rsidRDefault="003E4CAA" w:rsidP="003E4CAA">
      <w:pPr>
        <w:ind w:left="567"/>
        <w:rPr>
          <w:rFonts w:asciiTheme="majorHAnsi" w:hAnsiTheme="majorHAnsi"/>
        </w:rPr>
      </w:pPr>
      <w:r w:rsidRPr="00401A5C">
        <w:rPr>
          <w:rFonts w:asciiTheme="majorHAnsi" w:hAnsiTheme="majorHAnsi"/>
        </w:rPr>
        <w:t xml:space="preserve">Les assemblages de continuités - Conception et </w:t>
      </w:r>
    </w:p>
    <w:p w14:paraId="5E2C0C83" w14:textId="77777777" w:rsidR="003E4CAA" w:rsidRPr="00401A5C" w:rsidRDefault="003E4CAA" w:rsidP="003E4CAA">
      <w:pPr>
        <w:ind w:left="567"/>
        <w:rPr>
          <w:rFonts w:asciiTheme="majorHAnsi" w:hAnsiTheme="majorHAnsi"/>
        </w:rPr>
      </w:pPr>
      <w:r w:rsidRPr="00401A5C">
        <w:rPr>
          <w:rFonts w:asciiTheme="majorHAnsi" w:hAnsiTheme="majorHAnsi"/>
        </w:rPr>
        <w:t xml:space="preserve">Calcul (boulonnage et soudure) </w:t>
      </w:r>
    </w:p>
    <w:p w14:paraId="5AE8DFBF" w14:textId="77777777" w:rsidR="003E4CAA" w:rsidRPr="00401A5C" w:rsidRDefault="003E4CAA" w:rsidP="003E4CAA">
      <w:pPr>
        <w:ind w:left="567"/>
        <w:rPr>
          <w:rFonts w:asciiTheme="majorHAnsi" w:hAnsiTheme="majorHAnsi"/>
        </w:rPr>
      </w:pPr>
      <w:r w:rsidRPr="00401A5C">
        <w:rPr>
          <w:rFonts w:asciiTheme="majorHAnsi" w:hAnsiTheme="majorHAnsi"/>
        </w:rPr>
        <w:t xml:space="preserve">Les appuis de poutres - Conception </w:t>
      </w:r>
    </w:p>
    <w:p w14:paraId="32DC7A47" w14:textId="77777777" w:rsidR="003E4CAA" w:rsidRPr="00401A5C" w:rsidRDefault="003E4CAA" w:rsidP="003E4CAA">
      <w:pPr>
        <w:ind w:left="567"/>
        <w:rPr>
          <w:rFonts w:asciiTheme="majorHAnsi" w:hAnsiTheme="majorHAnsi"/>
        </w:rPr>
      </w:pPr>
      <w:r w:rsidRPr="00401A5C">
        <w:rPr>
          <w:rFonts w:asciiTheme="majorHAnsi" w:hAnsiTheme="majorHAnsi"/>
        </w:rPr>
        <w:t xml:space="preserve">et Calcul (boulonnage et soudure) </w:t>
      </w:r>
    </w:p>
    <w:p w14:paraId="4F4BD21B" w14:textId="77777777" w:rsidR="003E4CAA" w:rsidRPr="00401A5C" w:rsidRDefault="003E4CAA" w:rsidP="003E4CAA">
      <w:pPr>
        <w:ind w:left="567"/>
        <w:rPr>
          <w:rFonts w:asciiTheme="majorHAnsi" w:hAnsiTheme="majorHAnsi"/>
        </w:rPr>
      </w:pPr>
      <w:r w:rsidRPr="00401A5C">
        <w:rPr>
          <w:rFonts w:asciiTheme="majorHAnsi" w:hAnsiTheme="majorHAnsi"/>
        </w:rPr>
        <w:t xml:space="preserve">Les joints encastrés de poutres – </w:t>
      </w:r>
    </w:p>
    <w:p w14:paraId="2AC82742" w14:textId="77777777" w:rsidR="003E4CAA" w:rsidRPr="00401A5C" w:rsidRDefault="003E4CAA" w:rsidP="003E4CAA">
      <w:pPr>
        <w:ind w:left="567"/>
        <w:rPr>
          <w:rFonts w:asciiTheme="majorHAnsi" w:hAnsiTheme="majorHAnsi"/>
        </w:rPr>
      </w:pPr>
      <w:r w:rsidRPr="00401A5C">
        <w:rPr>
          <w:rFonts w:asciiTheme="majorHAnsi" w:hAnsiTheme="majorHAnsi"/>
        </w:rPr>
        <w:t>Conception et Calcul (boulonnage et soudure)</w:t>
      </w:r>
    </w:p>
    <w:p w14:paraId="5B96D376" w14:textId="77777777" w:rsidR="003E4CAA" w:rsidRPr="00401A5C" w:rsidRDefault="003E4CAA" w:rsidP="003E4CAA">
      <w:pPr>
        <w:ind w:left="567"/>
        <w:rPr>
          <w:rFonts w:asciiTheme="majorHAnsi" w:hAnsiTheme="majorHAnsi"/>
          <w:b/>
        </w:rPr>
      </w:pPr>
      <w:r w:rsidRPr="00401A5C">
        <w:rPr>
          <w:rFonts w:asciiTheme="majorHAnsi" w:hAnsiTheme="majorHAnsi"/>
        </w:rPr>
        <w:t>Les assemblages articulés et rigides</w:t>
      </w:r>
    </w:p>
    <w:p w14:paraId="443B3075" w14:textId="77777777" w:rsidR="003E4CAA" w:rsidRPr="00401A5C" w:rsidRDefault="003E4CAA" w:rsidP="003E4CAA">
      <w:pPr>
        <w:rPr>
          <w:rFonts w:asciiTheme="majorHAnsi" w:hAnsiTheme="majorHAnsi" w:cs="Arial"/>
        </w:rPr>
      </w:pPr>
      <w:r w:rsidRPr="00401A5C">
        <w:rPr>
          <w:rFonts w:asciiTheme="majorHAnsi" w:hAnsiTheme="majorHAnsi" w:cs="Arial"/>
          <w:b/>
          <w:bCs/>
          <w:color w:val="000000" w:themeColor="text1"/>
        </w:rPr>
        <w:t>Chapitre 4 </w:t>
      </w:r>
      <w:r w:rsidRPr="00401A5C">
        <w:rPr>
          <w:rFonts w:asciiTheme="majorHAnsi" w:hAnsiTheme="majorHAnsi"/>
          <w:bCs/>
        </w:rPr>
        <w:t>: Conception et calcul des pieds de poteaux</w:t>
      </w:r>
      <w:r w:rsidRPr="00401A5C">
        <w:rPr>
          <w:rFonts w:asciiTheme="majorHAnsi" w:hAnsiTheme="majorHAnsi"/>
          <w:b/>
        </w:rPr>
        <w:tab/>
      </w:r>
      <w:r w:rsidRPr="00401A5C">
        <w:rPr>
          <w:rFonts w:asciiTheme="majorHAnsi" w:hAnsiTheme="majorHAnsi"/>
          <w:b/>
        </w:rPr>
        <w:tab/>
      </w:r>
      <w:r w:rsidRPr="00401A5C">
        <w:rPr>
          <w:rFonts w:asciiTheme="majorHAnsi" w:hAnsiTheme="majorHAnsi"/>
          <w:b/>
        </w:rPr>
        <w:tab/>
      </w:r>
      <w:r w:rsidR="00577D36">
        <w:rPr>
          <w:rFonts w:asciiTheme="majorHAnsi" w:hAnsiTheme="majorHAnsi"/>
          <w:b/>
        </w:rPr>
        <w:tab/>
      </w:r>
      <w:r w:rsidRPr="00401A5C">
        <w:rPr>
          <w:rFonts w:asciiTheme="majorHAnsi" w:hAnsiTheme="majorHAnsi" w:cs="Arial"/>
          <w:b/>
          <w:iCs/>
        </w:rPr>
        <w:t>(3 Semaines)</w:t>
      </w:r>
    </w:p>
    <w:p w14:paraId="2DBEC322" w14:textId="77777777" w:rsidR="003E4CAA" w:rsidRPr="00401A5C" w:rsidRDefault="003E4CAA" w:rsidP="003E4CAA">
      <w:pPr>
        <w:adjustRightInd w:val="0"/>
        <w:ind w:left="567"/>
        <w:jc w:val="both"/>
        <w:rPr>
          <w:rFonts w:asciiTheme="majorHAnsi" w:hAnsiTheme="majorHAnsi"/>
          <w:b/>
        </w:rPr>
      </w:pPr>
      <w:r w:rsidRPr="00401A5C">
        <w:rPr>
          <w:rFonts w:asciiTheme="majorHAnsi" w:hAnsiTheme="majorHAnsi"/>
          <w:bCs/>
        </w:rPr>
        <w:t>Pieds de poteaux articulés, Pieds de poteaux encastrés</w:t>
      </w:r>
    </w:p>
    <w:p w14:paraId="0A50C5E6" w14:textId="77777777" w:rsidR="003E4CAA" w:rsidRPr="00401A5C" w:rsidRDefault="003E4CAA" w:rsidP="003E4CAA">
      <w:pPr>
        <w:rPr>
          <w:rFonts w:asciiTheme="majorHAnsi" w:hAnsiTheme="majorHAnsi" w:cs="Arial"/>
        </w:rPr>
      </w:pPr>
      <w:r w:rsidRPr="00401A5C">
        <w:rPr>
          <w:rFonts w:asciiTheme="majorHAnsi" w:hAnsiTheme="majorHAnsi" w:cs="Arial"/>
          <w:b/>
          <w:iCs/>
        </w:rPr>
        <w:t xml:space="preserve">Chapitre 5 : </w:t>
      </w:r>
      <w:r w:rsidRPr="00401A5C">
        <w:rPr>
          <w:rFonts w:asciiTheme="majorHAnsi" w:hAnsiTheme="majorHAnsi"/>
          <w:bCs/>
        </w:rPr>
        <w:t xml:space="preserve">Conception et calcul des chemins de roulement </w:t>
      </w:r>
      <w:r w:rsidRPr="00401A5C">
        <w:rPr>
          <w:rFonts w:asciiTheme="majorHAnsi" w:hAnsiTheme="majorHAnsi" w:cs="Arial"/>
          <w:b/>
          <w:iCs/>
        </w:rPr>
        <w:tab/>
      </w:r>
      <w:r w:rsidRPr="00401A5C">
        <w:rPr>
          <w:rFonts w:asciiTheme="majorHAnsi" w:hAnsiTheme="majorHAnsi" w:cs="Arial"/>
          <w:b/>
          <w:iCs/>
        </w:rPr>
        <w:tab/>
      </w:r>
      <w:r w:rsidRPr="00401A5C">
        <w:rPr>
          <w:rFonts w:asciiTheme="majorHAnsi" w:hAnsiTheme="majorHAnsi" w:cs="Arial"/>
          <w:b/>
          <w:iCs/>
        </w:rPr>
        <w:tab/>
        <w:t>(3 Semaines)</w:t>
      </w:r>
    </w:p>
    <w:p w14:paraId="57C4B429" w14:textId="77777777" w:rsidR="003E4CAA" w:rsidRPr="00401A5C" w:rsidRDefault="003E4CAA" w:rsidP="003E4CAA">
      <w:pPr>
        <w:adjustRightInd w:val="0"/>
        <w:ind w:left="567"/>
        <w:jc w:val="both"/>
        <w:rPr>
          <w:rFonts w:asciiTheme="majorHAnsi" w:hAnsiTheme="majorHAnsi"/>
          <w:bCs/>
        </w:rPr>
      </w:pPr>
      <w:r w:rsidRPr="00401A5C">
        <w:rPr>
          <w:rFonts w:asciiTheme="majorHAnsi" w:hAnsiTheme="majorHAnsi"/>
          <w:bCs/>
        </w:rPr>
        <w:t xml:space="preserve">Classification des ponts roulants, Actions sur la poutre de roulement, </w:t>
      </w:r>
    </w:p>
    <w:p w14:paraId="30407E29" w14:textId="77777777" w:rsidR="003E4CAA" w:rsidRPr="00401A5C" w:rsidRDefault="003E4CAA" w:rsidP="003E4CAA">
      <w:pPr>
        <w:adjustRightInd w:val="0"/>
        <w:ind w:left="567"/>
        <w:jc w:val="both"/>
        <w:rPr>
          <w:rFonts w:asciiTheme="majorHAnsi" w:hAnsiTheme="majorHAnsi"/>
          <w:bCs/>
        </w:rPr>
      </w:pPr>
      <w:r w:rsidRPr="00401A5C">
        <w:rPr>
          <w:rFonts w:asciiTheme="majorHAnsi" w:hAnsiTheme="majorHAnsi"/>
          <w:bCs/>
        </w:rPr>
        <w:t xml:space="preserve">Calcul de la poutre de roulement, Poutres de freinage, </w:t>
      </w:r>
    </w:p>
    <w:p w14:paraId="3534A8A3" w14:textId="77777777" w:rsidR="003E4CAA" w:rsidRPr="00401A5C" w:rsidRDefault="003E4CAA" w:rsidP="00577D36">
      <w:pPr>
        <w:adjustRightInd w:val="0"/>
        <w:ind w:left="567"/>
        <w:jc w:val="both"/>
        <w:rPr>
          <w:rFonts w:asciiTheme="majorHAnsi" w:hAnsiTheme="majorHAnsi"/>
          <w:b/>
        </w:rPr>
      </w:pPr>
      <w:r w:rsidRPr="00401A5C">
        <w:rPr>
          <w:rFonts w:asciiTheme="majorHAnsi" w:hAnsiTheme="majorHAnsi"/>
          <w:bCs/>
        </w:rPr>
        <w:t>Résistance des au voilement par cisaillement, Résistance des âmes aux charges transversales</w:t>
      </w:r>
    </w:p>
    <w:p w14:paraId="40364277" w14:textId="77777777" w:rsidR="003E4CAA" w:rsidRPr="00401A5C" w:rsidRDefault="003E4CAA" w:rsidP="003E4CAA">
      <w:pPr>
        <w:spacing w:before="120" w:after="120"/>
        <w:jc w:val="both"/>
        <w:rPr>
          <w:rFonts w:asciiTheme="majorHAnsi" w:hAnsiTheme="majorHAnsi" w:cs="Arial"/>
          <w:b/>
        </w:rPr>
      </w:pPr>
      <w:r w:rsidRPr="00401A5C">
        <w:rPr>
          <w:rFonts w:asciiTheme="majorHAnsi" w:hAnsiTheme="majorHAnsi" w:cs="Arial"/>
          <w:b/>
          <w:u w:val="thick" w:color="F79646"/>
        </w:rPr>
        <w:t>Mode d’évaluation:</w:t>
      </w:r>
    </w:p>
    <w:p w14:paraId="7CA0B37B" w14:textId="77777777" w:rsidR="003E4CAA" w:rsidRPr="00401A5C" w:rsidRDefault="003E4CAA" w:rsidP="003E4CAA">
      <w:pPr>
        <w:jc w:val="both"/>
        <w:rPr>
          <w:rFonts w:asciiTheme="majorHAnsi" w:hAnsiTheme="majorHAnsi" w:cs="Arial"/>
          <w:b/>
          <w:u w:val="thick" w:color="F79646"/>
        </w:rPr>
      </w:pPr>
      <w:r w:rsidRPr="00401A5C">
        <w:rPr>
          <w:rFonts w:asciiTheme="majorHAnsi" w:hAnsiTheme="majorHAnsi" w:cs="Arial"/>
        </w:rPr>
        <w:t>Contrôle continu: 40% ; Examen: 60%.</w:t>
      </w:r>
    </w:p>
    <w:p w14:paraId="3C12773C" w14:textId="77777777" w:rsidR="003E4CAA" w:rsidRPr="00401A5C" w:rsidRDefault="003E4CAA" w:rsidP="003E4CAA">
      <w:pPr>
        <w:spacing w:before="120" w:after="120"/>
        <w:jc w:val="both"/>
        <w:rPr>
          <w:rFonts w:asciiTheme="majorHAnsi" w:hAnsiTheme="majorHAnsi"/>
          <w:i/>
          <w:iCs/>
        </w:rPr>
      </w:pPr>
      <w:r w:rsidRPr="00401A5C">
        <w:rPr>
          <w:rFonts w:asciiTheme="majorHAnsi" w:hAnsiTheme="majorHAnsi" w:cs="Arial"/>
          <w:b/>
          <w:u w:val="thick" w:color="F79646"/>
        </w:rPr>
        <w:t>Références bibliographiques</w:t>
      </w:r>
      <w:r w:rsidRPr="00401A5C">
        <w:rPr>
          <w:rFonts w:asciiTheme="majorHAnsi" w:hAnsiTheme="majorHAnsi" w:cs="Arial"/>
          <w:b/>
          <w:iCs/>
          <w:u w:val="thick" w:color="F79646"/>
        </w:rPr>
        <w:t>:</w:t>
      </w:r>
    </w:p>
    <w:p w14:paraId="2B7514E3" w14:textId="77777777" w:rsidR="003E4CAA" w:rsidRDefault="003E4CAA" w:rsidP="003E4CAA">
      <w:pPr>
        <w:spacing w:before="120" w:after="120"/>
        <w:jc w:val="both"/>
        <w:rPr>
          <w:rFonts w:asciiTheme="majorHAnsi" w:hAnsiTheme="majorHAnsi"/>
          <w:i/>
          <w:iCs/>
          <w:sz w:val="22"/>
          <w:szCs w:val="22"/>
        </w:rPr>
      </w:pPr>
    </w:p>
    <w:p w14:paraId="45AF0502" w14:textId="77777777" w:rsidR="003E4CAA" w:rsidRPr="006A58EC" w:rsidRDefault="003E4CAA" w:rsidP="003E4CAA">
      <w:pPr>
        <w:pStyle w:val="Paragraphedeliste"/>
        <w:numPr>
          <w:ilvl w:val="0"/>
          <w:numId w:val="6"/>
        </w:numPr>
        <w:spacing w:before="120" w:after="120"/>
        <w:ind w:left="426"/>
        <w:jc w:val="both"/>
        <w:rPr>
          <w:rFonts w:asciiTheme="majorHAnsi" w:hAnsiTheme="majorHAnsi"/>
          <w:i/>
          <w:iCs/>
          <w:sz w:val="22"/>
          <w:szCs w:val="22"/>
        </w:rPr>
      </w:pPr>
      <w:r w:rsidRPr="006A58EC">
        <w:rPr>
          <w:rFonts w:asciiTheme="majorHAnsi" w:hAnsiTheme="majorHAnsi"/>
          <w:i/>
          <w:iCs/>
          <w:sz w:val="22"/>
          <w:szCs w:val="22"/>
        </w:rPr>
        <w:t>J. MOREL : Calcul des Structures Métalliques selon l’EUROCODE 3.</w:t>
      </w:r>
    </w:p>
    <w:p w14:paraId="665FEE92"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P. BOURRIER ; J. BROZZETTI : Construction Métallique et Mixte Acier–Béton – Tomes 1 et 2 – EYROLLES.</w:t>
      </w:r>
    </w:p>
    <w:p w14:paraId="095056DF"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Document Technique Réglementaire – DTR – BC 2.44 – Règles de Conception et de Calcul des Structures en Acier « CCM97 ».</w:t>
      </w:r>
    </w:p>
    <w:p w14:paraId="6A2157D7"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Document Technique Réglementaire – DTR – BC 2-4.10 – Conception et Dimensionnement des Structures Mixtes Acier-Béton.</w:t>
      </w:r>
    </w:p>
    <w:p w14:paraId="1C33C11A"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EUROCODE N°3 – Calcul des Structures en Acier – Partie 1-8 : Calcul des assemblages</w:t>
      </w:r>
    </w:p>
    <w:p w14:paraId="0883CECD" w14:textId="77777777" w:rsidR="003E4CAA" w:rsidRPr="006A58EC" w:rsidRDefault="003E4CAA" w:rsidP="003E4CAA">
      <w:pPr>
        <w:spacing w:after="200" w:line="276" w:lineRule="auto"/>
        <w:rPr>
          <w:rFonts w:asciiTheme="majorHAnsi" w:hAnsiTheme="majorHAnsi"/>
          <w:szCs w:val="18"/>
        </w:rPr>
      </w:pPr>
      <w:r w:rsidRPr="006A58EC">
        <w:rPr>
          <w:rFonts w:asciiTheme="majorHAnsi" w:hAnsiTheme="majorHAnsi"/>
          <w:szCs w:val="18"/>
        </w:rPr>
        <w:br w:type="page"/>
      </w:r>
    </w:p>
    <w:p w14:paraId="43A14578"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Semestre:1</w:t>
      </w:r>
    </w:p>
    <w:p w14:paraId="1CF2F2E0"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UEF 1.1</w:t>
      </w:r>
      <w:r>
        <w:rPr>
          <w:rFonts w:asciiTheme="majorHAnsi" w:hAnsiTheme="majorHAnsi" w:cs="Calibri"/>
          <w:b/>
          <w:bCs/>
          <w:iCs/>
        </w:rPr>
        <w:t>.1</w:t>
      </w:r>
    </w:p>
    <w:p w14:paraId="2F5C2C88"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6A58EC">
        <w:rPr>
          <w:rFonts w:asciiTheme="majorHAnsi" w:hAnsiTheme="majorHAnsi" w:cs="Calibri"/>
          <w:b/>
          <w:bCs/>
          <w:iCs/>
        </w:rPr>
        <w:t>Matière2:</w:t>
      </w:r>
      <w:r w:rsidRPr="006A58EC">
        <w:rPr>
          <w:rFonts w:asciiTheme="majorHAnsi" w:hAnsiTheme="majorHAnsi"/>
          <w:b/>
        </w:rPr>
        <w:t>Dynamiques des Structures 1</w:t>
      </w:r>
    </w:p>
    <w:p w14:paraId="7E2516DF"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lang w:eastAsia="en-US"/>
        </w:rPr>
        <w:t>VHS:45h00 (Cours: 1h30, TD: 1h30)</w:t>
      </w:r>
    </w:p>
    <w:p w14:paraId="6FEB756D" w14:textId="77777777" w:rsidR="003E4CAA" w:rsidRPr="006A58EC" w:rsidRDefault="00365529"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Crédits: 5</w:t>
      </w:r>
    </w:p>
    <w:p w14:paraId="3704BFB9" w14:textId="77777777" w:rsidR="003E4CAA" w:rsidRPr="006A58EC" w:rsidRDefault="00365529"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Coefficient: 3</w:t>
      </w:r>
    </w:p>
    <w:p w14:paraId="4C3BF00D" w14:textId="77777777" w:rsidR="003E4CAA" w:rsidRDefault="003E4CAA" w:rsidP="003E4CAA">
      <w:pPr>
        <w:spacing w:line="276" w:lineRule="auto"/>
        <w:jc w:val="both"/>
        <w:rPr>
          <w:rFonts w:asciiTheme="majorHAnsi" w:hAnsiTheme="majorHAnsi" w:cs="Calibri"/>
          <w:b/>
          <w:u w:val="thick" w:color="F79646"/>
        </w:rPr>
      </w:pPr>
    </w:p>
    <w:p w14:paraId="32750661"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Objectifs de l’enseignement:</w:t>
      </w:r>
    </w:p>
    <w:p w14:paraId="4E82810B" w14:textId="77777777" w:rsidR="003E4CAA" w:rsidRPr="006A58EC" w:rsidRDefault="003E4CAA" w:rsidP="003E4CAA">
      <w:pPr>
        <w:spacing w:line="276" w:lineRule="auto"/>
        <w:jc w:val="both"/>
        <w:rPr>
          <w:rFonts w:asciiTheme="majorHAnsi" w:hAnsiTheme="majorHAnsi" w:cs="Arial"/>
          <w:iCs/>
        </w:rPr>
      </w:pPr>
      <w:r w:rsidRPr="006A58EC">
        <w:rPr>
          <w:rFonts w:asciiTheme="majorHAnsi" w:hAnsiTheme="majorHAnsi" w:cs="Arial"/>
          <w:iCs/>
        </w:rPr>
        <w:t>Acquérir les notions fondamentales de la dynamique des structures selon des modèles discrets ou continus. Détermination de la réponse dans le domaine linéaire et non linéaire sous l’effet d’une excitation sismique.</w:t>
      </w:r>
    </w:p>
    <w:p w14:paraId="7F9D599C" w14:textId="77777777" w:rsidR="003E4CAA" w:rsidRPr="006A58EC" w:rsidRDefault="003E4CAA" w:rsidP="003E4CAA">
      <w:pPr>
        <w:spacing w:line="276" w:lineRule="auto"/>
        <w:jc w:val="both"/>
        <w:rPr>
          <w:rFonts w:asciiTheme="majorHAnsi" w:hAnsiTheme="majorHAnsi" w:cs="Calibri"/>
          <w:b/>
          <w:iCs/>
          <w:u w:val="thick" w:color="F79646"/>
        </w:rPr>
      </w:pPr>
    </w:p>
    <w:p w14:paraId="5283B4F9"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Connaissances préalables recommandées:</w:t>
      </w:r>
    </w:p>
    <w:p w14:paraId="21C2A5AD" w14:textId="77777777" w:rsidR="003E4CAA" w:rsidRPr="006A58EC" w:rsidRDefault="003E4CAA" w:rsidP="003E4CAA">
      <w:pPr>
        <w:spacing w:line="276" w:lineRule="auto"/>
        <w:jc w:val="both"/>
        <w:rPr>
          <w:rFonts w:asciiTheme="majorHAnsi" w:hAnsiTheme="majorHAnsi" w:cs="Arial"/>
          <w:iCs/>
        </w:rPr>
      </w:pPr>
      <w:r w:rsidRPr="006A58EC">
        <w:rPr>
          <w:rFonts w:asciiTheme="majorHAnsi" w:hAnsiTheme="majorHAnsi" w:cs="Arial"/>
          <w:iCs/>
        </w:rPr>
        <w:t>Calcul de structures – Mathématiques - Mécanique</w:t>
      </w:r>
    </w:p>
    <w:p w14:paraId="435AA2EF" w14:textId="77777777" w:rsidR="003E4CAA" w:rsidRPr="006A58EC" w:rsidRDefault="003E4CAA" w:rsidP="003E4CAA">
      <w:pPr>
        <w:spacing w:line="276" w:lineRule="auto"/>
        <w:jc w:val="both"/>
        <w:rPr>
          <w:rFonts w:asciiTheme="majorHAnsi" w:hAnsiTheme="majorHAnsi" w:cs="Calibri"/>
          <w:i/>
          <w:sz w:val="22"/>
          <w:szCs w:val="22"/>
        </w:rPr>
      </w:pPr>
    </w:p>
    <w:p w14:paraId="07297070" w14:textId="77777777" w:rsidR="003E4CAA" w:rsidRPr="006A58EC" w:rsidRDefault="003E4CAA" w:rsidP="003E4CAA">
      <w:pPr>
        <w:jc w:val="both"/>
        <w:rPr>
          <w:rFonts w:asciiTheme="majorHAnsi" w:hAnsiTheme="majorHAnsi" w:cs="Calibri"/>
          <w:b/>
          <w:u w:val="thick" w:color="F79646"/>
        </w:rPr>
      </w:pPr>
      <w:r w:rsidRPr="006A58EC">
        <w:rPr>
          <w:rFonts w:asciiTheme="majorHAnsi" w:hAnsiTheme="majorHAnsi" w:cs="Calibri"/>
          <w:b/>
          <w:u w:val="thick" w:color="F79646"/>
        </w:rPr>
        <w:t>Contenu de la matière: </w:t>
      </w:r>
    </w:p>
    <w:p w14:paraId="5BCB2259" w14:textId="77777777" w:rsidR="003E4CAA" w:rsidRPr="006A58EC" w:rsidRDefault="003E4CAA" w:rsidP="003E4CAA">
      <w:pPr>
        <w:jc w:val="both"/>
        <w:rPr>
          <w:rFonts w:asciiTheme="majorHAnsi" w:hAnsiTheme="majorHAnsi" w:cs="Calibri"/>
          <w:b/>
          <w:sz w:val="22"/>
          <w:szCs w:val="22"/>
          <w:u w:val="thick" w:color="F79646"/>
        </w:rPr>
      </w:pPr>
    </w:p>
    <w:p w14:paraId="1AF189E0" w14:textId="77777777" w:rsidR="003E4CAA" w:rsidRPr="00401A5C" w:rsidRDefault="003E4CAA" w:rsidP="003E4CAA">
      <w:pPr>
        <w:rPr>
          <w:rFonts w:asciiTheme="majorHAnsi" w:hAnsiTheme="majorHAnsi" w:cs="Arial"/>
        </w:rPr>
      </w:pPr>
      <w:r w:rsidRPr="006A58EC">
        <w:rPr>
          <w:rFonts w:asciiTheme="majorHAnsi" w:hAnsiTheme="majorHAnsi" w:cs="Arial"/>
          <w:b/>
          <w:bCs/>
        </w:rPr>
        <w:t>Chapitre 1.</w:t>
      </w:r>
      <w:r w:rsidRPr="006A58EC">
        <w:rPr>
          <w:rFonts w:asciiTheme="majorHAnsi" w:hAnsiTheme="majorHAnsi" w:cs="Arial"/>
          <w:bCs/>
        </w:rPr>
        <w:t>Introduction générale à la dynamique des structures</w:t>
      </w:r>
      <w:r>
        <w:rPr>
          <w:rFonts w:asciiTheme="majorHAnsi" w:hAnsiTheme="majorHAnsi" w:cs="Arial"/>
          <w:b/>
          <w:iCs/>
        </w:rPr>
        <w:tab/>
      </w:r>
      <w:r>
        <w:rPr>
          <w:rFonts w:asciiTheme="majorHAnsi" w:hAnsiTheme="majorHAnsi" w:cs="Arial"/>
          <w:b/>
          <w:iCs/>
        </w:rPr>
        <w:tab/>
      </w:r>
      <w:r w:rsidRPr="00401A5C">
        <w:rPr>
          <w:rFonts w:asciiTheme="majorHAnsi" w:hAnsiTheme="majorHAnsi" w:cs="Arial"/>
          <w:b/>
          <w:iCs/>
        </w:rPr>
        <w:t>(3 Semaines)</w:t>
      </w:r>
    </w:p>
    <w:p w14:paraId="3F430C2D" w14:textId="77777777" w:rsidR="003E4CAA" w:rsidRDefault="003E4CAA" w:rsidP="003E4CAA">
      <w:pPr>
        <w:pStyle w:val="texteprogramme"/>
        <w:spacing w:after="0"/>
        <w:ind w:left="708"/>
        <w:jc w:val="both"/>
        <w:rPr>
          <w:rFonts w:asciiTheme="majorHAnsi" w:hAnsiTheme="majorHAnsi" w:cs="Arial"/>
          <w:bCs/>
          <w:sz w:val="24"/>
          <w:szCs w:val="24"/>
        </w:rPr>
      </w:pPr>
      <w:r w:rsidRPr="006A58EC">
        <w:rPr>
          <w:rFonts w:asciiTheme="majorHAnsi" w:hAnsiTheme="majorHAnsi" w:cs="Arial"/>
          <w:bCs/>
          <w:sz w:val="24"/>
          <w:szCs w:val="24"/>
        </w:rPr>
        <w:t xml:space="preserve">Différents types d’actions : Harmonique, périodique, </w:t>
      </w:r>
    </w:p>
    <w:p w14:paraId="0A36DDDD" w14:textId="77777777" w:rsidR="003E4CAA" w:rsidRPr="006A58EC" w:rsidRDefault="003E4CAA" w:rsidP="003E4CAA">
      <w:pPr>
        <w:pStyle w:val="texteprogramme"/>
        <w:spacing w:after="0"/>
        <w:ind w:left="708"/>
        <w:jc w:val="both"/>
        <w:rPr>
          <w:rFonts w:asciiTheme="majorHAnsi" w:hAnsiTheme="majorHAnsi" w:cs="Arial"/>
          <w:b/>
          <w:bCs/>
          <w:sz w:val="24"/>
          <w:szCs w:val="24"/>
        </w:rPr>
      </w:pPr>
      <w:r w:rsidRPr="006A58EC">
        <w:rPr>
          <w:rFonts w:asciiTheme="majorHAnsi" w:hAnsiTheme="majorHAnsi" w:cs="Arial"/>
          <w:bCs/>
          <w:sz w:val="24"/>
          <w:szCs w:val="24"/>
        </w:rPr>
        <w:t>impulsive, aléatoire</w:t>
      </w:r>
    </w:p>
    <w:p w14:paraId="75EA0DA5" w14:textId="77777777" w:rsidR="003E4CAA" w:rsidRPr="00401A5C" w:rsidRDefault="003E4CAA" w:rsidP="003E4CAA">
      <w:pPr>
        <w:rPr>
          <w:rFonts w:asciiTheme="majorHAnsi" w:hAnsiTheme="majorHAnsi" w:cs="Arial"/>
        </w:rPr>
      </w:pPr>
      <w:r w:rsidRPr="006A58EC">
        <w:rPr>
          <w:rFonts w:asciiTheme="majorHAnsi" w:hAnsiTheme="majorHAnsi" w:cs="Arial"/>
          <w:b/>
          <w:bCs/>
        </w:rPr>
        <w:t>Chapitre 2.</w:t>
      </w:r>
      <w:r w:rsidRPr="006A58EC">
        <w:rPr>
          <w:rFonts w:asciiTheme="majorHAnsi" w:hAnsiTheme="majorHAnsi" w:cs="Arial"/>
          <w:bCs/>
        </w:rPr>
        <w:t xml:space="preserve">Systèmes linéaires à un seul degré de liberté, </w:t>
      </w:r>
      <w:r>
        <w:rPr>
          <w:rFonts w:asciiTheme="majorHAnsi" w:hAnsiTheme="majorHAnsi" w:cs="Arial"/>
          <w:bCs/>
        </w:rPr>
        <w:tab/>
      </w:r>
      <w:r>
        <w:rPr>
          <w:rFonts w:asciiTheme="majorHAnsi" w:hAnsiTheme="majorHAnsi" w:cs="Arial"/>
          <w:bCs/>
        </w:rPr>
        <w:tab/>
      </w:r>
      <w:r>
        <w:rPr>
          <w:rFonts w:asciiTheme="majorHAnsi" w:hAnsiTheme="majorHAnsi" w:cs="Arial"/>
          <w:b/>
          <w:iCs/>
        </w:rPr>
        <w:tab/>
      </w:r>
      <w:r w:rsidRPr="00401A5C">
        <w:rPr>
          <w:rFonts w:asciiTheme="majorHAnsi" w:hAnsiTheme="majorHAnsi" w:cs="Arial"/>
          <w:b/>
          <w:iCs/>
        </w:rPr>
        <w:t>(3 Semaines)</w:t>
      </w:r>
    </w:p>
    <w:p w14:paraId="2F1A7325" w14:textId="77777777" w:rsidR="003E4CAA" w:rsidRDefault="003E4CAA" w:rsidP="003E4CAA">
      <w:pPr>
        <w:pStyle w:val="texteprogramme"/>
        <w:spacing w:after="0"/>
        <w:ind w:left="1276"/>
        <w:jc w:val="both"/>
        <w:rPr>
          <w:rFonts w:asciiTheme="majorHAnsi" w:eastAsiaTheme="minorHAnsi" w:hAnsiTheme="majorHAnsi"/>
          <w:sz w:val="23"/>
          <w:szCs w:val="23"/>
          <w:lang w:eastAsia="en-US"/>
        </w:rPr>
      </w:pPr>
      <w:r w:rsidRPr="006A58EC">
        <w:rPr>
          <w:rFonts w:asciiTheme="majorHAnsi" w:hAnsiTheme="majorHAnsi" w:cs="Arial"/>
          <w:bCs/>
          <w:sz w:val="24"/>
          <w:szCs w:val="24"/>
        </w:rPr>
        <w:t>Equation de mouvement</w:t>
      </w:r>
      <w:r>
        <w:rPr>
          <w:rFonts w:asciiTheme="majorHAnsi" w:hAnsiTheme="majorHAnsi" w:cs="Arial"/>
          <w:bCs/>
          <w:sz w:val="24"/>
          <w:szCs w:val="24"/>
        </w:rPr>
        <w:t xml:space="preserve">, </w:t>
      </w:r>
      <w:r w:rsidRPr="006A58EC">
        <w:rPr>
          <w:rFonts w:asciiTheme="majorHAnsi" w:eastAsiaTheme="minorHAnsi" w:hAnsiTheme="majorHAnsi"/>
          <w:sz w:val="23"/>
          <w:szCs w:val="23"/>
          <w:lang w:eastAsia="en-US"/>
        </w:rPr>
        <w:t xml:space="preserve">-Relation force - déplacement ; </w:t>
      </w:r>
    </w:p>
    <w:p w14:paraId="24C02431" w14:textId="77777777" w:rsidR="003E4CAA" w:rsidRPr="006A58EC" w:rsidRDefault="003E4CAA" w:rsidP="003E4CAA">
      <w:pPr>
        <w:pStyle w:val="texteprogramme"/>
        <w:spacing w:after="0"/>
        <w:ind w:left="1276"/>
        <w:jc w:val="both"/>
        <w:rPr>
          <w:rFonts w:asciiTheme="majorHAnsi" w:eastAsiaTheme="minorHAnsi" w:hAnsiTheme="majorHAnsi"/>
          <w:sz w:val="23"/>
          <w:szCs w:val="23"/>
          <w:lang w:eastAsia="en-US"/>
        </w:rPr>
      </w:pPr>
      <w:r w:rsidRPr="006A58EC">
        <w:rPr>
          <w:rFonts w:asciiTheme="majorHAnsi" w:eastAsiaTheme="minorHAnsi" w:hAnsiTheme="majorHAnsi"/>
          <w:sz w:val="23"/>
          <w:szCs w:val="23"/>
          <w:lang w:eastAsia="en-US"/>
        </w:rPr>
        <w:t xml:space="preserve">amortissement : origine et modélisation </w:t>
      </w:r>
    </w:p>
    <w:p w14:paraId="7A3925CB" w14:textId="77777777" w:rsidR="003E4CAA" w:rsidRPr="006A58EC" w:rsidRDefault="003E4CAA" w:rsidP="003E4CAA">
      <w:pPr>
        <w:autoSpaceDE w:val="0"/>
        <w:autoSpaceDN w:val="0"/>
        <w:adjustRightInd w:val="0"/>
        <w:ind w:left="1276"/>
        <w:rPr>
          <w:rFonts w:asciiTheme="majorHAnsi" w:eastAsiaTheme="minorHAnsi" w:hAnsiTheme="majorHAnsi"/>
          <w:color w:val="000000"/>
          <w:sz w:val="23"/>
          <w:szCs w:val="23"/>
          <w:lang w:eastAsia="en-US"/>
        </w:rPr>
      </w:pPr>
      <w:r w:rsidRPr="006A58EC">
        <w:rPr>
          <w:rFonts w:asciiTheme="majorHAnsi" w:eastAsiaTheme="minorHAnsi" w:hAnsiTheme="majorHAnsi"/>
          <w:color w:val="000000"/>
          <w:sz w:val="23"/>
          <w:szCs w:val="23"/>
          <w:lang w:eastAsia="en-US"/>
        </w:rPr>
        <w:t xml:space="preserve">-Vibration libre : amortie, non amortie </w:t>
      </w:r>
    </w:p>
    <w:p w14:paraId="7D6BCD36" w14:textId="77777777" w:rsidR="003E4CAA" w:rsidRPr="006A58EC" w:rsidRDefault="003E4CAA" w:rsidP="003E4CAA">
      <w:pPr>
        <w:pStyle w:val="texteprogramme"/>
        <w:spacing w:after="0"/>
        <w:ind w:left="1276"/>
        <w:jc w:val="both"/>
        <w:rPr>
          <w:rFonts w:asciiTheme="majorHAnsi" w:hAnsiTheme="majorHAnsi" w:cs="Arial"/>
          <w:bCs/>
          <w:sz w:val="24"/>
          <w:szCs w:val="24"/>
        </w:rPr>
      </w:pPr>
      <w:r w:rsidRPr="006A58EC">
        <w:rPr>
          <w:rFonts w:asciiTheme="majorHAnsi" w:eastAsiaTheme="minorHAnsi" w:hAnsiTheme="majorHAnsi"/>
          <w:sz w:val="23"/>
          <w:szCs w:val="23"/>
          <w:lang w:eastAsia="en-US"/>
        </w:rPr>
        <w:t>-Vibration forcée harmonique et fonction de transfert.</w:t>
      </w:r>
    </w:p>
    <w:p w14:paraId="2BAC832F" w14:textId="77777777" w:rsidR="003E4CAA" w:rsidRPr="006A58EC" w:rsidRDefault="003E4CAA" w:rsidP="003E4CAA">
      <w:pPr>
        <w:jc w:val="both"/>
        <w:rPr>
          <w:rFonts w:asciiTheme="majorHAnsi" w:hAnsiTheme="majorHAnsi" w:cs="Arial"/>
          <w:bCs/>
        </w:rPr>
      </w:pPr>
      <w:r w:rsidRPr="006A58EC">
        <w:rPr>
          <w:rFonts w:asciiTheme="majorHAnsi" w:hAnsiTheme="majorHAnsi" w:cs="Arial"/>
          <w:b/>
          <w:iCs/>
        </w:rPr>
        <w:t xml:space="preserve">Chapitre 3. </w:t>
      </w:r>
      <w:r w:rsidRPr="006A58EC">
        <w:rPr>
          <w:rFonts w:asciiTheme="majorHAnsi" w:hAnsiTheme="majorHAnsi" w:cs="Arial"/>
          <w:bCs/>
        </w:rPr>
        <w:t xml:space="preserve">Systèmes à plusieurs degrés de liberté </w:t>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Pr="00401A5C">
        <w:rPr>
          <w:rFonts w:asciiTheme="majorHAnsi" w:hAnsiTheme="majorHAnsi" w:cs="Arial"/>
          <w:b/>
          <w:iCs/>
        </w:rPr>
        <w:t>(3 Semaines)</w:t>
      </w:r>
    </w:p>
    <w:p w14:paraId="14317193" w14:textId="77777777" w:rsidR="003E4CAA" w:rsidRPr="006A58EC" w:rsidRDefault="003E4CAA" w:rsidP="003E4CAA">
      <w:pPr>
        <w:autoSpaceDE w:val="0"/>
        <w:autoSpaceDN w:val="0"/>
        <w:adjustRightInd w:val="0"/>
        <w:ind w:left="1134"/>
        <w:rPr>
          <w:rFonts w:asciiTheme="majorHAnsi" w:eastAsiaTheme="minorHAnsi" w:hAnsiTheme="majorHAnsi"/>
          <w:color w:val="000000"/>
          <w:lang w:eastAsia="en-US"/>
        </w:rPr>
      </w:pPr>
      <w:r w:rsidRPr="006A58EC">
        <w:rPr>
          <w:rFonts w:asciiTheme="majorHAnsi" w:eastAsiaTheme="minorHAnsi" w:hAnsiTheme="majorHAnsi"/>
          <w:color w:val="000000"/>
          <w:lang w:eastAsia="en-US"/>
        </w:rPr>
        <w:t xml:space="preserve">-Equation d'équilibre: discrétisation (exemple portique N étages), forces </w:t>
      </w:r>
    </w:p>
    <w:p w14:paraId="47DEE387" w14:textId="77777777" w:rsidR="003E4CAA" w:rsidRPr="006A58EC" w:rsidRDefault="003E4CAA" w:rsidP="003E4CAA">
      <w:pPr>
        <w:autoSpaceDE w:val="0"/>
        <w:autoSpaceDN w:val="0"/>
        <w:adjustRightInd w:val="0"/>
        <w:ind w:left="1134"/>
        <w:rPr>
          <w:rFonts w:asciiTheme="majorHAnsi" w:eastAsiaTheme="minorHAnsi" w:hAnsiTheme="majorHAnsi"/>
          <w:color w:val="000000"/>
          <w:lang w:eastAsia="en-US"/>
        </w:rPr>
      </w:pPr>
      <w:r w:rsidRPr="006A58EC">
        <w:rPr>
          <w:rFonts w:asciiTheme="majorHAnsi" w:eastAsiaTheme="minorHAnsi" w:hAnsiTheme="majorHAnsi"/>
          <w:color w:val="000000"/>
          <w:lang w:eastAsia="en-US"/>
        </w:rPr>
        <w:t xml:space="preserve">élastiques, amortissement, inertie. </w:t>
      </w:r>
    </w:p>
    <w:p w14:paraId="4CCB84B0" w14:textId="77777777" w:rsidR="003E4CAA" w:rsidRPr="006A58EC" w:rsidRDefault="003E4CAA" w:rsidP="003E4CAA">
      <w:pPr>
        <w:ind w:left="1134"/>
        <w:jc w:val="both"/>
        <w:rPr>
          <w:rFonts w:asciiTheme="majorHAnsi" w:eastAsiaTheme="minorHAnsi" w:hAnsiTheme="majorHAnsi"/>
          <w:color w:val="000000"/>
          <w:lang w:eastAsia="en-US"/>
        </w:rPr>
      </w:pPr>
      <w:r w:rsidRPr="006A58EC">
        <w:rPr>
          <w:rFonts w:asciiTheme="majorHAnsi" w:eastAsiaTheme="minorHAnsi" w:hAnsiTheme="majorHAnsi"/>
          <w:color w:val="000000"/>
          <w:lang w:eastAsia="en-US"/>
        </w:rPr>
        <w:t>-Détermination et propriétés des matrices masse, raideur</w:t>
      </w:r>
    </w:p>
    <w:p w14:paraId="36AE3B31" w14:textId="77777777" w:rsidR="003E4CAA" w:rsidRPr="006A58EC" w:rsidRDefault="003E4CAA" w:rsidP="003E4CAA">
      <w:pPr>
        <w:autoSpaceDE w:val="0"/>
        <w:autoSpaceDN w:val="0"/>
        <w:adjustRightInd w:val="0"/>
        <w:ind w:left="1134"/>
        <w:rPr>
          <w:rFonts w:asciiTheme="majorHAnsi" w:eastAsiaTheme="minorHAnsi" w:hAnsiTheme="majorHAnsi"/>
          <w:color w:val="000000"/>
          <w:lang w:eastAsia="en-US"/>
        </w:rPr>
      </w:pPr>
      <w:r w:rsidRPr="006A58EC">
        <w:rPr>
          <w:rFonts w:asciiTheme="majorHAnsi" w:eastAsiaTheme="minorHAnsi" w:hAnsiTheme="majorHAnsi"/>
          <w:color w:val="000000"/>
          <w:lang w:eastAsia="en-US"/>
        </w:rPr>
        <w:t>-Vibration libre système linéaire non amorti: fréquences propres, modes propres</w:t>
      </w:r>
    </w:p>
    <w:p w14:paraId="552185D1" w14:textId="77777777" w:rsidR="003E4CAA" w:rsidRPr="006A58EC" w:rsidRDefault="003E4CAA" w:rsidP="003E4CAA">
      <w:pPr>
        <w:ind w:left="1134"/>
        <w:jc w:val="both"/>
        <w:rPr>
          <w:rFonts w:asciiTheme="majorHAnsi" w:eastAsiaTheme="minorHAnsi" w:hAnsiTheme="majorHAnsi"/>
          <w:color w:val="000000"/>
          <w:lang w:eastAsia="en-US"/>
        </w:rPr>
      </w:pPr>
      <w:r w:rsidRPr="006A58EC">
        <w:rPr>
          <w:rFonts w:asciiTheme="majorHAnsi" w:eastAsiaTheme="minorHAnsi" w:hAnsiTheme="majorHAnsi"/>
          <w:color w:val="000000"/>
          <w:lang w:eastAsia="en-US"/>
        </w:rPr>
        <w:t>-Propriétés des vecteurs propres</w:t>
      </w:r>
    </w:p>
    <w:p w14:paraId="0217738D" w14:textId="77777777" w:rsidR="003E4CAA" w:rsidRDefault="003E4CAA" w:rsidP="003E4CAA">
      <w:pPr>
        <w:jc w:val="lowKashida"/>
        <w:rPr>
          <w:rFonts w:asciiTheme="majorHAnsi" w:hAnsiTheme="majorHAnsi" w:cs="Arial"/>
          <w:bCs/>
        </w:rPr>
      </w:pPr>
      <w:r w:rsidRPr="006A58EC">
        <w:rPr>
          <w:rFonts w:asciiTheme="majorHAnsi" w:hAnsiTheme="majorHAnsi" w:cs="Arial"/>
          <w:b/>
          <w:iCs/>
        </w:rPr>
        <w:t xml:space="preserve">Chapitre 4. </w:t>
      </w:r>
      <w:r w:rsidRPr="006A58EC">
        <w:rPr>
          <w:rFonts w:asciiTheme="majorHAnsi" w:hAnsiTheme="majorHAnsi" w:cs="Arial"/>
          <w:bCs/>
        </w:rPr>
        <w:t xml:space="preserve">Systèmes continus </w:t>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Pr="00401A5C">
        <w:rPr>
          <w:rFonts w:asciiTheme="majorHAnsi" w:hAnsiTheme="majorHAnsi" w:cs="Arial"/>
          <w:b/>
          <w:iCs/>
        </w:rPr>
        <w:t>(3 Semaines)</w:t>
      </w:r>
    </w:p>
    <w:p w14:paraId="58B8ACC8" w14:textId="77777777" w:rsidR="003E4CAA" w:rsidRPr="006A58EC" w:rsidRDefault="003E4CAA" w:rsidP="003E4CAA">
      <w:pPr>
        <w:ind w:left="1134"/>
        <w:jc w:val="lowKashida"/>
        <w:rPr>
          <w:rFonts w:asciiTheme="majorHAnsi" w:hAnsiTheme="majorHAnsi" w:cs="Arial"/>
          <w:bCs/>
        </w:rPr>
      </w:pPr>
      <w:r w:rsidRPr="006A58EC">
        <w:rPr>
          <w:rFonts w:asciiTheme="majorHAnsi" w:hAnsiTheme="majorHAnsi" w:cs="Arial"/>
          <w:bCs/>
        </w:rPr>
        <w:t>(nombre infini de degrés de liberté)</w:t>
      </w:r>
    </w:p>
    <w:p w14:paraId="3FC95637" w14:textId="77777777" w:rsidR="003E4CAA" w:rsidRDefault="003E4CAA" w:rsidP="003E4CAA">
      <w:pPr>
        <w:jc w:val="lowKashida"/>
        <w:rPr>
          <w:rFonts w:asciiTheme="majorHAnsi" w:hAnsiTheme="majorHAnsi" w:cs="Arial"/>
          <w:bCs/>
        </w:rPr>
      </w:pPr>
      <w:r w:rsidRPr="006A58EC">
        <w:rPr>
          <w:rFonts w:asciiTheme="majorHAnsi" w:hAnsiTheme="majorHAnsi" w:cs="Arial"/>
          <w:b/>
          <w:iCs/>
        </w:rPr>
        <w:t xml:space="preserve">Chapitre 5. </w:t>
      </w:r>
      <w:r w:rsidRPr="006A58EC">
        <w:rPr>
          <w:rFonts w:asciiTheme="majorHAnsi" w:hAnsiTheme="majorHAnsi" w:cs="Arial"/>
          <w:bCs/>
        </w:rPr>
        <w:t>Systèmes à plusieurs degrés de liberté </w:t>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Pr="00401A5C">
        <w:rPr>
          <w:rFonts w:asciiTheme="majorHAnsi" w:hAnsiTheme="majorHAnsi" w:cs="Arial"/>
          <w:b/>
          <w:iCs/>
        </w:rPr>
        <w:t>(3 Semaines)</w:t>
      </w:r>
    </w:p>
    <w:p w14:paraId="29FD597E" w14:textId="77777777" w:rsidR="003E4CAA" w:rsidRPr="006A58EC" w:rsidRDefault="003E4CAA" w:rsidP="003E4CAA">
      <w:pPr>
        <w:ind w:left="1134"/>
        <w:jc w:val="lowKashida"/>
        <w:rPr>
          <w:rFonts w:asciiTheme="majorHAnsi" w:hAnsiTheme="majorHAnsi"/>
          <w:bCs/>
        </w:rPr>
      </w:pPr>
      <w:r w:rsidRPr="006A58EC">
        <w:rPr>
          <w:rFonts w:asciiTheme="majorHAnsi" w:hAnsiTheme="majorHAnsi" w:cs="Arial"/>
          <w:bCs/>
        </w:rPr>
        <w:t>Discrétisation et modélisation par éléments finis</w:t>
      </w:r>
    </w:p>
    <w:p w14:paraId="775F049F" w14:textId="77777777" w:rsidR="003E4CAA" w:rsidRPr="006A58EC" w:rsidRDefault="003E4CAA" w:rsidP="003E4CAA">
      <w:pPr>
        <w:autoSpaceDE w:val="0"/>
        <w:autoSpaceDN w:val="0"/>
        <w:adjustRightInd w:val="0"/>
        <w:jc w:val="both"/>
        <w:rPr>
          <w:rFonts w:asciiTheme="majorHAnsi" w:hAnsiTheme="majorHAnsi" w:cs="Arial"/>
          <w:b/>
          <w:bCs/>
          <w:sz w:val="22"/>
          <w:szCs w:val="22"/>
        </w:rPr>
      </w:pPr>
    </w:p>
    <w:p w14:paraId="13413D67" w14:textId="77777777" w:rsidR="003E4CAA" w:rsidRPr="006A58EC" w:rsidRDefault="003E4CAA" w:rsidP="003E4CAA">
      <w:pPr>
        <w:spacing w:line="276" w:lineRule="auto"/>
        <w:jc w:val="both"/>
        <w:rPr>
          <w:rFonts w:asciiTheme="majorHAnsi" w:hAnsiTheme="majorHAnsi" w:cs="Arial"/>
          <w:b/>
        </w:rPr>
      </w:pPr>
      <w:r w:rsidRPr="006A58EC">
        <w:rPr>
          <w:rFonts w:asciiTheme="majorHAnsi" w:hAnsiTheme="majorHAnsi" w:cs="Arial"/>
          <w:b/>
          <w:u w:val="thick" w:color="F79646"/>
        </w:rPr>
        <w:t>Mode d’évaluation:</w:t>
      </w:r>
    </w:p>
    <w:p w14:paraId="48DD52C9" w14:textId="77777777" w:rsidR="003E4CAA" w:rsidRPr="006A58EC" w:rsidRDefault="003E4CAA" w:rsidP="003E4CAA">
      <w:pPr>
        <w:spacing w:line="276" w:lineRule="auto"/>
        <w:jc w:val="both"/>
        <w:rPr>
          <w:rFonts w:asciiTheme="majorHAnsi" w:hAnsiTheme="majorHAnsi" w:cs="Arial"/>
          <w:b/>
          <w:sz w:val="22"/>
          <w:szCs w:val="22"/>
          <w:u w:val="thick" w:color="F79646"/>
        </w:rPr>
      </w:pPr>
      <w:r w:rsidRPr="006A58EC">
        <w:rPr>
          <w:rFonts w:asciiTheme="majorHAnsi" w:hAnsiTheme="majorHAnsi" w:cs="Arial"/>
          <w:sz w:val="22"/>
          <w:szCs w:val="22"/>
        </w:rPr>
        <w:t>Contrôle continu: 40% ; Examen: 60%.</w:t>
      </w:r>
    </w:p>
    <w:p w14:paraId="6DBDD5F6" w14:textId="77777777" w:rsidR="003E4CAA" w:rsidRPr="006A58EC" w:rsidRDefault="003E4CAA" w:rsidP="003E4CAA">
      <w:pPr>
        <w:spacing w:line="276" w:lineRule="auto"/>
        <w:jc w:val="both"/>
        <w:rPr>
          <w:rFonts w:asciiTheme="majorHAnsi" w:hAnsiTheme="majorHAnsi" w:cs="Arial"/>
          <w:b/>
          <w:sz w:val="22"/>
          <w:szCs w:val="22"/>
        </w:rPr>
      </w:pPr>
    </w:p>
    <w:p w14:paraId="26C6429E" w14:textId="77777777" w:rsidR="003E4CAA" w:rsidRPr="006A58EC" w:rsidRDefault="003E4CAA" w:rsidP="003E4CAA">
      <w:pPr>
        <w:spacing w:line="276" w:lineRule="auto"/>
        <w:jc w:val="both"/>
        <w:rPr>
          <w:rFonts w:asciiTheme="majorHAnsi" w:hAnsiTheme="majorHAnsi" w:cs="Arial"/>
          <w:b/>
          <w:iCs/>
          <w:u w:val="thick" w:color="F79646"/>
        </w:rPr>
      </w:pPr>
      <w:r w:rsidRPr="006A58EC">
        <w:rPr>
          <w:rFonts w:asciiTheme="majorHAnsi" w:hAnsiTheme="majorHAnsi" w:cs="Arial"/>
          <w:b/>
          <w:u w:val="thick" w:color="F79646"/>
        </w:rPr>
        <w:t>Références bibliographiques</w:t>
      </w:r>
      <w:r w:rsidRPr="006A58EC">
        <w:rPr>
          <w:rFonts w:asciiTheme="majorHAnsi" w:hAnsiTheme="majorHAnsi" w:cs="Arial"/>
          <w:b/>
          <w:iCs/>
          <w:u w:val="thick" w:color="F79646"/>
        </w:rPr>
        <w:t>:</w:t>
      </w:r>
    </w:p>
    <w:p w14:paraId="1EF671CE"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Polycopié préparé par l’enseignant</w:t>
      </w:r>
    </w:p>
    <w:p w14:paraId="6F78AD78" w14:textId="77777777" w:rsidR="003E4CAA" w:rsidRPr="00440B26" w:rsidRDefault="003E4CAA" w:rsidP="003E4CAA">
      <w:pPr>
        <w:numPr>
          <w:ilvl w:val="0"/>
          <w:numId w:val="5"/>
        </w:numPr>
        <w:ind w:left="426"/>
        <w:jc w:val="both"/>
        <w:rPr>
          <w:rFonts w:asciiTheme="majorHAnsi" w:hAnsiTheme="majorHAnsi"/>
          <w:i/>
          <w:iCs/>
          <w:sz w:val="22"/>
          <w:szCs w:val="22"/>
          <w:lang w:val="en-US"/>
        </w:rPr>
      </w:pPr>
      <w:r w:rsidRPr="00440B26">
        <w:rPr>
          <w:rFonts w:asciiTheme="majorHAnsi" w:hAnsiTheme="majorHAnsi"/>
          <w:i/>
          <w:iCs/>
          <w:sz w:val="22"/>
          <w:szCs w:val="22"/>
          <w:lang w:val="en-US"/>
        </w:rPr>
        <w:t>Structural dynamics theory and computation updated with SAP 2000 – MARIO PAZ ; WILLIAM LEIGH</w:t>
      </w:r>
    </w:p>
    <w:p w14:paraId="03A3D94C" w14:textId="77777777" w:rsidR="003E4CAA" w:rsidRPr="00440B26" w:rsidRDefault="003E4CAA" w:rsidP="003E4CAA">
      <w:pPr>
        <w:numPr>
          <w:ilvl w:val="0"/>
          <w:numId w:val="5"/>
        </w:numPr>
        <w:ind w:left="426"/>
        <w:jc w:val="both"/>
        <w:rPr>
          <w:rFonts w:asciiTheme="majorHAnsi" w:hAnsiTheme="majorHAnsi"/>
          <w:i/>
          <w:iCs/>
          <w:sz w:val="22"/>
          <w:szCs w:val="22"/>
          <w:lang w:val="en-US"/>
        </w:rPr>
      </w:pPr>
      <w:r w:rsidRPr="00440B26">
        <w:rPr>
          <w:rFonts w:asciiTheme="majorHAnsi" w:hAnsiTheme="majorHAnsi"/>
          <w:i/>
          <w:iCs/>
          <w:sz w:val="22"/>
          <w:szCs w:val="22"/>
          <w:lang w:val="en-US"/>
        </w:rPr>
        <w:t>Earthquake resistant concrete structures – GEORGES G. PENELIS ; ANDEAS J. KAPPOS</w:t>
      </w:r>
    </w:p>
    <w:p w14:paraId="3FD3E019" w14:textId="77777777" w:rsidR="003E4CAA" w:rsidRPr="00440B26" w:rsidRDefault="003E4CAA" w:rsidP="003E4CAA">
      <w:pPr>
        <w:numPr>
          <w:ilvl w:val="0"/>
          <w:numId w:val="5"/>
        </w:numPr>
        <w:ind w:left="426"/>
        <w:jc w:val="both"/>
        <w:rPr>
          <w:rFonts w:asciiTheme="majorHAnsi" w:hAnsiTheme="majorHAnsi"/>
          <w:i/>
          <w:iCs/>
          <w:sz w:val="22"/>
          <w:szCs w:val="22"/>
          <w:lang w:val="en-US"/>
        </w:rPr>
      </w:pPr>
      <w:r w:rsidRPr="00440B26">
        <w:rPr>
          <w:rFonts w:asciiTheme="majorHAnsi" w:hAnsiTheme="majorHAnsi"/>
          <w:i/>
          <w:iCs/>
          <w:sz w:val="22"/>
          <w:szCs w:val="22"/>
          <w:lang w:val="en-US"/>
        </w:rPr>
        <w:t>Dynamics of structures – ANIL K. CHOPRA.</w:t>
      </w:r>
    </w:p>
    <w:p w14:paraId="3E48EE5B"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Dynamics of Structures" de Clough et Penzien</w:t>
      </w:r>
    </w:p>
    <w:p w14:paraId="0EECF9A5"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Dynamique des structures Analyse modale numérique,ThomasGmur, Polytech. Lausanne 1997</w:t>
      </w:r>
    </w:p>
    <w:p w14:paraId="3431E797" w14:textId="77777777" w:rsidR="003E4CAA" w:rsidRPr="006A58EC" w:rsidRDefault="003E4CAA" w:rsidP="003E4CAA">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Elements de génie parasismique et de calcul dynamique des structures. A. filiatrault, Polytéch. Montérial 1996</w:t>
      </w:r>
    </w:p>
    <w:p w14:paraId="798E4B9E" w14:textId="77777777" w:rsidR="003E4CAA" w:rsidRPr="00867D76" w:rsidRDefault="003E4CAA" w:rsidP="003E4CAA">
      <w:pPr>
        <w:numPr>
          <w:ilvl w:val="0"/>
          <w:numId w:val="5"/>
        </w:numPr>
        <w:spacing w:after="200" w:line="276" w:lineRule="auto"/>
        <w:ind w:left="426"/>
        <w:jc w:val="both"/>
        <w:rPr>
          <w:rFonts w:asciiTheme="majorHAnsi" w:hAnsiTheme="majorHAnsi" w:cs="Arial"/>
          <w:iCs/>
        </w:rPr>
      </w:pPr>
      <w:r w:rsidRPr="00867D76">
        <w:rPr>
          <w:rFonts w:asciiTheme="majorHAnsi" w:hAnsiTheme="majorHAnsi"/>
          <w:i/>
          <w:iCs/>
          <w:sz w:val="22"/>
          <w:szCs w:val="22"/>
        </w:rPr>
        <w:t>Dynamique des sols. Alain pecker, PENPC paris 1984</w:t>
      </w:r>
      <w:r w:rsidRPr="00867D76">
        <w:rPr>
          <w:rFonts w:asciiTheme="majorHAnsi" w:hAnsiTheme="majorHAnsi" w:cs="Arial"/>
          <w:iCs/>
        </w:rPr>
        <w:br w:type="page"/>
      </w:r>
    </w:p>
    <w:p w14:paraId="62F7DC57"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Semestre : 1</w:t>
      </w:r>
    </w:p>
    <w:p w14:paraId="59CCDDD4"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Unité d’enseignement : UEF </w:t>
      </w:r>
      <w:r>
        <w:rPr>
          <w:rFonts w:asciiTheme="majorHAnsi" w:hAnsiTheme="majorHAnsi" w:cs="Calibri"/>
          <w:b/>
          <w:bCs/>
          <w:iCs/>
        </w:rPr>
        <w:t>1.</w:t>
      </w:r>
      <w:r w:rsidRPr="006A58EC">
        <w:rPr>
          <w:rFonts w:asciiTheme="majorHAnsi" w:hAnsiTheme="majorHAnsi" w:cs="Calibri"/>
          <w:b/>
          <w:bCs/>
          <w:iCs/>
        </w:rPr>
        <w:t>1.2</w:t>
      </w:r>
    </w:p>
    <w:p w14:paraId="23670142"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6A58EC">
        <w:rPr>
          <w:rFonts w:asciiTheme="majorHAnsi" w:hAnsiTheme="majorHAnsi" w:cs="Calibri"/>
          <w:b/>
          <w:bCs/>
          <w:iCs/>
        </w:rPr>
        <w:t>Matière2 :</w:t>
      </w:r>
      <w:r w:rsidRPr="006A58EC">
        <w:rPr>
          <w:rFonts w:asciiTheme="majorHAnsi" w:hAnsiTheme="majorHAnsi"/>
          <w:b/>
          <w:bCs/>
        </w:rPr>
        <w:t>Structures mixtes acier béton 1</w:t>
      </w:r>
    </w:p>
    <w:p w14:paraId="41A80264"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lang w:eastAsia="en-US"/>
        </w:rPr>
        <w:t>VHS : 45h00 (Cours : 1h30, TD : 1h30)</w:t>
      </w:r>
    </w:p>
    <w:p w14:paraId="65707FC2" w14:textId="77777777" w:rsidR="003E4CAA" w:rsidRPr="006A58EC" w:rsidRDefault="00365529"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Crédits : 5</w:t>
      </w:r>
    </w:p>
    <w:p w14:paraId="27E20F9E"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2</w:t>
      </w:r>
    </w:p>
    <w:p w14:paraId="267DE795" w14:textId="77777777" w:rsidR="003E4CAA" w:rsidRPr="006A58EC" w:rsidRDefault="003E4CAA" w:rsidP="003E4CAA">
      <w:pPr>
        <w:spacing w:before="120" w:line="276" w:lineRule="auto"/>
        <w:jc w:val="both"/>
        <w:rPr>
          <w:rFonts w:asciiTheme="majorHAnsi" w:hAnsiTheme="majorHAnsi" w:cs="Calibri"/>
          <w:b/>
        </w:rPr>
      </w:pPr>
    </w:p>
    <w:p w14:paraId="472A0809"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Objectifs de l’enseignement:</w:t>
      </w:r>
    </w:p>
    <w:p w14:paraId="328310FF" w14:textId="77777777" w:rsidR="003E4CAA" w:rsidRPr="006A58EC" w:rsidRDefault="003E4CAA" w:rsidP="003E4CAA">
      <w:pPr>
        <w:jc w:val="both"/>
        <w:rPr>
          <w:rFonts w:asciiTheme="majorHAnsi" w:hAnsiTheme="majorHAnsi"/>
          <w:i/>
          <w:color w:val="000000" w:themeColor="text1"/>
        </w:rPr>
      </w:pPr>
      <w:r w:rsidRPr="006A58EC">
        <w:rPr>
          <w:rFonts w:asciiTheme="majorHAnsi" w:hAnsiTheme="majorHAnsi"/>
          <w:iCs/>
          <w:color w:val="000000" w:themeColor="text1"/>
        </w:rPr>
        <w:t>Donner à l’étudiant des connaissances sur la conception et le calcul des structures mixtes aciers bétons selon l’Eurocode 04 et le DTR BC 2-4.10. Cette nouvelle technologie de construction connaît actuellement un grand succès dans les pays développés mais demeure moins connu chez nous.</w:t>
      </w:r>
    </w:p>
    <w:p w14:paraId="692FC44D" w14:textId="77777777" w:rsidR="003E4CAA" w:rsidRPr="006A58EC" w:rsidRDefault="003E4CAA" w:rsidP="003E4CAA">
      <w:pPr>
        <w:spacing w:line="276" w:lineRule="auto"/>
        <w:jc w:val="both"/>
        <w:rPr>
          <w:rFonts w:asciiTheme="majorHAnsi" w:hAnsiTheme="majorHAnsi" w:cs="Calibri"/>
          <w:b/>
          <w:iCs/>
          <w:u w:val="thick" w:color="F79646"/>
        </w:rPr>
      </w:pPr>
    </w:p>
    <w:p w14:paraId="688AAA9E"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Connaissances préalables recommandées:</w:t>
      </w:r>
    </w:p>
    <w:p w14:paraId="2AC057C6" w14:textId="77777777" w:rsidR="003E4CAA" w:rsidRPr="006A58EC" w:rsidRDefault="003E4CAA" w:rsidP="003E4CAA">
      <w:pPr>
        <w:jc w:val="both"/>
        <w:rPr>
          <w:rFonts w:asciiTheme="majorHAnsi" w:hAnsiTheme="majorHAnsi"/>
          <w:b/>
          <w:color w:val="000000" w:themeColor="text1"/>
        </w:rPr>
      </w:pPr>
      <w:r w:rsidRPr="006A58EC">
        <w:rPr>
          <w:rFonts w:asciiTheme="majorHAnsi" w:hAnsiTheme="majorHAnsi"/>
          <w:iCs/>
          <w:color w:val="000000" w:themeColor="text1"/>
        </w:rPr>
        <w:t>Les modules antécédents de constructions métalliques dispensés en licence, les modules antécédents de Résistance des matériaux ainsi que les modules de béton armé</w:t>
      </w:r>
    </w:p>
    <w:p w14:paraId="2FF421BE" w14:textId="77777777" w:rsidR="003E4CAA" w:rsidRPr="006A58EC" w:rsidRDefault="003E4CAA" w:rsidP="003E4CAA">
      <w:pPr>
        <w:spacing w:line="276" w:lineRule="auto"/>
        <w:jc w:val="both"/>
        <w:rPr>
          <w:rFonts w:asciiTheme="majorHAnsi" w:hAnsiTheme="majorHAnsi" w:cs="Calibri"/>
          <w:iCs/>
          <w:sz w:val="22"/>
          <w:szCs w:val="22"/>
        </w:rPr>
      </w:pPr>
    </w:p>
    <w:p w14:paraId="43BF558F" w14:textId="77777777" w:rsidR="003E4CAA" w:rsidRPr="006A58EC" w:rsidRDefault="003E4CAA" w:rsidP="003E4CAA">
      <w:pPr>
        <w:jc w:val="both"/>
        <w:rPr>
          <w:rFonts w:asciiTheme="majorHAnsi" w:hAnsiTheme="majorHAnsi" w:cs="Calibri"/>
          <w:b/>
          <w:u w:val="thick" w:color="F79646"/>
        </w:rPr>
      </w:pPr>
      <w:r w:rsidRPr="006A58EC">
        <w:rPr>
          <w:rFonts w:asciiTheme="majorHAnsi" w:hAnsiTheme="majorHAnsi" w:cs="Calibri"/>
          <w:b/>
          <w:u w:val="thick" w:color="F79646"/>
        </w:rPr>
        <w:t>Contenu de la matière: </w:t>
      </w:r>
    </w:p>
    <w:p w14:paraId="1E421921" w14:textId="77777777" w:rsidR="003E4CAA" w:rsidRPr="006A58EC" w:rsidRDefault="003E4CAA" w:rsidP="003E4CAA">
      <w:pPr>
        <w:jc w:val="both"/>
        <w:rPr>
          <w:rFonts w:asciiTheme="majorHAnsi" w:hAnsiTheme="majorHAnsi" w:cs="Calibri"/>
          <w:b/>
          <w:sz w:val="22"/>
          <w:szCs w:val="22"/>
          <w:u w:val="thick" w:color="F79646"/>
        </w:rPr>
      </w:pPr>
    </w:p>
    <w:p w14:paraId="68CADA15" w14:textId="77777777" w:rsidR="003E4CAA" w:rsidRPr="006A58EC" w:rsidRDefault="003E4CAA" w:rsidP="003E4CAA">
      <w:pPr>
        <w:jc w:val="both"/>
        <w:rPr>
          <w:rFonts w:asciiTheme="majorHAnsi" w:hAnsiTheme="majorHAnsi"/>
        </w:rPr>
      </w:pPr>
      <w:r w:rsidRPr="006A58EC">
        <w:rPr>
          <w:rFonts w:asciiTheme="majorHAnsi" w:hAnsiTheme="majorHAnsi" w:cstheme="minorHAnsi"/>
          <w:b/>
          <w:bCs/>
          <w:color w:val="000000"/>
        </w:rPr>
        <w:t>Chapitre 1</w:t>
      </w:r>
      <w:r w:rsidRPr="006A58EC">
        <w:rPr>
          <w:rFonts w:asciiTheme="majorHAnsi" w:hAnsiTheme="majorHAnsi" w:cstheme="minorHAnsi"/>
          <w:color w:val="000000"/>
        </w:rPr>
        <w:t> : Généralités</w:t>
      </w:r>
      <w:r w:rsidRPr="006A58EC">
        <w:rPr>
          <w:rFonts w:asciiTheme="majorHAnsi" w:hAnsiTheme="majorHAnsi"/>
        </w:rPr>
        <w:t xml:space="preserve">sur les constructions  mixtes et l’Eurocode 4. </w:t>
      </w:r>
      <w:r>
        <w:rPr>
          <w:rFonts w:asciiTheme="majorHAnsi" w:hAnsiTheme="majorHAnsi" w:cs="Arial"/>
          <w:bCs/>
        </w:rPr>
        <w:tab/>
      </w:r>
      <w:r w:rsidRPr="00401A5C">
        <w:rPr>
          <w:rFonts w:asciiTheme="majorHAnsi" w:hAnsiTheme="majorHAnsi" w:cs="Arial"/>
          <w:b/>
          <w:iCs/>
        </w:rPr>
        <w:t>(3 Semaines)</w:t>
      </w:r>
    </w:p>
    <w:p w14:paraId="491D4254" w14:textId="77777777" w:rsidR="003E4CAA" w:rsidRPr="006A58EC" w:rsidRDefault="003E4CAA" w:rsidP="00167219">
      <w:pPr>
        <w:pStyle w:val="Paragraphedeliste"/>
        <w:numPr>
          <w:ilvl w:val="0"/>
          <w:numId w:val="31"/>
        </w:numPr>
        <w:ind w:left="1134"/>
        <w:jc w:val="both"/>
        <w:rPr>
          <w:rFonts w:asciiTheme="majorHAnsi" w:hAnsiTheme="majorHAnsi" w:cstheme="minorHAnsi"/>
          <w:color w:val="000000"/>
        </w:rPr>
      </w:pPr>
      <w:r w:rsidRPr="006A58EC">
        <w:rPr>
          <w:rFonts w:asciiTheme="majorHAnsi" w:hAnsiTheme="majorHAnsi" w:cstheme="minorHAnsi"/>
          <w:color w:val="000000"/>
        </w:rPr>
        <w:t>Domaine d'application</w:t>
      </w:r>
    </w:p>
    <w:p w14:paraId="02865D2C" w14:textId="77777777" w:rsidR="003E4CAA" w:rsidRPr="006A58EC" w:rsidRDefault="003E4CAA" w:rsidP="00167219">
      <w:pPr>
        <w:pStyle w:val="Paragraphedeliste"/>
        <w:numPr>
          <w:ilvl w:val="0"/>
          <w:numId w:val="31"/>
        </w:numPr>
        <w:ind w:left="1134"/>
        <w:jc w:val="both"/>
        <w:rPr>
          <w:rFonts w:asciiTheme="majorHAnsi" w:hAnsiTheme="majorHAnsi" w:cstheme="minorHAnsi"/>
          <w:color w:val="000000"/>
        </w:rPr>
      </w:pPr>
      <w:r w:rsidRPr="006A58EC">
        <w:rPr>
          <w:rFonts w:asciiTheme="majorHAnsi" w:hAnsiTheme="majorHAnsi" w:cstheme="minorHAnsi"/>
          <w:color w:val="000000"/>
        </w:rPr>
        <w:t>Références normatives</w:t>
      </w:r>
    </w:p>
    <w:p w14:paraId="77B10D7D" w14:textId="77777777" w:rsidR="003E4CAA" w:rsidRPr="006A58EC" w:rsidRDefault="003E4CAA" w:rsidP="00167219">
      <w:pPr>
        <w:pStyle w:val="Paragraphedeliste"/>
        <w:numPr>
          <w:ilvl w:val="0"/>
          <w:numId w:val="31"/>
        </w:numPr>
        <w:ind w:left="1134"/>
        <w:jc w:val="both"/>
        <w:rPr>
          <w:rFonts w:asciiTheme="majorHAnsi" w:hAnsiTheme="majorHAnsi" w:cstheme="minorHAnsi"/>
          <w:color w:val="000000"/>
        </w:rPr>
      </w:pPr>
      <w:r w:rsidRPr="006A58EC">
        <w:rPr>
          <w:rFonts w:asciiTheme="majorHAnsi" w:hAnsiTheme="majorHAnsi" w:cstheme="minorHAnsi"/>
          <w:color w:val="000000"/>
        </w:rPr>
        <w:t>Hypothèses</w:t>
      </w:r>
    </w:p>
    <w:p w14:paraId="5E5F7091" w14:textId="77777777" w:rsidR="003E4CAA" w:rsidRPr="006A58EC" w:rsidRDefault="003E4CAA" w:rsidP="00167219">
      <w:pPr>
        <w:pStyle w:val="Paragraphedeliste"/>
        <w:numPr>
          <w:ilvl w:val="0"/>
          <w:numId w:val="31"/>
        </w:numPr>
        <w:ind w:left="1134"/>
        <w:jc w:val="both"/>
        <w:rPr>
          <w:rFonts w:asciiTheme="majorHAnsi" w:hAnsiTheme="majorHAnsi" w:cstheme="minorHAnsi"/>
          <w:color w:val="000000"/>
        </w:rPr>
      </w:pPr>
      <w:r w:rsidRPr="006A58EC">
        <w:rPr>
          <w:rFonts w:asciiTheme="majorHAnsi" w:hAnsiTheme="majorHAnsi" w:cstheme="minorHAnsi"/>
          <w:color w:val="000000"/>
        </w:rPr>
        <w:t>Distinction entre principes et règles d'application</w:t>
      </w:r>
    </w:p>
    <w:p w14:paraId="0E6E5AB2" w14:textId="77777777" w:rsidR="003E4CAA" w:rsidRPr="006A58EC" w:rsidRDefault="003E4CAA" w:rsidP="00167219">
      <w:pPr>
        <w:pStyle w:val="Paragraphedeliste"/>
        <w:numPr>
          <w:ilvl w:val="0"/>
          <w:numId w:val="31"/>
        </w:numPr>
        <w:ind w:left="1134"/>
        <w:jc w:val="both"/>
        <w:rPr>
          <w:rFonts w:asciiTheme="majorHAnsi" w:hAnsiTheme="majorHAnsi" w:cstheme="minorHAnsi"/>
          <w:color w:val="000000"/>
        </w:rPr>
      </w:pPr>
      <w:r w:rsidRPr="006A58EC">
        <w:rPr>
          <w:rFonts w:asciiTheme="majorHAnsi" w:hAnsiTheme="majorHAnsi" w:cstheme="minorHAnsi"/>
          <w:color w:val="000000"/>
        </w:rPr>
        <w:t xml:space="preserve">Définitions </w:t>
      </w:r>
    </w:p>
    <w:p w14:paraId="3A9A2758" w14:textId="77777777" w:rsidR="003E4CAA" w:rsidRPr="006A58EC" w:rsidRDefault="003E4CAA" w:rsidP="00167219">
      <w:pPr>
        <w:pStyle w:val="Paragraphedeliste"/>
        <w:numPr>
          <w:ilvl w:val="0"/>
          <w:numId w:val="31"/>
        </w:numPr>
        <w:ind w:left="1134"/>
        <w:jc w:val="both"/>
        <w:rPr>
          <w:rFonts w:asciiTheme="majorHAnsi" w:hAnsiTheme="majorHAnsi" w:cstheme="minorHAnsi"/>
          <w:color w:val="000000"/>
        </w:rPr>
      </w:pPr>
      <w:r w:rsidRPr="006A58EC">
        <w:rPr>
          <w:rFonts w:asciiTheme="majorHAnsi" w:hAnsiTheme="majorHAnsi" w:cstheme="minorHAnsi"/>
          <w:color w:val="000000"/>
        </w:rPr>
        <w:t>Symboles</w:t>
      </w:r>
    </w:p>
    <w:p w14:paraId="46E43C27" w14:textId="77777777" w:rsidR="003E4CAA" w:rsidRPr="006A58EC" w:rsidRDefault="003E4CAA" w:rsidP="003E4CAA">
      <w:pPr>
        <w:jc w:val="both"/>
        <w:rPr>
          <w:rFonts w:asciiTheme="majorHAnsi" w:hAnsiTheme="majorHAnsi" w:cstheme="minorHAnsi"/>
          <w:color w:val="000000"/>
        </w:rPr>
      </w:pPr>
      <w:r w:rsidRPr="006A58EC">
        <w:rPr>
          <w:rFonts w:asciiTheme="majorHAnsi" w:hAnsiTheme="majorHAnsi" w:cstheme="minorHAnsi"/>
          <w:b/>
          <w:bCs/>
          <w:color w:val="000000"/>
        </w:rPr>
        <w:t>Chapitre 2</w:t>
      </w:r>
      <w:r w:rsidR="00C21C5F">
        <w:rPr>
          <w:rFonts w:asciiTheme="majorHAnsi" w:hAnsiTheme="majorHAnsi" w:cstheme="minorHAnsi"/>
          <w:color w:val="000000"/>
        </w:rPr>
        <w:t xml:space="preserve"> : </w:t>
      </w:r>
      <w:r w:rsidRPr="006A58EC">
        <w:rPr>
          <w:rFonts w:asciiTheme="majorHAnsi" w:hAnsiTheme="majorHAnsi" w:cstheme="minorHAnsi"/>
          <w:color w:val="000000"/>
        </w:rPr>
        <w:t>Matériaux</w:t>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Pr="00401A5C">
        <w:rPr>
          <w:rFonts w:asciiTheme="majorHAnsi" w:hAnsiTheme="majorHAnsi" w:cs="Arial"/>
          <w:b/>
          <w:iCs/>
        </w:rPr>
        <w:t>(3 Semaines)</w:t>
      </w:r>
    </w:p>
    <w:p w14:paraId="3CE46E33" w14:textId="77777777" w:rsidR="003E4CAA" w:rsidRPr="006A58EC" w:rsidRDefault="003E4CAA" w:rsidP="00167219">
      <w:pPr>
        <w:pStyle w:val="Paragraphedeliste"/>
        <w:numPr>
          <w:ilvl w:val="0"/>
          <w:numId w:val="32"/>
        </w:numPr>
        <w:ind w:left="1134"/>
        <w:jc w:val="both"/>
        <w:rPr>
          <w:rFonts w:asciiTheme="majorHAnsi" w:hAnsiTheme="majorHAnsi" w:cstheme="minorHAnsi"/>
          <w:color w:val="000000"/>
        </w:rPr>
      </w:pPr>
      <w:r w:rsidRPr="006A58EC">
        <w:rPr>
          <w:rFonts w:asciiTheme="majorHAnsi" w:hAnsiTheme="majorHAnsi" w:cstheme="minorHAnsi"/>
          <w:color w:val="000000"/>
        </w:rPr>
        <w:t>Béton</w:t>
      </w:r>
    </w:p>
    <w:p w14:paraId="22645FB0" w14:textId="77777777" w:rsidR="003E4CAA" w:rsidRPr="006A58EC" w:rsidRDefault="003E4CAA" w:rsidP="00167219">
      <w:pPr>
        <w:pStyle w:val="Paragraphedeliste"/>
        <w:numPr>
          <w:ilvl w:val="0"/>
          <w:numId w:val="32"/>
        </w:numPr>
        <w:ind w:left="1134"/>
        <w:jc w:val="both"/>
        <w:rPr>
          <w:rFonts w:asciiTheme="majorHAnsi" w:hAnsiTheme="majorHAnsi" w:cstheme="minorHAnsi"/>
          <w:color w:val="000000"/>
        </w:rPr>
      </w:pPr>
      <w:r w:rsidRPr="006A58EC">
        <w:rPr>
          <w:rFonts w:asciiTheme="majorHAnsi" w:hAnsiTheme="majorHAnsi" w:cstheme="minorHAnsi"/>
          <w:color w:val="000000"/>
        </w:rPr>
        <w:t>Acier d'armature</w:t>
      </w:r>
    </w:p>
    <w:p w14:paraId="7FB7AF83" w14:textId="77777777" w:rsidR="003E4CAA" w:rsidRPr="006A58EC" w:rsidRDefault="003E4CAA" w:rsidP="00167219">
      <w:pPr>
        <w:pStyle w:val="Paragraphedeliste"/>
        <w:numPr>
          <w:ilvl w:val="0"/>
          <w:numId w:val="32"/>
        </w:numPr>
        <w:ind w:left="1134"/>
        <w:jc w:val="both"/>
        <w:rPr>
          <w:rFonts w:asciiTheme="majorHAnsi" w:hAnsiTheme="majorHAnsi" w:cstheme="minorHAnsi"/>
          <w:color w:val="000000"/>
        </w:rPr>
      </w:pPr>
      <w:r w:rsidRPr="006A58EC">
        <w:rPr>
          <w:rFonts w:asciiTheme="majorHAnsi" w:hAnsiTheme="majorHAnsi" w:cstheme="minorHAnsi"/>
          <w:color w:val="000000"/>
        </w:rPr>
        <w:t>Acier de construction</w:t>
      </w:r>
    </w:p>
    <w:p w14:paraId="44D526DB" w14:textId="77777777" w:rsidR="003E4CAA" w:rsidRPr="006A58EC" w:rsidRDefault="003E4CAA" w:rsidP="00167219">
      <w:pPr>
        <w:pStyle w:val="Paragraphedeliste"/>
        <w:numPr>
          <w:ilvl w:val="0"/>
          <w:numId w:val="32"/>
        </w:numPr>
        <w:ind w:left="1134"/>
        <w:jc w:val="both"/>
        <w:rPr>
          <w:rFonts w:asciiTheme="majorHAnsi" w:hAnsiTheme="majorHAnsi" w:cstheme="minorHAnsi"/>
          <w:color w:val="000000"/>
        </w:rPr>
      </w:pPr>
      <w:r w:rsidRPr="006A58EC">
        <w:rPr>
          <w:rFonts w:asciiTheme="majorHAnsi" w:hAnsiTheme="majorHAnsi" w:cstheme="minorHAnsi"/>
          <w:color w:val="000000"/>
        </w:rPr>
        <w:t>Dispositifs d'assemblage</w:t>
      </w:r>
    </w:p>
    <w:p w14:paraId="4040798C" w14:textId="77777777" w:rsidR="003E4CAA" w:rsidRPr="006A58EC" w:rsidRDefault="003E4CAA" w:rsidP="00167219">
      <w:pPr>
        <w:pStyle w:val="Paragraphedeliste"/>
        <w:numPr>
          <w:ilvl w:val="0"/>
          <w:numId w:val="32"/>
        </w:numPr>
        <w:ind w:left="1134"/>
        <w:jc w:val="both"/>
        <w:rPr>
          <w:rFonts w:asciiTheme="majorHAnsi" w:hAnsiTheme="majorHAnsi" w:cstheme="minorHAnsi"/>
          <w:color w:val="000000"/>
        </w:rPr>
      </w:pPr>
      <w:r w:rsidRPr="006A58EC">
        <w:rPr>
          <w:rFonts w:asciiTheme="majorHAnsi" w:hAnsiTheme="majorHAnsi" w:cstheme="minorHAnsi"/>
          <w:color w:val="000000"/>
        </w:rPr>
        <w:t xml:space="preserve">Plaques nervurées en acier pour dalles mixtes de bâtiment </w:t>
      </w:r>
    </w:p>
    <w:p w14:paraId="0483CF79" w14:textId="77777777" w:rsidR="003E4CAA" w:rsidRPr="006A58EC" w:rsidRDefault="003E4CAA" w:rsidP="003E4CAA">
      <w:pPr>
        <w:jc w:val="both"/>
        <w:rPr>
          <w:rFonts w:asciiTheme="majorHAnsi" w:hAnsiTheme="majorHAnsi" w:cstheme="minorHAnsi"/>
          <w:color w:val="000000"/>
        </w:rPr>
      </w:pPr>
      <w:r w:rsidRPr="006A58EC">
        <w:rPr>
          <w:rFonts w:asciiTheme="majorHAnsi" w:hAnsiTheme="majorHAnsi" w:cstheme="minorHAnsi"/>
          <w:b/>
          <w:bCs/>
          <w:color w:val="000000"/>
        </w:rPr>
        <w:t>Chapitre 3</w:t>
      </w:r>
      <w:r w:rsidR="00C21C5F">
        <w:rPr>
          <w:rFonts w:asciiTheme="majorHAnsi" w:hAnsiTheme="majorHAnsi" w:cstheme="minorHAnsi"/>
          <w:color w:val="000000"/>
        </w:rPr>
        <w:t xml:space="preserve"> : </w:t>
      </w:r>
      <w:r w:rsidRPr="006A58EC">
        <w:rPr>
          <w:rFonts w:asciiTheme="majorHAnsi" w:hAnsiTheme="majorHAnsi" w:cstheme="minorHAnsi"/>
          <w:color w:val="000000"/>
        </w:rPr>
        <w:t>Bases de calcul</w:t>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Pr="00401A5C">
        <w:rPr>
          <w:rFonts w:asciiTheme="majorHAnsi" w:hAnsiTheme="majorHAnsi" w:cs="Arial"/>
          <w:b/>
          <w:iCs/>
        </w:rPr>
        <w:t>(3 Semaines)</w:t>
      </w:r>
    </w:p>
    <w:p w14:paraId="4FBAFFBE" w14:textId="77777777" w:rsidR="003E4CAA" w:rsidRPr="006A58EC" w:rsidRDefault="003E4CAA" w:rsidP="00167219">
      <w:pPr>
        <w:pStyle w:val="Paragraphedeliste"/>
        <w:numPr>
          <w:ilvl w:val="0"/>
          <w:numId w:val="33"/>
        </w:numPr>
        <w:ind w:left="1134"/>
        <w:jc w:val="both"/>
        <w:rPr>
          <w:rFonts w:asciiTheme="majorHAnsi" w:hAnsiTheme="majorHAnsi" w:cstheme="minorHAnsi"/>
          <w:color w:val="000000"/>
        </w:rPr>
      </w:pPr>
      <w:r w:rsidRPr="006A58EC">
        <w:rPr>
          <w:rFonts w:asciiTheme="majorHAnsi" w:hAnsiTheme="majorHAnsi" w:cstheme="minorHAnsi"/>
          <w:color w:val="000000"/>
        </w:rPr>
        <w:t>Exigences</w:t>
      </w:r>
    </w:p>
    <w:p w14:paraId="53F1EAFF" w14:textId="77777777" w:rsidR="003E4CAA" w:rsidRPr="006A58EC" w:rsidRDefault="003E4CAA" w:rsidP="00167219">
      <w:pPr>
        <w:pStyle w:val="Paragraphedeliste"/>
        <w:numPr>
          <w:ilvl w:val="0"/>
          <w:numId w:val="33"/>
        </w:numPr>
        <w:ind w:left="1134"/>
        <w:jc w:val="both"/>
        <w:rPr>
          <w:rFonts w:asciiTheme="majorHAnsi" w:hAnsiTheme="majorHAnsi" w:cstheme="minorHAnsi"/>
          <w:color w:val="000000"/>
        </w:rPr>
      </w:pPr>
      <w:r w:rsidRPr="006A58EC">
        <w:rPr>
          <w:rFonts w:asciiTheme="majorHAnsi" w:hAnsiTheme="majorHAnsi" w:cstheme="minorHAnsi"/>
          <w:color w:val="000000"/>
        </w:rPr>
        <w:t>Durabilité</w:t>
      </w:r>
    </w:p>
    <w:p w14:paraId="02D123B7" w14:textId="77777777" w:rsidR="003E4CAA" w:rsidRPr="006A58EC" w:rsidRDefault="003E4CAA" w:rsidP="00167219">
      <w:pPr>
        <w:pStyle w:val="Paragraphedeliste"/>
        <w:numPr>
          <w:ilvl w:val="0"/>
          <w:numId w:val="33"/>
        </w:numPr>
        <w:ind w:left="1134"/>
        <w:jc w:val="both"/>
        <w:rPr>
          <w:rFonts w:asciiTheme="majorHAnsi" w:hAnsiTheme="majorHAnsi" w:cstheme="minorHAnsi"/>
          <w:color w:val="000000"/>
        </w:rPr>
      </w:pPr>
      <w:r w:rsidRPr="006A58EC">
        <w:rPr>
          <w:rFonts w:asciiTheme="majorHAnsi" w:hAnsiTheme="majorHAnsi" w:cstheme="minorHAnsi"/>
          <w:color w:val="000000"/>
        </w:rPr>
        <w:t xml:space="preserve">Principes du calcul aux états limites </w:t>
      </w:r>
    </w:p>
    <w:p w14:paraId="2C53C640" w14:textId="77777777" w:rsidR="003E4CAA" w:rsidRPr="006A58EC" w:rsidRDefault="003E4CAA" w:rsidP="00167219">
      <w:pPr>
        <w:pStyle w:val="Paragraphedeliste"/>
        <w:numPr>
          <w:ilvl w:val="0"/>
          <w:numId w:val="33"/>
        </w:numPr>
        <w:ind w:left="1134"/>
        <w:jc w:val="both"/>
        <w:rPr>
          <w:rFonts w:asciiTheme="majorHAnsi" w:hAnsiTheme="majorHAnsi" w:cstheme="minorHAnsi"/>
          <w:color w:val="000000"/>
        </w:rPr>
      </w:pPr>
      <w:r w:rsidRPr="006A58EC">
        <w:rPr>
          <w:rFonts w:asciiTheme="majorHAnsi" w:hAnsiTheme="majorHAnsi" w:cstheme="minorHAnsi"/>
          <w:color w:val="000000"/>
        </w:rPr>
        <w:t xml:space="preserve">Variables de base </w:t>
      </w:r>
    </w:p>
    <w:p w14:paraId="24E94385" w14:textId="77777777" w:rsidR="003E4CAA" w:rsidRPr="006A58EC" w:rsidRDefault="003E4CAA" w:rsidP="00167219">
      <w:pPr>
        <w:pStyle w:val="Paragraphedeliste"/>
        <w:numPr>
          <w:ilvl w:val="0"/>
          <w:numId w:val="33"/>
        </w:numPr>
        <w:ind w:left="1134"/>
        <w:jc w:val="both"/>
        <w:rPr>
          <w:rFonts w:asciiTheme="majorHAnsi" w:hAnsiTheme="majorHAnsi" w:cstheme="minorHAnsi"/>
          <w:color w:val="000000"/>
        </w:rPr>
      </w:pPr>
      <w:r w:rsidRPr="006A58EC">
        <w:rPr>
          <w:rFonts w:asciiTheme="majorHAnsi" w:hAnsiTheme="majorHAnsi" w:cstheme="minorHAnsi"/>
          <w:color w:val="000000"/>
        </w:rPr>
        <w:t xml:space="preserve">Vérification par la méthode des coefficients partiels </w:t>
      </w:r>
    </w:p>
    <w:p w14:paraId="23D00DA0" w14:textId="77777777" w:rsidR="003E4CAA" w:rsidRPr="006A58EC" w:rsidRDefault="003E4CAA" w:rsidP="003E4CAA">
      <w:pPr>
        <w:jc w:val="both"/>
        <w:rPr>
          <w:rFonts w:asciiTheme="majorHAnsi" w:hAnsiTheme="majorHAnsi" w:cstheme="minorHAnsi"/>
          <w:color w:val="000000"/>
        </w:rPr>
      </w:pPr>
      <w:r w:rsidRPr="006A58EC">
        <w:rPr>
          <w:rFonts w:asciiTheme="majorHAnsi" w:hAnsiTheme="majorHAnsi" w:cstheme="minorHAnsi"/>
          <w:b/>
          <w:bCs/>
          <w:color w:val="000000"/>
        </w:rPr>
        <w:t>Chapitre 4 </w:t>
      </w:r>
      <w:r w:rsidRPr="006A58EC">
        <w:rPr>
          <w:rFonts w:asciiTheme="majorHAnsi" w:hAnsiTheme="majorHAnsi" w:cstheme="minorHAnsi"/>
          <w:color w:val="000000"/>
        </w:rPr>
        <w:t>: Analyse structurale</w:t>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Pr="00401A5C">
        <w:rPr>
          <w:rFonts w:asciiTheme="majorHAnsi" w:hAnsiTheme="majorHAnsi" w:cs="Arial"/>
          <w:b/>
          <w:iCs/>
        </w:rPr>
        <w:t>(3 Semaines)</w:t>
      </w:r>
    </w:p>
    <w:p w14:paraId="7FA77176" w14:textId="77777777" w:rsidR="003E4CAA" w:rsidRPr="006A58EC" w:rsidRDefault="003E4CAA" w:rsidP="00167219">
      <w:pPr>
        <w:pStyle w:val="Paragraphedeliste"/>
        <w:numPr>
          <w:ilvl w:val="0"/>
          <w:numId w:val="34"/>
        </w:numPr>
        <w:jc w:val="both"/>
        <w:rPr>
          <w:rFonts w:asciiTheme="majorHAnsi" w:hAnsiTheme="majorHAnsi" w:cstheme="minorHAnsi"/>
          <w:color w:val="000000"/>
        </w:rPr>
      </w:pPr>
      <w:r w:rsidRPr="006A58EC">
        <w:rPr>
          <w:rFonts w:asciiTheme="majorHAnsi" w:hAnsiTheme="majorHAnsi" w:cstheme="minorHAnsi"/>
          <w:color w:val="000000"/>
        </w:rPr>
        <w:t>Modélisation structurale pour l'analyse</w:t>
      </w:r>
    </w:p>
    <w:p w14:paraId="55B8C0DD" w14:textId="77777777" w:rsidR="003E4CAA" w:rsidRPr="006A58EC" w:rsidRDefault="003E4CAA" w:rsidP="00167219">
      <w:pPr>
        <w:pStyle w:val="Paragraphedeliste"/>
        <w:numPr>
          <w:ilvl w:val="0"/>
          <w:numId w:val="34"/>
        </w:numPr>
        <w:jc w:val="both"/>
        <w:rPr>
          <w:rFonts w:asciiTheme="majorHAnsi" w:hAnsiTheme="majorHAnsi" w:cstheme="minorHAnsi"/>
          <w:color w:val="000000"/>
        </w:rPr>
      </w:pPr>
      <w:r w:rsidRPr="006A58EC">
        <w:rPr>
          <w:rFonts w:asciiTheme="majorHAnsi" w:hAnsiTheme="majorHAnsi" w:cstheme="minorHAnsi"/>
          <w:color w:val="000000"/>
        </w:rPr>
        <w:t>Stabilité structurale</w:t>
      </w:r>
    </w:p>
    <w:p w14:paraId="2BCBC803" w14:textId="77777777" w:rsidR="003E4CAA" w:rsidRPr="006A58EC" w:rsidRDefault="003E4CAA" w:rsidP="00167219">
      <w:pPr>
        <w:pStyle w:val="Paragraphedeliste"/>
        <w:numPr>
          <w:ilvl w:val="0"/>
          <w:numId w:val="34"/>
        </w:numPr>
        <w:jc w:val="both"/>
        <w:rPr>
          <w:rFonts w:asciiTheme="majorHAnsi" w:hAnsiTheme="majorHAnsi" w:cstheme="minorHAnsi"/>
          <w:color w:val="000000"/>
        </w:rPr>
      </w:pPr>
      <w:r w:rsidRPr="006A58EC">
        <w:rPr>
          <w:rFonts w:asciiTheme="majorHAnsi" w:hAnsiTheme="majorHAnsi" w:cstheme="minorHAnsi"/>
          <w:color w:val="000000"/>
        </w:rPr>
        <w:t>Imperfections</w:t>
      </w:r>
    </w:p>
    <w:p w14:paraId="43C4D9E1" w14:textId="77777777" w:rsidR="003E4CAA" w:rsidRPr="006A58EC" w:rsidRDefault="003E4CAA" w:rsidP="00167219">
      <w:pPr>
        <w:pStyle w:val="Paragraphedeliste"/>
        <w:numPr>
          <w:ilvl w:val="0"/>
          <w:numId w:val="34"/>
        </w:numPr>
        <w:jc w:val="both"/>
        <w:rPr>
          <w:rFonts w:asciiTheme="majorHAnsi" w:hAnsiTheme="majorHAnsi" w:cstheme="minorHAnsi"/>
          <w:color w:val="000000"/>
        </w:rPr>
      </w:pPr>
      <w:r w:rsidRPr="006A58EC">
        <w:rPr>
          <w:rFonts w:asciiTheme="majorHAnsi" w:hAnsiTheme="majorHAnsi" w:cstheme="minorHAnsi"/>
          <w:color w:val="000000"/>
        </w:rPr>
        <w:t>Calcul des effets des actions</w:t>
      </w:r>
    </w:p>
    <w:p w14:paraId="71E76ED1" w14:textId="77777777" w:rsidR="003E4CAA" w:rsidRPr="006A58EC" w:rsidRDefault="003E4CAA" w:rsidP="00167219">
      <w:pPr>
        <w:pStyle w:val="Paragraphedeliste"/>
        <w:numPr>
          <w:ilvl w:val="0"/>
          <w:numId w:val="34"/>
        </w:numPr>
        <w:jc w:val="both"/>
        <w:rPr>
          <w:rFonts w:asciiTheme="majorHAnsi" w:hAnsiTheme="majorHAnsi" w:cstheme="minorHAnsi"/>
          <w:color w:val="000000"/>
        </w:rPr>
      </w:pPr>
      <w:r w:rsidRPr="006A58EC">
        <w:rPr>
          <w:rFonts w:asciiTheme="majorHAnsi" w:hAnsiTheme="majorHAnsi" w:cstheme="minorHAnsi"/>
          <w:color w:val="000000"/>
        </w:rPr>
        <w:t>Classification des sections</w:t>
      </w:r>
    </w:p>
    <w:p w14:paraId="56933F36" w14:textId="77777777" w:rsidR="003E4CAA" w:rsidRPr="006A58EC" w:rsidRDefault="003E4CAA" w:rsidP="003E4CAA">
      <w:pPr>
        <w:jc w:val="both"/>
        <w:rPr>
          <w:rFonts w:asciiTheme="majorHAnsi" w:hAnsiTheme="majorHAnsi" w:cstheme="minorHAnsi"/>
          <w:color w:val="000000"/>
        </w:rPr>
      </w:pPr>
      <w:r w:rsidRPr="006A58EC">
        <w:rPr>
          <w:rFonts w:asciiTheme="majorHAnsi" w:hAnsiTheme="majorHAnsi" w:cstheme="minorHAnsi"/>
          <w:b/>
          <w:bCs/>
          <w:color w:val="000000"/>
        </w:rPr>
        <w:t>Chapitre 5</w:t>
      </w:r>
      <w:r w:rsidRPr="006A58EC">
        <w:rPr>
          <w:rFonts w:asciiTheme="majorHAnsi" w:hAnsiTheme="majorHAnsi" w:cstheme="minorHAnsi"/>
          <w:color w:val="000000"/>
        </w:rPr>
        <w:t xml:space="preserve"> : États limites ultimes</w:t>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Pr="00401A5C">
        <w:rPr>
          <w:rFonts w:asciiTheme="majorHAnsi" w:hAnsiTheme="majorHAnsi" w:cs="Arial"/>
          <w:b/>
          <w:iCs/>
        </w:rPr>
        <w:t>(3 Semaines)</w:t>
      </w:r>
    </w:p>
    <w:p w14:paraId="69ECDB0C" w14:textId="77777777" w:rsidR="003E4CAA" w:rsidRPr="006A58EC" w:rsidRDefault="003E4CAA" w:rsidP="00167219">
      <w:pPr>
        <w:pStyle w:val="Paragraphedeliste"/>
        <w:numPr>
          <w:ilvl w:val="0"/>
          <w:numId w:val="35"/>
        </w:numPr>
        <w:jc w:val="both"/>
        <w:rPr>
          <w:rFonts w:asciiTheme="majorHAnsi" w:hAnsiTheme="majorHAnsi" w:cstheme="minorHAnsi"/>
          <w:color w:val="000000"/>
        </w:rPr>
      </w:pPr>
      <w:r w:rsidRPr="006A58EC">
        <w:rPr>
          <w:rFonts w:asciiTheme="majorHAnsi" w:hAnsiTheme="majorHAnsi" w:cstheme="minorHAnsi"/>
          <w:color w:val="000000"/>
        </w:rPr>
        <w:t>Poutres</w:t>
      </w:r>
    </w:p>
    <w:p w14:paraId="3E9C52CC" w14:textId="77777777" w:rsidR="003E4CAA" w:rsidRPr="006A58EC" w:rsidRDefault="003E4CAA" w:rsidP="00167219">
      <w:pPr>
        <w:pStyle w:val="Paragraphedeliste"/>
        <w:numPr>
          <w:ilvl w:val="0"/>
          <w:numId w:val="35"/>
        </w:numPr>
        <w:jc w:val="both"/>
        <w:rPr>
          <w:rFonts w:asciiTheme="majorHAnsi" w:hAnsiTheme="majorHAnsi" w:cstheme="minorHAnsi"/>
          <w:color w:val="000000"/>
        </w:rPr>
      </w:pPr>
      <w:r w:rsidRPr="006A58EC">
        <w:rPr>
          <w:rFonts w:asciiTheme="majorHAnsi" w:hAnsiTheme="majorHAnsi" w:cstheme="minorHAnsi"/>
          <w:color w:val="000000"/>
        </w:rPr>
        <w:t>Résistances des sections de poutres</w:t>
      </w:r>
    </w:p>
    <w:p w14:paraId="0E21241E" w14:textId="77777777" w:rsidR="003E4CAA" w:rsidRPr="006A58EC" w:rsidRDefault="003E4CAA" w:rsidP="00167219">
      <w:pPr>
        <w:pStyle w:val="Paragraphedeliste"/>
        <w:numPr>
          <w:ilvl w:val="0"/>
          <w:numId w:val="35"/>
        </w:numPr>
        <w:jc w:val="both"/>
        <w:rPr>
          <w:rFonts w:asciiTheme="majorHAnsi" w:hAnsiTheme="majorHAnsi" w:cstheme="minorHAnsi"/>
          <w:color w:val="000000"/>
        </w:rPr>
      </w:pPr>
      <w:r w:rsidRPr="006A58EC">
        <w:rPr>
          <w:rFonts w:asciiTheme="majorHAnsi" w:hAnsiTheme="majorHAnsi" w:cstheme="minorHAnsi"/>
          <w:color w:val="000000"/>
        </w:rPr>
        <w:t>Résistance des sections de poutres de bâtiment avec enrobage partiel</w:t>
      </w:r>
    </w:p>
    <w:p w14:paraId="28735BBB" w14:textId="77777777" w:rsidR="003E4CAA" w:rsidRPr="006A58EC" w:rsidRDefault="003E4CAA" w:rsidP="00167219">
      <w:pPr>
        <w:pStyle w:val="Paragraphedeliste"/>
        <w:numPr>
          <w:ilvl w:val="0"/>
          <w:numId w:val="35"/>
        </w:numPr>
        <w:jc w:val="both"/>
        <w:rPr>
          <w:rFonts w:asciiTheme="majorHAnsi" w:hAnsiTheme="majorHAnsi" w:cstheme="minorHAnsi"/>
          <w:color w:val="000000"/>
        </w:rPr>
      </w:pPr>
      <w:r w:rsidRPr="006A58EC">
        <w:rPr>
          <w:rFonts w:asciiTheme="majorHAnsi" w:hAnsiTheme="majorHAnsi" w:cstheme="minorHAnsi"/>
          <w:color w:val="000000"/>
        </w:rPr>
        <w:t>Déversement des poutres mixtes</w:t>
      </w:r>
    </w:p>
    <w:p w14:paraId="6C92DDB0" w14:textId="77777777" w:rsidR="003E4CAA" w:rsidRPr="006A58EC" w:rsidRDefault="003E4CAA" w:rsidP="00167219">
      <w:pPr>
        <w:pStyle w:val="Paragraphedeliste"/>
        <w:numPr>
          <w:ilvl w:val="0"/>
          <w:numId w:val="35"/>
        </w:numPr>
        <w:jc w:val="both"/>
        <w:rPr>
          <w:rFonts w:asciiTheme="majorHAnsi" w:hAnsiTheme="majorHAnsi" w:cstheme="minorHAnsi"/>
          <w:color w:val="000000"/>
        </w:rPr>
      </w:pPr>
      <w:r w:rsidRPr="006A58EC">
        <w:rPr>
          <w:rFonts w:asciiTheme="majorHAnsi" w:hAnsiTheme="majorHAnsi" w:cstheme="minorHAnsi"/>
          <w:color w:val="000000"/>
        </w:rPr>
        <w:t>Forces transversales exercées sur les âmes</w:t>
      </w:r>
    </w:p>
    <w:p w14:paraId="594F9116" w14:textId="77777777" w:rsidR="003E4CAA" w:rsidRPr="006A58EC" w:rsidRDefault="003E4CAA" w:rsidP="00167219">
      <w:pPr>
        <w:pStyle w:val="Paragraphedeliste"/>
        <w:numPr>
          <w:ilvl w:val="0"/>
          <w:numId w:val="35"/>
        </w:numPr>
        <w:jc w:val="both"/>
        <w:rPr>
          <w:rFonts w:asciiTheme="majorHAnsi" w:hAnsiTheme="majorHAnsi" w:cstheme="minorHAnsi"/>
          <w:color w:val="000000"/>
        </w:rPr>
      </w:pPr>
      <w:r w:rsidRPr="006A58EC">
        <w:rPr>
          <w:rFonts w:asciiTheme="majorHAnsi" w:hAnsiTheme="majorHAnsi" w:cstheme="minorHAnsi"/>
          <w:color w:val="000000"/>
        </w:rPr>
        <w:lastRenderedPageBreak/>
        <w:t>Connexion</w:t>
      </w:r>
    </w:p>
    <w:p w14:paraId="5C7DE569" w14:textId="77777777" w:rsidR="003E4CAA" w:rsidRPr="006A58EC" w:rsidRDefault="003E4CAA" w:rsidP="00167219">
      <w:pPr>
        <w:pStyle w:val="Paragraphedeliste"/>
        <w:numPr>
          <w:ilvl w:val="0"/>
          <w:numId w:val="36"/>
        </w:numPr>
        <w:jc w:val="both"/>
        <w:rPr>
          <w:rFonts w:asciiTheme="majorHAnsi" w:hAnsiTheme="majorHAnsi" w:cstheme="minorHAnsi"/>
          <w:color w:val="000000"/>
        </w:rPr>
      </w:pPr>
      <w:r w:rsidRPr="006A58EC">
        <w:rPr>
          <w:rFonts w:asciiTheme="majorHAnsi" w:hAnsiTheme="majorHAnsi" w:cstheme="minorHAnsi"/>
          <w:color w:val="000000"/>
        </w:rPr>
        <w:t>Poteaux mixtes et éléments mixtes comprimés</w:t>
      </w:r>
    </w:p>
    <w:p w14:paraId="64D6E6FA" w14:textId="77777777" w:rsidR="003E4CAA" w:rsidRPr="006A58EC" w:rsidRDefault="003E4CAA" w:rsidP="00167219">
      <w:pPr>
        <w:pStyle w:val="Paragraphedeliste"/>
        <w:numPr>
          <w:ilvl w:val="0"/>
          <w:numId w:val="36"/>
        </w:numPr>
        <w:jc w:val="both"/>
        <w:rPr>
          <w:rFonts w:asciiTheme="majorHAnsi" w:hAnsiTheme="majorHAnsi" w:cstheme="minorHAnsi"/>
          <w:color w:val="000000"/>
        </w:rPr>
      </w:pPr>
      <w:r w:rsidRPr="006A58EC">
        <w:rPr>
          <w:rFonts w:asciiTheme="majorHAnsi" w:hAnsiTheme="majorHAnsi" w:cstheme="minorHAnsi"/>
          <w:color w:val="000000"/>
        </w:rPr>
        <w:t xml:space="preserve">Fatigue </w:t>
      </w:r>
    </w:p>
    <w:p w14:paraId="2367EC00" w14:textId="77777777" w:rsidR="003E4CAA" w:rsidRPr="006A58EC" w:rsidRDefault="003E4CAA" w:rsidP="003E4CAA">
      <w:pPr>
        <w:autoSpaceDE w:val="0"/>
        <w:autoSpaceDN w:val="0"/>
        <w:adjustRightInd w:val="0"/>
        <w:jc w:val="both"/>
        <w:rPr>
          <w:rFonts w:asciiTheme="majorHAnsi" w:hAnsiTheme="majorHAnsi" w:cs="Arial"/>
          <w:b/>
          <w:bCs/>
          <w:sz w:val="22"/>
          <w:szCs w:val="22"/>
        </w:rPr>
      </w:pPr>
    </w:p>
    <w:p w14:paraId="64D5740B" w14:textId="77777777" w:rsidR="003E4CAA" w:rsidRPr="006A58EC" w:rsidRDefault="003E4CAA" w:rsidP="003E4CAA">
      <w:pPr>
        <w:spacing w:line="276" w:lineRule="auto"/>
        <w:jc w:val="both"/>
        <w:rPr>
          <w:rFonts w:asciiTheme="majorHAnsi" w:hAnsiTheme="majorHAnsi" w:cs="Arial"/>
          <w:b/>
        </w:rPr>
      </w:pPr>
      <w:r w:rsidRPr="006A58EC">
        <w:rPr>
          <w:rFonts w:asciiTheme="majorHAnsi" w:hAnsiTheme="majorHAnsi" w:cs="Arial"/>
          <w:b/>
          <w:u w:val="thick" w:color="F79646"/>
        </w:rPr>
        <w:t>Mode d’évaluation:</w:t>
      </w:r>
    </w:p>
    <w:p w14:paraId="6BD1C51A" w14:textId="77777777" w:rsidR="003E4CAA" w:rsidRPr="006A58EC" w:rsidRDefault="003E4CAA" w:rsidP="003E4CAA">
      <w:pPr>
        <w:spacing w:line="276" w:lineRule="auto"/>
        <w:jc w:val="both"/>
        <w:rPr>
          <w:rFonts w:asciiTheme="majorHAnsi" w:hAnsiTheme="majorHAnsi" w:cs="Arial"/>
          <w:b/>
          <w:sz w:val="22"/>
          <w:szCs w:val="22"/>
          <w:u w:val="thick" w:color="F79646"/>
        </w:rPr>
      </w:pPr>
      <w:r w:rsidRPr="006A58EC">
        <w:rPr>
          <w:rFonts w:asciiTheme="majorHAnsi" w:hAnsiTheme="majorHAnsi" w:cs="Arial"/>
          <w:sz w:val="22"/>
          <w:szCs w:val="22"/>
        </w:rPr>
        <w:t>Contrôle continu: 40% ; Examen: 60%.</w:t>
      </w:r>
    </w:p>
    <w:p w14:paraId="698360FE" w14:textId="77777777" w:rsidR="003E4CAA" w:rsidRPr="006A58EC" w:rsidRDefault="003E4CAA" w:rsidP="003E4CAA">
      <w:pPr>
        <w:spacing w:line="276" w:lineRule="auto"/>
        <w:jc w:val="both"/>
        <w:rPr>
          <w:rFonts w:asciiTheme="majorHAnsi" w:hAnsiTheme="majorHAnsi" w:cs="Arial"/>
          <w:b/>
          <w:sz w:val="22"/>
          <w:szCs w:val="22"/>
        </w:rPr>
      </w:pPr>
    </w:p>
    <w:p w14:paraId="702CD580" w14:textId="77777777" w:rsidR="003E4CAA" w:rsidRPr="006A58EC" w:rsidRDefault="003E4CAA" w:rsidP="003E4CAA">
      <w:pPr>
        <w:spacing w:line="276" w:lineRule="auto"/>
        <w:jc w:val="both"/>
        <w:rPr>
          <w:rFonts w:asciiTheme="majorHAnsi" w:hAnsiTheme="majorHAnsi" w:cs="Arial"/>
          <w:b/>
          <w:iCs/>
          <w:u w:val="thick" w:color="F79646"/>
        </w:rPr>
      </w:pPr>
      <w:r w:rsidRPr="006A58EC">
        <w:rPr>
          <w:rFonts w:asciiTheme="majorHAnsi" w:hAnsiTheme="majorHAnsi" w:cs="Arial"/>
          <w:b/>
          <w:u w:val="thick" w:color="F79646"/>
        </w:rPr>
        <w:t>Références bibliographiques</w:t>
      </w:r>
      <w:r w:rsidRPr="006A58EC">
        <w:rPr>
          <w:rFonts w:asciiTheme="majorHAnsi" w:hAnsiTheme="majorHAnsi" w:cs="Arial"/>
          <w:b/>
          <w:iCs/>
          <w:u w:val="thick" w:color="F79646"/>
        </w:rPr>
        <w:t>:</w:t>
      </w:r>
    </w:p>
    <w:p w14:paraId="0307788E" w14:textId="77777777" w:rsidR="003E4CAA" w:rsidRPr="006A58EC" w:rsidRDefault="003E4CAA" w:rsidP="003E4CAA">
      <w:pPr>
        <w:spacing w:line="276" w:lineRule="auto"/>
        <w:jc w:val="both"/>
        <w:rPr>
          <w:rFonts w:asciiTheme="majorHAnsi" w:hAnsiTheme="majorHAnsi" w:cs="Arial"/>
          <w:b/>
          <w:iCs/>
          <w:u w:val="thick" w:color="F79646"/>
        </w:rPr>
      </w:pPr>
    </w:p>
    <w:p w14:paraId="50A8862C" w14:textId="77777777" w:rsidR="003E4CAA" w:rsidRPr="006A58EC" w:rsidRDefault="003E4CAA" w:rsidP="00167219">
      <w:pPr>
        <w:numPr>
          <w:ilvl w:val="0"/>
          <w:numId w:val="30"/>
        </w:numPr>
        <w:ind w:left="426"/>
        <w:jc w:val="both"/>
        <w:rPr>
          <w:rFonts w:asciiTheme="majorHAnsi" w:hAnsiTheme="majorHAnsi"/>
          <w:i/>
          <w:iCs/>
          <w:sz w:val="22"/>
          <w:szCs w:val="16"/>
        </w:rPr>
      </w:pPr>
      <w:r w:rsidRPr="006A58EC">
        <w:rPr>
          <w:rFonts w:asciiTheme="majorHAnsi" w:hAnsiTheme="majorHAnsi"/>
          <w:i/>
          <w:iCs/>
          <w:sz w:val="22"/>
          <w:szCs w:val="16"/>
        </w:rPr>
        <w:t>J. MOREL : Calcul des Structures Métalliques selon l’EUROCODE 3.</w:t>
      </w:r>
    </w:p>
    <w:p w14:paraId="6C3034BA" w14:textId="77777777" w:rsidR="003E4CAA" w:rsidRPr="006A58EC" w:rsidRDefault="003E4CAA" w:rsidP="00167219">
      <w:pPr>
        <w:numPr>
          <w:ilvl w:val="0"/>
          <w:numId w:val="30"/>
        </w:numPr>
        <w:ind w:left="426"/>
        <w:jc w:val="both"/>
        <w:rPr>
          <w:rFonts w:asciiTheme="majorHAnsi" w:hAnsiTheme="majorHAnsi"/>
          <w:i/>
          <w:iCs/>
          <w:sz w:val="22"/>
          <w:szCs w:val="16"/>
        </w:rPr>
      </w:pPr>
      <w:r w:rsidRPr="006A58EC">
        <w:rPr>
          <w:rFonts w:asciiTheme="majorHAnsi" w:hAnsiTheme="majorHAnsi"/>
          <w:i/>
          <w:iCs/>
          <w:sz w:val="22"/>
          <w:szCs w:val="16"/>
        </w:rPr>
        <w:t>P. BOURRIER ; J. BROZZETTI : Construction Métallique et Mixte Acier–Béton – Tomes 1 et 2 – EYROLLES.</w:t>
      </w:r>
    </w:p>
    <w:p w14:paraId="1063C640" w14:textId="77777777" w:rsidR="003E4CAA" w:rsidRPr="006A58EC" w:rsidRDefault="003E4CAA" w:rsidP="00167219">
      <w:pPr>
        <w:numPr>
          <w:ilvl w:val="0"/>
          <w:numId w:val="30"/>
        </w:numPr>
        <w:ind w:left="426"/>
        <w:jc w:val="both"/>
        <w:rPr>
          <w:rFonts w:asciiTheme="majorHAnsi" w:hAnsiTheme="majorHAnsi"/>
          <w:i/>
          <w:iCs/>
          <w:sz w:val="22"/>
          <w:szCs w:val="16"/>
        </w:rPr>
      </w:pPr>
      <w:r w:rsidRPr="006A58EC">
        <w:rPr>
          <w:rFonts w:asciiTheme="majorHAnsi" w:hAnsiTheme="majorHAnsi"/>
          <w:i/>
          <w:iCs/>
          <w:sz w:val="22"/>
          <w:szCs w:val="16"/>
        </w:rPr>
        <w:t>Document Technique Réglementaire – DTR – BC 2.44 – Règles de Conception et de Calcul des Structures en Acier « CCM97 ».</w:t>
      </w:r>
    </w:p>
    <w:p w14:paraId="5EB93055" w14:textId="77777777" w:rsidR="003E4CAA" w:rsidRPr="006A58EC" w:rsidRDefault="003E4CAA" w:rsidP="00167219">
      <w:pPr>
        <w:numPr>
          <w:ilvl w:val="0"/>
          <w:numId w:val="30"/>
        </w:numPr>
        <w:ind w:left="426"/>
        <w:jc w:val="both"/>
        <w:rPr>
          <w:rFonts w:asciiTheme="majorHAnsi" w:hAnsiTheme="majorHAnsi"/>
          <w:i/>
          <w:iCs/>
          <w:sz w:val="22"/>
          <w:szCs w:val="16"/>
        </w:rPr>
      </w:pPr>
      <w:r w:rsidRPr="006A58EC">
        <w:rPr>
          <w:rFonts w:asciiTheme="majorHAnsi" w:hAnsiTheme="majorHAnsi"/>
          <w:i/>
          <w:iCs/>
          <w:sz w:val="22"/>
          <w:szCs w:val="16"/>
        </w:rPr>
        <w:t>Document Technique Réglementaire – DTR – BC 2-4.10 – Conception et Dimensionnement des Structures Mixtes Acier-Béton.</w:t>
      </w:r>
    </w:p>
    <w:p w14:paraId="018017BB" w14:textId="77777777" w:rsidR="003E4CAA" w:rsidRPr="006A58EC" w:rsidRDefault="003E4CAA" w:rsidP="00167219">
      <w:pPr>
        <w:numPr>
          <w:ilvl w:val="0"/>
          <w:numId w:val="30"/>
        </w:numPr>
        <w:ind w:left="426"/>
        <w:jc w:val="both"/>
        <w:rPr>
          <w:rFonts w:asciiTheme="majorHAnsi" w:hAnsiTheme="majorHAnsi"/>
          <w:i/>
          <w:iCs/>
          <w:sz w:val="22"/>
          <w:szCs w:val="16"/>
        </w:rPr>
      </w:pPr>
      <w:r w:rsidRPr="006A58EC">
        <w:rPr>
          <w:rFonts w:asciiTheme="majorHAnsi" w:hAnsiTheme="majorHAnsi"/>
          <w:i/>
          <w:iCs/>
          <w:sz w:val="22"/>
          <w:szCs w:val="16"/>
        </w:rPr>
        <w:t>EUROCODE N°3 – Calcul des Structures en Acier – Partie 1-8 : Calcul des assemblages</w:t>
      </w:r>
    </w:p>
    <w:p w14:paraId="2A1B1529" w14:textId="77777777" w:rsidR="003E4CAA" w:rsidRPr="006A58EC" w:rsidRDefault="003E4CAA" w:rsidP="003E4CAA">
      <w:pPr>
        <w:spacing w:after="200" w:line="276" w:lineRule="auto"/>
        <w:rPr>
          <w:rFonts w:asciiTheme="majorHAnsi" w:hAnsiTheme="majorHAnsi"/>
          <w:szCs w:val="18"/>
        </w:rPr>
      </w:pPr>
      <w:r w:rsidRPr="006A58EC">
        <w:rPr>
          <w:rFonts w:asciiTheme="majorHAnsi" w:hAnsiTheme="majorHAnsi"/>
          <w:szCs w:val="18"/>
        </w:rPr>
        <w:br w:type="page"/>
      </w:r>
    </w:p>
    <w:p w14:paraId="6C079086"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Semestre : 1</w:t>
      </w:r>
    </w:p>
    <w:p w14:paraId="794046B8"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UEF</w:t>
      </w:r>
      <w:r>
        <w:rPr>
          <w:rFonts w:asciiTheme="majorHAnsi" w:hAnsiTheme="majorHAnsi" w:cs="Calibri"/>
          <w:b/>
          <w:bCs/>
          <w:iCs/>
        </w:rPr>
        <w:t xml:space="preserve"> 1.</w:t>
      </w:r>
      <w:r w:rsidRPr="006A58EC">
        <w:rPr>
          <w:rFonts w:asciiTheme="majorHAnsi" w:hAnsiTheme="majorHAnsi" w:cs="Calibri"/>
          <w:b/>
          <w:bCs/>
          <w:iCs/>
        </w:rPr>
        <w:t>1.2</w:t>
      </w:r>
    </w:p>
    <w:p w14:paraId="31E607F1"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Arial"/>
          <w:b/>
          <w:bCs/>
          <w:color w:val="000000"/>
          <w:lang w:eastAsia="en-US"/>
        </w:rPr>
      </w:pPr>
      <w:r w:rsidRPr="006A58EC">
        <w:rPr>
          <w:rFonts w:asciiTheme="majorHAnsi" w:hAnsiTheme="majorHAnsi" w:cs="Calibri"/>
          <w:b/>
          <w:bCs/>
          <w:iCs/>
        </w:rPr>
        <w:t>Matière 1 : Elasticité</w:t>
      </w:r>
    </w:p>
    <w:p w14:paraId="60CB6F35"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lang w:val="pt-BR"/>
        </w:rPr>
      </w:pPr>
      <w:r w:rsidRPr="006A58EC">
        <w:rPr>
          <w:rFonts w:asciiTheme="majorHAnsi" w:hAnsiTheme="majorHAnsi" w:cs="Arial"/>
          <w:b/>
          <w:bCs/>
          <w:color w:val="000000"/>
          <w:lang w:val="pt-BR" w:eastAsia="en-US"/>
        </w:rPr>
        <w:t>VHS : 45h00 (Cours : 1h30, TD : 1h30)</w:t>
      </w:r>
    </w:p>
    <w:p w14:paraId="7776291B"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Crédits : 4</w:t>
      </w:r>
    </w:p>
    <w:p w14:paraId="0B13DD62"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2</w:t>
      </w:r>
    </w:p>
    <w:p w14:paraId="1420B3B9" w14:textId="77777777" w:rsidR="003E4CAA" w:rsidRPr="006A58EC" w:rsidRDefault="003E4CAA" w:rsidP="003E4CAA">
      <w:pPr>
        <w:spacing w:before="120" w:line="276" w:lineRule="auto"/>
        <w:jc w:val="both"/>
        <w:rPr>
          <w:rFonts w:asciiTheme="majorHAnsi" w:hAnsiTheme="majorHAnsi" w:cs="Calibri"/>
          <w:b/>
        </w:rPr>
      </w:pPr>
    </w:p>
    <w:p w14:paraId="459B7FBF" w14:textId="77777777" w:rsidR="003E4CAA" w:rsidRPr="00401A5C" w:rsidRDefault="003E4CAA" w:rsidP="003E4CAA">
      <w:pPr>
        <w:spacing w:line="276" w:lineRule="auto"/>
        <w:jc w:val="both"/>
        <w:rPr>
          <w:rFonts w:asciiTheme="majorHAnsi" w:hAnsiTheme="majorHAnsi" w:cs="Calibri"/>
          <w:i/>
          <w:u w:val="thick" w:color="F79646"/>
        </w:rPr>
      </w:pPr>
      <w:r w:rsidRPr="00401A5C">
        <w:rPr>
          <w:rFonts w:asciiTheme="majorHAnsi" w:hAnsiTheme="majorHAnsi" w:cs="Calibri"/>
          <w:b/>
          <w:u w:val="thick" w:color="F79646"/>
        </w:rPr>
        <w:t>Objectifs de l’enseignement :</w:t>
      </w:r>
    </w:p>
    <w:p w14:paraId="79809D6C" w14:textId="77777777" w:rsidR="003E4CAA" w:rsidRPr="00401A5C" w:rsidRDefault="003E4CAA" w:rsidP="003E4CAA">
      <w:pPr>
        <w:spacing w:line="276" w:lineRule="auto"/>
        <w:jc w:val="both"/>
        <w:rPr>
          <w:rFonts w:asciiTheme="majorHAnsi" w:hAnsiTheme="majorHAnsi" w:cs="Calibri"/>
          <w:b/>
          <w:u w:val="thick" w:color="F79646"/>
        </w:rPr>
      </w:pPr>
      <w:r w:rsidRPr="00401A5C">
        <w:rPr>
          <w:rFonts w:asciiTheme="majorHAnsi" w:hAnsiTheme="majorHAnsi" w:cs="Calibri"/>
          <w:lang w:eastAsia="fr-FR"/>
        </w:rPr>
        <w:t xml:space="preserve">Définir le comportement des milieux continus solides élastiques, </w:t>
      </w:r>
      <w:r w:rsidRPr="00401A5C">
        <w:rPr>
          <w:rFonts w:asciiTheme="majorHAnsi" w:hAnsiTheme="majorHAnsi" w:cs="Calibri"/>
          <w:iCs/>
        </w:rPr>
        <w:t>comprendre les mécanismes de déformation des matériaux dans le domaine élastique et pouvoir effectuer quelques calculs.</w:t>
      </w:r>
    </w:p>
    <w:p w14:paraId="56242CAC" w14:textId="77777777" w:rsidR="003E4CAA" w:rsidRPr="00401A5C" w:rsidRDefault="003E4CAA" w:rsidP="003E4CAA">
      <w:pPr>
        <w:spacing w:line="276" w:lineRule="auto"/>
        <w:jc w:val="both"/>
        <w:rPr>
          <w:rFonts w:asciiTheme="majorHAnsi" w:hAnsiTheme="majorHAnsi" w:cs="Calibri"/>
          <w:b/>
          <w:u w:val="thick" w:color="F79646"/>
        </w:rPr>
      </w:pPr>
    </w:p>
    <w:p w14:paraId="44D2A6D0" w14:textId="77777777" w:rsidR="003E4CAA" w:rsidRPr="00401A5C" w:rsidRDefault="003E4CAA" w:rsidP="003E4CAA">
      <w:pPr>
        <w:spacing w:line="276" w:lineRule="auto"/>
        <w:jc w:val="both"/>
        <w:rPr>
          <w:rFonts w:asciiTheme="majorHAnsi" w:hAnsiTheme="majorHAnsi" w:cs="Calibri"/>
          <w:i/>
          <w:u w:val="thick" w:color="F79646"/>
        </w:rPr>
      </w:pPr>
      <w:r w:rsidRPr="00401A5C">
        <w:rPr>
          <w:rFonts w:asciiTheme="majorHAnsi" w:hAnsiTheme="majorHAnsi" w:cs="Calibri"/>
          <w:b/>
          <w:u w:val="thick" w:color="F79646"/>
        </w:rPr>
        <w:t xml:space="preserve">Connaissances préalables recommandées : </w:t>
      </w:r>
    </w:p>
    <w:p w14:paraId="60565BB8" w14:textId="77777777" w:rsidR="003E4CAA" w:rsidRPr="00401A5C" w:rsidRDefault="003E4CAA" w:rsidP="003E4CAA">
      <w:pPr>
        <w:autoSpaceDE w:val="0"/>
        <w:autoSpaceDN w:val="0"/>
        <w:adjustRightInd w:val="0"/>
        <w:jc w:val="lowKashida"/>
        <w:rPr>
          <w:rFonts w:asciiTheme="majorHAnsi" w:hAnsiTheme="majorHAnsi"/>
        </w:rPr>
      </w:pPr>
    </w:p>
    <w:p w14:paraId="6C0979BB" w14:textId="77777777" w:rsidR="003E4CAA" w:rsidRPr="00401A5C" w:rsidRDefault="003E4CAA" w:rsidP="003E4CAA">
      <w:pPr>
        <w:autoSpaceDE w:val="0"/>
        <w:autoSpaceDN w:val="0"/>
        <w:adjustRightInd w:val="0"/>
        <w:jc w:val="lowKashida"/>
        <w:rPr>
          <w:rFonts w:asciiTheme="majorHAnsi" w:hAnsiTheme="majorHAnsi" w:cs="Arial"/>
        </w:rPr>
      </w:pPr>
      <w:r w:rsidRPr="00401A5C">
        <w:rPr>
          <w:rFonts w:asciiTheme="majorHAnsi" w:hAnsiTheme="majorHAnsi" w:cs="Arial"/>
        </w:rPr>
        <w:t>Equations différentielles, Résistance des Matériaux</w:t>
      </w:r>
    </w:p>
    <w:p w14:paraId="428FFD9C" w14:textId="77777777" w:rsidR="003E4CAA" w:rsidRPr="00401A5C" w:rsidRDefault="003E4CAA" w:rsidP="003E4CAA">
      <w:pPr>
        <w:spacing w:line="276" w:lineRule="auto"/>
        <w:jc w:val="both"/>
        <w:rPr>
          <w:rFonts w:asciiTheme="majorHAnsi" w:hAnsiTheme="majorHAnsi" w:cs="Calibri"/>
          <w:i/>
        </w:rPr>
      </w:pPr>
    </w:p>
    <w:p w14:paraId="29011B1F" w14:textId="77777777" w:rsidR="003E4CAA" w:rsidRPr="00401A5C" w:rsidRDefault="003E4CAA" w:rsidP="003E4CAA">
      <w:pPr>
        <w:spacing w:line="276" w:lineRule="auto"/>
        <w:jc w:val="both"/>
        <w:rPr>
          <w:rFonts w:asciiTheme="majorHAnsi" w:hAnsiTheme="majorHAnsi" w:cs="Calibri"/>
          <w:i/>
        </w:rPr>
      </w:pPr>
    </w:p>
    <w:p w14:paraId="2A7A38BF" w14:textId="77777777" w:rsidR="003E4CAA" w:rsidRPr="00401A5C" w:rsidRDefault="003E4CAA" w:rsidP="003E4CAA">
      <w:pPr>
        <w:jc w:val="both"/>
        <w:rPr>
          <w:rFonts w:asciiTheme="majorHAnsi" w:hAnsiTheme="majorHAnsi" w:cs="Calibri"/>
          <w:b/>
          <w:u w:val="thick" w:color="F79646"/>
        </w:rPr>
      </w:pPr>
      <w:r w:rsidRPr="00401A5C">
        <w:rPr>
          <w:rFonts w:asciiTheme="majorHAnsi" w:hAnsiTheme="majorHAnsi" w:cs="Calibri"/>
          <w:b/>
          <w:u w:val="thick" w:color="F79646"/>
        </w:rPr>
        <w:t>Contenu de la matière : </w:t>
      </w:r>
    </w:p>
    <w:p w14:paraId="2DDFD1FA" w14:textId="77777777" w:rsidR="003E4CAA" w:rsidRPr="00401A5C" w:rsidRDefault="003E4CAA" w:rsidP="003E4CAA">
      <w:pPr>
        <w:jc w:val="both"/>
        <w:rPr>
          <w:rFonts w:asciiTheme="majorHAnsi" w:hAnsiTheme="majorHAnsi" w:cs="Calibri"/>
          <w:b/>
          <w:u w:val="thick" w:color="F79646"/>
        </w:rPr>
      </w:pPr>
    </w:p>
    <w:p w14:paraId="7E872E72" w14:textId="77777777" w:rsidR="003E4CAA" w:rsidRPr="00401A5C" w:rsidRDefault="003E4CAA" w:rsidP="003E4CAA">
      <w:pPr>
        <w:jc w:val="both"/>
        <w:rPr>
          <w:rFonts w:asciiTheme="majorHAnsi" w:hAnsiTheme="majorHAnsi" w:cs="Calibri"/>
          <w:b/>
          <w:u w:val="thick" w:color="F79646"/>
        </w:rPr>
      </w:pPr>
    </w:p>
    <w:p w14:paraId="230DC852" w14:textId="77777777" w:rsidR="003E4CAA" w:rsidRPr="00401A5C" w:rsidRDefault="003E4CAA" w:rsidP="003E4CAA">
      <w:pPr>
        <w:pStyle w:val="texteprogramme"/>
        <w:spacing w:after="0"/>
        <w:jc w:val="both"/>
        <w:rPr>
          <w:rFonts w:asciiTheme="majorHAnsi" w:hAnsiTheme="majorHAnsi" w:cs="Arial"/>
          <w:b/>
          <w:bCs/>
          <w:sz w:val="24"/>
          <w:szCs w:val="24"/>
        </w:rPr>
      </w:pPr>
      <w:r w:rsidRPr="00401A5C">
        <w:rPr>
          <w:rFonts w:asciiTheme="majorHAnsi" w:hAnsiTheme="majorHAnsi" w:cs="Arial"/>
          <w:b/>
          <w:bCs/>
          <w:sz w:val="24"/>
          <w:szCs w:val="24"/>
        </w:rPr>
        <w:t>Chapitre 1.</w:t>
      </w:r>
      <w:r w:rsidRPr="00401A5C">
        <w:rPr>
          <w:rFonts w:asciiTheme="majorHAnsi" w:hAnsiTheme="majorHAnsi" w:cs="Arial"/>
          <w:sz w:val="24"/>
          <w:szCs w:val="24"/>
        </w:rPr>
        <w:t>Généralité sur la théorie d’élasticité</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sidRPr="00401A5C">
        <w:rPr>
          <w:rFonts w:asciiTheme="majorHAnsi" w:hAnsiTheme="majorHAnsi" w:cs="Arial"/>
          <w:b/>
          <w:iCs/>
          <w:sz w:val="24"/>
          <w:szCs w:val="24"/>
        </w:rPr>
        <w:t>(</w:t>
      </w:r>
      <w:r>
        <w:rPr>
          <w:rFonts w:asciiTheme="majorHAnsi" w:hAnsiTheme="majorHAnsi" w:cs="Arial"/>
          <w:b/>
          <w:iCs/>
          <w:sz w:val="24"/>
          <w:szCs w:val="24"/>
        </w:rPr>
        <w:t>3</w:t>
      </w:r>
      <w:r w:rsidRPr="00401A5C">
        <w:rPr>
          <w:rFonts w:asciiTheme="majorHAnsi" w:hAnsiTheme="majorHAnsi" w:cs="Arial"/>
          <w:b/>
          <w:iCs/>
          <w:sz w:val="24"/>
          <w:szCs w:val="24"/>
        </w:rPr>
        <w:t xml:space="preserve"> Semaines)</w:t>
      </w:r>
    </w:p>
    <w:p w14:paraId="62CAC3D5" w14:textId="77777777" w:rsidR="003E4CAA" w:rsidRPr="00401A5C" w:rsidRDefault="003E4CAA" w:rsidP="003E4CAA">
      <w:pPr>
        <w:pStyle w:val="texteprogramme"/>
        <w:spacing w:after="0"/>
        <w:jc w:val="both"/>
        <w:rPr>
          <w:rFonts w:asciiTheme="majorHAnsi" w:hAnsiTheme="majorHAnsi" w:cs="Arial"/>
          <w:b/>
          <w:bCs/>
          <w:sz w:val="24"/>
          <w:szCs w:val="24"/>
        </w:rPr>
      </w:pPr>
      <w:r w:rsidRPr="00401A5C">
        <w:rPr>
          <w:rFonts w:asciiTheme="majorHAnsi" w:hAnsiTheme="majorHAnsi" w:cs="Arial"/>
          <w:b/>
          <w:bCs/>
          <w:sz w:val="24"/>
          <w:szCs w:val="24"/>
        </w:rPr>
        <w:t xml:space="preserve">Chapitre 2. </w:t>
      </w:r>
      <w:r w:rsidRPr="00401A5C">
        <w:rPr>
          <w:rFonts w:asciiTheme="majorHAnsi" w:hAnsiTheme="majorHAnsi" w:cs="Arial"/>
          <w:bCs/>
          <w:sz w:val="24"/>
          <w:szCs w:val="24"/>
        </w:rPr>
        <w:t>Théorie de l’état de contrainte</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sidRPr="00401A5C">
        <w:rPr>
          <w:rFonts w:asciiTheme="majorHAnsi" w:hAnsiTheme="majorHAnsi" w:cs="Arial"/>
          <w:b/>
          <w:iCs/>
          <w:sz w:val="24"/>
          <w:szCs w:val="24"/>
        </w:rPr>
        <w:t>(3 Semaines)</w:t>
      </w:r>
    </w:p>
    <w:p w14:paraId="17C7BE9D" w14:textId="77777777" w:rsidR="003E4CAA" w:rsidRPr="00401A5C" w:rsidRDefault="003E4CAA" w:rsidP="003E4CAA">
      <w:pPr>
        <w:jc w:val="both"/>
        <w:rPr>
          <w:rFonts w:asciiTheme="majorHAnsi" w:hAnsiTheme="majorHAnsi" w:cs="Arial"/>
          <w:b/>
          <w:iCs/>
        </w:rPr>
      </w:pPr>
      <w:r w:rsidRPr="00401A5C">
        <w:rPr>
          <w:rFonts w:asciiTheme="majorHAnsi" w:hAnsiTheme="majorHAnsi" w:cs="Arial"/>
          <w:b/>
          <w:iCs/>
        </w:rPr>
        <w:t xml:space="preserve">Chapitre 3. </w:t>
      </w:r>
      <w:r w:rsidRPr="00401A5C">
        <w:rPr>
          <w:rFonts w:asciiTheme="majorHAnsi" w:hAnsiTheme="majorHAnsi" w:cs="Arial"/>
        </w:rPr>
        <w:t xml:space="preserve">: </w:t>
      </w:r>
      <w:r w:rsidRPr="00401A5C">
        <w:rPr>
          <w:rFonts w:asciiTheme="majorHAnsi" w:hAnsiTheme="majorHAnsi" w:cs="Arial"/>
          <w:bCs/>
        </w:rPr>
        <w:t>Théorie de l’état de déformation</w:t>
      </w:r>
      <w:r w:rsidRPr="00401A5C">
        <w:rPr>
          <w:rFonts w:asciiTheme="majorHAnsi" w:hAnsiTheme="majorHAnsi" w:cs="Arial"/>
          <w:bCs/>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Pr="00401A5C">
        <w:rPr>
          <w:rFonts w:asciiTheme="majorHAnsi" w:hAnsiTheme="majorHAnsi" w:cs="Arial"/>
          <w:b/>
          <w:iCs/>
        </w:rPr>
        <w:t>(3 Semaines)</w:t>
      </w:r>
    </w:p>
    <w:p w14:paraId="64E846A7" w14:textId="77777777" w:rsidR="003E4CAA" w:rsidRPr="00401A5C" w:rsidRDefault="003E4CAA" w:rsidP="003E4CAA">
      <w:pPr>
        <w:jc w:val="both"/>
        <w:rPr>
          <w:rFonts w:asciiTheme="majorHAnsi" w:hAnsiTheme="majorHAnsi" w:cs="Arial"/>
          <w:b/>
          <w:iCs/>
        </w:rPr>
      </w:pPr>
      <w:r w:rsidRPr="00401A5C">
        <w:rPr>
          <w:rFonts w:asciiTheme="majorHAnsi" w:hAnsiTheme="majorHAnsi" w:cs="Arial"/>
          <w:b/>
          <w:iCs/>
        </w:rPr>
        <w:t xml:space="preserve">Chapitre 4. </w:t>
      </w:r>
      <w:r w:rsidRPr="00401A5C">
        <w:rPr>
          <w:rFonts w:asciiTheme="majorHAnsi" w:hAnsiTheme="majorHAnsi" w:cs="Arial"/>
          <w:bCs/>
        </w:rPr>
        <w:t>Relations entre les contraintes et les déformations</w:t>
      </w:r>
      <w:r>
        <w:rPr>
          <w:rFonts w:asciiTheme="majorHAnsi" w:hAnsiTheme="majorHAnsi" w:cs="Arial"/>
          <w:b/>
          <w:iCs/>
        </w:rPr>
        <w:tab/>
      </w:r>
      <w:r>
        <w:rPr>
          <w:rFonts w:asciiTheme="majorHAnsi" w:hAnsiTheme="majorHAnsi" w:cs="Arial"/>
          <w:b/>
          <w:iCs/>
        </w:rPr>
        <w:tab/>
      </w:r>
      <w:r w:rsidRPr="00401A5C">
        <w:rPr>
          <w:rFonts w:asciiTheme="majorHAnsi" w:hAnsiTheme="majorHAnsi" w:cs="Arial"/>
          <w:b/>
          <w:iCs/>
        </w:rPr>
        <w:t>(</w:t>
      </w:r>
      <w:r>
        <w:rPr>
          <w:rFonts w:asciiTheme="majorHAnsi" w:hAnsiTheme="majorHAnsi" w:cs="Arial"/>
          <w:b/>
          <w:iCs/>
        </w:rPr>
        <w:t xml:space="preserve">2 </w:t>
      </w:r>
      <w:r w:rsidRPr="00401A5C">
        <w:rPr>
          <w:rFonts w:asciiTheme="majorHAnsi" w:hAnsiTheme="majorHAnsi" w:cs="Arial"/>
          <w:b/>
          <w:iCs/>
        </w:rPr>
        <w:t>Semaines)</w:t>
      </w:r>
    </w:p>
    <w:p w14:paraId="3DEB68A8" w14:textId="77777777" w:rsidR="003E4CAA" w:rsidRPr="00401A5C" w:rsidRDefault="003E4CAA" w:rsidP="003E4CAA">
      <w:pPr>
        <w:rPr>
          <w:rFonts w:asciiTheme="majorHAnsi" w:hAnsiTheme="majorHAnsi" w:cs="Arial"/>
        </w:rPr>
      </w:pPr>
      <w:r w:rsidRPr="00401A5C">
        <w:rPr>
          <w:rFonts w:asciiTheme="majorHAnsi" w:hAnsiTheme="majorHAnsi" w:cs="Arial"/>
          <w:b/>
          <w:bCs/>
        </w:rPr>
        <w:t xml:space="preserve">Chapitre 5 : </w:t>
      </w:r>
      <w:r w:rsidRPr="00401A5C">
        <w:rPr>
          <w:rFonts w:asciiTheme="majorHAnsi" w:hAnsiTheme="majorHAnsi" w:cs="Arial"/>
        </w:rPr>
        <w:t>Formulation classique des problèmes en élasticité linéaire</w:t>
      </w:r>
      <w:r>
        <w:rPr>
          <w:rFonts w:asciiTheme="majorHAnsi" w:hAnsiTheme="majorHAnsi" w:cs="Arial"/>
        </w:rPr>
        <w:tab/>
      </w:r>
      <w:r w:rsidRPr="00401A5C">
        <w:rPr>
          <w:rFonts w:asciiTheme="majorHAnsi" w:hAnsiTheme="majorHAnsi" w:cs="Arial"/>
          <w:b/>
          <w:iCs/>
        </w:rPr>
        <w:t>(</w:t>
      </w:r>
      <w:r>
        <w:rPr>
          <w:rFonts w:asciiTheme="majorHAnsi" w:hAnsiTheme="majorHAnsi" w:cs="Arial"/>
          <w:b/>
          <w:iCs/>
        </w:rPr>
        <w:t>2</w:t>
      </w:r>
      <w:r w:rsidRPr="00401A5C">
        <w:rPr>
          <w:rFonts w:asciiTheme="majorHAnsi" w:hAnsiTheme="majorHAnsi" w:cs="Arial"/>
          <w:b/>
          <w:iCs/>
        </w:rPr>
        <w:t xml:space="preserve"> Semaines)</w:t>
      </w:r>
    </w:p>
    <w:p w14:paraId="0B1AD5C4" w14:textId="77777777" w:rsidR="003E4CAA" w:rsidRPr="00401A5C" w:rsidRDefault="003E4CAA" w:rsidP="003E4CAA">
      <w:pPr>
        <w:rPr>
          <w:rFonts w:asciiTheme="majorHAnsi" w:hAnsiTheme="majorHAnsi" w:cs="Arial"/>
          <w:b/>
          <w:bCs/>
        </w:rPr>
      </w:pPr>
      <w:r w:rsidRPr="00401A5C">
        <w:rPr>
          <w:rFonts w:asciiTheme="majorHAnsi" w:hAnsiTheme="majorHAnsi" w:cs="Arial"/>
          <w:b/>
          <w:bCs/>
        </w:rPr>
        <w:t xml:space="preserve">Chapitre 6 : </w:t>
      </w:r>
      <w:r w:rsidRPr="00401A5C">
        <w:rPr>
          <w:rFonts w:asciiTheme="majorHAnsi" w:hAnsiTheme="majorHAnsi" w:cs="Arial"/>
        </w:rPr>
        <w:t>Problèmes plans et anti - plans</w:t>
      </w:r>
      <w:r>
        <w:rPr>
          <w:rFonts w:asciiTheme="majorHAnsi" w:hAnsiTheme="majorHAnsi" w:cs="Arial"/>
        </w:rPr>
        <w:tab/>
      </w:r>
      <w:r>
        <w:rPr>
          <w:rFonts w:asciiTheme="majorHAnsi" w:hAnsiTheme="majorHAnsi" w:cs="Arial"/>
        </w:rPr>
        <w:tab/>
      </w:r>
      <w:r>
        <w:rPr>
          <w:rFonts w:asciiTheme="majorHAnsi" w:hAnsiTheme="majorHAnsi" w:cs="Arial"/>
          <w:b/>
          <w:iCs/>
        </w:rPr>
        <w:tab/>
      </w:r>
      <w:r>
        <w:rPr>
          <w:rFonts w:asciiTheme="majorHAnsi" w:hAnsiTheme="majorHAnsi" w:cs="Arial"/>
          <w:b/>
          <w:iCs/>
        </w:rPr>
        <w:tab/>
      </w:r>
      <w:r>
        <w:rPr>
          <w:rFonts w:asciiTheme="majorHAnsi" w:hAnsiTheme="majorHAnsi" w:cs="Arial"/>
          <w:b/>
          <w:iCs/>
        </w:rPr>
        <w:tab/>
      </w:r>
      <w:r w:rsidRPr="00401A5C">
        <w:rPr>
          <w:rFonts w:asciiTheme="majorHAnsi" w:hAnsiTheme="majorHAnsi" w:cs="Arial"/>
          <w:b/>
          <w:iCs/>
        </w:rPr>
        <w:t>(</w:t>
      </w:r>
      <w:r>
        <w:rPr>
          <w:rFonts w:asciiTheme="majorHAnsi" w:hAnsiTheme="majorHAnsi" w:cs="Arial"/>
          <w:b/>
          <w:iCs/>
        </w:rPr>
        <w:t xml:space="preserve">1 </w:t>
      </w:r>
      <w:r w:rsidRPr="00401A5C">
        <w:rPr>
          <w:rFonts w:asciiTheme="majorHAnsi" w:hAnsiTheme="majorHAnsi" w:cs="Arial"/>
          <w:b/>
          <w:iCs/>
        </w:rPr>
        <w:t>Semaine)</w:t>
      </w:r>
    </w:p>
    <w:p w14:paraId="1F8786CA" w14:textId="77777777" w:rsidR="003E4CAA" w:rsidRPr="00401A5C" w:rsidRDefault="003E4CAA" w:rsidP="003E4CAA">
      <w:pPr>
        <w:rPr>
          <w:rFonts w:asciiTheme="majorHAnsi" w:hAnsiTheme="majorHAnsi" w:cs="Arial"/>
        </w:rPr>
      </w:pPr>
      <w:r w:rsidRPr="00401A5C">
        <w:rPr>
          <w:rFonts w:asciiTheme="majorHAnsi" w:hAnsiTheme="majorHAnsi" w:cs="Arial"/>
          <w:b/>
          <w:bCs/>
        </w:rPr>
        <w:t xml:space="preserve">Chapitre 7 : </w:t>
      </w:r>
      <w:r w:rsidRPr="00401A5C">
        <w:rPr>
          <w:rFonts w:asciiTheme="majorHAnsi" w:hAnsiTheme="majorHAnsi" w:cs="Arial"/>
        </w:rPr>
        <w:t>Formulation variationnelle du problème d’élasticité</w:t>
      </w:r>
      <w:r>
        <w:rPr>
          <w:rFonts w:asciiTheme="majorHAnsi" w:hAnsiTheme="majorHAnsi" w:cs="Arial"/>
        </w:rPr>
        <w:tab/>
      </w:r>
      <w:r>
        <w:rPr>
          <w:rFonts w:asciiTheme="majorHAnsi" w:hAnsiTheme="majorHAnsi" w:cs="Arial"/>
        </w:rPr>
        <w:tab/>
      </w:r>
      <w:r w:rsidRPr="00401A5C">
        <w:rPr>
          <w:rFonts w:asciiTheme="majorHAnsi" w:hAnsiTheme="majorHAnsi" w:cs="Arial"/>
          <w:b/>
          <w:iCs/>
        </w:rPr>
        <w:t>(</w:t>
      </w:r>
      <w:r>
        <w:rPr>
          <w:rFonts w:asciiTheme="majorHAnsi" w:hAnsiTheme="majorHAnsi" w:cs="Arial"/>
          <w:b/>
          <w:iCs/>
        </w:rPr>
        <w:t xml:space="preserve">1 </w:t>
      </w:r>
      <w:r w:rsidRPr="00401A5C">
        <w:rPr>
          <w:rFonts w:asciiTheme="majorHAnsi" w:hAnsiTheme="majorHAnsi" w:cs="Arial"/>
          <w:b/>
          <w:iCs/>
        </w:rPr>
        <w:t>Semaine)</w:t>
      </w:r>
    </w:p>
    <w:p w14:paraId="2D4AAAE8" w14:textId="77777777" w:rsidR="003E4CAA" w:rsidRPr="00401A5C" w:rsidRDefault="003E4CAA" w:rsidP="003E4CAA">
      <w:pPr>
        <w:jc w:val="both"/>
        <w:rPr>
          <w:rFonts w:asciiTheme="majorHAnsi" w:hAnsiTheme="majorHAnsi" w:cs="Arial"/>
          <w:b/>
          <w:iCs/>
        </w:rPr>
      </w:pPr>
    </w:p>
    <w:p w14:paraId="248B509D" w14:textId="77777777" w:rsidR="003E4CAA" w:rsidRPr="00401A5C" w:rsidRDefault="003E4CAA" w:rsidP="003E4CAA">
      <w:pPr>
        <w:autoSpaceDE w:val="0"/>
        <w:autoSpaceDN w:val="0"/>
        <w:adjustRightInd w:val="0"/>
        <w:jc w:val="both"/>
        <w:rPr>
          <w:rFonts w:asciiTheme="majorHAnsi" w:hAnsiTheme="majorHAnsi" w:cs="Arial"/>
          <w:b/>
          <w:bCs/>
        </w:rPr>
      </w:pPr>
    </w:p>
    <w:p w14:paraId="0FA051B5" w14:textId="77777777" w:rsidR="003E4CAA" w:rsidRDefault="003E4CAA" w:rsidP="003E4CAA">
      <w:pPr>
        <w:spacing w:line="276" w:lineRule="auto"/>
        <w:jc w:val="both"/>
        <w:rPr>
          <w:rFonts w:asciiTheme="majorHAnsi" w:hAnsiTheme="majorHAnsi" w:cs="Arial"/>
          <w:b/>
          <w:u w:val="thick" w:color="F79646"/>
        </w:rPr>
      </w:pPr>
      <w:r w:rsidRPr="00401A5C">
        <w:rPr>
          <w:rFonts w:asciiTheme="majorHAnsi" w:hAnsiTheme="majorHAnsi" w:cs="Arial"/>
          <w:b/>
          <w:u w:val="thick" w:color="F79646"/>
        </w:rPr>
        <w:t>Mode d’évaluation :</w:t>
      </w:r>
    </w:p>
    <w:p w14:paraId="146B48D9" w14:textId="77777777" w:rsidR="003E4CAA" w:rsidRPr="00401A5C" w:rsidRDefault="003E4CAA" w:rsidP="003E4CAA">
      <w:pPr>
        <w:spacing w:line="276" w:lineRule="auto"/>
        <w:jc w:val="both"/>
        <w:rPr>
          <w:rFonts w:asciiTheme="majorHAnsi" w:hAnsiTheme="majorHAnsi" w:cs="Arial"/>
          <w:b/>
        </w:rPr>
      </w:pPr>
    </w:p>
    <w:p w14:paraId="72D67A3B" w14:textId="77777777" w:rsidR="003E4CAA" w:rsidRPr="00401A5C" w:rsidRDefault="003E4CAA" w:rsidP="003E4CAA">
      <w:pPr>
        <w:spacing w:line="276" w:lineRule="auto"/>
        <w:jc w:val="both"/>
        <w:rPr>
          <w:rFonts w:asciiTheme="majorHAnsi" w:hAnsiTheme="majorHAnsi" w:cs="Arial"/>
          <w:b/>
          <w:u w:val="thick" w:color="F79646"/>
        </w:rPr>
      </w:pPr>
      <w:r w:rsidRPr="00401A5C">
        <w:rPr>
          <w:rFonts w:asciiTheme="majorHAnsi" w:hAnsiTheme="majorHAnsi" w:cs="Arial"/>
        </w:rPr>
        <w:t>Contrôle continu :   40 % ; Examen:  60 %.</w:t>
      </w:r>
    </w:p>
    <w:p w14:paraId="291C1BA0" w14:textId="77777777" w:rsidR="003E4CAA" w:rsidRPr="00401A5C" w:rsidRDefault="003E4CAA" w:rsidP="003E4CAA">
      <w:pPr>
        <w:spacing w:line="276" w:lineRule="auto"/>
        <w:jc w:val="both"/>
        <w:rPr>
          <w:rFonts w:asciiTheme="majorHAnsi" w:hAnsiTheme="majorHAnsi" w:cs="Arial"/>
          <w:b/>
        </w:rPr>
      </w:pPr>
    </w:p>
    <w:p w14:paraId="365C9C12" w14:textId="77777777" w:rsidR="003E4CAA" w:rsidRPr="00401A5C" w:rsidRDefault="003E4CAA" w:rsidP="003E4CAA">
      <w:pPr>
        <w:spacing w:line="276" w:lineRule="auto"/>
        <w:jc w:val="both"/>
        <w:rPr>
          <w:rFonts w:asciiTheme="majorHAnsi" w:hAnsiTheme="majorHAnsi"/>
        </w:rPr>
      </w:pPr>
      <w:r w:rsidRPr="00401A5C">
        <w:rPr>
          <w:rFonts w:asciiTheme="majorHAnsi" w:hAnsiTheme="majorHAnsi" w:cs="Arial"/>
          <w:b/>
          <w:u w:val="thick" w:color="F79646"/>
        </w:rPr>
        <w:t>Références bibliographiques</w:t>
      </w:r>
      <w:r w:rsidRPr="00401A5C">
        <w:rPr>
          <w:rFonts w:asciiTheme="majorHAnsi" w:hAnsiTheme="majorHAnsi" w:cs="Arial"/>
          <w:b/>
          <w:iCs/>
          <w:u w:val="thick" w:color="F79646"/>
        </w:rPr>
        <w:t>: (Si possible)</w:t>
      </w:r>
      <w:r w:rsidRPr="00401A5C">
        <w:rPr>
          <w:rFonts w:asciiTheme="majorHAnsi" w:hAnsiTheme="majorHAnsi"/>
        </w:rPr>
        <w:t>:</w:t>
      </w:r>
    </w:p>
    <w:p w14:paraId="19DC3B4E" w14:textId="77777777" w:rsidR="003E4CAA" w:rsidRPr="006A58EC" w:rsidRDefault="003E4CAA" w:rsidP="003E4CAA">
      <w:pPr>
        <w:spacing w:line="276" w:lineRule="auto"/>
        <w:jc w:val="both"/>
        <w:rPr>
          <w:rFonts w:asciiTheme="majorHAnsi" w:hAnsiTheme="majorHAnsi"/>
        </w:rPr>
      </w:pPr>
    </w:p>
    <w:p w14:paraId="30DBCDDE" w14:textId="77777777" w:rsidR="003E4CAA" w:rsidRPr="00303F8E" w:rsidRDefault="003E4CAA" w:rsidP="00167219">
      <w:pPr>
        <w:pStyle w:val="Paragraphedeliste"/>
        <w:numPr>
          <w:ilvl w:val="0"/>
          <w:numId w:val="37"/>
        </w:numPr>
        <w:autoSpaceDE w:val="0"/>
        <w:autoSpaceDN w:val="0"/>
        <w:adjustRightInd w:val="0"/>
        <w:jc w:val="lowKashida"/>
        <w:rPr>
          <w:rFonts w:asciiTheme="majorHAnsi" w:hAnsiTheme="majorHAnsi" w:cs="Arial"/>
          <w:sz w:val="22"/>
          <w:szCs w:val="22"/>
          <w:lang w:eastAsia="en-US"/>
        </w:rPr>
      </w:pPr>
      <w:r w:rsidRPr="00303F8E">
        <w:rPr>
          <w:rFonts w:asciiTheme="majorHAnsi" w:hAnsiTheme="majorHAnsi" w:cs="Arial"/>
          <w:sz w:val="22"/>
          <w:szCs w:val="22"/>
          <w:lang w:eastAsia="en-US"/>
        </w:rPr>
        <w:t xml:space="preserve">TIMOSHENKO (S.P.) et GOODIER (J.N.). – </w:t>
      </w:r>
      <w:r w:rsidRPr="00303F8E">
        <w:rPr>
          <w:rFonts w:asciiTheme="majorHAnsi" w:hAnsiTheme="majorHAnsi" w:cs="Arial"/>
          <w:i/>
          <w:iCs/>
          <w:sz w:val="22"/>
          <w:szCs w:val="22"/>
          <w:lang w:eastAsia="en-US"/>
        </w:rPr>
        <w:t>Théorie de l’élasticité.</w:t>
      </w:r>
      <w:r w:rsidRPr="00303F8E">
        <w:rPr>
          <w:rFonts w:asciiTheme="majorHAnsi" w:hAnsiTheme="majorHAnsi" w:cs="Arial"/>
          <w:sz w:val="22"/>
          <w:szCs w:val="22"/>
          <w:lang w:eastAsia="en-US"/>
        </w:rPr>
        <w:t>544 p., 2 éd. Béranger (1961</w:t>
      </w:r>
    </w:p>
    <w:p w14:paraId="7B758FC4" w14:textId="77777777" w:rsidR="003E4CAA" w:rsidRPr="00303F8E" w:rsidRDefault="003E4CAA" w:rsidP="00167219">
      <w:pPr>
        <w:pStyle w:val="Paragraphedeliste"/>
        <w:numPr>
          <w:ilvl w:val="0"/>
          <w:numId w:val="37"/>
        </w:numPr>
        <w:autoSpaceDE w:val="0"/>
        <w:autoSpaceDN w:val="0"/>
        <w:adjustRightInd w:val="0"/>
        <w:jc w:val="lowKashida"/>
        <w:rPr>
          <w:rFonts w:asciiTheme="majorHAnsi" w:hAnsiTheme="majorHAnsi" w:cs="Arial"/>
          <w:sz w:val="22"/>
          <w:szCs w:val="22"/>
          <w:lang w:eastAsia="en-US"/>
        </w:rPr>
      </w:pPr>
      <w:r w:rsidRPr="00303F8E">
        <w:rPr>
          <w:rFonts w:asciiTheme="majorHAnsi" w:hAnsiTheme="majorHAnsi" w:cs="Arial"/>
          <w:sz w:val="22"/>
          <w:szCs w:val="22"/>
          <w:lang w:eastAsia="en-US"/>
        </w:rPr>
        <w:t xml:space="preserve">COURBON (J.). – </w:t>
      </w:r>
      <w:r w:rsidRPr="00303F8E">
        <w:rPr>
          <w:rFonts w:asciiTheme="majorHAnsi" w:hAnsiTheme="majorHAnsi" w:cs="Arial"/>
          <w:i/>
          <w:iCs/>
          <w:sz w:val="22"/>
          <w:szCs w:val="22"/>
          <w:lang w:eastAsia="en-US"/>
        </w:rPr>
        <w:t>Calcul des structures.</w:t>
      </w:r>
      <w:r w:rsidRPr="00303F8E">
        <w:rPr>
          <w:rFonts w:asciiTheme="majorHAnsi" w:hAnsiTheme="majorHAnsi" w:cs="Arial"/>
          <w:sz w:val="22"/>
          <w:szCs w:val="22"/>
          <w:lang w:eastAsia="en-US"/>
        </w:rPr>
        <w:t>Dunod (1972).</w:t>
      </w:r>
    </w:p>
    <w:p w14:paraId="68195567" w14:textId="77777777" w:rsidR="003E4CAA" w:rsidRPr="006A58EC" w:rsidRDefault="003E4CAA" w:rsidP="00167219">
      <w:pPr>
        <w:pStyle w:val="Titre5"/>
        <w:numPr>
          <w:ilvl w:val="0"/>
          <w:numId w:val="37"/>
        </w:numPr>
        <w:spacing w:before="0" w:after="0"/>
        <w:jc w:val="lowKashida"/>
        <w:rPr>
          <w:rFonts w:asciiTheme="majorHAnsi" w:hAnsiTheme="majorHAnsi" w:cs="Arial"/>
          <w:b w:val="0"/>
          <w:bCs w:val="0"/>
          <w:sz w:val="22"/>
          <w:szCs w:val="22"/>
        </w:rPr>
      </w:pPr>
      <w:r w:rsidRPr="006A58EC">
        <w:rPr>
          <w:rFonts w:asciiTheme="majorHAnsi" w:hAnsiTheme="majorHAnsi" w:cs="Arial"/>
          <w:b w:val="0"/>
          <w:bCs w:val="0"/>
          <w:sz w:val="22"/>
          <w:szCs w:val="22"/>
        </w:rPr>
        <w:t>f.frey,</w:t>
      </w:r>
      <w:r w:rsidRPr="006A58EC">
        <w:rPr>
          <w:rFonts w:asciiTheme="majorHAnsi" w:hAnsiTheme="majorHAnsi" w:cs="Arial"/>
          <w:b w:val="0"/>
          <w:bCs w:val="0"/>
          <w:sz w:val="22"/>
          <w:szCs w:val="22"/>
          <w:lang w:eastAsia="fr-FR"/>
        </w:rPr>
        <w:t xml:space="preserve"> Analyse des structures et milieux  continus méthode des éléments finis volume 6 ,</w:t>
      </w:r>
      <w:r w:rsidRPr="006A58EC">
        <w:rPr>
          <w:rFonts w:asciiTheme="majorHAnsi" w:hAnsiTheme="majorHAnsi" w:cs="Arial"/>
          <w:b w:val="0"/>
          <w:bCs w:val="0"/>
          <w:sz w:val="22"/>
          <w:szCs w:val="22"/>
        </w:rPr>
        <w:t>p.p.u.r.</w:t>
      </w:r>
    </w:p>
    <w:p w14:paraId="2EEE2C5B" w14:textId="77777777" w:rsidR="003E4CAA" w:rsidRPr="00303F8E" w:rsidRDefault="003E4CAA" w:rsidP="00167219">
      <w:pPr>
        <w:pStyle w:val="Paragraphedeliste"/>
        <w:numPr>
          <w:ilvl w:val="0"/>
          <w:numId w:val="37"/>
        </w:numPr>
        <w:jc w:val="lowKashida"/>
        <w:rPr>
          <w:rFonts w:asciiTheme="majorHAnsi" w:hAnsiTheme="majorHAnsi" w:cs="Arial"/>
          <w:sz w:val="22"/>
          <w:szCs w:val="22"/>
        </w:rPr>
      </w:pPr>
      <w:r w:rsidRPr="00303F8E">
        <w:rPr>
          <w:rFonts w:asciiTheme="majorHAnsi" w:hAnsiTheme="majorHAnsi" w:cs="Arial"/>
          <w:sz w:val="22"/>
          <w:szCs w:val="22"/>
          <w:lang w:eastAsia="fr-FR"/>
        </w:rPr>
        <w:t>J.COURBON, Plaques minces élastiques. Eyrolles</w:t>
      </w:r>
    </w:p>
    <w:p w14:paraId="02287408" w14:textId="77777777" w:rsidR="003E4CAA" w:rsidRPr="006A58EC" w:rsidRDefault="003E4CAA" w:rsidP="00167219">
      <w:pPr>
        <w:pStyle w:val="Titre9"/>
        <w:numPr>
          <w:ilvl w:val="0"/>
          <w:numId w:val="37"/>
        </w:numPr>
        <w:spacing w:before="0" w:after="0"/>
        <w:jc w:val="lowKashida"/>
        <w:rPr>
          <w:rFonts w:asciiTheme="majorHAnsi" w:hAnsiTheme="majorHAnsi"/>
        </w:rPr>
      </w:pPr>
      <w:r w:rsidRPr="006A58EC">
        <w:rPr>
          <w:rFonts w:asciiTheme="majorHAnsi" w:hAnsiTheme="majorHAnsi"/>
        </w:rPr>
        <w:t>R.L’HERMITE</w:t>
      </w:r>
      <w:r w:rsidRPr="006A58EC">
        <w:rPr>
          <w:rFonts w:asciiTheme="majorHAnsi" w:hAnsiTheme="majorHAnsi"/>
          <w:lang w:eastAsia="fr-FR"/>
        </w:rPr>
        <w:t xml:space="preserve">,Leflombageélasto-plastique des systèmes de barres droites. </w:t>
      </w:r>
      <w:r w:rsidRPr="006A58EC">
        <w:rPr>
          <w:rFonts w:asciiTheme="majorHAnsi" w:hAnsiTheme="majorHAnsi"/>
        </w:rPr>
        <w:t>Eyrolles</w:t>
      </w:r>
    </w:p>
    <w:p w14:paraId="64F809A1" w14:textId="77777777" w:rsidR="003E4CAA" w:rsidRPr="006A58EC" w:rsidRDefault="003E4CAA" w:rsidP="00167219">
      <w:pPr>
        <w:pStyle w:val="Titre5"/>
        <w:numPr>
          <w:ilvl w:val="0"/>
          <w:numId w:val="37"/>
        </w:numPr>
        <w:spacing w:before="0" w:after="0"/>
        <w:jc w:val="lowKashida"/>
        <w:rPr>
          <w:rFonts w:asciiTheme="majorHAnsi" w:hAnsiTheme="majorHAnsi" w:cs="Arial"/>
          <w:b w:val="0"/>
          <w:bCs w:val="0"/>
          <w:sz w:val="22"/>
          <w:szCs w:val="22"/>
        </w:rPr>
      </w:pPr>
      <w:r w:rsidRPr="006A58EC">
        <w:rPr>
          <w:rFonts w:asciiTheme="majorHAnsi" w:hAnsiTheme="majorHAnsi" w:cs="Arial"/>
          <w:b w:val="0"/>
          <w:bCs w:val="0"/>
          <w:sz w:val="22"/>
          <w:szCs w:val="22"/>
          <w:lang w:eastAsia="fr-FR"/>
        </w:rPr>
        <w:t>S.TIMOSHINKO, Théorie de la stabilité élastique. Dunod</w:t>
      </w:r>
    </w:p>
    <w:p w14:paraId="1A966492" w14:textId="77777777" w:rsidR="003E4CAA" w:rsidRPr="006A58EC" w:rsidRDefault="003E4CAA" w:rsidP="00167219">
      <w:pPr>
        <w:pStyle w:val="Titre5"/>
        <w:numPr>
          <w:ilvl w:val="0"/>
          <w:numId w:val="37"/>
        </w:numPr>
        <w:spacing w:before="0" w:after="0"/>
        <w:jc w:val="lowKashida"/>
        <w:rPr>
          <w:rFonts w:asciiTheme="majorHAnsi" w:hAnsiTheme="majorHAnsi" w:cs="Arial"/>
          <w:b w:val="0"/>
          <w:bCs w:val="0"/>
          <w:sz w:val="22"/>
          <w:szCs w:val="22"/>
        </w:rPr>
      </w:pPr>
      <w:r w:rsidRPr="006A58EC">
        <w:rPr>
          <w:rFonts w:asciiTheme="majorHAnsi" w:hAnsiTheme="majorHAnsi" w:cs="Arial"/>
          <w:b w:val="0"/>
          <w:bCs w:val="0"/>
          <w:sz w:val="22"/>
          <w:szCs w:val="22"/>
          <w:lang w:eastAsia="de-DE"/>
        </w:rPr>
        <w:t xml:space="preserve">A.PFLUGER </w:t>
      </w:r>
      <w:r w:rsidRPr="006A58EC">
        <w:rPr>
          <w:rFonts w:asciiTheme="majorHAnsi" w:hAnsiTheme="majorHAnsi" w:cs="Arial"/>
          <w:b w:val="0"/>
          <w:bCs w:val="0"/>
          <w:sz w:val="22"/>
          <w:szCs w:val="22"/>
          <w:lang w:eastAsia="fr-FR"/>
        </w:rPr>
        <w:t xml:space="preserve">, Élément de statique des coques. </w:t>
      </w:r>
      <w:r w:rsidRPr="006A58EC">
        <w:rPr>
          <w:rFonts w:asciiTheme="majorHAnsi" w:hAnsiTheme="majorHAnsi" w:cs="Arial"/>
          <w:b w:val="0"/>
          <w:bCs w:val="0"/>
          <w:sz w:val="22"/>
          <w:szCs w:val="22"/>
          <w:lang w:eastAsia="de-DE"/>
        </w:rPr>
        <w:t>Dunod</w:t>
      </w:r>
    </w:p>
    <w:p w14:paraId="169D01EB" w14:textId="77777777" w:rsidR="003E4CAA" w:rsidRPr="00303F8E" w:rsidRDefault="003E4CAA" w:rsidP="00167219">
      <w:pPr>
        <w:pStyle w:val="Paragraphedeliste"/>
        <w:numPr>
          <w:ilvl w:val="0"/>
          <w:numId w:val="37"/>
        </w:numPr>
        <w:spacing w:line="276" w:lineRule="auto"/>
        <w:jc w:val="lowKashida"/>
        <w:rPr>
          <w:rFonts w:asciiTheme="majorHAnsi" w:hAnsiTheme="majorHAnsi" w:cs="Arial"/>
          <w:sz w:val="22"/>
          <w:szCs w:val="22"/>
        </w:rPr>
      </w:pPr>
      <w:r w:rsidRPr="00303F8E">
        <w:rPr>
          <w:rFonts w:asciiTheme="majorHAnsi" w:hAnsiTheme="majorHAnsi" w:cs="Arial"/>
          <w:sz w:val="22"/>
          <w:szCs w:val="22"/>
        </w:rPr>
        <w:t xml:space="preserve">M. Tichy et J. Rakosnik, « Calcul plastique des ossatures en béton », Eyrolles, 1975. </w:t>
      </w:r>
    </w:p>
    <w:p w14:paraId="205F55C9" w14:textId="77777777" w:rsidR="003E4CAA" w:rsidRDefault="003E4CAA" w:rsidP="00167219">
      <w:pPr>
        <w:pStyle w:val="Paragraphedeliste"/>
        <w:numPr>
          <w:ilvl w:val="0"/>
          <w:numId w:val="37"/>
        </w:numPr>
        <w:jc w:val="lowKashida"/>
        <w:rPr>
          <w:rFonts w:asciiTheme="majorHAnsi" w:hAnsiTheme="majorHAnsi" w:cs="Arial"/>
          <w:sz w:val="22"/>
          <w:szCs w:val="22"/>
        </w:rPr>
      </w:pPr>
      <w:r w:rsidRPr="00303F8E">
        <w:rPr>
          <w:rFonts w:asciiTheme="majorHAnsi" w:hAnsiTheme="majorHAnsi" w:cs="Arial"/>
          <w:sz w:val="22"/>
          <w:szCs w:val="22"/>
        </w:rPr>
        <w:t>William A. Nash, « Résistance des matériaux 1 : Cours et problèmes », série Schaum,</w:t>
      </w:r>
    </w:p>
    <w:p w14:paraId="046AC974" w14:textId="77777777" w:rsidR="003E4CAA" w:rsidRDefault="003E4CAA" w:rsidP="003E4CAA">
      <w:pPr>
        <w:jc w:val="lowKashida"/>
        <w:rPr>
          <w:rFonts w:asciiTheme="majorHAnsi" w:hAnsiTheme="majorHAnsi" w:cs="Arial"/>
          <w:sz w:val="22"/>
          <w:szCs w:val="22"/>
        </w:rPr>
      </w:pPr>
    </w:p>
    <w:p w14:paraId="0FBF1AEB" w14:textId="77777777" w:rsidR="003E4CAA" w:rsidRDefault="003E4CAA" w:rsidP="003E4CAA">
      <w:pPr>
        <w:jc w:val="lowKashida"/>
        <w:rPr>
          <w:rFonts w:asciiTheme="majorHAnsi" w:hAnsiTheme="majorHAnsi" w:cs="Arial"/>
          <w:sz w:val="22"/>
          <w:szCs w:val="22"/>
        </w:rPr>
      </w:pPr>
    </w:p>
    <w:p w14:paraId="3178708E" w14:textId="77777777" w:rsidR="003E4CAA" w:rsidRDefault="003E4CAA" w:rsidP="003E4CAA">
      <w:pPr>
        <w:jc w:val="lowKashida"/>
        <w:rPr>
          <w:rFonts w:asciiTheme="majorHAnsi" w:hAnsiTheme="majorHAnsi" w:cs="Arial"/>
          <w:sz w:val="22"/>
          <w:szCs w:val="22"/>
        </w:rPr>
      </w:pPr>
    </w:p>
    <w:p w14:paraId="7482C07D" w14:textId="77777777" w:rsidR="003E4CAA" w:rsidRDefault="003E4CAA" w:rsidP="003E4CAA">
      <w:pPr>
        <w:jc w:val="lowKashida"/>
        <w:rPr>
          <w:rFonts w:asciiTheme="majorHAnsi" w:hAnsiTheme="majorHAnsi" w:cs="Arial"/>
          <w:sz w:val="22"/>
          <w:szCs w:val="22"/>
        </w:rPr>
      </w:pPr>
    </w:p>
    <w:p w14:paraId="571F717F" w14:textId="77777777" w:rsidR="003E4CAA" w:rsidRDefault="003E4CAA" w:rsidP="003E4CAA">
      <w:pPr>
        <w:spacing w:after="200" w:line="276" w:lineRule="auto"/>
        <w:rPr>
          <w:rFonts w:asciiTheme="majorHAnsi" w:hAnsiTheme="majorHAnsi" w:cs="Arial"/>
          <w:sz w:val="22"/>
          <w:szCs w:val="22"/>
        </w:rPr>
      </w:pPr>
      <w:r>
        <w:rPr>
          <w:rFonts w:asciiTheme="majorHAnsi" w:hAnsiTheme="majorHAnsi" w:cs="Arial"/>
          <w:sz w:val="22"/>
          <w:szCs w:val="22"/>
        </w:rPr>
        <w:br w:type="page"/>
      </w:r>
    </w:p>
    <w:p w14:paraId="6C51F92A"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Semestre : 1</w:t>
      </w:r>
    </w:p>
    <w:p w14:paraId="1FD0ACE8"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UEM1.1</w:t>
      </w:r>
    </w:p>
    <w:p w14:paraId="23860272"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lang w:eastAsia="en-US"/>
        </w:rPr>
      </w:pPr>
      <w:r w:rsidRPr="006A58EC">
        <w:rPr>
          <w:rFonts w:asciiTheme="majorHAnsi" w:hAnsiTheme="majorHAnsi" w:cs="Calibri"/>
          <w:b/>
          <w:bCs/>
          <w:iCs/>
        </w:rPr>
        <w:t>Matière1 :</w:t>
      </w:r>
      <w:r w:rsidRPr="00572872">
        <w:rPr>
          <w:rFonts w:asciiTheme="majorHAnsi" w:eastAsia="Calibri" w:hAnsiTheme="majorHAnsi" w:cs="Calibri"/>
          <w:b/>
          <w:bCs/>
          <w:lang w:eastAsia="en-US"/>
        </w:rPr>
        <w:t>D.A.O.</w:t>
      </w:r>
      <w:r w:rsidRPr="006A58EC">
        <w:rPr>
          <w:rFonts w:asciiTheme="majorHAnsi" w:eastAsia="Calibri" w:hAnsiTheme="majorHAnsi" w:cs="Calibri"/>
          <w:b/>
          <w:bCs/>
          <w:lang w:eastAsia="en-US"/>
        </w:rPr>
        <w:t xml:space="preserve"> de charpente</w:t>
      </w:r>
    </w:p>
    <w:p w14:paraId="671891CC"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lang w:eastAsia="en-US"/>
        </w:rPr>
        <w:t>VHS : 22h30 (TP : 1h30)</w:t>
      </w:r>
    </w:p>
    <w:p w14:paraId="349E3CC4"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Crédits : 2</w:t>
      </w:r>
    </w:p>
    <w:p w14:paraId="358DF622"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1</w:t>
      </w:r>
    </w:p>
    <w:p w14:paraId="22284268" w14:textId="77777777" w:rsidR="003E4CAA" w:rsidRPr="006A58EC" w:rsidRDefault="003E4CAA" w:rsidP="003E4CAA">
      <w:pPr>
        <w:spacing w:before="120" w:line="276" w:lineRule="auto"/>
        <w:jc w:val="both"/>
        <w:rPr>
          <w:rFonts w:asciiTheme="majorHAnsi" w:hAnsiTheme="majorHAnsi" w:cs="Calibri"/>
          <w:b/>
        </w:rPr>
      </w:pPr>
    </w:p>
    <w:p w14:paraId="7D885144"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Objectifs de l’enseignement :</w:t>
      </w:r>
    </w:p>
    <w:p w14:paraId="71A29476" w14:textId="77777777" w:rsidR="003E4CAA" w:rsidRPr="006A58EC" w:rsidRDefault="003E4CAA" w:rsidP="003E4CAA">
      <w:pPr>
        <w:spacing w:line="276" w:lineRule="auto"/>
        <w:jc w:val="both"/>
        <w:rPr>
          <w:rFonts w:asciiTheme="majorHAnsi" w:hAnsiTheme="majorHAnsi" w:cs="Calibri"/>
          <w:b/>
          <w:iCs/>
          <w:u w:val="thick" w:color="F79646"/>
        </w:rPr>
      </w:pPr>
      <w:r w:rsidRPr="006A58EC">
        <w:rPr>
          <w:rFonts w:asciiTheme="majorHAnsi" w:hAnsiTheme="majorHAnsi"/>
          <w:iCs/>
        </w:rPr>
        <w:t>Les connaissances acquises doivent permettre à l’étudiant de dessiner correctement les éléments de structure d’un ouvrage en charpente métallique en utilisant les différents outils informatiques spécialisés.</w:t>
      </w:r>
    </w:p>
    <w:p w14:paraId="05266F54" w14:textId="77777777" w:rsidR="003E4CAA" w:rsidRPr="006A58EC" w:rsidRDefault="003E4CAA" w:rsidP="003E4CAA">
      <w:pPr>
        <w:spacing w:line="276" w:lineRule="auto"/>
        <w:jc w:val="both"/>
        <w:rPr>
          <w:rFonts w:asciiTheme="majorHAnsi" w:hAnsiTheme="majorHAnsi" w:cs="Calibri"/>
          <w:b/>
          <w:iCs/>
          <w:u w:val="thick" w:color="F79646"/>
        </w:rPr>
      </w:pPr>
    </w:p>
    <w:p w14:paraId="2E8991C1"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 xml:space="preserve">Connaissances préalables </w:t>
      </w:r>
      <w:r w:rsidR="00127D69" w:rsidRPr="006A58EC">
        <w:rPr>
          <w:rFonts w:asciiTheme="majorHAnsi" w:hAnsiTheme="majorHAnsi" w:cs="Calibri"/>
          <w:b/>
          <w:u w:val="thick" w:color="F79646"/>
        </w:rPr>
        <w:t>recommandées :</w:t>
      </w:r>
    </w:p>
    <w:p w14:paraId="6EA96157" w14:textId="77777777" w:rsidR="003E4CAA" w:rsidRPr="006A58EC" w:rsidRDefault="003E4CAA" w:rsidP="003E4CAA">
      <w:pPr>
        <w:spacing w:line="276" w:lineRule="auto"/>
        <w:jc w:val="both"/>
        <w:rPr>
          <w:rFonts w:asciiTheme="majorHAnsi" w:hAnsiTheme="majorHAnsi" w:cs="Calibri"/>
          <w:iCs/>
        </w:rPr>
      </w:pPr>
      <w:r w:rsidRPr="006A58EC">
        <w:rPr>
          <w:rFonts w:asciiTheme="majorHAnsi" w:hAnsiTheme="majorHAnsi" w:cs="Calibri"/>
          <w:iCs/>
        </w:rPr>
        <w:t>Dessin technique</w:t>
      </w:r>
    </w:p>
    <w:p w14:paraId="73084AB4" w14:textId="77777777" w:rsidR="003E4CAA" w:rsidRPr="006A58EC" w:rsidRDefault="003E4CAA" w:rsidP="003E4CAA">
      <w:pPr>
        <w:spacing w:line="276" w:lineRule="auto"/>
        <w:jc w:val="both"/>
        <w:rPr>
          <w:rFonts w:asciiTheme="majorHAnsi" w:hAnsiTheme="majorHAnsi" w:cs="Calibri"/>
          <w:i/>
          <w:sz w:val="22"/>
          <w:szCs w:val="22"/>
        </w:rPr>
      </w:pPr>
    </w:p>
    <w:p w14:paraId="2026BE39" w14:textId="77777777" w:rsidR="003E4CAA" w:rsidRDefault="003E4CAA" w:rsidP="003E4CAA">
      <w:pPr>
        <w:jc w:val="both"/>
        <w:rPr>
          <w:rFonts w:asciiTheme="majorHAnsi" w:hAnsiTheme="majorHAnsi" w:cs="Calibri"/>
          <w:b/>
          <w:u w:val="thick" w:color="F79646"/>
        </w:rPr>
      </w:pPr>
      <w:r w:rsidRPr="006A58EC">
        <w:rPr>
          <w:rFonts w:asciiTheme="majorHAnsi" w:hAnsiTheme="majorHAnsi" w:cs="Calibri"/>
          <w:b/>
          <w:u w:val="thick" w:color="F79646"/>
        </w:rPr>
        <w:t xml:space="preserve">Contenu de la </w:t>
      </w:r>
      <w:r w:rsidR="00127D69" w:rsidRPr="006A58EC">
        <w:rPr>
          <w:rFonts w:asciiTheme="majorHAnsi" w:hAnsiTheme="majorHAnsi" w:cs="Calibri"/>
          <w:b/>
          <w:u w:val="thick" w:color="F79646"/>
        </w:rPr>
        <w:t>matière :</w:t>
      </w:r>
      <w:r w:rsidRPr="006A58EC">
        <w:rPr>
          <w:rFonts w:asciiTheme="majorHAnsi" w:hAnsiTheme="majorHAnsi" w:cs="Calibri"/>
          <w:b/>
          <w:u w:val="thick" w:color="F79646"/>
        </w:rPr>
        <w:t> </w:t>
      </w:r>
    </w:p>
    <w:p w14:paraId="095C5AAA" w14:textId="77777777" w:rsidR="003E4CAA" w:rsidRPr="006A58EC" w:rsidRDefault="003E4CAA" w:rsidP="003E4CAA">
      <w:pPr>
        <w:jc w:val="both"/>
        <w:rPr>
          <w:rFonts w:asciiTheme="majorHAnsi" w:hAnsiTheme="majorHAnsi" w:cs="Calibri"/>
          <w:b/>
          <w:u w:val="thick" w:color="F79646"/>
        </w:rPr>
      </w:pPr>
    </w:p>
    <w:p w14:paraId="370EE9F3" w14:textId="77777777" w:rsidR="003E4CAA" w:rsidRPr="006A58EC" w:rsidRDefault="003E4CAA" w:rsidP="00167219">
      <w:pPr>
        <w:pStyle w:val="texteprogramme"/>
        <w:numPr>
          <w:ilvl w:val="0"/>
          <w:numId w:val="38"/>
        </w:numPr>
        <w:spacing w:after="0"/>
        <w:jc w:val="both"/>
        <w:rPr>
          <w:rFonts w:asciiTheme="majorHAnsi" w:hAnsiTheme="majorHAnsi" w:cs="Arial"/>
          <w:bCs/>
          <w:sz w:val="24"/>
          <w:szCs w:val="24"/>
        </w:rPr>
      </w:pPr>
      <w:r w:rsidRPr="006A58EC">
        <w:rPr>
          <w:rFonts w:asciiTheme="majorHAnsi" w:hAnsiTheme="majorHAnsi" w:cs="Arial"/>
          <w:bCs/>
          <w:sz w:val="24"/>
          <w:szCs w:val="24"/>
        </w:rPr>
        <w:t>Dessin de tous les éléments d’une structure métallique</w:t>
      </w:r>
    </w:p>
    <w:p w14:paraId="5231DFF9" w14:textId="77777777" w:rsidR="003E4CAA" w:rsidRPr="000726E4" w:rsidRDefault="00127D69" w:rsidP="00167219">
      <w:pPr>
        <w:pStyle w:val="Paragraphedeliste"/>
        <w:numPr>
          <w:ilvl w:val="0"/>
          <w:numId w:val="38"/>
        </w:numPr>
        <w:autoSpaceDE w:val="0"/>
        <w:autoSpaceDN w:val="0"/>
        <w:adjustRightInd w:val="0"/>
        <w:jc w:val="both"/>
        <w:rPr>
          <w:rFonts w:asciiTheme="majorHAnsi" w:eastAsia="Calibri" w:hAnsiTheme="majorHAnsi" w:cs="Calibri"/>
          <w:lang w:eastAsia="en-US"/>
        </w:rPr>
      </w:pPr>
      <w:r>
        <w:rPr>
          <w:rFonts w:asciiTheme="majorHAnsi" w:hAnsiTheme="majorHAnsi" w:cs="Arial"/>
        </w:rPr>
        <w:t>Outils informatiques :</w:t>
      </w:r>
    </w:p>
    <w:p w14:paraId="5E6A4559" w14:textId="77777777" w:rsidR="003E4CAA" w:rsidRPr="006A58EC" w:rsidRDefault="003E4CAA" w:rsidP="003E4CAA">
      <w:pPr>
        <w:autoSpaceDE w:val="0"/>
        <w:autoSpaceDN w:val="0"/>
        <w:adjustRightInd w:val="0"/>
        <w:jc w:val="both"/>
        <w:rPr>
          <w:rFonts w:asciiTheme="majorHAnsi" w:hAnsiTheme="majorHAnsi" w:cs="Arial"/>
          <w:sz w:val="22"/>
          <w:szCs w:val="22"/>
        </w:rPr>
      </w:pPr>
    </w:p>
    <w:p w14:paraId="2DF344C5" w14:textId="77777777" w:rsidR="003E4CAA" w:rsidRPr="006A58EC" w:rsidRDefault="003E4CAA" w:rsidP="003E4CAA">
      <w:pPr>
        <w:spacing w:line="276" w:lineRule="auto"/>
        <w:jc w:val="both"/>
        <w:rPr>
          <w:rFonts w:asciiTheme="majorHAnsi" w:hAnsiTheme="majorHAnsi" w:cs="Arial"/>
          <w:b/>
        </w:rPr>
      </w:pPr>
      <w:r w:rsidRPr="006A58EC">
        <w:rPr>
          <w:rFonts w:asciiTheme="majorHAnsi" w:hAnsiTheme="majorHAnsi" w:cs="Arial"/>
          <w:b/>
          <w:u w:val="thick" w:color="F79646"/>
        </w:rPr>
        <w:t xml:space="preserve">Mode </w:t>
      </w:r>
      <w:r w:rsidR="00127D69" w:rsidRPr="006A58EC">
        <w:rPr>
          <w:rFonts w:asciiTheme="majorHAnsi" w:hAnsiTheme="majorHAnsi" w:cs="Arial"/>
          <w:b/>
          <w:u w:val="thick" w:color="F79646"/>
        </w:rPr>
        <w:t>d’évaluation :</w:t>
      </w:r>
    </w:p>
    <w:p w14:paraId="68A20072" w14:textId="77777777" w:rsidR="003E4CAA" w:rsidRPr="006A58EC" w:rsidRDefault="003E4CAA" w:rsidP="003E4CAA">
      <w:pPr>
        <w:spacing w:line="276" w:lineRule="auto"/>
        <w:jc w:val="both"/>
        <w:rPr>
          <w:rFonts w:asciiTheme="majorHAnsi" w:hAnsiTheme="majorHAnsi" w:cs="Arial"/>
          <w:b/>
          <w:u w:val="thick" w:color="F79646"/>
        </w:rPr>
      </w:pPr>
      <w:r w:rsidRPr="006A58EC">
        <w:rPr>
          <w:rFonts w:asciiTheme="majorHAnsi" w:hAnsiTheme="majorHAnsi" w:cs="Arial"/>
        </w:rPr>
        <w:t xml:space="preserve">Contrôle </w:t>
      </w:r>
      <w:r w:rsidR="00127D69" w:rsidRPr="006A58EC">
        <w:rPr>
          <w:rFonts w:asciiTheme="majorHAnsi" w:hAnsiTheme="majorHAnsi" w:cs="Arial"/>
        </w:rPr>
        <w:t>continu :</w:t>
      </w:r>
      <w:r w:rsidRPr="006A58EC">
        <w:rPr>
          <w:rFonts w:asciiTheme="majorHAnsi" w:hAnsiTheme="majorHAnsi" w:cs="Arial"/>
        </w:rPr>
        <w:t xml:space="preserve"> 100% ; </w:t>
      </w:r>
      <w:r w:rsidR="00127D69" w:rsidRPr="006A58EC">
        <w:rPr>
          <w:rFonts w:asciiTheme="majorHAnsi" w:hAnsiTheme="majorHAnsi" w:cs="Arial"/>
        </w:rPr>
        <w:t>Examen :</w:t>
      </w:r>
      <w:r w:rsidRPr="006A58EC">
        <w:rPr>
          <w:rFonts w:asciiTheme="majorHAnsi" w:hAnsiTheme="majorHAnsi" w:cs="Arial"/>
        </w:rPr>
        <w:t xml:space="preserve"> 0%.</w:t>
      </w:r>
    </w:p>
    <w:p w14:paraId="29F80F2D" w14:textId="77777777" w:rsidR="003E4CAA" w:rsidRPr="006A58EC" w:rsidRDefault="003E4CAA" w:rsidP="003E4CAA">
      <w:pPr>
        <w:spacing w:line="276" w:lineRule="auto"/>
        <w:jc w:val="both"/>
        <w:rPr>
          <w:rFonts w:asciiTheme="majorHAnsi" w:hAnsiTheme="majorHAnsi" w:cs="Arial"/>
          <w:b/>
          <w:sz w:val="22"/>
          <w:szCs w:val="22"/>
        </w:rPr>
      </w:pPr>
    </w:p>
    <w:p w14:paraId="2C6AEB32" w14:textId="77777777" w:rsidR="003E4CAA" w:rsidRPr="006A58EC" w:rsidRDefault="003E4CAA" w:rsidP="003E4CAA">
      <w:pPr>
        <w:spacing w:line="276" w:lineRule="auto"/>
        <w:jc w:val="both"/>
        <w:rPr>
          <w:rFonts w:asciiTheme="majorHAnsi" w:hAnsiTheme="majorHAnsi" w:cs="Arial"/>
          <w:b/>
          <w:iCs/>
          <w:u w:val="thick" w:color="F79646"/>
        </w:rPr>
      </w:pPr>
      <w:r w:rsidRPr="006A58EC">
        <w:rPr>
          <w:rFonts w:asciiTheme="majorHAnsi" w:hAnsiTheme="majorHAnsi" w:cs="Arial"/>
          <w:b/>
          <w:u w:val="thick" w:color="F79646"/>
        </w:rPr>
        <w:t xml:space="preserve">Références </w:t>
      </w:r>
      <w:r w:rsidR="00127D69" w:rsidRPr="006A58EC">
        <w:rPr>
          <w:rFonts w:asciiTheme="majorHAnsi" w:hAnsiTheme="majorHAnsi" w:cs="Arial"/>
          <w:b/>
          <w:u w:val="thick" w:color="F79646"/>
        </w:rPr>
        <w:t>bibliographiques</w:t>
      </w:r>
      <w:r w:rsidR="00127D69" w:rsidRPr="006A58EC">
        <w:rPr>
          <w:rFonts w:asciiTheme="majorHAnsi" w:hAnsiTheme="majorHAnsi" w:cs="Arial"/>
          <w:b/>
          <w:iCs/>
          <w:u w:val="thick" w:color="F79646"/>
        </w:rPr>
        <w:t> :</w:t>
      </w:r>
    </w:p>
    <w:p w14:paraId="1CCD9955" w14:textId="77777777" w:rsidR="003E4CAA" w:rsidRPr="006A58EC" w:rsidRDefault="003E4CAA" w:rsidP="003E4CAA">
      <w:pPr>
        <w:jc w:val="both"/>
        <w:rPr>
          <w:rFonts w:asciiTheme="majorHAnsi" w:hAnsiTheme="majorHAnsi"/>
          <w:szCs w:val="18"/>
        </w:rPr>
      </w:pPr>
    </w:p>
    <w:p w14:paraId="16802640" w14:textId="77777777" w:rsidR="003E4CAA" w:rsidRPr="006A58EC" w:rsidRDefault="003E4CAA" w:rsidP="003E4CAA">
      <w:pPr>
        <w:spacing w:after="200" w:line="276" w:lineRule="auto"/>
        <w:rPr>
          <w:rFonts w:asciiTheme="majorHAnsi" w:hAnsiTheme="majorHAnsi"/>
          <w:szCs w:val="18"/>
        </w:rPr>
      </w:pPr>
      <w:r w:rsidRPr="006A58EC">
        <w:rPr>
          <w:rFonts w:asciiTheme="majorHAnsi" w:hAnsiTheme="majorHAnsi"/>
          <w:szCs w:val="18"/>
        </w:rPr>
        <w:br w:type="page"/>
      </w:r>
    </w:p>
    <w:p w14:paraId="4D482CF5"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Semestre : 1</w:t>
      </w:r>
    </w:p>
    <w:p w14:paraId="64F18652"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UEM 1.1</w:t>
      </w:r>
    </w:p>
    <w:p w14:paraId="20BAF765"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6A58EC">
        <w:rPr>
          <w:rFonts w:asciiTheme="majorHAnsi" w:hAnsiTheme="majorHAnsi" w:cs="Calibri"/>
          <w:b/>
          <w:bCs/>
          <w:iCs/>
        </w:rPr>
        <w:t>Matière 1 :</w:t>
      </w:r>
      <w:r w:rsidRPr="006A58EC">
        <w:rPr>
          <w:rFonts w:asciiTheme="majorHAnsi" w:hAnsiTheme="majorHAnsi"/>
          <w:b/>
          <w:bCs/>
          <w:color w:val="000000"/>
        </w:rPr>
        <w:t xml:space="preserve"> Projet</w:t>
      </w:r>
      <w:r w:rsidR="008C19BE">
        <w:rPr>
          <w:rFonts w:asciiTheme="majorHAnsi" w:hAnsiTheme="majorHAnsi"/>
          <w:b/>
          <w:bCs/>
          <w:color w:val="000000"/>
        </w:rPr>
        <w:t xml:space="preserve"> </w:t>
      </w:r>
      <w:r w:rsidRPr="006A58EC">
        <w:rPr>
          <w:rFonts w:asciiTheme="majorHAnsi" w:hAnsiTheme="majorHAnsi"/>
          <w:b/>
          <w:bCs/>
          <w:color w:val="000000"/>
        </w:rPr>
        <w:t>en béton armé</w:t>
      </w:r>
    </w:p>
    <w:p w14:paraId="3FB19DFB"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lang w:eastAsia="en-US"/>
        </w:rPr>
        <w:t xml:space="preserve">VHS : 45h00 (Cours : </w:t>
      </w:r>
      <w:r w:rsidRPr="006A58EC">
        <w:rPr>
          <w:rFonts w:asciiTheme="majorHAnsi" w:eastAsia="Calibri" w:hAnsiTheme="majorHAnsi" w:cs="Arial"/>
          <w:b/>
          <w:bCs/>
          <w:color w:val="000000" w:themeColor="text1"/>
          <w:lang w:eastAsia="en-US"/>
        </w:rPr>
        <w:t>1h30</w:t>
      </w:r>
      <w:r w:rsidRPr="006A58EC">
        <w:rPr>
          <w:rFonts w:asciiTheme="majorHAnsi" w:eastAsia="Calibri" w:hAnsiTheme="majorHAnsi" w:cs="Arial"/>
          <w:b/>
          <w:bCs/>
          <w:color w:val="000000"/>
          <w:lang w:eastAsia="en-US"/>
        </w:rPr>
        <w:t>, TP : 1h30)</w:t>
      </w:r>
    </w:p>
    <w:p w14:paraId="1C067A2E"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Crédits : </w:t>
      </w:r>
      <w:r w:rsidRPr="006A58EC">
        <w:rPr>
          <w:rFonts w:asciiTheme="majorHAnsi" w:hAnsiTheme="majorHAnsi" w:cs="Calibri"/>
          <w:b/>
          <w:bCs/>
          <w:iCs/>
          <w:color w:val="000000" w:themeColor="text1"/>
        </w:rPr>
        <w:t>4</w:t>
      </w:r>
    </w:p>
    <w:p w14:paraId="3F8A01F0" w14:textId="77777777" w:rsidR="003E4CAA" w:rsidRPr="006A58EC" w:rsidRDefault="003E4CAA" w:rsidP="003E4CA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2</w:t>
      </w:r>
    </w:p>
    <w:p w14:paraId="2C793C1D" w14:textId="77777777" w:rsidR="003E4CAA" w:rsidRPr="006A58EC" w:rsidRDefault="003E4CAA" w:rsidP="003E4CAA">
      <w:pPr>
        <w:spacing w:line="276" w:lineRule="auto"/>
        <w:jc w:val="both"/>
        <w:rPr>
          <w:rFonts w:asciiTheme="majorHAnsi" w:hAnsiTheme="majorHAnsi"/>
        </w:rPr>
      </w:pPr>
    </w:p>
    <w:p w14:paraId="4203FBE7"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Objectifs de l’enseignement :</w:t>
      </w:r>
    </w:p>
    <w:p w14:paraId="2DE39ED1" w14:textId="77777777" w:rsidR="003E4CAA" w:rsidRPr="006A58EC" w:rsidRDefault="003E4CAA" w:rsidP="003E4CAA">
      <w:pPr>
        <w:spacing w:line="276" w:lineRule="auto"/>
        <w:jc w:val="both"/>
        <w:rPr>
          <w:rFonts w:asciiTheme="majorHAnsi" w:hAnsiTheme="majorHAnsi" w:cs="Arial"/>
          <w:sz w:val="22"/>
          <w:szCs w:val="22"/>
        </w:rPr>
      </w:pPr>
      <w:r w:rsidRPr="006A58EC">
        <w:rPr>
          <w:rFonts w:asciiTheme="majorHAnsi" w:hAnsiTheme="majorHAnsi" w:cs="Arial"/>
          <w:sz w:val="22"/>
          <w:szCs w:val="22"/>
        </w:rPr>
        <w:t>Choisir et utiliser les méthodes de calcul appropriées au pré-dimensionnement et au dimensionnement des éléments composant la structure. Faire la conception et le dimensionnement d’un ouvrage en béton armé.</w:t>
      </w:r>
    </w:p>
    <w:p w14:paraId="10507FDC" w14:textId="77777777" w:rsidR="003E4CAA" w:rsidRPr="006A58EC" w:rsidRDefault="003E4CAA" w:rsidP="003E4CAA">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 xml:space="preserve">Connaissances préalables recommandées : </w:t>
      </w:r>
    </w:p>
    <w:p w14:paraId="7B45DCC8" w14:textId="77777777" w:rsidR="003E4CAA" w:rsidRPr="006A58EC" w:rsidRDefault="003E4CAA" w:rsidP="003E4CAA">
      <w:pPr>
        <w:autoSpaceDE w:val="0"/>
        <w:autoSpaceDN w:val="0"/>
        <w:adjustRightInd w:val="0"/>
        <w:jc w:val="lowKashida"/>
        <w:rPr>
          <w:rFonts w:asciiTheme="majorHAnsi" w:hAnsiTheme="majorHAnsi" w:cs="Arial"/>
          <w:color w:val="000000"/>
          <w:sz w:val="22"/>
          <w:szCs w:val="22"/>
        </w:rPr>
      </w:pPr>
      <w:r w:rsidRPr="006A58EC">
        <w:rPr>
          <w:rFonts w:asciiTheme="majorHAnsi" w:hAnsiTheme="majorHAnsi" w:cs="Arial"/>
          <w:sz w:val="22"/>
          <w:szCs w:val="22"/>
        </w:rPr>
        <w:t>Calcul des sollicitations, Calcul des sections droites en B.A (traction simple, compression simple, flexion simple, flexion composée, flambement)</w:t>
      </w:r>
      <w:r w:rsidRPr="006A58EC">
        <w:rPr>
          <w:rFonts w:asciiTheme="majorHAnsi" w:hAnsiTheme="majorHAnsi" w:cs="Arial"/>
          <w:color w:val="000000"/>
          <w:sz w:val="22"/>
          <w:szCs w:val="22"/>
        </w:rPr>
        <w:t>.</w:t>
      </w:r>
    </w:p>
    <w:p w14:paraId="4233D7E5" w14:textId="77777777" w:rsidR="003E4CAA" w:rsidRPr="006A58EC" w:rsidRDefault="003E4CAA" w:rsidP="003E4CAA">
      <w:pPr>
        <w:spacing w:line="276" w:lineRule="auto"/>
        <w:jc w:val="both"/>
        <w:rPr>
          <w:rFonts w:asciiTheme="majorHAnsi" w:hAnsiTheme="majorHAnsi" w:cs="Calibri"/>
          <w:i/>
          <w:sz w:val="22"/>
          <w:szCs w:val="22"/>
        </w:rPr>
      </w:pPr>
    </w:p>
    <w:p w14:paraId="59EE541E" w14:textId="77777777" w:rsidR="003E4CAA" w:rsidRPr="006A58EC" w:rsidRDefault="003E4CAA" w:rsidP="003E4CAA">
      <w:pPr>
        <w:jc w:val="both"/>
        <w:rPr>
          <w:rFonts w:asciiTheme="majorHAnsi" w:hAnsiTheme="majorHAnsi" w:cs="Calibri"/>
          <w:b/>
          <w:u w:val="thick" w:color="F79646"/>
        </w:rPr>
      </w:pPr>
      <w:r w:rsidRPr="006A58EC">
        <w:rPr>
          <w:rFonts w:asciiTheme="majorHAnsi" w:hAnsiTheme="majorHAnsi" w:cs="Calibri"/>
          <w:b/>
          <w:u w:val="thick" w:color="F79646"/>
        </w:rPr>
        <w:t>Contenu de la matière : </w:t>
      </w:r>
    </w:p>
    <w:p w14:paraId="271DDA44" w14:textId="77777777" w:rsidR="003E4CAA" w:rsidRPr="006A58EC" w:rsidRDefault="003E4CAA" w:rsidP="003E4CAA">
      <w:pPr>
        <w:spacing w:line="276" w:lineRule="auto"/>
        <w:jc w:val="both"/>
        <w:rPr>
          <w:rFonts w:asciiTheme="majorHAnsi" w:hAnsiTheme="majorHAnsi"/>
        </w:rPr>
      </w:pPr>
    </w:p>
    <w:p w14:paraId="3F4B349A" w14:textId="77777777" w:rsidR="003E4CAA" w:rsidRPr="006A58EC" w:rsidRDefault="003E4CAA" w:rsidP="003E4CAA">
      <w:pPr>
        <w:rPr>
          <w:rFonts w:asciiTheme="majorHAnsi" w:hAnsiTheme="majorHAnsi" w:cs="Arial"/>
          <w:sz w:val="22"/>
          <w:szCs w:val="22"/>
        </w:rPr>
      </w:pPr>
      <w:r w:rsidRPr="006A58EC">
        <w:rPr>
          <w:rFonts w:asciiTheme="majorHAnsi" w:hAnsiTheme="majorHAnsi" w:cs="Arial"/>
          <w:b/>
          <w:bCs/>
          <w:sz w:val="22"/>
          <w:szCs w:val="22"/>
        </w:rPr>
        <w:t>Chapitre 1</w:t>
      </w:r>
      <w:r w:rsidRPr="006A58EC">
        <w:rPr>
          <w:rFonts w:asciiTheme="majorHAnsi" w:hAnsiTheme="majorHAnsi" w:cs="Arial"/>
          <w:sz w:val="22"/>
          <w:szCs w:val="22"/>
        </w:rPr>
        <w:t> : Plancher et Dalles</w:t>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b/>
          <w:iCs/>
          <w:sz w:val="22"/>
          <w:szCs w:val="22"/>
        </w:rPr>
        <w:t>(3 Semaines)</w:t>
      </w:r>
    </w:p>
    <w:p w14:paraId="432DBFE0" w14:textId="77777777" w:rsidR="003E4CAA" w:rsidRPr="006A58EC" w:rsidRDefault="003E4CAA" w:rsidP="003E4CAA">
      <w:pPr>
        <w:rPr>
          <w:rFonts w:asciiTheme="majorHAnsi" w:hAnsiTheme="majorHAnsi" w:cs="Arial"/>
          <w:sz w:val="22"/>
          <w:szCs w:val="22"/>
        </w:rPr>
      </w:pPr>
    </w:p>
    <w:p w14:paraId="4D26DC9A" w14:textId="77777777" w:rsidR="003E4CAA" w:rsidRPr="006A58EC" w:rsidRDefault="003E4CAA" w:rsidP="003E4CAA">
      <w:pPr>
        <w:rPr>
          <w:rFonts w:asciiTheme="majorHAnsi" w:hAnsiTheme="majorHAnsi" w:cs="Arial"/>
          <w:b/>
          <w:iCs/>
          <w:sz w:val="22"/>
          <w:szCs w:val="22"/>
        </w:rPr>
      </w:pPr>
      <w:r w:rsidRPr="006A58EC">
        <w:rPr>
          <w:rFonts w:asciiTheme="majorHAnsi" w:hAnsiTheme="majorHAnsi" w:cs="Arial"/>
          <w:b/>
          <w:bCs/>
          <w:sz w:val="22"/>
          <w:szCs w:val="22"/>
        </w:rPr>
        <w:t>Chapitre 2</w:t>
      </w:r>
      <w:r w:rsidRPr="006A58EC">
        <w:rPr>
          <w:rFonts w:asciiTheme="majorHAnsi" w:hAnsiTheme="majorHAnsi" w:cs="Arial"/>
          <w:sz w:val="22"/>
          <w:szCs w:val="22"/>
        </w:rPr>
        <w:t> : Escaliers</w:t>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Pr>
          <w:rFonts w:asciiTheme="majorHAnsi" w:hAnsiTheme="majorHAnsi" w:cs="Arial"/>
          <w:sz w:val="22"/>
          <w:szCs w:val="22"/>
        </w:rPr>
        <w:tab/>
      </w:r>
      <w:r w:rsidRPr="006A58EC">
        <w:rPr>
          <w:rFonts w:asciiTheme="majorHAnsi" w:hAnsiTheme="majorHAnsi" w:cs="Arial"/>
          <w:b/>
          <w:iCs/>
          <w:sz w:val="22"/>
          <w:szCs w:val="22"/>
        </w:rPr>
        <w:t>(1 Semaine)</w:t>
      </w:r>
    </w:p>
    <w:p w14:paraId="66E9CCD2" w14:textId="77777777" w:rsidR="003E4CAA" w:rsidRPr="006A58EC" w:rsidRDefault="003E4CAA" w:rsidP="003E4CAA">
      <w:pPr>
        <w:rPr>
          <w:rFonts w:asciiTheme="majorHAnsi" w:hAnsiTheme="majorHAnsi" w:cs="Arial"/>
          <w:sz w:val="22"/>
          <w:szCs w:val="22"/>
        </w:rPr>
      </w:pPr>
    </w:p>
    <w:p w14:paraId="32637C11" w14:textId="77777777" w:rsidR="003E4CAA" w:rsidRPr="006A58EC" w:rsidRDefault="003E4CAA" w:rsidP="003E4CAA">
      <w:pPr>
        <w:spacing w:line="276" w:lineRule="auto"/>
        <w:jc w:val="both"/>
        <w:rPr>
          <w:rFonts w:asciiTheme="majorHAnsi" w:hAnsiTheme="majorHAnsi" w:cs="Arial"/>
          <w:sz w:val="22"/>
          <w:szCs w:val="22"/>
        </w:rPr>
      </w:pPr>
      <w:r w:rsidRPr="006A58EC">
        <w:rPr>
          <w:rFonts w:asciiTheme="majorHAnsi" w:hAnsiTheme="majorHAnsi" w:cs="Arial"/>
          <w:b/>
          <w:bCs/>
          <w:sz w:val="22"/>
          <w:szCs w:val="22"/>
        </w:rPr>
        <w:t>Chapitre 3</w:t>
      </w:r>
      <w:r w:rsidRPr="006A58EC">
        <w:rPr>
          <w:rFonts w:asciiTheme="majorHAnsi" w:hAnsiTheme="majorHAnsi" w:cs="Arial"/>
          <w:sz w:val="22"/>
          <w:szCs w:val="22"/>
        </w:rPr>
        <w:t xml:space="preserve"> : Poutres </w:t>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b/>
          <w:iCs/>
          <w:sz w:val="22"/>
          <w:szCs w:val="22"/>
        </w:rPr>
        <w:t>(3 Semaines)</w:t>
      </w:r>
    </w:p>
    <w:p w14:paraId="2D9B619B" w14:textId="77777777" w:rsidR="003E4CAA" w:rsidRPr="006A58EC" w:rsidRDefault="003E4CAA" w:rsidP="003E4CAA">
      <w:pPr>
        <w:rPr>
          <w:rFonts w:asciiTheme="majorHAnsi" w:hAnsiTheme="majorHAnsi" w:cs="Arial"/>
          <w:sz w:val="22"/>
          <w:szCs w:val="22"/>
        </w:rPr>
      </w:pPr>
    </w:p>
    <w:p w14:paraId="3CFC5173" w14:textId="77777777" w:rsidR="003E4CAA" w:rsidRPr="006A58EC" w:rsidRDefault="003E4CAA" w:rsidP="003E4CAA">
      <w:pPr>
        <w:autoSpaceDE w:val="0"/>
        <w:autoSpaceDN w:val="0"/>
        <w:adjustRightInd w:val="0"/>
        <w:rPr>
          <w:rFonts w:asciiTheme="majorHAnsi" w:hAnsiTheme="majorHAnsi" w:cs="Arial"/>
          <w:sz w:val="22"/>
          <w:szCs w:val="22"/>
        </w:rPr>
      </w:pPr>
      <w:r w:rsidRPr="006A58EC">
        <w:rPr>
          <w:rFonts w:asciiTheme="majorHAnsi" w:hAnsiTheme="majorHAnsi" w:cs="Arial"/>
          <w:b/>
          <w:bCs/>
          <w:sz w:val="22"/>
          <w:szCs w:val="22"/>
        </w:rPr>
        <w:t>Chapitre 4</w:t>
      </w:r>
      <w:r w:rsidRPr="006A58EC">
        <w:rPr>
          <w:rFonts w:asciiTheme="majorHAnsi" w:hAnsiTheme="majorHAnsi" w:cs="Arial"/>
          <w:sz w:val="22"/>
          <w:szCs w:val="22"/>
        </w:rPr>
        <w:t> : Poteaux</w:t>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b/>
          <w:iCs/>
          <w:sz w:val="22"/>
          <w:szCs w:val="22"/>
        </w:rPr>
        <w:t>(2 Semaines)</w:t>
      </w:r>
    </w:p>
    <w:p w14:paraId="36CD6FF6" w14:textId="77777777" w:rsidR="003E4CAA" w:rsidRPr="006A58EC" w:rsidRDefault="003E4CAA" w:rsidP="003E4CAA">
      <w:pPr>
        <w:autoSpaceDE w:val="0"/>
        <w:autoSpaceDN w:val="0"/>
        <w:adjustRightInd w:val="0"/>
        <w:rPr>
          <w:rFonts w:asciiTheme="majorHAnsi" w:hAnsiTheme="majorHAnsi" w:cs="Arial"/>
          <w:sz w:val="22"/>
          <w:szCs w:val="22"/>
        </w:rPr>
      </w:pPr>
    </w:p>
    <w:p w14:paraId="024CF947" w14:textId="77777777" w:rsidR="003E4CAA" w:rsidRPr="006A58EC" w:rsidRDefault="003E4CAA" w:rsidP="003E4CAA">
      <w:pPr>
        <w:autoSpaceDE w:val="0"/>
        <w:autoSpaceDN w:val="0"/>
        <w:adjustRightInd w:val="0"/>
        <w:rPr>
          <w:rFonts w:asciiTheme="majorHAnsi" w:hAnsiTheme="majorHAnsi" w:cs="Arial"/>
          <w:sz w:val="22"/>
          <w:szCs w:val="22"/>
        </w:rPr>
      </w:pPr>
      <w:r w:rsidRPr="006A58EC">
        <w:rPr>
          <w:rFonts w:asciiTheme="majorHAnsi" w:hAnsiTheme="majorHAnsi" w:cs="Arial"/>
          <w:b/>
          <w:bCs/>
          <w:sz w:val="22"/>
          <w:szCs w:val="22"/>
        </w:rPr>
        <w:t>Chapitre 5</w:t>
      </w:r>
      <w:r w:rsidRPr="006A58EC">
        <w:rPr>
          <w:rFonts w:asciiTheme="majorHAnsi" w:hAnsiTheme="majorHAnsi" w:cs="Arial"/>
          <w:sz w:val="22"/>
          <w:szCs w:val="22"/>
        </w:rPr>
        <w:t> : Voiles de contreventements</w:t>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b/>
          <w:iCs/>
          <w:sz w:val="22"/>
          <w:szCs w:val="22"/>
        </w:rPr>
        <w:t>(3 Semaines)</w:t>
      </w:r>
    </w:p>
    <w:p w14:paraId="5E03C227" w14:textId="77777777" w:rsidR="003E4CAA" w:rsidRPr="006A58EC" w:rsidRDefault="003E4CAA" w:rsidP="003E4CAA">
      <w:pPr>
        <w:autoSpaceDE w:val="0"/>
        <w:autoSpaceDN w:val="0"/>
        <w:adjustRightInd w:val="0"/>
        <w:rPr>
          <w:rFonts w:asciiTheme="majorHAnsi" w:hAnsiTheme="majorHAnsi" w:cs="Arial"/>
          <w:sz w:val="22"/>
          <w:szCs w:val="22"/>
        </w:rPr>
      </w:pPr>
    </w:p>
    <w:p w14:paraId="513C3633" w14:textId="77777777" w:rsidR="003E4CAA" w:rsidRPr="006A58EC" w:rsidRDefault="003E4CAA" w:rsidP="003E4CAA">
      <w:pPr>
        <w:rPr>
          <w:rFonts w:asciiTheme="majorHAnsi" w:hAnsiTheme="majorHAnsi" w:cs="Arial"/>
          <w:sz w:val="22"/>
          <w:szCs w:val="22"/>
        </w:rPr>
      </w:pPr>
      <w:r w:rsidRPr="006A58EC">
        <w:rPr>
          <w:rFonts w:asciiTheme="majorHAnsi" w:hAnsiTheme="majorHAnsi" w:cs="Arial"/>
          <w:b/>
          <w:bCs/>
          <w:sz w:val="22"/>
          <w:szCs w:val="22"/>
        </w:rPr>
        <w:t>Chapitre 6</w:t>
      </w:r>
      <w:r w:rsidRPr="006A58EC">
        <w:rPr>
          <w:rFonts w:asciiTheme="majorHAnsi" w:hAnsiTheme="majorHAnsi" w:cs="Arial"/>
          <w:sz w:val="22"/>
          <w:szCs w:val="22"/>
        </w:rPr>
        <w:t xml:space="preserve"> : Fondations</w:t>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sz w:val="22"/>
          <w:szCs w:val="22"/>
        </w:rPr>
        <w:tab/>
      </w:r>
      <w:r w:rsidRPr="006A58EC">
        <w:rPr>
          <w:rFonts w:asciiTheme="majorHAnsi" w:hAnsiTheme="majorHAnsi" w:cs="Arial"/>
          <w:b/>
          <w:iCs/>
          <w:sz w:val="22"/>
          <w:szCs w:val="22"/>
        </w:rPr>
        <w:t>(3 Semaines)</w:t>
      </w:r>
    </w:p>
    <w:p w14:paraId="0DF81FD1" w14:textId="77777777" w:rsidR="003E4CAA" w:rsidRPr="006A58EC" w:rsidRDefault="003E4CAA" w:rsidP="003E4CAA">
      <w:pPr>
        <w:spacing w:line="276" w:lineRule="auto"/>
        <w:jc w:val="both"/>
        <w:rPr>
          <w:rFonts w:asciiTheme="majorHAnsi" w:hAnsiTheme="majorHAnsi"/>
        </w:rPr>
      </w:pPr>
    </w:p>
    <w:p w14:paraId="02E94DE0" w14:textId="77777777" w:rsidR="003E4CAA" w:rsidRDefault="003E4CAA" w:rsidP="003E4CAA">
      <w:pPr>
        <w:jc w:val="both"/>
        <w:rPr>
          <w:rFonts w:asciiTheme="majorHAnsi" w:hAnsiTheme="majorHAnsi" w:cs="Calibri"/>
          <w:b/>
          <w:u w:val="thick" w:color="F79646"/>
        </w:rPr>
      </w:pPr>
      <w:r w:rsidRPr="00303F8E">
        <w:rPr>
          <w:rFonts w:asciiTheme="majorHAnsi" w:hAnsiTheme="majorHAnsi" w:cs="Calibri"/>
          <w:b/>
          <w:u w:val="thick" w:color="F79646"/>
        </w:rPr>
        <w:t>Références  </w:t>
      </w:r>
      <w:r>
        <w:rPr>
          <w:rFonts w:asciiTheme="majorHAnsi" w:hAnsiTheme="majorHAnsi" w:cs="Calibri"/>
          <w:b/>
          <w:u w:val="thick" w:color="F79646"/>
        </w:rPr>
        <w:t>bibliographiques</w:t>
      </w:r>
    </w:p>
    <w:p w14:paraId="4B5D3FA6" w14:textId="77777777" w:rsidR="003E4CAA" w:rsidRPr="00303F8E" w:rsidRDefault="003E4CAA" w:rsidP="003E4CAA">
      <w:pPr>
        <w:jc w:val="both"/>
        <w:rPr>
          <w:rFonts w:asciiTheme="majorHAnsi" w:hAnsiTheme="majorHAnsi" w:cs="Calibri"/>
          <w:b/>
          <w:u w:val="thick" w:color="F79646"/>
        </w:rPr>
      </w:pPr>
    </w:p>
    <w:p w14:paraId="535FA2C4"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1- Georges Dreux, « Calcul pratique du béton armé. Règles B.A.E.L 80 », Eyrolles, 1981.</w:t>
      </w:r>
    </w:p>
    <w:p w14:paraId="16F4136B"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 xml:space="preserve">2- A. Guerrin et R. C. Lavaur, « Traité de béton armé ; Propriétés générales mécanique expérimentale du béton armé, Tome 1 », Dunod, 1973. </w:t>
      </w:r>
    </w:p>
    <w:p w14:paraId="2C99BE06"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3- A. Guerrin et R. C. Lavaur, « Traité de béton armé ; Ossatures d’immeubles et d’usines, planchers, escaliers, encorbellements, ouvrages divers du bâtiment, Tome 4 », Dunod, 1971.</w:t>
      </w:r>
    </w:p>
    <w:p w14:paraId="211BB0F7"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5- A. Guerrin et R. C. Lavaur, «Traité de béton armé ; Murs de soutenement et murs de quai, Tome 7 », Dunod, 1976.</w:t>
      </w:r>
    </w:p>
    <w:p w14:paraId="3E60C3D4"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6- Jean Pierre Mougin, « Béton armé, BAEL 91 modifié 99 et DTU associés », Eyrolles, 2000.</w:t>
      </w:r>
    </w:p>
    <w:p w14:paraId="21457C87"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7- M. Albiges et M. Mingasson, « Théorie et Pratique du béton armé aux états limites », Eyrolles, 1981.</w:t>
      </w:r>
    </w:p>
    <w:p w14:paraId="01C6F8B9"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 xml:space="preserve">8- Règles BAEL 91, « Règles techniques de conception et de calcul des ouvrages et constructions en béton armé suivant la méthode des états limites », Eyrolles, mars 1992. </w:t>
      </w:r>
    </w:p>
    <w:p w14:paraId="49409518"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9- H. Renaud et F. Letertre, « Ouvrages en béton armé », Foucher, 1985.</w:t>
      </w:r>
    </w:p>
    <w:p w14:paraId="4DA482ED"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10- Georges Dreux, « Nouveau guide du béton », Eyrolles, 1985.</w:t>
      </w:r>
    </w:p>
    <w:p w14:paraId="3B3F9A56"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11- Georges Dreux, « Calcul pratique du béton armé. Règles BAEL 83 », 1983</w:t>
      </w:r>
    </w:p>
    <w:p w14:paraId="12109FB9"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12- R. Park et T. Paulay, « Reinforcedconcrete structures », John Wiley et Sons. </w:t>
      </w:r>
    </w:p>
    <w:p w14:paraId="22CC44D1" w14:textId="77777777" w:rsidR="003E4CAA" w:rsidRPr="00303F8E" w:rsidRDefault="003E4CAA" w:rsidP="003E4CAA">
      <w:pPr>
        <w:jc w:val="lowKashida"/>
        <w:rPr>
          <w:rFonts w:asciiTheme="majorHAnsi" w:hAnsiTheme="majorHAnsi" w:cs="Arial"/>
          <w:i/>
          <w:sz w:val="22"/>
          <w:szCs w:val="22"/>
        </w:rPr>
      </w:pPr>
      <w:r w:rsidRPr="00303F8E">
        <w:rPr>
          <w:rFonts w:asciiTheme="majorHAnsi" w:hAnsiTheme="majorHAnsi" w:cs="Arial"/>
          <w:i/>
          <w:sz w:val="22"/>
          <w:szCs w:val="22"/>
        </w:rPr>
        <w:t>13- Eurocode 2, Calcul des structures en béton - Partie 1-1 : règles générales et règles pour les bâtiments, NF EN 1992-1-1 Octobre 2005. </w:t>
      </w:r>
    </w:p>
    <w:p w14:paraId="1178B9C8" w14:textId="77777777" w:rsidR="003E4CAA" w:rsidRPr="00303F8E" w:rsidRDefault="003E4CAA" w:rsidP="003E4CAA">
      <w:pPr>
        <w:pStyle w:val="Titre2"/>
        <w:jc w:val="lowKashida"/>
        <w:rPr>
          <w:rFonts w:asciiTheme="majorHAnsi" w:hAnsiTheme="majorHAnsi" w:cs="Arial"/>
          <w:b w:val="0"/>
          <w:i/>
        </w:rPr>
      </w:pPr>
      <w:r w:rsidRPr="00303F8E">
        <w:rPr>
          <w:rFonts w:asciiTheme="majorHAnsi" w:hAnsiTheme="majorHAnsi" w:cs="Arial"/>
          <w:b w:val="0"/>
          <w:i/>
        </w:rPr>
        <w:t>14- Christian Albouy, « Eurocode2: béton armé - éléments simples », CERPET – STI, 2007.</w:t>
      </w:r>
    </w:p>
    <w:p w14:paraId="5F7BD571" w14:textId="77777777" w:rsidR="003E4CAA" w:rsidRPr="00303F8E" w:rsidRDefault="003E4CAA" w:rsidP="003E4CAA">
      <w:pPr>
        <w:pStyle w:val="Titre1"/>
        <w:jc w:val="lowKashida"/>
        <w:rPr>
          <w:rFonts w:asciiTheme="majorHAnsi" w:hAnsiTheme="majorHAnsi" w:cs="Arial"/>
          <w:i/>
          <w:sz w:val="22"/>
          <w:szCs w:val="22"/>
        </w:rPr>
      </w:pPr>
      <w:r w:rsidRPr="00303F8E">
        <w:rPr>
          <w:rFonts w:asciiTheme="majorHAnsi" w:hAnsiTheme="majorHAnsi" w:cs="Arial"/>
          <w:b w:val="0"/>
          <w:i/>
          <w:sz w:val="22"/>
          <w:szCs w:val="22"/>
        </w:rPr>
        <w:t>15- J. A. Calgaro, « Applications de l'Eurocode 2 - Calcul des bâtiments en béton », ponts et chaussée, 2007.</w:t>
      </w:r>
    </w:p>
    <w:p w14:paraId="2CB83B33" w14:textId="77777777" w:rsidR="003E4CAA" w:rsidRPr="00303F8E" w:rsidRDefault="003E4CAA" w:rsidP="003E4CAA">
      <w:pPr>
        <w:spacing w:after="200" w:line="276" w:lineRule="auto"/>
        <w:rPr>
          <w:rFonts w:asciiTheme="majorHAnsi" w:hAnsiTheme="majorHAnsi" w:cs="Arial"/>
          <w:i/>
          <w:color w:val="000000"/>
        </w:rPr>
      </w:pPr>
      <w:r w:rsidRPr="00303F8E">
        <w:rPr>
          <w:rFonts w:asciiTheme="majorHAnsi" w:hAnsiTheme="majorHAnsi" w:cs="Arial"/>
          <w:i/>
          <w:color w:val="000000"/>
        </w:rPr>
        <w:br w:type="page"/>
      </w:r>
    </w:p>
    <w:p w14:paraId="32C3E3A0" w14:textId="77777777" w:rsidR="003E4CAA" w:rsidRPr="006A58EC" w:rsidRDefault="003E4CAA" w:rsidP="003E4CAA">
      <w:pPr>
        <w:jc w:val="both"/>
        <w:rPr>
          <w:rFonts w:asciiTheme="majorHAnsi" w:hAnsiTheme="majorHAnsi"/>
          <w:szCs w:val="18"/>
        </w:rPr>
      </w:pPr>
    </w:p>
    <w:p w14:paraId="200051A3" w14:textId="77777777" w:rsidR="008C19BE" w:rsidRPr="00CD2AEF" w:rsidRDefault="008C19BE" w:rsidP="008C19B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Semestre: S1</w:t>
      </w:r>
    </w:p>
    <w:p w14:paraId="47488BE4" w14:textId="77777777" w:rsidR="008C19BE" w:rsidRPr="00CD2AEF" w:rsidRDefault="008C19BE" w:rsidP="008C19B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Pr>
          <w:rFonts w:asciiTheme="majorBidi" w:hAnsiTheme="majorBidi" w:cstheme="majorBidi"/>
          <w:b/>
        </w:rPr>
        <w:t>Unité d’enseignement: UEM</w:t>
      </w:r>
      <w:r w:rsidRPr="00CD2AEF">
        <w:rPr>
          <w:rFonts w:asciiTheme="majorBidi" w:hAnsiTheme="majorBidi" w:cstheme="majorBidi"/>
          <w:b/>
        </w:rPr>
        <w:t xml:space="preserve"> 1.1.1</w:t>
      </w:r>
    </w:p>
    <w:p w14:paraId="452B9414" w14:textId="77777777" w:rsidR="008C19BE" w:rsidRPr="00CD2AEF" w:rsidRDefault="008C19BE" w:rsidP="008C19B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 xml:space="preserve">Matière : </w:t>
      </w:r>
      <w:r w:rsidRPr="00CD2AEF">
        <w:rPr>
          <w:rFonts w:asciiTheme="majorBidi" w:eastAsia="Times New Roman" w:hAnsiTheme="majorBidi" w:cstheme="majorBidi"/>
          <w:b/>
          <w:bCs/>
          <w:kern w:val="36"/>
        </w:rPr>
        <w:t>Programmation avancée en Python</w:t>
      </w:r>
    </w:p>
    <w:p w14:paraId="33DC8C79" w14:textId="77777777" w:rsidR="008C19BE" w:rsidRPr="00CD2AEF" w:rsidRDefault="008C19BE" w:rsidP="008C19B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VHS: 45h00 (Cours 1h30,  TP 1h30)</w:t>
      </w:r>
    </w:p>
    <w:p w14:paraId="2F05C331" w14:textId="77777777" w:rsidR="008C19BE" w:rsidRPr="00CD2AEF" w:rsidRDefault="008C19BE" w:rsidP="008C19B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Crédits: 2</w:t>
      </w:r>
    </w:p>
    <w:p w14:paraId="0B1E0259" w14:textId="77777777" w:rsidR="008C19BE" w:rsidRPr="00CD2AEF" w:rsidRDefault="008C19BE" w:rsidP="008C19B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Coefficient: 2</w:t>
      </w:r>
    </w:p>
    <w:p w14:paraId="194CD81E" w14:textId="77777777" w:rsidR="008C19BE" w:rsidRPr="00CD2AEF" w:rsidRDefault="008C19BE" w:rsidP="008C19BE">
      <w:pPr>
        <w:rPr>
          <w:rFonts w:asciiTheme="majorBidi" w:hAnsiTheme="majorBidi" w:cstheme="majorBidi"/>
          <w:b/>
          <w:sz w:val="6"/>
          <w:szCs w:val="6"/>
          <w:u w:val="thick" w:color="F79646" w:themeColor="accent6"/>
        </w:rPr>
      </w:pPr>
    </w:p>
    <w:p w14:paraId="340BAAD3" w14:textId="77777777" w:rsidR="008C19BE" w:rsidRPr="00CD2AEF" w:rsidRDefault="008C19BE" w:rsidP="008C19BE">
      <w:pPr>
        <w:rPr>
          <w:rFonts w:asciiTheme="majorBidi" w:hAnsiTheme="majorBidi" w:cstheme="majorBidi"/>
          <w:u w:val="thick" w:color="F79646" w:themeColor="accent6"/>
        </w:rPr>
      </w:pPr>
      <w:r w:rsidRPr="00CD2AEF">
        <w:rPr>
          <w:rFonts w:asciiTheme="majorBidi" w:hAnsiTheme="majorBidi" w:cstheme="majorBidi"/>
          <w:b/>
          <w:u w:val="thick" w:color="F79646" w:themeColor="accent6"/>
        </w:rPr>
        <w:t>Objectifs de la matière :</w:t>
      </w:r>
    </w:p>
    <w:p w14:paraId="3EA535C5" w14:textId="77777777" w:rsidR="008C19BE" w:rsidRPr="00F33474" w:rsidRDefault="008C19BE" w:rsidP="008C19BE">
      <w:pPr>
        <w:rPr>
          <w:rFonts w:asciiTheme="majorBidi" w:eastAsia="Times New Roman" w:hAnsiTheme="majorBidi" w:cstheme="majorBidi"/>
          <w:b/>
          <w:bCs/>
        </w:rPr>
      </w:pPr>
      <w:r w:rsidRPr="00F33474">
        <w:rPr>
          <w:rFonts w:asciiTheme="majorBidi" w:eastAsia="Times New Roman" w:hAnsiTheme="majorBidi" w:cstheme="majorBidi"/>
          <w:b/>
          <w:bCs/>
        </w:rPr>
        <w:t xml:space="preserve">Compétences visées : </w:t>
      </w:r>
    </w:p>
    <w:p w14:paraId="630CAD97" w14:textId="77777777" w:rsidR="008C19BE" w:rsidRPr="00F33474" w:rsidRDefault="008C19BE" w:rsidP="00167219">
      <w:pPr>
        <w:pStyle w:val="Paragraphedeliste"/>
        <w:numPr>
          <w:ilvl w:val="0"/>
          <w:numId w:val="55"/>
        </w:numPr>
        <w:ind w:left="567"/>
        <w:rPr>
          <w:rFonts w:asciiTheme="majorBidi" w:eastAsia="Times New Roman" w:hAnsiTheme="majorBidi" w:cstheme="majorBidi"/>
        </w:rPr>
      </w:pPr>
      <w:r w:rsidRPr="00F33474">
        <w:rPr>
          <w:rFonts w:asciiTheme="majorBidi" w:eastAsia="Times New Roman" w:hAnsiTheme="majorBidi" w:cstheme="majorBidi"/>
        </w:rPr>
        <w:t xml:space="preserve">Utilisation des outils informatiques pour l’acquisition, le traitement, la production et la diffusion de l’information </w:t>
      </w:r>
    </w:p>
    <w:p w14:paraId="786C70B0" w14:textId="77777777" w:rsidR="008C19BE" w:rsidRPr="00F33474" w:rsidRDefault="008C19BE" w:rsidP="00167219">
      <w:pPr>
        <w:pStyle w:val="Paragraphedeliste"/>
        <w:numPr>
          <w:ilvl w:val="0"/>
          <w:numId w:val="55"/>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Python et gestion de projets, </w:t>
      </w:r>
    </w:p>
    <w:p w14:paraId="732C1349" w14:textId="77777777" w:rsidR="008C19BE" w:rsidRPr="00F33474" w:rsidRDefault="008C19BE" w:rsidP="00167219">
      <w:pPr>
        <w:pStyle w:val="Paragraphedeliste"/>
        <w:numPr>
          <w:ilvl w:val="0"/>
          <w:numId w:val="55"/>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automatisation et visualisation de données. </w:t>
      </w:r>
    </w:p>
    <w:p w14:paraId="7CECC164" w14:textId="77777777" w:rsidR="008C19BE" w:rsidRPr="00F33474" w:rsidRDefault="008C19BE" w:rsidP="008C19BE">
      <w:pPr>
        <w:ind w:left="284"/>
        <w:rPr>
          <w:rFonts w:asciiTheme="majorBidi" w:eastAsia="Times New Roman" w:hAnsiTheme="majorBidi" w:cstheme="majorBidi"/>
        </w:rPr>
      </w:pPr>
    </w:p>
    <w:p w14:paraId="21C40C7F" w14:textId="77777777" w:rsidR="008C19BE" w:rsidRPr="00F33474" w:rsidRDefault="008C19BE" w:rsidP="008C19BE">
      <w:pPr>
        <w:rPr>
          <w:rFonts w:asciiTheme="majorBidi" w:eastAsia="Times New Roman" w:hAnsiTheme="majorBidi" w:cstheme="majorBidi"/>
          <w:b/>
          <w:bCs/>
        </w:rPr>
      </w:pPr>
      <w:r w:rsidRPr="00F33474">
        <w:rPr>
          <w:rFonts w:asciiTheme="majorBidi" w:eastAsia="Times New Roman" w:hAnsiTheme="majorBidi" w:cstheme="majorBidi"/>
          <w:b/>
          <w:bCs/>
        </w:rPr>
        <w:t xml:space="preserve">Objectifs : </w:t>
      </w:r>
    </w:p>
    <w:p w14:paraId="79201EA7"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Approfondir la maîtrise du langage Python et initier les étudiants aux bases de l’analyse de données et de l’intelligence artificielle. </w:t>
      </w:r>
    </w:p>
    <w:p w14:paraId="6044E78C"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Acquérir les bases de solides en informatique. </w:t>
      </w:r>
    </w:p>
    <w:p w14:paraId="4E73E1DD"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Apprendre à programmer en Python, Excel </w:t>
      </w:r>
    </w:p>
    <w:p w14:paraId="4EACCCBA"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l’automatisation de tâches </w:t>
      </w:r>
    </w:p>
    <w:p w14:paraId="5636D58F"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un logiciel de gestion de projets </w:t>
      </w:r>
    </w:p>
    <w:p w14:paraId="10ABAE90" w14:textId="77777777" w:rsidR="008C19BE" w:rsidRPr="00CD2AEF" w:rsidRDefault="008C19BE" w:rsidP="008C19BE">
      <w:pPr>
        <w:spacing w:before="120"/>
        <w:rPr>
          <w:rFonts w:asciiTheme="majorBidi" w:eastAsia="Times New Roman" w:hAnsiTheme="majorBidi" w:cstheme="majorBidi"/>
          <w:b/>
          <w:bCs/>
        </w:rPr>
      </w:pPr>
      <w:r w:rsidRPr="00CD2AEF">
        <w:rPr>
          <w:rFonts w:asciiTheme="majorBidi" w:eastAsia="Times New Roman" w:hAnsiTheme="majorBidi" w:cstheme="majorBidi"/>
          <w:b/>
          <w:bCs/>
        </w:rPr>
        <w:t xml:space="preserve">Matériels nécessaires : </w:t>
      </w:r>
    </w:p>
    <w:p w14:paraId="25547519"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 Un ordinateur avec Python installé, </w:t>
      </w:r>
    </w:p>
    <w:p w14:paraId="341D0F0F"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59D77728" w14:textId="77777777" w:rsidR="008C19BE" w:rsidRPr="00CD2AEF" w:rsidRDefault="008C19BE" w:rsidP="00167219">
      <w:pPr>
        <w:pStyle w:val="Paragraphedeliste"/>
        <w:numPr>
          <w:ilvl w:val="0"/>
          <w:numId w:val="55"/>
        </w:numPr>
        <w:ind w:left="567"/>
        <w:rPr>
          <w:rFonts w:asciiTheme="majorBidi" w:eastAsia="Times New Roman" w:hAnsiTheme="majorBidi" w:cstheme="majorBidi"/>
        </w:rPr>
      </w:pPr>
      <w:r w:rsidRPr="00CD2AEF">
        <w:rPr>
          <w:rFonts w:asciiTheme="majorBidi" w:eastAsia="Times New Roman" w:hAnsiTheme="majorBidi" w:cstheme="majorBidi"/>
        </w:rPr>
        <w:t xml:space="preserve">Tensorflow, PyTorch, … </w:t>
      </w:r>
    </w:p>
    <w:p w14:paraId="3A032906" w14:textId="77777777" w:rsidR="008C19BE" w:rsidRPr="00F33474" w:rsidRDefault="008C19BE" w:rsidP="008C19BE">
      <w:pPr>
        <w:autoSpaceDE w:val="0"/>
        <w:autoSpaceDN w:val="0"/>
        <w:adjustRightInd w:val="0"/>
        <w:rPr>
          <w:rFonts w:ascii="Calibri" w:hAnsi="Calibri" w:cs="Calibri"/>
          <w:sz w:val="23"/>
          <w:szCs w:val="23"/>
        </w:rPr>
      </w:pPr>
    </w:p>
    <w:p w14:paraId="2649AFCF" w14:textId="77777777" w:rsidR="008C19BE" w:rsidRPr="00CD2AEF" w:rsidRDefault="008C19BE" w:rsidP="008C19BE">
      <w:pPr>
        <w:rPr>
          <w:rFonts w:asciiTheme="majorBidi" w:hAnsiTheme="majorBidi" w:cstheme="majorBidi"/>
        </w:rPr>
      </w:pPr>
      <w:r w:rsidRPr="00CD2AEF">
        <w:rPr>
          <w:rFonts w:asciiTheme="majorBidi" w:hAnsiTheme="majorBidi" w:cstheme="majorBidi"/>
          <w:b/>
          <w:bCs/>
          <w:u w:val="single"/>
        </w:rPr>
        <w:t xml:space="preserve">Prérequis </w:t>
      </w:r>
      <w:r w:rsidRPr="00CD2AEF">
        <w:rPr>
          <w:rFonts w:asciiTheme="majorBidi" w:hAnsiTheme="majorBidi" w:cstheme="majorBidi"/>
          <w:b/>
          <w:u w:val="thick" w:color="F79646" w:themeColor="accent6"/>
        </w:rPr>
        <w:t xml:space="preserve">:  </w:t>
      </w:r>
      <w:r w:rsidRPr="00CD2AEF">
        <w:rPr>
          <w:rFonts w:asciiTheme="majorBidi" w:hAnsiTheme="majorBidi" w:cstheme="majorBidi"/>
          <w:bCs/>
        </w:rPr>
        <w:t xml:space="preserve">Programmation Python, </w:t>
      </w:r>
      <w:r w:rsidRPr="00CD2AEF">
        <w:rPr>
          <w:rFonts w:asciiTheme="majorBidi" w:hAnsiTheme="majorBidi" w:cstheme="majorBidi"/>
        </w:rPr>
        <w:t xml:space="preserve">  </w:t>
      </w:r>
    </w:p>
    <w:p w14:paraId="73EA6FDD" w14:textId="77777777" w:rsidR="008C19BE" w:rsidRPr="00CD2AEF" w:rsidRDefault="008C19BE" w:rsidP="008C19BE">
      <w:pPr>
        <w:rPr>
          <w:rFonts w:asciiTheme="majorBidi" w:hAnsiTheme="majorBidi" w:cstheme="majorBidi"/>
          <w:b/>
          <w:bCs/>
        </w:rPr>
      </w:pPr>
      <w:r w:rsidRPr="00CD2AEF">
        <w:rPr>
          <w:rFonts w:asciiTheme="majorBidi" w:hAnsiTheme="majorBidi" w:cstheme="majorBidi"/>
          <w:b/>
          <w:bCs/>
        </w:rPr>
        <w:t>Contenu de la matière :</w:t>
      </w:r>
    </w:p>
    <w:p w14:paraId="03D25F0F" w14:textId="77777777" w:rsidR="008C19BE" w:rsidRPr="00CD2AEF" w:rsidRDefault="008C19BE" w:rsidP="008C19BE">
      <w:pPr>
        <w:autoSpaceDE w:val="0"/>
        <w:autoSpaceDN w:val="0"/>
        <w:adjustRightInd w:val="0"/>
        <w:spacing w:before="120" w:after="120"/>
        <w:rPr>
          <w:rFonts w:asciiTheme="majorBidi" w:eastAsia="Times New Roman" w:hAnsiTheme="majorBidi" w:cstheme="majorBidi"/>
          <w:b/>
          <w:bCs/>
          <w:lang w:eastAsia="fr-FR"/>
        </w:rPr>
      </w:pPr>
      <w:r w:rsidRPr="00CD2AEF">
        <w:rPr>
          <w:rFonts w:asciiTheme="majorBidi" w:hAnsiTheme="majorBidi" w:cstheme="majorBidi"/>
          <w:b/>
        </w:rPr>
        <w:t xml:space="preserve">Chapitre 1 : </w:t>
      </w:r>
      <w:r w:rsidRPr="00CD2AEF">
        <w:rPr>
          <w:rFonts w:asciiTheme="majorBidi" w:hAnsiTheme="majorBidi" w:cstheme="majorBidi"/>
          <w:b/>
          <w:bCs/>
          <w:sz w:val="23"/>
          <w:szCs w:val="23"/>
        </w:rPr>
        <w:t>Rappels</w:t>
      </w:r>
      <w:r w:rsidRPr="00CD2AEF">
        <w:rPr>
          <w:rFonts w:asciiTheme="majorBidi" w:eastAsia="Times New Roman" w:hAnsiTheme="majorBidi" w:cstheme="majorBidi"/>
          <w:b/>
          <w:bCs/>
          <w:lang w:eastAsia="fr-FR"/>
        </w:rPr>
        <w:t xml:space="preserve"> sur la programmation en Python             (02 Semaines)</w:t>
      </w:r>
    </w:p>
    <w:p w14:paraId="389579F9" w14:textId="77777777" w:rsidR="008C19BE" w:rsidRPr="00CD2AEF" w:rsidRDefault="008C19BE" w:rsidP="00167219">
      <w:pPr>
        <w:pStyle w:val="Paragraphedeliste"/>
        <w:numPr>
          <w:ilvl w:val="0"/>
          <w:numId w:val="61"/>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 Concepts de base en informatique et outils numériques, installation de Python.</w:t>
      </w:r>
    </w:p>
    <w:p w14:paraId="59750FC9" w14:textId="77777777" w:rsidR="008C19BE" w:rsidRPr="00CD2AEF" w:rsidRDefault="008C19BE" w:rsidP="00167219">
      <w:pPr>
        <w:pStyle w:val="Paragraphedeliste"/>
        <w:numPr>
          <w:ilvl w:val="0"/>
          <w:numId w:val="61"/>
        </w:numPr>
        <w:spacing w:after="160"/>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Présentation de la notion de système d’exploitation : Roles, types (Linux, Woindows , ..) Gestions des priorités, </w:t>
      </w:r>
    </w:p>
    <w:p w14:paraId="7AEB730C" w14:textId="77777777" w:rsidR="008C19BE" w:rsidRPr="00CD2AEF" w:rsidRDefault="008C19BE" w:rsidP="00167219">
      <w:pPr>
        <w:pStyle w:val="Paragraphedeliste"/>
        <w:numPr>
          <w:ilvl w:val="0"/>
          <w:numId w:val="61"/>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Présentations des réseaux informatiques (Principe, Adresse IP, DNS, internet, …)</w:t>
      </w:r>
    </w:p>
    <w:p w14:paraId="35A99C2E" w14:textId="77777777" w:rsidR="008C19BE" w:rsidRPr="00CD2AEF" w:rsidRDefault="008C19BE" w:rsidP="00167219">
      <w:pPr>
        <w:pStyle w:val="Paragraphedeliste"/>
        <w:numPr>
          <w:ilvl w:val="0"/>
          <w:numId w:val="61"/>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Programmation de base :  Mode interactif et mode script,  Variables, types de données, opérateurs. Structures conditionnelles et boucles (if, for, while).</w:t>
      </w:r>
    </w:p>
    <w:p w14:paraId="46D95E43" w14:textId="77777777" w:rsidR="008C19BE" w:rsidRPr="00CD2AEF" w:rsidRDefault="008C19BE" w:rsidP="00167219">
      <w:pPr>
        <w:pStyle w:val="Paragraphedeliste"/>
        <w:numPr>
          <w:ilvl w:val="0"/>
          <w:numId w:val="61"/>
        </w:numPr>
        <w:spacing w:after="160"/>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Fonctions et éléments essentiels :  Fonctions prédéfinies et création de fonctions. Modules standards (math, random). Chaînes de caractères, listes, manipulation de base des données.</w:t>
      </w:r>
    </w:p>
    <w:p w14:paraId="1C020A1B" w14:textId="77777777" w:rsidR="008C19BE" w:rsidRPr="00CD2AEF" w:rsidRDefault="008C19BE" w:rsidP="00167219">
      <w:pPr>
        <w:pStyle w:val="Paragraphedeliste"/>
        <w:numPr>
          <w:ilvl w:val="0"/>
          <w:numId w:val="61"/>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Les Fichiers , Listes Tuples, dictionnaires,</w:t>
      </w:r>
    </w:p>
    <w:p w14:paraId="154A7884" w14:textId="77777777" w:rsidR="008C19BE" w:rsidRPr="00CD2AEF" w:rsidRDefault="008C19BE" w:rsidP="00167219">
      <w:pPr>
        <w:pStyle w:val="Paragraphedeliste"/>
        <w:numPr>
          <w:ilvl w:val="0"/>
          <w:numId w:val="61"/>
        </w:numPr>
        <w:jc w:val="both"/>
        <w:rPr>
          <w:rFonts w:asciiTheme="majorBidi" w:hAnsiTheme="majorBidi" w:cstheme="majorBidi"/>
        </w:rPr>
      </w:pPr>
      <w:r w:rsidRPr="00CD2AEF">
        <w:rPr>
          <w:rFonts w:asciiTheme="majorBidi" w:eastAsia="Times New Roman" w:hAnsiTheme="majorBidi" w:cstheme="majorBidi"/>
          <w:lang w:eastAsia="fr-FR"/>
        </w:rPr>
        <w:t>Exercices</w:t>
      </w:r>
      <w:r w:rsidRPr="00CD2AEF">
        <w:rPr>
          <w:rFonts w:asciiTheme="majorBidi" w:hAnsiTheme="majorBidi" w:cstheme="majorBidi"/>
        </w:rPr>
        <w:t> :</w:t>
      </w:r>
    </w:p>
    <w:p w14:paraId="64FE1719" w14:textId="77777777" w:rsidR="008C19BE" w:rsidRPr="00CD2AEF"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d’apprentissage de Python </w:t>
      </w:r>
    </w:p>
    <w:p w14:paraId="02C90E4D" w14:textId="77777777" w:rsidR="008C19BE" w:rsidRPr="00CD2AEF"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d’utilisation des bibliothèques vus au cours (Math, Random, NumPy, Pandas,…) </w:t>
      </w:r>
    </w:p>
    <w:p w14:paraId="763648E1" w14:textId="77777777" w:rsidR="008C19BE" w:rsidRPr="00CD2AEF"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CD2AEF">
        <w:rPr>
          <w:rFonts w:asciiTheme="majorBidi" w:hAnsiTheme="majorBidi" w:cstheme="majorBidi"/>
        </w:rPr>
        <w:t>….</w:t>
      </w:r>
    </w:p>
    <w:p w14:paraId="1B96E6B0" w14:textId="77777777" w:rsidR="008C19BE" w:rsidRPr="00CD2AEF" w:rsidRDefault="008C19BE" w:rsidP="008C19BE">
      <w:pPr>
        <w:pStyle w:val="Paragraphedeliste"/>
        <w:jc w:val="both"/>
        <w:rPr>
          <w:rFonts w:asciiTheme="majorBidi" w:eastAsia="Times New Roman" w:hAnsiTheme="majorBidi" w:cstheme="majorBidi"/>
          <w:lang w:eastAsia="fr-FR"/>
        </w:rPr>
      </w:pPr>
    </w:p>
    <w:p w14:paraId="071CBD97" w14:textId="77777777" w:rsidR="008C19BE" w:rsidRPr="000621D2" w:rsidRDefault="008C19BE" w:rsidP="008C19BE">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2</w:t>
      </w:r>
      <w:r w:rsidRPr="000621D2">
        <w:rPr>
          <w:rFonts w:asciiTheme="majorBidi" w:hAnsiTheme="majorBidi" w:cstheme="majorBidi"/>
          <w:b/>
          <w:bCs/>
          <w:sz w:val="23"/>
          <w:szCs w:val="23"/>
        </w:rPr>
        <w:t xml:space="preserve"> : Programmation et automatisation </w:t>
      </w:r>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04</w:t>
      </w:r>
      <w:r w:rsidRPr="000621D2">
        <w:rPr>
          <w:rFonts w:asciiTheme="majorBidi" w:hAnsiTheme="majorBidi" w:cstheme="majorBidi"/>
          <w:b/>
          <w:bCs/>
          <w:sz w:val="23"/>
          <w:szCs w:val="23"/>
        </w:rPr>
        <w:t xml:space="preserve"> semaines) </w:t>
      </w:r>
    </w:p>
    <w:p w14:paraId="74A2008D" w14:textId="77777777" w:rsidR="008C19BE" w:rsidRPr="00CD2AEF" w:rsidRDefault="008C19BE" w:rsidP="00167219">
      <w:pPr>
        <w:pStyle w:val="Paragraphedeliste"/>
        <w:numPr>
          <w:ilvl w:val="0"/>
          <w:numId w:val="60"/>
        </w:numPr>
        <w:autoSpaceDE w:val="0"/>
        <w:autoSpaceDN w:val="0"/>
        <w:adjustRightInd w:val="0"/>
        <w:rPr>
          <w:rFonts w:asciiTheme="majorBidi" w:hAnsiTheme="majorBidi" w:cstheme="majorBidi"/>
        </w:rPr>
      </w:pPr>
      <w:r w:rsidRPr="00CD2AEF">
        <w:rPr>
          <w:rFonts w:asciiTheme="majorBidi" w:hAnsiTheme="majorBidi" w:cstheme="majorBidi"/>
        </w:rPr>
        <w:t xml:space="preserve">Principes d’Automatisation de tâches </w:t>
      </w:r>
    </w:p>
    <w:p w14:paraId="05FC11FE" w14:textId="77777777" w:rsidR="008C19BE" w:rsidRPr="00CD2AEF"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Bibliothèques Python pour l’automatisation : </w:t>
      </w:r>
    </w:p>
    <w:p w14:paraId="324AFEFD" w14:textId="77777777" w:rsidR="008C19BE" w:rsidRPr="00CD2AEF"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CD2AEF">
        <w:rPr>
          <w:rFonts w:asciiTheme="majorBidi" w:eastAsia="Times New Roman" w:hAnsiTheme="majorBidi" w:cstheme="majorBidi"/>
          <w:lang w:eastAsia="fr-FR"/>
        </w:rPr>
        <w:lastRenderedPageBreak/>
        <w:t>Pandas et NumPy.</w:t>
      </w:r>
    </w:p>
    <w:p w14:paraId="0224EEDB" w14:textId="77777777" w:rsidR="008C19BE" w:rsidRPr="00CD2AEF"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Os, shutil : manipulation de fichiers et dossiers </w:t>
      </w:r>
    </w:p>
    <w:p w14:paraId="5DEBEAD9" w14:textId="77777777" w:rsidR="008C19BE" w:rsidRPr="00CD2AEF"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Openpyxl ou pandas : travail avec des fichiers Excel ou CSV </w:t>
      </w:r>
    </w:p>
    <w:p w14:paraId="3E9D75E1" w14:textId="77777777" w:rsidR="008C19BE" w:rsidRPr="000621D2" w:rsidRDefault="008C19BE" w:rsidP="00167219">
      <w:pPr>
        <w:pStyle w:val="Paragraphedeliste"/>
        <w:numPr>
          <w:ilvl w:val="1"/>
          <w:numId w:val="58"/>
        </w:numPr>
        <w:autoSpaceDE w:val="0"/>
        <w:autoSpaceDN w:val="0"/>
        <w:adjustRightInd w:val="0"/>
        <w:spacing w:after="120"/>
        <w:ind w:left="1276" w:hanging="357"/>
        <w:contextualSpacing w:val="0"/>
        <w:rPr>
          <w:rFonts w:asciiTheme="majorBidi" w:hAnsiTheme="majorBidi" w:cstheme="majorBidi"/>
        </w:rPr>
      </w:pPr>
      <w:r w:rsidRPr="000621D2">
        <w:rPr>
          <w:rFonts w:asciiTheme="majorBidi" w:hAnsiTheme="majorBidi" w:cstheme="majorBidi"/>
        </w:rPr>
        <w:t xml:space="preserve">Définitions et exemples d’automatisation (envoi de mails,…) </w:t>
      </w:r>
    </w:p>
    <w:p w14:paraId="39C00A90" w14:textId="77777777" w:rsidR="008C19BE" w:rsidRPr="000621D2" w:rsidRDefault="008C19BE" w:rsidP="00167219">
      <w:pPr>
        <w:pStyle w:val="Paragraphedeliste"/>
        <w:numPr>
          <w:ilvl w:val="0"/>
          <w:numId w:val="60"/>
        </w:numPr>
        <w:autoSpaceDE w:val="0"/>
        <w:autoSpaceDN w:val="0"/>
        <w:adjustRightInd w:val="0"/>
        <w:rPr>
          <w:rFonts w:asciiTheme="majorBidi" w:hAnsiTheme="majorBidi" w:cstheme="majorBidi"/>
        </w:rPr>
      </w:pPr>
      <w:r w:rsidRPr="000621D2">
        <w:rPr>
          <w:rFonts w:asciiTheme="majorBidi" w:hAnsiTheme="majorBidi" w:cstheme="majorBidi"/>
        </w:rPr>
        <w:t xml:space="preserve">Manipulation de fichiers avec Python : </w:t>
      </w:r>
    </w:p>
    <w:p w14:paraId="1761F747" w14:textId="77777777" w:rsidR="008C19BE" w:rsidRPr="000621D2"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Utiliser les librairies pour : </w:t>
      </w:r>
    </w:p>
    <w:p w14:paraId="245824C7" w14:textId="77777777" w:rsidR="008C19BE" w:rsidRPr="000621D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Parcourir un dossier (os.listdir) </w:t>
      </w:r>
    </w:p>
    <w:p w14:paraId="6487B2CB" w14:textId="77777777" w:rsidR="008C19BE" w:rsidRPr="000621D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Vérifier l’existence d’un fichier ou dossier (os.path.exists) </w:t>
      </w:r>
    </w:p>
    <w:p w14:paraId="44E3010B" w14:textId="77777777" w:rsidR="008C19BE" w:rsidRPr="000621D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Créer ou supprimer des dossiers (os.mkdir, os.rmdir) </w:t>
      </w:r>
    </w:p>
    <w:p w14:paraId="53ABE108" w14:textId="77777777" w:rsidR="008C19BE" w:rsidRPr="000621D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Visualiser des données : Matplotlib, Seaborn, Plitly </w:t>
      </w:r>
    </w:p>
    <w:p w14:paraId="03E4C82D" w14:textId="77777777" w:rsidR="008C19BE" w:rsidRPr="000621D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Request pour réagir avec des </w:t>
      </w:r>
      <w:r w:rsidRPr="00CD2AEF">
        <w:rPr>
          <w:rFonts w:asciiTheme="majorBidi" w:hAnsiTheme="majorBidi" w:cstheme="majorBidi"/>
        </w:rPr>
        <w:t>Interface de Programmation d’Application (</w:t>
      </w:r>
      <w:r w:rsidRPr="000621D2">
        <w:rPr>
          <w:rFonts w:asciiTheme="majorBidi" w:hAnsiTheme="majorBidi" w:cstheme="majorBidi"/>
        </w:rPr>
        <w:t>API</w:t>
      </w:r>
      <w:r w:rsidRPr="00CD2AEF">
        <w:rPr>
          <w:rFonts w:asciiTheme="majorBidi" w:hAnsiTheme="majorBidi" w:cstheme="majorBidi"/>
        </w:rPr>
        <w:t>)</w:t>
      </w:r>
      <w:r w:rsidRPr="000621D2">
        <w:rPr>
          <w:rFonts w:asciiTheme="majorBidi" w:hAnsiTheme="majorBidi" w:cstheme="majorBidi"/>
        </w:rPr>
        <w:t xml:space="preserve"> </w:t>
      </w:r>
    </w:p>
    <w:p w14:paraId="7AE018C5" w14:textId="77777777" w:rsidR="008C19BE" w:rsidRPr="000621D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Beautiful Soup pour le Scraping de données </w:t>
      </w:r>
    </w:p>
    <w:p w14:paraId="02234724" w14:textId="77777777" w:rsidR="008C19BE" w:rsidRPr="000621D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Tkinter, PyQT pour visualiser des données graphiques </w:t>
      </w:r>
    </w:p>
    <w:p w14:paraId="1E6CD013" w14:textId="77777777" w:rsidR="008C19BE" w:rsidRPr="00CD2AEF"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0621D2">
        <w:rPr>
          <w:rFonts w:asciiTheme="majorBidi" w:hAnsiTheme="majorBidi" w:cstheme="majorBidi"/>
        </w:rPr>
        <w:t xml:space="preserve">Copier ou déplacer des fichiers avec shutil… </w:t>
      </w:r>
    </w:p>
    <w:p w14:paraId="4F7731E2"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Recherche, tri et génération de rapports simples.</w:t>
      </w:r>
    </w:p>
    <w:p w14:paraId="2AC198CC"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 et Désérialisation (Utilisation du module pickle).</w:t>
      </w:r>
    </w:p>
    <w:p w14:paraId="600FA0F3"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 d’objets et traitement de fichiers volumineux (streaming).</w:t>
      </w:r>
    </w:p>
    <w:p w14:paraId="529E781F"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w:t>
      </w:r>
    </w:p>
    <w:p w14:paraId="2473220B" w14:textId="77777777" w:rsidR="008C19BE" w:rsidRPr="00CD2AEF" w:rsidRDefault="008C19BE" w:rsidP="008C19BE">
      <w:pPr>
        <w:pStyle w:val="Paragraphedeliste"/>
        <w:autoSpaceDE w:val="0"/>
        <w:autoSpaceDN w:val="0"/>
        <w:adjustRightInd w:val="0"/>
        <w:ind w:left="1276"/>
        <w:rPr>
          <w:rFonts w:asciiTheme="majorBidi" w:hAnsiTheme="majorBidi" w:cstheme="majorBidi"/>
          <w:sz w:val="23"/>
          <w:szCs w:val="23"/>
        </w:rPr>
      </w:pPr>
    </w:p>
    <w:p w14:paraId="6FEDBF3C" w14:textId="77777777" w:rsidR="008C19BE" w:rsidRPr="00F80962" w:rsidRDefault="008C19BE" w:rsidP="00167219">
      <w:pPr>
        <w:pStyle w:val="Paragraphedeliste"/>
        <w:numPr>
          <w:ilvl w:val="0"/>
          <w:numId w:val="60"/>
        </w:numPr>
        <w:autoSpaceDE w:val="0"/>
        <w:autoSpaceDN w:val="0"/>
        <w:adjustRightInd w:val="0"/>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w:t>
      </w:r>
    </w:p>
    <w:p w14:paraId="0ECE4654" w14:textId="77777777" w:rsidR="008C19BE" w:rsidRPr="00F80962"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Utilisation de openpyxl et pandas pour lire, modifier et écrire des fichiers Excel ou CSV pour : </w:t>
      </w:r>
    </w:p>
    <w:p w14:paraId="1A6CBCCA" w14:textId="77777777" w:rsidR="008C19BE" w:rsidRPr="00F8096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Créer des rapports automatiques </w:t>
      </w:r>
    </w:p>
    <w:p w14:paraId="589354AB" w14:textId="77777777" w:rsidR="008C19BE" w:rsidRPr="00CD2AEF"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Extraire automatiquement des données </w:t>
      </w:r>
    </w:p>
    <w:p w14:paraId="2724024F" w14:textId="77777777" w:rsidR="008C19BE" w:rsidRPr="00F8096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2B79508A" w14:textId="77777777" w:rsidR="008C19BE" w:rsidRPr="00F80962"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Ecriture de scripts pour : </w:t>
      </w:r>
    </w:p>
    <w:p w14:paraId="68138EAE" w14:textId="77777777" w:rsidR="008C19BE" w:rsidRPr="00F8096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traiter des fichiers textes (recherche, tri) </w:t>
      </w:r>
    </w:p>
    <w:p w14:paraId="51558D2A" w14:textId="77777777" w:rsidR="008C19BE" w:rsidRPr="00F8096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automatiser des calculs techniques </w:t>
      </w:r>
    </w:p>
    <w:p w14:paraId="5A1569EF" w14:textId="77777777" w:rsidR="008C19BE" w:rsidRPr="00CD2AEF"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gérer des rapports simples (PDF, Excel) </w:t>
      </w:r>
    </w:p>
    <w:p w14:paraId="028DE253" w14:textId="77777777" w:rsidR="008C19BE" w:rsidRPr="00F80962" w:rsidRDefault="008C19BE" w:rsidP="00167219">
      <w:pPr>
        <w:pStyle w:val="Paragraphedeliste"/>
        <w:numPr>
          <w:ilvl w:val="0"/>
          <w:numId w:val="59"/>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18303E3B" w14:textId="77777777" w:rsidR="008C19BE" w:rsidRPr="00CD2AEF"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Algorithmes de tri, de recherche et de tri par insertion </w:t>
      </w:r>
    </w:p>
    <w:p w14:paraId="0DD01A22" w14:textId="77777777" w:rsidR="008C19BE" w:rsidRPr="00CD2AEF"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Implémenter une fonction de recherche dans une liste. </w:t>
      </w:r>
    </w:p>
    <w:p w14:paraId="0387336B" w14:textId="77777777" w:rsidR="008C19BE" w:rsidRPr="00CD2AEF"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Opération sur les fichiers </w:t>
      </w:r>
    </w:p>
    <w:p w14:paraId="74CC31A9" w14:textId="77777777" w:rsidR="008C19BE" w:rsidRPr="00CD2AEF"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Navigation sécurisée (configuration de réseaux simples, gestion des mots de passe) </w:t>
      </w:r>
    </w:p>
    <w:p w14:paraId="589A1D86" w14:textId="77777777" w:rsidR="008C19BE" w:rsidRPr="00CD2AEF" w:rsidRDefault="008C19BE" w:rsidP="00167219">
      <w:pPr>
        <w:pStyle w:val="Paragraphedeliste"/>
        <w:numPr>
          <w:ilvl w:val="1"/>
          <w:numId w:val="5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w:t>
      </w:r>
    </w:p>
    <w:p w14:paraId="2B6B84B5" w14:textId="77777777" w:rsidR="008C19BE" w:rsidRPr="00CD2AEF" w:rsidRDefault="008C19BE" w:rsidP="008C19BE">
      <w:pPr>
        <w:pStyle w:val="Paragraphedeliste"/>
        <w:autoSpaceDE w:val="0"/>
        <w:autoSpaceDN w:val="0"/>
        <w:adjustRightInd w:val="0"/>
        <w:ind w:left="1276"/>
        <w:rPr>
          <w:rFonts w:asciiTheme="majorBidi" w:hAnsiTheme="majorBidi" w:cstheme="majorBidi"/>
          <w:sz w:val="23"/>
          <w:szCs w:val="23"/>
        </w:rPr>
      </w:pPr>
    </w:p>
    <w:p w14:paraId="56CEE43A" w14:textId="77777777" w:rsidR="008C19BE" w:rsidRPr="000621D2" w:rsidRDefault="008C19BE" w:rsidP="008C19BE">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3</w:t>
      </w:r>
      <w:r w:rsidRPr="000621D2">
        <w:rPr>
          <w:rFonts w:asciiTheme="majorBidi" w:hAnsiTheme="majorBidi" w:cstheme="majorBidi"/>
          <w:b/>
          <w:bCs/>
          <w:sz w:val="23"/>
          <w:szCs w:val="23"/>
        </w:rPr>
        <w:t xml:space="preserve"> : Apprentissage avancé d’Excel </w:t>
      </w:r>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5A16620E" w14:textId="77777777" w:rsidR="008C19BE" w:rsidRPr="000621D2" w:rsidRDefault="008C19BE" w:rsidP="00167219">
      <w:pPr>
        <w:pStyle w:val="Paragraphedeliste"/>
        <w:numPr>
          <w:ilvl w:val="0"/>
          <w:numId w:val="6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Principes des macros et création d’une macro simple, </w:t>
      </w:r>
    </w:p>
    <w:p w14:paraId="27BC9CE3" w14:textId="77777777" w:rsidR="008C19BE" w:rsidRPr="000621D2" w:rsidRDefault="008C19BE" w:rsidP="00167219">
      <w:pPr>
        <w:pStyle w:val="Paragraphedeliste"/>
        <w:numPr>
          <w:ilvl w:val="0"/>
          <w:numId w:val="6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Tableaux croisés dynamiques, </w:t>
      </w:r>
    </w:p>
    <w:p w14:paraId="09DB763A" w14:textId="77777777" w:rsidR="008C19BE" w:rsidRPr="000621D2" w:rsidRDefault="008C19BE" w:rsidP="00167219">
      <w:pPr>
        <w:pStyle w:val="Paragraphedeliste"/>
        <w:numPr>
          <w:ilvl w:val="0"/>
          <w:numId w:val="6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Histogrammes, </w:t>
      </w:r>
    </w:p>
    <w:p w14:paraId="435346AB" w14:textId="77777777" w:rsidR="008C19BE" w:rsidRPr="000621D2" w:rsidRDefault="008C19BE" w:rsidP="00167219">
      <w:pPr>
        <w:pStyle w:val="Paragraphedeliste"/>
        <w:numPr>
          <w:ilvl w:val="0"/>
          <w:numId w:val="6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Diagrammes en barres, </w:t>
      </w:r>
    </w:p>
    <w:p w14:paraId="6CCADF6A" w14:textId="77777777" w:rsidR="008C19BE" w:rsidRPr="000621D2" w:rsidRDefault="008C19BE" w:rsidP="00167219">
      <w:pPr>
        <w:pStyle w:val="Paragraphedeliste"/>
        <w:numPr>
          <w:ilvl w:val="0"/>
          <w:numId w:val="6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Araignée, </w:t>
      </w:r>
    </w:p>
    <w:p w14:paraId="3DE9E8C8" w14:textId="77777777" w:rsidR="008C19BE" w:rsidRPr="00CD2AEF" w:rsidRDefault="008C19BE" w:rsidP="00167219">
      <w:pPr>
        <w:pStyle w:val="Paragraphedeliste"/>
        <w:numPr>
          <w:ilvl w:val="0"/>
          <w:numId w:val="63"/>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Etc.</w:t>
      </w:r>
      <w:r w:rsidRPr="000621D2">
        <w:rPr>
          <w:rFonts w:asciiTheme="majorBidi" w:hAnsiTheme="majorBidi" w:cstheme="majorBidi"/>
        </w:rPr>
        <w:t xml:space="preserve"> </w:t>
      </w:r>
    </w:p>
    <w:p w14:paraId="5194237C" w14:textId="77777777" w:rsidR="008C19BE" w:rsidRPr="00CD2AEF" w:rsidRDefault="008C19BE" w:rsidP="00167219">
      <w:pPr>
        <w:pStyle w:val="Paragraphedeliste"/>
        <w:numPr>
          <w:ilvl w:val="0"/>
          <w:numId w:val="63"/>
        </w:numPr>
        <w:autoSpaceDE w:val="0"/>
        <w:autoSpaceDN w:val="0"/>
        <w:adjustRightInd w:val="0"/>
        <w:spacing w:before="120"/>
        <w:ind w:left="714" w:hanging="357"/>
        <w:contextualSpacing w:val="0"/>
        <w:rPr>
          <w:rFonts w:asciiTheme="majorBidi" w:hAnsiTheme="majorBidi" w:cstheme="majorBidi"/>
        </w:rPr>
      </w:pPr>
      <w:r w:rsidRPr="009E320B">
        <w:rPr>
          <w:rFonts w:asciiTheme="majorBidi" w:hAnsiTheme="majorBidi" w:cstheme="majorBidi"/>
          <w:b/>
          <w:bCs/>
        </w:rPr>
        <w:t>Exercices</w:t>
      </w:r>
      <w:r w:rsidRPr="00CD2AEF">
        <w:rPr>
          <w:rFonts w:asciiTheme="majorBidi" w:hAnsiTheme="majorBidi" w:cstheme="majorBidi"/>
        </w:rPr>
        <w:t xml:space="preserve"> Excel  ….</w:t>
      </w:r>
    </w:p>
    <w:p w14:paraId="3B223C4A" w14:textId="77777777" w:rsidR="008C19BE" w:rsidRPr="000621D2" w:rsidRDefault="008C19BE" w:rsidP="008C19BE">
      <w:pPr>
        <w:pStyle w:val="Paragraphedeliste"/>
        <w:autoSpaceDE w:val="0"/>
        <w:autoSpaceDN w:val="0"/>
        <w:adjustRightInd w:val="0"/>
        <w:rPr>
          <w:rFonts w:asciiTheme="majorBidi" w:hAnsiTheme="majorBidi" w:cstheme="majorBidi"/>
        </w:rPr>
      </w:pPr>
    </w:p>
    <w:p w14:paraId="2B6FC078" w14:textId="77777777" w:rsidR="008C19BE" w:rsidRPr="000621D2" w:rsidRDefault="008C19BE" w:rsidP="008C19BE">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4</w:t>
      </w:r>
      <w:r w:rsidRPr="000621D2">
        <w:rPr>
          <w:rFonts w:asciiTheme="majorBidi" w:hAnsiTheme="majorBidi" w:cstheme="majorBidi"/>
          <w:b/>
          <w:bCs/>
          <w:sz w:val="23"/>
          <w:szCs w:val="23"/>
        </w:rPr>
        <w:t xml:space="preserve"> : Apprentissage de GanttProject</w:t>
      </w:r>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 xml:space="preserve"> (</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79379069" w14:textId="77777777" w:rsidR="008C19BE" w:rsidRPr="000621D2" w:rsidRDefault="008C19BE" w:rsidP="00167219">
      <w:pPr>
        <w:pStyle w:val="Paragraphedeliste"/>
        <w:numPr>
          <w:ilvl w:val="0"/>
          <w:numId w:val="64"/>
        </w:numPr>
        <w:autoSpaceDE w:val="0"/>
        <w:autoSpaceDN w:val="0"/>
        <w:adjustRightInd w:val="0"/>
        <w:spacing w:before="120"/>
        <w:contextualSpacing w:val="0"/>
        <w:rPr>
          <w:rFonts w:asciiTheme="majorBidi" w:hAnsiTheme="majorBidi" w:cstheme="majorBidi"/>
        </w:rPr>
      </w:pPr>
      <w:r w:rsidRPr="000621D2">
        <w:rPr>
          <w:rFonts w:asciiTheme="majorBidi" w:eastAsia="Times New Roman" w:hAnsiTheme="majorBidi" w:cstheme="majorBidi"/>
          <w:lang w:eastAsia="fr-FR"/>
        </w:rPr>
        <w:t>Introduction</w:t>
      </w:r>
      <w:r w:rsidRPr="000621D2">
        <w:rPr>
          <w:rFonts w:asciiTheme="majorBidi" w:hAnsiTheme="majorBidi" w:cstheme="majorBidi"/>
        </w:rPr>
        <w:t xml:space="preserve"> à la gestion de projets : </w:t>
      </w:r>
    </w:p>
    <w:p w14:paraId="63ABFDA9" w14:textId="77777777" w:rsidR="008C19BE" w:rsidRPr="000621D2"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0621D2">
        <w:rPr>
          <w:rFonts w:asciiTheme="majorBidi" w:hAnsiTheme="majorBidi" w:cstheme="majorBidi"/>
        </w:rPr>
        <w:lastRenderedPageBreak/>
        <w:t xml:space="preserve">Qu’est-ce qu’un projet ? </w:t>
      </w:r>
    </w:p>
    <w:p w14:paraId="582F1D6D" w14:textId="77777777" w:rsidR="008C19BE" w:rsidRPr="000621D2"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Quels sont les enjeux de gestion d’un projet ? </w:t>
      </w:r>
    </w:p>
    <w:p w14:paraId="2288C10E" w14:textId="77777777" w:rsidR="008C19BE" w:rsidRPr="000621D2" w:rsidRDefault="008C19BE" w:rsidP="00167219">
      <w:pPr>
        <w:pStyle w:val="Paragraphedeliste"/>
        <w:numPr>
          <w:ilvl w:val="1"/>
          <w:numId w:val="58"/>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Interface de GanttProject </w:t>
      </w:r>
    </w:p>
    <w:p w14:paraId="7363037C" w14:textId="77777777" w:rsidR="008C19BE" w:rsidRPr="000621D2" w:rsidRDefault="008C19BE" w:rsidP="00167219">
      <w:pPr>
        <w:pStyle w:val="Paragraphedeliste"/>
        <w:numPr>
          <w:ilvl w:val="0"/>
          <w:numId w:val="64"/>
        </w:numPr>
        <w:autoSpaceDE w:val="0"/>
        <w:autoSpaceDN w:val="0"/>
        <w:adjustRightInd w:val="0"/>
        <w:spacing w:before="120"/>
        <w:ind w:left="714" w:hanging="357"/>
        <w:contextualSpacing w:val="0"/>
        <w:rPr>
          <w:rFonts w:asciiTheme="majorBidi" w:hAnsiTheme="majorBidi" w:cstheme="majorBidi"/>
        </w:rPr>
      </w:pPr>
      <w:r w:rsidRPr="000621D2">
        <w:rPr>
          <w:rFonts w:asciiTheme="majorBidi" w:hAnsiTheme="majorBidi" w:cstheme="majorBidi"/>
        </w:rPr>
        <w:t xml:space="preserve">Les </w:t>
      </w:r>
      <w:r w:rsidRPr="000621D2">
        <w:rPr>
          <w:rFonts w:asciiTheme="majorBidi" w:eastAsia="Times New Roman" w:hAnsiTheme="majorBidi" w:cstheme="majorBidi"/>
          <w:lang w:eastAsia="fr-FR"/>
        </w:rPr>
        <w:t>tâches</w:t>
      </w:r>
      <w:r w:rsidRPr="000621D2">
        <w:rPr>
          <w:rFonts w:asciiTheme="majorBidi" w:hAnsiTheme="majorBidi" w:cstheme="majorBidi"/>
        </w:rPr>
        <w:t xml:space="preserve"> (création, modification ,organisation) </w:t>
      </w:r>
    </w:p>
    <w:p w14:paraId="38899E3D" w14:textId="77777777" w:rsidR="008C19BE" w:rsidRPr="000621D2" w:rsidRDefault="008C19BE" w:rsidP="00167219">
      <w:pPr>
        <w:pStyle w:val="Paragraphedeliste"/>
        <w:numPr>
          <w:ilvl w:val="0"/>
          <w:numId w:val="64"/>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Gestion</w:t>
      </w:r>
      <w:r w:rsidRPr="000621D2">
        <w:rPr>
          <w:rFonts w:asciiTheme="majorBidi" w:hAnsiTheme="majorBidi" w:cstheme="majorBidi"/>
        </w:rPr>
        <w:t xml:space="preserve"> du temps (dates de début ou de fin de projet) </w:t>
      </w:r>
    </w:p>
    <w:p w14:paraId="12885D1C" w14:textId="77777777" w:rsidR="008C19BE" w:rsidRPr="00CD2AEF" w:rsidRDefault="008C19BE" w:rsidP="00167219">
      <w:pPr>
        <w:pStyle w:val="Paragraphedeliste"/>
        <w:numPr>
          <w:ilvl w:val="0"/>
          <w:numId w:val="64"/>
        </w:numPr>
        <w:autoSpaceDE w:val="0"/>
        <w:autoSpaceDN w:val="0"/>
        <w:adjustRightInd w:val="0"/>
        <w:spacing w:before="120"/>
        <w:ind w:left="714" w:hanging="357"/>
        <w:contextualSpacing w:val="0"/>
        <w:rPr>
          <w:rFonts w:asciiTheme="majorBidi" w:hAnsiTheme="majorBidi" w:cstheme="majorBidi"/>
          <w:b/>
        </w:rPr>
      </w:pPr>
      <w:r w:rsidRPr="00CD2AEF">
        <w:rPr>
          <w:rFonts w:asciiTheme="majorBidi" w:eastAsia="Times New Roman" w:hAnsiTheme="majorBidi" w:cstheme="majorBidi"/>
          <w:lang w:eastAsia="fr-FR"/>
        </w:rPr>
        <w:t>Gestion</w:t>
      </w:r>
      <w:r w:rsidRPr="00CD2AEF">
        <w:rPr>
          <w:rFonts w:asciiTheme="majorBidi" w:hAnsiTheme="majorBidi" w:cstheme="majorBidi"/>
        </w:rPr>
        <w:t xml:space="preserve"> des ressources</w:t>
      </w:r>
    </w:p>
    <w:p w14:paraId="1468B193" w14:textId="77777777" w:rsidR="008C19BE" w:rsidRPr="00CD2AEF" w:rsidRDefault="008C19BE" w:rsidP="00167219">
      <w:pPr>
        <w:pStyle w:val="Paragraphedeliste"/>
        <w:numPr>
          <w:ilvl w:val="0"/>
          <w:numId w:val="64"/>
        </w:numPr>
        <w:autoSpaceDE w:val="0"/>
        <w:autoSpaceDN w:val="0"/>
        <w:adjustRightInd w:val="0"/>
        <w:spacing w:before="120"/>
        <w:ind w:left="714" w:hanging="357"/>
        <w:contextualSpacing w:val="0"/>
        <w:rPr>
          <w:rFonts w:asciiTheme="majorBidi" w:hAnsiTheme="majorBidi" w:cstheme="majorBidi"/>
          <w:b/>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sur Gantt Project</w:t>
      </w:r>
    </w:p>
    <w:p w14:paraId="0F7102F0" w14:textId="77777777" w:rsidR="008C19BE" w:rsidRPr="00CD2AEF" w:rsidRDefault="008C19BE" w:rsidP="008C19BE">
      <w:pPr>
        <w:spacing w:before="100" w:beforeAutospacing="1" w:after="100" w:afterAutospacing="1" w:line="276" w:lineRule="auto"/>
        <w:rPr>
          <w:rFonts w:asciiTheme="majorBidi" w:eastAsia="Times New Roman" w:hAnsiTheme="majorBidi" w:cstheme="majorBidi"/>
          <w:b/>
          <w:bCs/>
          <w:lang w:eastAsia="fr-FR"/>
        </w:rPr>
      </w:pPr>
      <w:r w:rsidRPr="00CD2AEF">
        <w:rPr>
          <w:rFonts w:asciiTheme="majorBidi" w:hAnsiTheme="majorBidi" w:cstheme="majorBidi"/>
          <w:b/>
        </w:rPr>
        <w:t>Chapitre 4 :</w:t>
      </w:r>
      <w:r w:rsidRPr="00CD2AEF">
        <w:rPr>
          <w:rFonts w:asciiTheme="majorBidi" w:eastAsia="Times New Roman" w:hAnsiTheme="majorBidi" w:cstheme="majorBidi"/>
          <w:b/>
          <w:bCs/>
          <w:lang w:eastAsia="fr-FR"/>
        </w:rPr>
        <w:t xml:space="preserve"> Programmation orientée objet avancée             </w:t>
      </w:r>
      <w:r w:rsidRPr="000621D2">
        <w:rPr>
          <w:rFonts w:asciiTheme="majorBidi" w:hAnsiTheme="majorBidi" w:cstheme="majorBidi"/>
          <w:b/>
          <w:bCs/>
          <w:sz w:val="23"/>
          <w:szCs w:val="23"/>
        </w:rPr>
        <w:t>(</w:t>
      </w:r>
      <w:r w:rsidRPr="00CD2AEF">
        <w:rPr>
          <w:rFonts w:asciiTheme="majorBidi" w:hAnsiTheme="majorBidi" w:cstheme="majorBidi"/>
          <w:b/>
          <w:bCs/>
          <w:sz w:val="23"/>
          <w:szCs w:val="23"/>
        </w:rPr>
        <w:t>03</w:t>
      </w:r>
      <w:r w:rsidRPr="000621D2">
        <w:rPr>
          <w:rFonts w:asciiTheme="majorBidi" w:hAnsiTheme="majorBidi" w:cstheme="majorBidi"/>
          <w:b/>
          <w:bCs/>
          <w:sz w:val="23"/>
          <w:szCs w:val="23"/>
        </w:rPr>
        <w:t xml:space="preserve"> semaines)</w:t>
      </w:r>
    </w:p>
    <w:p w14:paraId="7D8A5CF1" w14:textId="77777777" w:rsidR="008C19BE" w:rsidRPr="00CD2AEF" w:rsidRDefault="008C19BE" w:rsidP="00167219">
      <w:pPr>
        <w:pStyle w:val="Paragraphedeliste"/>
        <w:numPr>
          <w:ilvl w:val="0"/>
          <w:numId w:val="65"/>
        </w:numPr>
        <w:autoSpaceDE w:val="0"/>
        <w:autoSpaceDN w:val="0"/>
        <w:adjustRightInd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Organisation du code :   </w:t>
      </w:r>
    </w:p>
    <w:p w14:paraId="401C8CC0"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Fonctions personnalisées, paramètres, valeur de retour.</w:t>
      </w:r>
    </w:p>
    <w:p w14:paraId="22507DB0"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Modu</w:t>
      </w:r>
      <w:r w:rsidRPr="00CD2AEF">
        <w:rPr>
          <w:rFonts w:asciiTheme="majorBidi" w:eastAsia="Times New Roman" w:hAnsiTheme="majorBidi" w:cstheme="majorBidi"/>
          <w:lang w:eastAsia="fr-FR"/>
        </w:rPr>
        <w:t xml:space="preserve">les, </w:t>
      </w:r>
      <w:r w:rsidRPr="00CD2AEF">
        <w:rPr>
          <w:rFonts w:asciiTheme="majorBidi" w:hAnsiTheme="majorBidi" w:cstheme="majorBidi"/>
        </w:rPr>
        <w:t>importations</w:t>
      </w:r>
      <w:r w:rsidRPr="00CD2AEF">
        <w:rPr>
          <w:rFonts w:asciiTheme="majorBidi" w:eastAsia="Times New Roman" w:hAnsiTheme="majorBidi" w:cstheme="majorBidi"/>
          <w:lang w:eastAsia="fr-FR"/>
        </w:rPr>
        <w:t xml:space="preserve"> et packages.</w:t>
      </w:r>
    </w:p>
    <w:p w14:paraId="04F29DE9" w14:textId="77777777" w:rsidR="008C19BE" w:rsidRPr="00CD2AEF" w:rsidRDefault="008C19BE" w:rsidP="00167219">
      <w:pPr>
        <w:pStyle w:val="Paragraphedeliste"/>
        <w:numPr>
          <w:ilvl w:val="0"/>
          <w:numId w:val="6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hAnsiTheme="majorBidi" w:cstheme="majorBidi"/>
        </w:rPr>
        <w:t>Structures</w:t>
      </w:r>
      <w:r w:rsidRPr="00CD2AEF">
        <w:rPr>
          <w:rFonts w:asciiTheme="majorBidi" w:eastAsia="Times New Roman" w:hAnsiTheme="majorBidi" w:cstheme="majorBidi"/>
          <w:lang w:eastAsia="fr-FR"/>
        </w:rPr>
        <w:t xml:space="preserve"> de données complexes :</w:t>
      </w:r>
    </w:p>
    <w:p w14:paraId="6AA0A65E"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Listes, </w:t>
      </w:r>
      <w:r w:rsidRPr="00CD2AEF">
        <w:rPr>
          <w:rFonts w:asciiTheme="majorBidi" w:hAnsiTheme="majorBidi" w:cstheme="majorBidi"/>
        </w:rPr>
        <w:t>tuples</w:t>
      </w:r>
      <w:r w:rsidRPr="00CD2AEF">
        <w:rPr>
          <w:rFonts w:asciiTheme="majorBidi" w:eastAsia="Times New Roman" w:hAnsiTheme="majorBidi" w:cstheme="majorBidi"/>
          <w:lang w:eastAsia="fr-FR"/>
        </w:rPr>
        <w:t xml:space="preserve"> et dictionnaires : création, modification, suppression, parcours.</w:t>
      </w:r>
    </w:p>
    <w:p w14:paraId="301B633A" w14:textId="77777777" w:rsidR="008C19BE" w:rsidRPr="00CD2AEF" w:rsidRDefault="008C19BE" w:rsidP="00167219">
      <w:pPr>
        <w:pStyle w:val="Paragraphedeliste"/>
        <w:numPr>
          <w:ilvl w:val="0"/>
          <w:numId w:val="6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Concepts fondamentaux de la </w:t>
      </w:r>
      <w:r w:rsidRPr="00CD2AEF">
        <w:rPr>
          <w:rFonts w:asciiTheme="majorBidi" w:hAnsiTheme="majorBidi" w:cstheme="majorBidi"/>
        </w:rPr>
        <w:t>Programmation</w:t>
      </w:r>
      <w:r w:rsidRPr="00CD2AEF">
        <w:rPr>
          <w:rFonts w:asciiTheme="majorBidi" w:eastAsia="Times New Roman" w:hAnsiTheme="majorBidi" w:cstheme="majorBidi"/>
          <w:lang w:eastAsia="fr-FR"/>
        </w:rPr>
        <w:t xml:space="preserve"> orientée objet (POO) :</w:t>
      </w:r>
    </w:p>
    <w:p w14:paraId="25BA844F"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Classes, objets, attributs et méthodes.</w:t>
      </w:r>
    </w:p>
    <w:p w14:paraId="7F72952D"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Attributs publics, privés et protégés.</w:t>
      </w:r>
    </w:p>
    <w:p w14:paraId="69D1CE50" w14:textId="77777777" w:rsidR="008C19BE" w:rsidRPr="00CD2AEF" w:rsidRDefault="008C19BE" w:rsidP="00167219">
      <w:pPr>
        <w:pStyle w:val="Paragraphedeliste"/>
        <w:numPr>
          <w:ilvl w:val="0"/>
          <w:numId w:val="6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Méthodes spéciales :</w:t>
      </w:r>
    </w:p>
    <w:p w14:paraId="30E4D3B7"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b/>
          <w:bCs/>
          <w:lang w:eastAsia="fr-FR"/>
        </w:rPr>
        <w:t>init</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str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repr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len</w:t>
      </w:r>
      <w:r w:rsidRPr="00CD2AEF">
        <w:rPr>
          <w:rFonts w:asciiTheme="majorBidi" w:eastAsia="Times New Roman" w:hAnsiTheme="majorBidi" w:cstheme="majorBidi"/>
          <w:lang w:eastAsia="fr-FR"/>
        </w:rPr>
        <w:t>.</w:t>
      </w:r>
    </w:p>
    <w:p w14:paraId="559AE899" w14:textId="77777777" w:rsidR="008C19BE" w:rsidRPr="00CD2AEF" w:rsidRDefault="008C19BE" w:rsidP="00167219">
      <w:pPr>
        <w:pStyle w:val="Paragraphedeliste"/>
        <w:numPr>
          <w:ilvl w:val="0"/>
          <w:numId w:val="6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 avancés :</w:t>
      </w:r>
    </w:p>
    <w:p w14:paraId="32DA1C9C"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Encapsulation, abstraction, héritage, polymorphisme.</w:t>
      </w:r>
    </w:p>
    <w:p w14:paraId="74885D24"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Héritage avancé, décorateurs, design patterns, métaclasses.</w:t>
      </w:r>
    </w:p>
    <w:p w14:paraId="2E6A316E" w14:textId="77777777" w:rsidR="008C19BE" w:rsidRPr="00CD2AEF" w:rsidRDefault="008C19BE" w:rsidP="00167219">
      <w:pPr>
        <w:pStyle w:val="Paragraphedeliste"/>
        <w:numPr>
          <w:ilvl w:val="0"/>
          <w:numId w:val="6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3AF70C79" w14:textId="77777777" w:rsidR="008C19BE" w:rsidRPr="00CD2AEF" w:rsidRDefault="008C19BE" w:rsidP="008C19BE">
      <w:pPr>
        <w:spacing w:before="100" w:beforeAutospacing="1" w:after="100" w:afterAutospacing="1" w:line="276" w:lineRule="auto"/>
        <w:rPr>
          <w:rFonts w:asciiTheme="majorBidi" w:eastAsia="Times New Roman" w:hAnsiTheme="majorBidi" w:cstheme="majorBidi"/>
          <w:b/>
          <w:bCs/>
          <w:lang w:eastAsia="fr-FR"/>
        </w:rPr>
      </w:pPr>
      <w:r w:rsidRPr="00CD2AEF">
        <w:rPr>
          <w:rFonts w:asciiTheme="majorBidi" w:hAnsiTheme="majorBidi" w:cstheme="majorBidi"/>
          <w:b/>
        </w:rPr>
        <w:t>Chapitre 5 :</w:t>
      </w:r>
      <w:r w:rsidRPr="00CD2AEF">
        <w:rPr>
          <w:rFonts w:asciiTheme="majorBidi" w:eastAsia="Times New Roman" w:hAnsiTheme="majorBidi" w:cstheme="majorBidi"/>
          <w:b/>
          <w:bCs/>
          <w:lang w:eastAsia="fr-FR"/>
        </w:rPr>
        <w:t xml:space="preserve"> Introduction aux données pour l’IA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2 semaines)</w:t>
      </w:r>
    </w:p>
    <w:p w14:paraId="32A64AAF" w14:textId="77777777" w:rsidR="008C19BE" w:rsidRPr="00CD2AEF" w:rsidRDefault="008C19BE" w:rsidP="00167219">
      <w:pPr>
        <w:pStyle w:val="Paragraphedeliste"/>
        <w:numPr>
          <w:ilvl w:val="0"/>
          <w:numId w:val="62"/>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aux Datasets courants en IA :</w:t>
      </w:r>
    </w:p>
    <w:p w14:paraId="308BF56A" w14:textId="77777777" w:rsidR="008C19BE" w:rsidRPr="005068DB"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val="en-US" w:eastAsia="fr-FR"/>
        </w:rPr>
      </w:pPr>
      <w:r w:rsidRPr="005068DB">
        <w:rPr>
          <w:rFonts w:asciiTheme="majorBidi" w:eastAsia="Times New Roman" w:hAnsiTheme="majorBidi" w:cstheme="majorBidi"/>
          <w:lang w:val="en-US" w:eastAsia="fr-FR"/>
        </w:rPr>
        <w:t>Iris, MNIST, CIFAR-10, Boston Housing, ImageNet.</w:t>
      </w:r>
    </w:p>
    <w:p w14:paraId="0452B52F" w14:textId="77777777" w:rsidR="008C19BE" w:rsidRPr="00CD2AEF" w:rsidRDefault="008C19BE" w:rsidP="00167219">
      <w:pPr>
        <w:pStyle w:val="Paragraphedeliste"/>
        <w:numPr>
          <w:ilvl w:val="0"/>
          <w:numId w:val="62"/>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Prétraitement des données </w:t>
      </w:r>
      <w:r w:rsidRPr="00CD2AEF">
        <w:rPr>
          <w:rFonts w:asciiTheme="majorBidi" w:hAnsiTheme="majorBidi" w:cstheme="majorBidi"/>
        </w:rPr>
        <w:t>pour le Machine Learning</w:t>
      </w:r>
      <w:r w:rsidRPr="00CD2AEF">
        <w:rPr>
          <w:rFonts w:asciiTheme="majorBidi" w:eastAsia="Times New Roman" w:hAnsiTheme="majorBidi" w:cstheme="majorBidi"/>
          <w:lang w:eastAsia="fr-FR"/>
        </w:rPr>
        <w:t>:</w:t>
      </w:r>
    </w:p>
    <w:p w14:paraId="73FD7F19"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Nettoyage, normalisation, encodage, séparation des données.</w:t>
      </w:r>
    </w:p>
    <w:p w14:paraId="5F01D6AB"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Validation croisée (cross-validation).</w:t>
      </w:r>
    </w:p>
    <w:p w14:paraId="6495503C" w14:textId="77777777" w:rsidR="008C19BE" w:rsidRPr="00CD2AEF" w:rsidRDefault="008C19BE" w:rsidP="00167219">
      <w:pPr>
        <w:pStyle w:val="Paragraphedeliste"/>
        <w:numPr>
          <w:ilvl w:val="0"/>
          <w:numId w:val="62"/>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Techniques de Feature Engineering :</w:t>
      </w:r>
    </w:p>
    <w:p w14:paraId="4F340023"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Sélection, création de caractéristiques, réduction de dimension.</w:t>
      </w:r>
    </w:p>
    <w:p w14:paraId="18F61F9A" w14:textId="77777777" w:rsidR="008C19BE" w:rsidRPr="00CD2AEF" w:rsidRDefault="008C19BE" w:rsidP="00167219">
      <w:pPr>
        <w:pStyle w:val="Paragraphedeliste"/>
        <w:numPr>
          <w:ilvl w:val="0"/>
          <w:numId w:val="62"/>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Bibliothèques essentielles </w:t>
      </w:r>
      <w:r w:rsidRPr="00CD2AEF">
        <w:rPr>
          <w:rFonts w:asciiTheme="majorBidi" w:hAnsiTheme="majorBidi" w:cstheme="majorBidi"/>
        </w:rPr>
        <w:t>pour le développement des modèles IA</w:t>
      </w:r>
      <w:r w:rsidRPr="00CD2AEF">
        <w:rPr>
          <w:rFonts w:asciiTheme="majorBidi" w:eastAsia="Times New Roman" w:hAnsiTheme="majorBidi" w:cstheme="majorBidi"/>
          <w:lang w:eastAsia="fr-FR"/>
        </w:rPr>
        <w:t>:</w:t>
      </w:r>
    </w:p>
    <w:p w14:paraId="3527051A" w14:textId="77777777" w:rsidR="008C19BE" w:rsidRPr="00CD2AEF" w:rsidRDefault="008C19BE" w:rsidP="00167219">
      <w:pPr>
        <w:pStyle w:val="Paragraphedeliste"/>
        <w:numPr>
          <w:ilvl w:val="1"/>
          <w:numId w:val="5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scikit-learn, TensorFlow, Keras, PyTorch</w:t>
      </w:r>
    </w:p>
    <w:p w14:paraId="34FB8C17" w14:textId="77777777" w:rsidR="008C19BE" w:rsidRPr="00CD2AEF" w:rsidRDefault="008C19BE" w:rsidP="00167219">
      <w:pPr>
        <w:pStyle w:val="Paragraphedeliste"/>
        <w:numPr>
          <w:ilvl w:val="0"/>
          <w:numId w:val="62"/>
        </w:numPr>
        <w:spacing w:before="100" w:beforeAutospacing="1" w:after="100" w:afterAutospacing="1" w:line="276" w:lineRule="auto"/>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313A196F" w14:textId="77777777" w:rsidR="008C19BE" w:rsidRPr="00F80962" w:rsidRDefault="008C19BE" w:rsidP="008C19BE">
      <w:pPr>
        <w:autoSpaceDE w:val="0"/>
        <w:autoSpaceDN w:val="0"/>
        <w:adjustRightInd w:val="0"/>
        <w:rPr>
          <w:rFonts w:asciiTheme="majorBidi" w:hAnsiTheme="majorBidi" w:cstheme="majorBidi"/>
        </w:rPr>
      </w:pPr>
      <w:r w:rsidRPr="00F80962">
        <w:rPr>
          <w:rFonts w:asciiTheme="majorBidi" w:hAnsiTheme="majorBidi" w:cstheme="majorBidi"/>
          <w:b/>
          <w:bCs/>
        </w:rPr>
        <w:t xml:space="preserve">Travaux pratiques : </w:t>
      </w:r>
    </w:p>
    <w:p w14:paraId="1CEE9151" w14:textId="77777777" w:rsidR="008C19BE" w:rsidRPr="00CD2AEF" w:rsidRDefault="008C19BE" w:rsidP="008C19BE">
      <w:pPr>
        <w:autoSpaceDE w:val="0"/>
        <w:autoSpaceDN w:val="0"/>
        <w:adjustRightInd w:val="0"/>
        <w:spacing w:after="46"/>
        <w:rPr>
          <w:rFonts w:asciiTheme="majorBidi" w:hAnsiTheme="majorBidi" w:cstheme="majorBidi"/>
        </w:rPr>
      </w:pPr>
    </w:p>
    <w:p w14:paraId="074989AD" w14:textId="77777777" w:rsidR="008C19BE" w:rsidRPr="00CD2AEF" w:rsidRDefault="008C19BE" w:rsidP="008C19BE">
      <w:pPr>
        <w:autoSpaceDE w:val="0"/>
        <w:autoSpaceDN w:val="0"/>
        <w:adjustRightInd w:val="0"/>
        <w:spacing w:after="46"/>
        <w:rPr>
          <w:rStyle w:val="lev"/>
          <w:rFonts w:asciiTheme="majorBidi" w:hAnsiTheme="majorBidi" w:cstheme="majorBidi"/>
        </w:rPr>
      </w:pPr>
      <w:r w:rsidRPr="00CD2AEF">
        <w:rPr>
          <w:rFonts w:asciiTheme="majorBidi" w:hAnsiTheme="majorBidi" w:cstheme="majorBidi"/>
          <w:b/>
          <w:bCs/>
        </w:rPr>
        <w:t xml:space="preserve">TP 01 : </w:t>
      </w:r>
      <w:r w:rsidRPr="00CD2AEF">
        <w:rPr>
          <w:rStyle w:val="lev"/>
          <w:rFonts w:asciiTheme="majorBidi" w:hAnsiTheme="majorBidi" w:cstheme="majorBidi"/>
        </w:rPr>
        <w:t>Maîtriser les bases de la programmation en Python</w:t>
      </w:r>
    </w:p>
    <w:p w14:paraId="2B335CA2" w14:textId="77777777" w:rsidR="008C19BE" w:rsidRPr="00F80962" w:rsidRDefault="008C19BE" w:rsidP="008C19BE">
      <w:pPr>
        <w:rPr>
          <w:rFonts w:asciiTheme="majorBidi" w:hAnsiTheme="majorBidi" w:cstheme="majorBidi"/>
        </w:rPr>
      </w:pPr>
      <w:r w:rsidRPr="00CD2AEF">
        <w:rPr>
          <w:rStyle w:val="Accentuation"/>
          <w:rFonts w:asciiTheme="majorBidi" w:hAnsiTheme="majorBidi" w:cstheme="majorBidi"/>
        </w:rPr>
        <w:t xml:space="preserve">             (Structures de contrôle, types, boucles, fonctions simples)</w:t>
      </w:r>
    </w:p>
    <w:p w14:paraId="6C7581D3" w14:textId="77777777" w:rsidR="008C19BE" w:rsidRPr="00CD2AEF" w:rsidRDefault="008C19BE" w:rsidP="00167219">
      <w:pPr>
        <w:pStyle w:val="Paragraphedeliste"/>
        <w:numPr>
          <w:ilvl w:val="0"/>
          <w:numId w:val="66"/>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Initiation </w:t>
      </w:r>
    </w:p>
    <w:p w14:paraId="730266B9" w14:textId="77777777" w:rsidR="008C19BE" w:rsidRPr="00CD2AEF" w:rsidRDefault="008C19BE" w:rsidP="00167219">
      <w:pPr>
        <w:pStyle w:val="Paragraphedeliste"/>
        <w:numPr>
          <w:ilvl w:val="0"/>
          <w:numId w:val="66"/>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Lire et traiter des fichiers textes </w:t>
      </w:r>
    </w:p>
    <w:p w14:paraId="3E2BB6C7" w14:textId="77777777" w:rsidR="008C19BE" w:rsidRPr="00CD2AEF" w:rsidRDefault="008C19BE" w:rsidP="00167219">
      <w:pPr>
        <w:pStyle w:val="Paragraphedeliste"/>
        <w:numPr>
          <w:ilvl w:val="0"/>
          <w:numId w:val="66"/>
        </w:numPr>
        <w:autoSpaceDE w:val="0"/>
        <w:autoSpaceDN w:val="0"/>
        <w:adjustRightInd w:val="0"/>
        <w:rPr>
          <w:rFonts w:asciiTheme="majorBidi" w:hAnsiTheme="majorBidi" w:cstheme="majorBidi"/>
        </w:rPr>
      </w:pPr>
      <w:r w:rsidRPr="00CD2AEF">
        <w:rPr>
          <w:rFonts w:asciiTheme="majorBidi" w:hAnsiTheme="majorBidi" w:cstheme="majorBidi"/>
        </w:rPr>
        <w:t xml:space="preserve">Gérer des rapports simples (PDF, Excel) </w:t>
      </w:r>
    </w:p>
    <w:p w14:paraId="2E0FB59A" w14:textId="77777777" w:rsidR="008C19BE" w:rsidRPr="00F80962" w:rsidRDefault="008C19BE" w:rsidP="008C19BE">
      <w:pPr>
        <w:autoSpaceDE w:val="0"/>
        <w:autoSpaceDN w:val="0"/>
        <w:adjustRightInd w:val="0"/>
        <w:rPr>
          <w:rFonts w:asciiTheme="majorBidi" w:hAnsiTheme="majorBidi" w:cstheme="majorBidi"/>
        </w:rPr>
      </w:pPr>
    </w:p>
    <w:p w14:paraId="2BB6AF76" w14:textId="77777777" w:rsidR="008C19BE" w:rsidRPr="00F80962" w:rsidRDefault="008C19BE" w:rsidP="008C19BE">
      <w:pPr>
        <w:autoSpaceDE w:val="0"/>
        <w:autoSpaceDN w:val="0"/>
        <w:adjustRightInd w:val="0"/>
        <w:rPr>
          <w:rFonts w:asciiTheme="majorBidi" w:hAnsiTheme="majorBidi" w:cstheme="majorBidi"/>
        </w:rPr>
      </w:pPr>
      <w:r w:rsidRPr="00CD2AEF">
        <w:rPr>
          <w:rFonts w:asciiTheme="majorBidi" w:hAnsiTheme="majorBidi" w:cstheme="majorBidi"/>
          <w:b/>
          <w:bCs/>
        </w:rPr>
        <w:lastRenderedPageBreak/>
        <w:t>TP 02 :</w:t>
      </w:r>
      <w:r w:rsidRPr="00F80962">
        <w:rPr>
          <w:rFonts w:asciiTheme="majorBidi" w:hAnsiTheme="majorBidi" w:cstheme="majorBidi"/>
        </w:rPr>
        <w:t xml:space="preserve"> </w:t>
      </w:r>
    </w:p>
    <w:p w14:paraId="1A760588" w14:textId="77777777" w:rsidR="008C19BE" w:rsidRPr="00F80962" w:rsidRDefault="008C19BE" w:rsidP="008C19BE">
      <w:pPr>
        <w:autoSpaceDE w:val="0"/>
        <w:autoSpaceDN w:val="0"/>
        <w:adjustRightInd w:val="0"/>
        <w:rPr>
          <w:rFonts w:asciiTheme="majorBidi" w:hAnsiTheme="majorBidi" w:cstheme="majorBidi"/>
        </w:rPr>
      </w:pPr>
      <w:r w:rsidRPr="00F80962">
        <w:rPr>
          <w:rFonts w:asciiTheme="majorBidi" w:hAnsiTheme="majorBidi" w:cstheme="majorBidi"/>
        </w:rPr>
        <w:t xml:space="preserve">- Elaborer un cahier de charges d’un mini projet d’automatisation de tâches avec Python consistant à identifier et à envoyer automatiquement des rapports par email avec Python : </w:t>
      </w:r>
    </w:p>
    <w:p w14:paraId="3CBEE6B5" w14:textId="77777777" w:rsidR="008C19BE" w:rsidRPr="00F80962" w:rsidRDefault="008C19BE" w:rsidP="00167219">
      <w:pPr>
        <w:pStyle w:val="Paragraphedeliste"/>
        <w:numPr>
          <w:ilvl w:val="0"/>
          <w:numId w:val="6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Charger les données depuis un fichier (ex : mesures expérimentales), </w:t>
      </w:r>
    </w:p>
    <w:p w14:paraId="02A57F5B" w14:textId="77777777" w:rsidR="008C19BE" w:rsidRPr="00F80962" w:rsidRDefault="008C19BE" w:rsidP="00167219">
      <w:pPr>
        <w:pStyle w:val="Paragraphedeliste"/>
        <w:numPr>
          <w:ilvl w:val="0"/>
          <w:numId w:val="6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Effectuer des statistiques simples sur les données (moyenne, écart-type avec interprétation), </w:t>
      </w:r>
    </w:p>
    <w:p w14:paraId="2213721E" w14:textId="77777777" w:rsidR="008C19BE" w:rsidRPr="00F80962" w:rsidRDefault="008C19BE" w:rsidP="00167219">
      <w:pPr>
        <w:pStyle w:val="Paragraphedeliste"/>
        <w:numPr>
          <w:ilvl w:val="0"/>
          <w:numId w:val="6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Générer un graphique, </w:t>
      </w:r>
    </w:p>
    <w:p w14:paraId="5F0DBB3F" w14:textId="77777777" w:rsidR="008C19BE" w:rsidRPr="00F80962" w:rsidRDefault="008C19BE" w:rsidP="00167219">
      <w:pPr>
        <w:pStyle w:val="Paragraphedeliste"/>
        <w:numPr>
          <w:ilvl w:val="0"/>
          <w:numId w:val="6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Envoi du résultat avec Python. </w:t>
      </w:r>
    </w:p>
    <w:p w14:paraId="2CD54245" w14:textId="77777777" w:rsidR="008C19BE" w:rsidRPr="00F80962" w:rsidRDefault="008C19BE" w:rsidP="008C19BE">
      <w:pPr>
        <w:autoSpaceDE w:val="0"/>
        <w:autoSpaceDN w:val="0"/>
        <w:adjustRightInd w:val="0"/>
        <w:rPr>
          <w:rFonts w:asciiTheme="majorBidi" w:hAnsiTheme="majorBidi" w:cstheme="majorBidi"/>
        </w:rPr>
      </w:pPr>
    </w:p>
    <w:p w14:paraId="0C5C1781" w14:textId="77777777" w:rsidR="008C19BE" w:rsidRPr="00F80962" w:rsidRDefault="008C19BE" w:rsidP="008C19BE">
      <w:pPr>
        <w:autoSpaceDE w:val="0"/>
        <w:autoSpaceDN w:val="0"/>
        <w:adjustRightInd w:val="0"/>
        <w:rPr>
          <w:rFonts w:asciiTheme="majorBidi" w:hAnsiTheme="majorBidi" w:cstheme="majorBidi"/>
        </w:rPr>
      </w:pPr>
      <w:r w:rsidRPr="00CD2AEF">
        <w:rPr>
          <w:rFonts w:asciiTheme="majorBidi" w:hAnsiTheme="majorBidi" w:cstheme="majorBidi"/>
          <w:b/>
          <w:bCs/>
        </w:rPr>
        <w:t>TP 03 :</w:t>
      </w:r>
      <w:r w:rsidRPr="00F80962">
        <w:rPr>
          <w:rFonts w:asciiTheme="majorBidi" w:hAnsiTheme="majorBidi" w:cstheme="majorBidi"/>
        </w:rPr>
        <w:t xml:space="preserve">  </w:t>
      </w:r>
    </w:p>
    <w:p w14:paraId="43FE5973" w14:textId="77777777" w:rsidR="008C19BE" w:rsidRPr="00F80962" w:rsidRDefault="008C19BE" w:rsidP="00167219">
      <w:pPr>
        <w:pStyle w:val="Paragraphedeliste"/>
        <w:numPr>
          <w:ilvl w:val="0"/>
          <w:numId w:val="6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Programmation ex Excel du tableau de bord vu en TD </w:t>
      </w:r>
    </w:p>
    <w:p w14:paraId="0FBA635A" w14:textId="77777777" w:rsidR="008C19BE" w:rsidRPr="00F80962" w:rsidRDefault="008C19BE" w:rsidP="00167219">
      <w:pPr>
        <w:pStyle w:val="Paragraphedeliste"/>
        <w:numPr>
          <w:ilvl w:val="0"/>
          <w:numId w:val="6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de tableaux Excel automatisés </w:t>
      </w:r>
    </w:p>
    <w:p w14:paraId="7C822D9D" w14:textId="77777777" w:rsidR="008C19BE" w:rsidRPr="00F80962" w:rsidRDefault="008C19BE" w:rsidP="00167219">
      <w:pPr>
        <w:pStyle w:val="Paragraphedeliste"/>
        <w:numPr>
          <w:ilvl w:val="0"/>
          <w:numId w:val="6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Macros simples, </w:t>
      </w:r>
    </w:p>
    <w:p w14:paraId="291CC989" w14:textId="77777777" w:rsidR="008C19BE" w:rsidRPr="00F80962" w:rsidRDefault="008C19BE" w:rsidP="00167219">
      <w:pPr>
        <w:pStyle w:val="Paragraphedeliste"/>
        <w:numPr>
          <w:ilvl w:val="0"/>
          <w:numId w:val="6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Formules conditionnelles, </w:t>
      </w:r>
    </w:p>
    <w:p w14:paraId="506C5D04" w14:textId="77777777" w:rsidR="008C19BE" w:rsidRPr="00F80962" w:rsidRDefault="008C19BE" w:rsidP="00167219">
      <w:pPr>
        <w:pStyle w:val="Paragraphedeliste"/>
        <w:numPr>
          <w:ilvl w:val="0"/>
          <w:numId w:val="6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Recherche V. </w:t>
      </w:r>
    </w:p>
    <w:p w14:paraId="683950E5" w14:textId="77777777" w:rsidR="008C19BE" w:rsidRPr="00F80962" w:rsidRDefault="008C19BE" w:rsidP="008C19BE">
      <w:pPr>
        <w:autoSpaceDE w:val="0"/>
        <w:autoSpaceDN w:val="0"/>
        <w:adjustRightInd w:val="0"/>
        <w:rPr>
          <w:rFonts w:asciiTheme="majorBidi" w:hAnsiTheme="majorBidi" w:cstheme="majorBidi"/>
        </w:rPr>
      </w:pPr>
    </w:p>
    <w:p w14:paraId="79E1575A" w14:textId="77777777" w:rsidR="008C19BE" w:rsidRPr="00F80962" w:rsidRDefault="008C19BE" w:rsidP="008C19BE">
      <w:pPr>
        <w:autoSpaceDE w:val="0"/>
        <w:autoSpaceDN w:val="0"/>
        <w:adjustRightInd w:val="0"/>
        <w:rPr>
          <w:rFonts w:asciiTheme="majorBidi" w:hAnsiTheme="majorBidi" w:cstheme="majorBidi"/>
        </w:rPr>
      </w:pPr>
      <w:r w:rsidRPr="00CD2AEF">
        <w:rPr>
          <w:rFonts w:asciiTheme="majorBidi" w:hAnsiTheme="majorBidi" w:cstheme="majorBidi"/>
          <w:b/>
          <w:bCs/>
        </w:rPr>
        <w:t>TP 04 :</w:t>
      </w:r>
      <w:r w:rsidRPr="00F80962">
        <w:rPr>
          <w:rFonts w:asciiTheme="majorBidi" w:hAnsiTheme="majorBidi" w:cstheme="majorBidi"/>
        </w:rPr>
        <w:t xml:space="preserve">  </w:t>
      </w:r>
    </w:p>
    <w:p w14:paraId="54E102B1" w14:textId="77777777" w:rsidR="008C19BE" w:rsidRPr="00F80962" w:rsidRDefault="008C19BE" w:rsidP="008C19BE">
      <w:pPr>
        <w:autoSpaceDE w:val="0"/>
        <w:autoSpaceDN w:val="0"/>
        <w:adjustRightInd w:val="0"/>
        <w:rPr>
          <w:rFonts w:asciiTheme="majorBidi" w:hAnsiTheme="majorBidi" w:cstheme="majorBidi"/>
        </w:rPr>
      </w:pPr>
      <w:r w:rsidRPr="00F80962">
        <w:rPr>
          <w:rFonts w:asciiTheme="majorBidi" w:hAnsiTheme="majorBidi" w:cstheme="majorBidi"/>
        </w:rPr>
        <w:t xml:space="preserve"> organiser une réunion en Ganttproject </w:t>
      </w:r>
    </w:p>
    <w:p w14:paraId="573128D3" w14:textId="77777777" w:rsidR="008C19BE" w:rsidRPr="00CD2AEF" w:rsidRDefault="008C19BE" w:rsidP="00167219">
      <w:pPr>
        <w:pStyle w:val="Paragraphedeliste"/>
        <w:numPr>
          <w:ilvl w:val="0"/>
          <w:numId w:val="69"/>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Créer un nouveau projet : </w:t>
      </w:r>
    </w:p>
    <w:p w14:paraId="13F80F68" w14:textId="77777777" w:rsidR="008C19BE" w:rsidRPr="00CD2AEF"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Nom du projet : « Réunion ….. </w:t>
      </w:r>
    </w:p>
    <w:p w14:paraId="2E73B9B6" w14:textId="77777777" w:rsidR="008C19BE" w:rsidRPr="00CD2AEF"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Date de début : Date et heure de la réunion </w:t>
      </w:r>
    </w:p>
    <w:p w14:paraId="28A8460C" w14:textId="77777777" w:rsidR="008C19BE" w:rsidRPr="00CD2AEF" w:rsidRDefault="008C19BE" w:rsidP="00167219">
      <w:pPr>
        <w:pStyle w:val="Paragraphedeliste"/>
        <w:numPr>
          <w:ilvl w:val="0"/>
          <w:numId w:val="70"/>
        </w:numPr>
        <w:autoSpaceDE w:val="0"/>
        <w:autoSpaceDN w:val="0"/>
        <w:adjustRightInd w:val="0"/>
        <w:rPr>
          <w:rFonts w:asciiTheme="majorBidi" w:hAnsiTheme="majorBidi" w:cstheme="majorBidi"/>
        </w:rPr>
      </w:pPr>
      <w:r w:rsidRPr="00CD2AEF">
        <w:rPr>
          <w:rFonts w:asciiTheme="majorBidi" w:hAnsiTheme="majorBidi" w:cstheme="majorBidi"/>
        </w:rPr>
        <w:t xml:space="preserve">Durée estimée : durée totale de la réunion </w:t>
      </w:r>
    </w:p>
    <w:p w14:paraId="5A940669" w14:textId="77777777" w:rsidR="008C19BE" w:rsidRPr="00CD2AEF" w:rsidRDefault="008C19BE" w:rsidP="00167219">
      <w:pPr>
        <w:pStyle w:val="Paragraphedeliste"/>
        <w:numPr>
          <w:ilvl w:val="0"/>
          <w:numId w:val="6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tâches </w:t>
      </w:r>
    </w:p>
    <w:p w14:paraId="7BC6D1FE" w14:textId="77777777" w:rsidR="008C19BE" w:rsidRPr="00F80962"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Points à l’ordre du jour (chaque point de l’ordre du jour devient une tâche) </w:t>
      </w:r>
    </w:p>
    <w:p w14:paraId="1572F40A" w14:textId="77777777" w:rsidR="008C19BE" w:rsidRPr="00F80962"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Sous-taches : Si un point est composé, créer alors les sous-tâches correspondantes </w:t>
      </w:r>
    </w:p>
    <w:p w14:paraId="7608D35C" w14:textId="77777777" w:rsidR="008C19BE" w:rsidRPr="00F80962"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Tâches initiales et finales (par exemple : « Accueil de participants », « clôture de la réunion ») </w:t>
      </w:r>
    </w:p>
    <w:p w14:paraId="4BA1654F" w14:textId="77777777" w:rsidR="008C19BE" w:rsidRPr="00F80962" w:rsidRDefault="008C19BE" w:rsidP="00167219">
      <w:pPr>
        <w:pStyle w:val="Paragraphedeliste"/>
        <w:numPr>
          <w:ilvl w:val="0"/>
          <w:numId w:val="6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ressources : </w:t>
      </w:r>
    </w:p>
    <w:p w14:paraId="09B86F54" w14:textId="77777777" w:rsidR="008C19BE" w:rsidRPr="00F80962" w:rsidRDefault="008C19BE" w:rsidP="00167219">
      <w:pPr>
        <w:pStyle w:val="Paragraphedeliste"/>
        <w:numPr>
          <w:ilvl w:val="0"/>
          <w:numId w:val="70"/>
        </w:numPr>
        <w:autoSpaceDE w:val="0"/>
        <w:autoSpaceDN w:val="0"/>
        <w:adjustRightInd w:val="0"/>
        <w:rPr>
          <w:rFonts w:asciiTheme="majorBidi" w:hAnsiTheme="majorBidi" w:cstheme="majorBidi"/>
        </w:rPr>
      </w:pPr>
      <w:r w:rsidRPr="00F80962">
        <w:rPr>
          <w:rFonts w:asciiTheme="majorBidi" w:hAnsiTheme="majorBidi" w:cstheme="majorBidi"/>
        </w:rPr>
        <w:t xml:space="preserve">Participants (chaque participant est une ressource) </w:t>
      </w:r>
    </w:p>
    <w:p w14:paraId="0393A503" w14:textId="77777777" w:rsidR="008C19BE" w:rsidRPr="00F80962" w:rsidRDefault="008C19BE" w:rsidP="00167219">
      <w:pPr>
        <w:pStyle w:val="Paragraphedeliste"/>
        <w:numPr>
          <w:ilvl w:val="0"/>
          <w:numId w:val="70"/>
        </w:numPr>
        <w:autoSpaceDE w:val="0"/>
        <w:autoSpaceDN w:val="0"/>
        <w:adjustRightInd w:val="0"/>
        <w:rPr>
          <w:rFonts w:asciiTheme="majorBidi" w:hAnsiTheme="majorBidi" w:cstheme="majorBidi"/>
        </w:rPr>
      </w:pPr>
      <w:r w:rsidRPr="00F80962">
        <w:rPr>
          <w:rFonts w:asciiTheme="majorBidi" w:hAnsiTheme="majorBidi" w:cstheme="majorBidi"/>
        </w:rPr>
        <w:t xml:space="preserve">Matériel (ordinateur, datashow…) </w:t>
      </w:r>
    </w:p>
    <w:p w14:paraId="522E201B" w14:textId="77777777" w:rsidR="008C19BE" w:rsidRPr="00F80962" w:rsidRDefault="008C19BE" w:rsidP="00167219">
      <w:pPr>
        <w:pStyle w:val="Paragraphedeliste"/>
        <w:numPr>
          <w:ilvl w:val="0"/>
          <w:numId w:val="6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Estimation des durées : </w:t>
      </w:r>
    </w:p>
    <w:p w14:paraId="4E92989B" w14:textId="77777777" w:rsidR="008C19BE" w:rsidRPr="00F80962"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Durée de chaque point : temps nécessaire pour chaque point de l’ordre du jour </w:t>
      </w:r>
    </w:p>
    <w:p w14:paraId="68F54241" w14:textId="77777777" w:rsidR="008C19BE" w:rsidRPr="00F80962"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Temps de transition d’un point à l’autre </w:t>
      </w:r>
    </w:p>
    <w:p w14:paraId="23FBB08D" w14:textId="77777777" w:rsidR="008C19BE" w:rsidRPr="00F80962" w:rsidRDefault="008C19BE" w:rsidP="00167219">
      <w:pPr>
        <w:pStyle w:val="Paragraphedeliste"/>
        <w:numPr>
          <w:ilvl w:val="0"/>
          <w:numId w:val="6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du diagramme de Gantt : </w:t>
      </w:r>
    </w:p>
    <w:p w14:paraId="09B0CB25" w14:textId="77777777" w:rsidR="008C19BE" w:rsidRPr="00F80962"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Visualiser l’ordre du jour </w:t>
      </w:r>
    </w:p>
    <w:p w14:paraId="5E6E0D93" w14:textId="77777777" w:rsidR="008C19BE" w:rsidRPr="00F80962" w:rsidRDefault="008C19BE" w:rsidP="00167219">
      <w:pPr>
        <w:pStyle w:val="Paragraphedeliste"/>
        <w:numPr>
          <w:ilvl w:val="0"/>
          <w:numId w:val="7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Identifier les points clés </w:t>
      </w:r>
    </w:p>
    <w:p w14:paraId="3F0BB704" w14:textId="77777777" w:rsidR="008C19BE" w:rsidRPr="00F80962" w:rsidRDefault="008C19BE" w:rsidP="00167219">
      <w:pPr>
        <w:pStyle w:val="Paragraphedeliste"/>
        <w:numPr>
          <w:ilvl w:val="0"/>
          <w:numId w:val="6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Suivre l’avancement en temps réel (projection du Diagramme de Gantt) </w:t>
      </w:r>
    </w:p>
    <w:p w14:paraId="3F78DC89" w14:textId="77777777" w:rsidR="008C19BE" w:rsidRPr="00CD2AEF" w:rsidRDefault="008C19BE" w:rsidP="008C19BE">
      <w:pPr>
        <w:autoSpaceDE w:val="0"/>
        <w:autoSpaceDN w:val="0"/>
        <w:adjustRightInd w:val="0"/>
        <w:spacing w:before="120"/>
        <w:rPr>
          <w:rFonts w:asciiTheme="majorBidi" w:hAnsiTheme="majorBidi" w:cstheme="majorBidi"/>
        </w:rPr>
      </w:pPr>
      <w:r w:rsidRPr="00CD2AEF">
        <w:rPr>
          <w:rFonts w:asciiTheme="majorBidi" w:hAnsiTheme="majorBidi" w:cstheme="majorBidi"/>
          <w:b/>
          <w:bCs/>
        </w:rPr>
        <w:t>TP 05 :</w:t>
      </w:r>
      <w:r w:rsidRPr="00CD2AEF">
        <w:rPr>
          <w:rFonts w:asciiTheme="majorBidi" w:hAnsiTheme="majorBidi" w:cstheme="majorBidi"/>
        </w:rPr>
        <w:t xml:space="preserve">  </w:t>
      </w:r>
      <w:r w:rsidRPr="00CD2AEF">
        <w:rPr>
          <w:rStyle w:val="lev"/>
          <w:rFonts w:asciiTheme="majorBidi" w:hAnsiTheme="majorBidi" w:cstheme="majorBidi"/>
        </w:rPr>
        <w:t>Structures avancées et organisation du code</w:t>
      </w:r>
    </w:p>
    <w:p w14:paraId="1AB14392" w14:textId="77777777" w:rsidR="008C19BE" w:rsidRPr="00CD2AEF" w:rsidRDefault="008C19BE" w:rsidP="008C19BE">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 ( Fonctions personnalisées, dictionnaires, modules et organisation modulaire</w:t>
      </w:r>
    </w:p>
    <w:p w14:paraId="1D79FCAD" w14:textId="77777777" w:rsidR="008C19BE" w:rsidRPr="00CD2AEF" w:rsidRDefault="008C19BE" w:rsidP="008C19BE">
      <w:pPr>
        <w:spacing w:after="60" w:line="276" w:lineRule="auto"/>
        <w:outlineLvl w:val="2"/>
        <w:rPr>
          <w:rStyle w:val="lev"/>
          <w:rFonts w:asciiTheme="majorBidi" w:hAnsiTheme="majorBidi" w:cstheme="majorBidi"/>
        </w:rPr>
      </w:pPr>
      <w:r w:rsidRPr="00CD2AEF">
        <w:rPr>
          <w:rFonts w:asciiTheme="majorBidi" w:hAnsiTheme="majorBidi" w:cstheme="majorBidi"/>
          <w:b/>
          <w:bCs/>
        </w:rPr>
        <w:t>TP 06 :</w:t>
      </w:r>
      <w:r w:rsidRPr="00CD2AEF">
        <w:rPr>
          <w:rFonts w:asciiTheme="majorBidi" w:hAnsiTheme="majorBidi" w:cstheme="majorBidi"/>
        </w:rPr>
        <w:t xml:space="preserve">  </w:t>
      </w:r>
      <w:r w:rsidRPr="00CD2AEF">
        <w:rPr>
          <w:rStyle w:val="lev"/>
          <w:rFonts w:asciiTheme="majorBidi" w:hAnsiTheme="majorBidi" w:cstheme="majorBidi"/>
        </w:rPr>
        <w:t>Programmation orientée objet avancée en Python</w:t>
      </w:r>
    </w:p>
    <w:p w14:paraId="6BDF3B02" w14:textId="77777777" w:rsidR="008C19BE" w:rsidRPr="00CD2AEF" w:rsidRDefault="008C19BE" w:rsidP="008C19BE">
      <w:pPr>
        <w:spacing w:after="120"/>
        <w:ind w:left="851"/>
        <w:rPr>
          <w:rStyle w:val="Accentuation"/>
        </w:rPr>
      </w:pPr>
      <w:r w:rsidRPr="00CD2AEF">
        <w:rPr>
          <w:rStyle w:val="Accentuation"/>
          <w:rFonts w:asciiTheme="majorBidi" w:hAnsiTheme="majorBidi" w:cstheme="majorBidi"/>
        </w:rPr>
        <w:t xml:space="preserve">  (Encapsulation, héritage, méthodes spéciales, design patterns simples)</w:t>
      </w:r>
    </w:p>
    <w:p w14:paraId="6DE7A479" w14:textId="77777777" w:rsidR="008C19BE" w:rsidRPr="00CD2AEF" w:rsidRDefault="008C19BE" w:rsidP="008C19BE">
      <w:pPr>
        <w:spacing w:after="60" w:line="276" w:lineRule="auto"/>
        <w:outlineLvl w:val="2"/>
        <w:rPr>
          <w:rStyle w:val="lev"/>
          <w:rFonts w:asciiTheme="majorBidi" w:hAnsiTheme="majorBidi" w:cstheme="majorBidi"/>
        </w:rPr>
      </w:pPr>
      <w:r w:rsidRPr="00CD2AEF">
        <w:rPr>
          <w:rStyle w:val="lev"/>
          <w:rFonts w:asciiTheme="majorBidi" w:hAnsiTheme="majorBidi" w:cstheme="majorBidi"/>
        </w:rPr>
        <w:t>TP 07 : Manipulation de fichiers et analyse de données</w:t>
      </w:r>
    </w:p>
    <w:p w14:paraId="6A9DB3C2" w14:textId="77777777" w:rsidR="008C19BE" w:rsidRPr="00CD2AEF" w:rsidRDefault="008C19BE" w:rsidP="008C19BE">
      <w:pPr>
        <w:spacing w:after="120"/>
        <w:ind w:left="851"/>
        <w:rPr>
          <w:rStyle w:val="Accentuation"/>
        </w:rPr>
      </w:pPr>
      <w:r w:rsidRPr="00CD2AEF">
        <w:rPr>
          <w:rStyle w:val="Accentuation"/>
          <w:rFonts w:asciiTheme="majorBidi" w:hAnsiTheme="majorBidi" w:cstheme="majorBidi"/>
        </w:rPr>
        <w:t>(Lecture/écriture de fichiers, traitement de texte, introduction à Pandas et NumPy)</w:t>
      </w:r>
    </w:p>
    <w:p w14:paraId="3F0618C8" w14:textId="77777777" w:rsidR="008C19BE" w:rsidRPr="00CD2AEF" w:rsidRDefault="008C19BE" w:rsidP="008C19BE">
      <w:pPr>
        <w:spacing w:after="60" w:line="276" w:lineRule="auto"/>
        <w:outlineLvl w:val="2"/>
        <w:rPr>
          <w:rFonts w:asciiTheme="majorBidi" w:hAnsiTheme="majorBidi" w:cstheme="majorBidi"/>
        </w:rPr>
      </w:pPr>
      <w:r w:rsidRPr="00CD2AEF">
        <w:rPr>
          <w:rStyle w:val="lev"/>
          <w:rFonts w:asciiTheme="majorBidi" w:hAnsiTheme="majorBidi" w:cstheme="majorBidi"/>
        </w:rPr>
        <w:t>TP 08 : Préparation et traitement de données pour l’intelligence artificielle</w:t>
      </w:r>
    </w:p>
    <w:p w14:paraId="67F17B6F" w14:textId="77777777" w:rsidR="008C19BE" w:rsidRPr="00CD2AEF" w:rsidRDefault="008C19BE" w:rsidP="008C19BE">
      <w:pPr>
        <w:spacing w:after="120"/>
        <w:ind w:left="851"/>
        <w:rPr>
          <w:rStyle w:val="Accentuation"/>
          <w:rFonts w:asciiTheme="majorBidi" w:hAnsiTheme="majorBidi" w:cstheme="majorBidi"/>
        </w:rPr>
      </w:pPr>
      <w:r w:rsidRPr="00CD2AEF">
        <w:rPr>
          <w:rStyle w:val="Accentuation"/>
          <w:rFonts w:asciiTheme="majorBidi" w:hAnsiTheme="majorBidi" w:cstheme="majorBidi"/>
        </w:rPr>
        <w:t>(Chargement de datasets IA, nettoyage, transformation, sélection de caractéristiques)</w:t>
      </w:r>
    </w:p>
    <w:p w14:paraId="361935CE" w14:textId="77777777" w:rsidR="008C19BE" w:rsidRPr="00CD2AEF" w:rsidRDefault="008C19BE" w:rsidP="008C19BE">
      <w:pPr>
        <w:spacing w:after="120"/>
        <w:rPr>
          <w:rStyle w:val="Accentuation"/>
          <w:rFonts w:asciiTheme="majorBidi" w:hAnsiTheme="majorBidi" w:cstheme="majorBidi"/>
        </w:rPr>
      </w:pPr>
    </w:p>
    <w:p w14:paraId="0031E992" w14:textId="77777777" w:rsidR="008C19BE" w:rsidRPr="00CD2AEF" w:rsidRDefault="008C19BE" w:rsidP="008C19BE">
      <w:pPr>
        <w:spacing w:after="120"/>
        <w:rPr>
          <w:rStyle w:val="lev"/>
          <w:rFonts w:asciiTheme="majorBidi" w:hAnsiTheme="majorBidi" w:cstheme="majorBidi"/>
          <w:b w:val="0"/>
          <w:bCs w:val="0"/>
          <w:i/>
          <w:iCs/>
        </w:rPr>
      </w:pPr>
      <w:r w:rsidRPr="00CD2AEF">
        <w:rPr>
          <w:rStyle w:val="lev"/>
          <w:rFonts w:asciiTheme="majorBidi" w:hAnsiTheme="majorBidi"/>
        </w:rPr>
        <w:t xml:space="preserve">Projet final </w:t>
      </w:r>
    </w:p>
    <w:p w14:paraId="15DA2F54" w14:textId="77777777" w:rsidR="008C19BE" w:rsidRPr="00CD2AEF" w:rsidRDefault="008C19BE" w:rsidP="008C19BE">
      <w:pPr>
        <w:spacing w:after="100" w:afterAutospacing="1"/>
        <w:rPr>
          <w:rFonts w:asciiTheme="majorBidi" w:hAnsiTheme="majorBidi" w:cstheme="majorBidi"/>
        </w:rPr>
      </w:pPr>
      <w:r w:rsidRPr="00CD2AEF">
        <w:rPr>
          <w:rStyle w:val="lev"/>
          <w:rFonts w:asciiTheme="majorBidi" w:hAnsiTheme="majorBidi" w:cstheme="majorBidi"/>
        </w:rPr>
        <w:lastRenderedPageBreak/>
        <w:t>Titre :</w:t>
      </w:r>
      <w:r w:rsidRPr="00CD2AEF">
        <w:rPr>
          <w:rFonts w:asciiTheme="majorBidi" w:hAnsiTheme="majorBidi" w:cstheme="majorBidi"/>
        </w:rPr>
        <w:t xml:space="preserve"> Analyse et visualisation d’un jeu de données + modèle prédictif simple</w:t>
      </w:r>
      <w:r w:rsidRPr="00CD2AEF">
        <w:rPr>
          <w:rFonts w:asciiTheme="majorBidi" w:hAnsiTheme="majorBidi" w:cstheme="majorBidi"/>
        </w:rPr>
        <w:br/>
      </w:r>
      <w:r w:rsidRPr="00CD2AEF">
        <w:rPr>
          <w:rStyle w:val="lev"/>
          <w:rFonts w:asciiTheme="majorBidi" w:hAnsiTheme="majorBidi" w:cstheme="majorBidi"/>
        </w:rPr>
        <w:t>Compétences mobilisées :</w:t>
      </w:r>
      <w:r w:rsidRPr="00CD2AEF">
        <w:rPr>
          <w:rFonts w:asciiTheme="majorBidi" w:hAnsiTheme="majorBidi" w:cstheme="majorBidi"/>
        </w:rPr>
        <w:t xml:space="preserve"> Lecture de données, POO, structures avancées, Pandas, Scikit-learn. </w:t>
      </w:r>
      <w:r w:rsidRPr="00CD2AEF">
        <w:rPr>
          <w:rStyle w:val="lev"/>
          <w:rFonts w:asciiTheme="majorBidi" w:hAnsiTheme="majorBidi" w:cstheme="majorBidi"/>
          <w:b w:val="0"/>
          <w:bCs w:val="0"/>
        </w:rPr>
        <w:t>(Présentation orale + rapport écrit).</w:t>
      </w:r>
    </w:p>
    <w:p w14:paraId="6E566036" w14:textId="77777777" w:rsidR="008C19BE" w:rsidRPr="00CD2AEF" w:rsidRDefault="008C19BE" w:rsidP="008C19BE">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02B5F6C1" w14:textId="77777777" w:rsidR="008C19BE" w:rsidRPr="00CD2AEF" w:rsidRDefault="008C19BE" w:rsidP="008C19BE">
      <w:pPr>
        <w:spacing w:after="100" w:afterAutospacing="1"/>
        <w:rPr>
          <w:rFonts w:asciiTheme="majorBidi" w:hAnsiTheme="majorBidi" w:cstheme="majorBidi"/>
          <w:b/>
          <w:bCs/>
        </w:rPr>
      </w:pPr>
      <w:r w:rsidRPr="00CD2AEF">
        <w:rPr>
          <w:rFonts w:asciiTheme="majorBidi" w:hAnsiTheme="majorBidi" w:cstheme="majorBidi"/>
          <w:b/>
          <w:bCs/>
        </w:rPr>
        <w:t xml:space="preserve">        examen 60%  ,   CC=40%</w:t>
      </w:r>
    </w:p>
    <w:p w14:paraId="19C80ED3" w14:textId="77777777" w:rsidR="008C19BE" w:rsidRPr="00D735C3" w:rsidRDefault="008C19BE" w:rsidP="008C19BE">
      <w:pPr>
        <w:autoSpaceDE w:val="0"/>
        <w:autoSpaceDN w:val="0"/>
        <w:adjustRightInd w:val="0"/>
        <w:rPr>
          <w:rFonts w:asciiTheme="majorBidi" w:hAnsiTheme="majorBidi" w:cstheme="majorBidi"/>
          <w:sz w:val="23"/>
          <w:szCs w:val="23"/>
        </w:rPr>
      </w:pPr>
      <w:r w:rsidRPr="00D735C3">
        <w:rPr>
          <w:rFonts w:asciiTheme="majorBidi" w:hAnsiTheme="majorBidi" w:cstheme="majorBidi"/>
          <w:b/>
          <w:bCs/>
          <w:sz w:val="23"/>
          <w:szCs w:val="23"/>
        </w:rPr>
        <w:t xml:space="preserve">Bibliographie </w:t>
      </w:r>
    </w:p>
    <w:p w14:paraId="2AED7DC9"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 xml:space="preserve">E.Schultz et M.Bussonnier (2020) : </w:t>
      </w:r>
      <w:r w:rsidRPr="00CD2AEF">
        <w:rPr>
          <w:rFonts w:asciiTheme="majorBidi" w:hAnsiTheme="majorBidi" w:cstheme="majorBidi"/>
        </w:rPr>
        <w:t>Python</w:t>
      </w:r>
      <w:r w:rsidRPr="00CD2AEF">
        <w:rPr>
          <w:rFonts w:asciiTheme="majorBidi" w:hAnsiTheme="majorBidi" w:cstheme="majorBidi"/>
          <w:sz w:val="23"/>
          <w:szCs w:val="23"/>
        </w:rPr>
        <w:t xml:space="preserve"> pour les SHS. Introduction à la programmation de données. Presses Universitaires de Rennes. </w:t>
      </w:r>
    </w:p>
    <w:p w14:paraId="73FF5D49"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C.</w:t>
      </w:r>
      <w:r w:rsidRPr="00CD2AEF">
        <w:rPr>
          <w:rFonts w:asciiTheme="majorBidi" w:hAnsiTheme="majorBidi" w:cstheme="majorBidi"/>
        </w:rPr>
        <w:t>Paroissin</w:t>
      </w:r>
      <w:r w:rsidRPr="00CD2AEF">
        <w:rPr>
          <w:rFonts w:asciiTheme="majorBidi" w:hAnsiTheme="majorBidi" w:cstheme="majorBidi"/>
          <w:sz w:val="23"/>
          <w:szCs w:val="23"/>
        </w:rPr>
        <w:t xml:space="preserve">, (2021) : Pratique de la data science avec R : arranger, visualiser, analyser et présenter des données. Paris : Ellipses, DL 2021. </w:t>
      </w:r>
    </w:p>
    <w:p w14:paraId="26AAAE7C"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S.</w:t>
      </w:r>
      <w:r w:rsidRPr="00CD2AEF">
        <w:rPr>
          <w:rFonts w:asciiTheme="majorBidi" w:hAnsiTheme="majorBidi" w:cstheme="majorBidi"/>
        </w:rPr>
        <w:t>Balech</w:t>
      </w:r>
      <w:r w:rsidRPr="00CD2AEF">
        <w:rPr>
          <w:rFonts w:asciiTheme="majorBidi" w:hAnsiTheme="majorBidi" w:cstheme="majorBidi"/>
          <w:sz w:val="23"/>
          <w:szCs w:val="23"/>
        </w:rPr>
        <w:t xml:space="preserve"> et C.Benavent : NLP texte minig V4.0, (Paris Dauphine – 12/2019) : lien : </w:t>
      </w:r>
      <w:hyperlink r:id="rId15" w:history="1">
        <w:r w:rsidRPr="00CD2AEF">
          <w:rPr>
            <w:rStyle w:val="Lienhypertexte"/>
            <w:rFonts w:asciiTheme="majorBidi" w:hAnsiTheme="majorBidi" w:cstheme="majorBidi"/>
            <w:sz w:val="23"/>
            <w:szCs w:val="23"/>
          </w:rPr>
          <w:t>https://www.researchgate.net/publication/337744581_NLP_text_mining_V40_-_une_introduction_-_cours_programme_doctoral</w:t>
        </w:r>
      </w:hyperlink>
      <w:r w:rsidRPr="00CD2AEF">
        <w:rPr>
          <w:rFonts w:asciiTheme="majorBidi" w:hAnsiTheme="majorBidi" w:cstheme="majorBidi"/>
          <w:sz w:val="23"/>
          <w:szCs w:val="23"/>
        </w:rPr>
        <w:t xml:space="preserve"> </w:t>
      </w:r>
    </w:p>
    <w:p w14:paraId="7CF49359" w14:textId="77777777" w:rsidR="008C19BE" w:rsidRPr="005068DB" w:rsidRDefault="008C19BE" w:rsidP="00167219">
      <w:pPr>
        <w:pStyle w:val="Paragraphedeliste"/>
        <w:numPr>
          <w:ilvl w:val="0"/>
          <w:numId w:val="57"/>
        </w:numPr>
        <w:tabs>
          <w:tab w:val="left" w:pos="426"/>
        </w:tabs>
        <w:spacing w:after="160" w:line="276" w:lineRule="auto"/>
        <w:rPr>
          <w:rFonts w:asciiTheme="majorBidi" w:hAnsiTheme="majorBidi" w:cstheme="majorBidi"/>
          <w:lang w:val="en-US"/>
        </w:rPr>
      </w:pPr>
      <w:r w:rsidRPr="005068DB">
        <w:rPr>
          <w:rFonts w:asciiTheme="majorBidi" w:hAnsiTheme="majorBidi" w:cstheme="majorBidi"/>
          <w:lang w:val="en-US"/>
        </w:rPr>
        <w:t>Allen B. Downey Think Python: How to Think Like a Computer Scientist, O'Reilly Media, 2015;</w:t>
      </w:r>
    </w:p>
    <w:p w14:paraId="4DC5C866" w14:textId="77777777" w:rsidR="008C19BE" w:rsidRPr="005068DB" w:rsidRDefault="008C19BE" w:rsidP="00167219">
      <w:pPr>
        <w:pStyle w:val="Paragraphedeliste"/>
        <w:numPr>
          <w:ilvl w:val="0"/>
          <w:numId w:val="57"/>
        </w:numPr>
        <w:tabs>
          <w:tab w:val="left" w:pos="426"/>
        </w:tabs>
        <w:spacing w:after="160" w:line="276" w:lineRule="auto"/>
        <w:rPr>
          <w:rFonts w:asciiTheme="majorBidi" w:hAnsiTheme="majorBidi" w:cstheme="majorBidi"/>
          <w:lang w:val="en-US"/>
        </w:rPr>
      </w:pPr>
      <w:r w:rsidRPr="005068DB">
        <w:rPr>
          <w:rFonts w:asciiTheme="majorBidi" w:hAnsiTheme="majorBidi" w:cstheme="majorBidi"/>
          <w:lang w:val="en-US"/>
        </w:rPr>
        <w:t>Ramalho, L.. Fluent Python. " O'Reilly Media, Inc.", 2022;</w:t>
      </w:r>
    </w:p>
    <w:p w14:paraId="37A5CFB1"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rPr>
      </w:pPr>
      <w:r w:rsidRPr="00CD2AEF">
        <w:rPr>
          <w:rFonts w:asciiTheme="majorBidi" w:hAnsiTheme="majorBidi" w:cstheme="majorBidi"/>
        </w:rPr>
        <w:t>Swinnen, G.. Apprendre à programmer avec Python 3. Editions Eyrolles, 2012;</w:t>
      </w:r>
    </w:p>
    <w:p w14:paraId="6F1D7C95" w14:textId="77777777" w:rsidR="008C19BE" w:rsidRPr="005068DB" w:rsidRDefault="008C19BE" w:rsidP="00167219">
      <w:pPr>
        <w:pStyle w:val="Paragraphedeliste"/>
        <w:numPr>
          <w:ilvl w:val="0"/>
          <w:numId w:val="57"/>
        </w:numPr>
        <w:tabs>
          <w:tab w:val="left" w:pos="426"/>
        </w:tabs>
        <w:spacing w:after="160" w:line="276" w:lineRule="auto"/>
        <w:rPr>
          <w:rFonts w:asciiTheme="majorBidi" w:hAnsiTheme="majorBidi" w:cstheme="majorBidi"/>
          <w:b/>
          <w:bCs/>
          <w:sz w:val="20"/>
          <w:szCs w:val="20"/>
          <w:lang w:val="en-US"/>
        </w:rPr>
      </w:pPr>
      <w:r w:rsidRPr="005068DB">
        <w:rPr>
          <w:rFonts w:asciiTheme="majorBidi" w:hAnsiTheme="majorBidi" w:cstheme="majorBidi"/>
          <w:lang w:val="en-US"/>
        </w:rPr>
        <w:t>Matthes, E. Python crash course: A hands-on, project-based introduction to programming. no starch press, 2019</w:t>
      </w:r>
    </w:p>
    <w:p w14:paraId="594164AD"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rPr>
      </w:pPr>
      <w:r w:rsidRPr="00CD2AEF">
        <w:rPr>
          <w:rFonts w:asciiTheme="majorBidi" w:hAnsiTheme="majorBidi" w:cstheme="majorBidi"/>
        </w:rPr>
        <w:t>Cyrille, H. (2018). Apprendre à programmer avec Python 3. Eyrolles, 6ème édition. ISBN: 978-2212675214</w:t>
      </w:r>
    </w:p>
    <w:p w14:paraId="3CC02720"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rPr>
      </w:pPr>
      <w:r w:rsidRPr="00CD2AEF">
        <w:rPr>
          <w:rFonts w:asciiTheme="majorBidi" w:hAnsiTheme="majorBidi" w:cstheme="majorBidi"/>
        </w:rPr>
        <w:t>Daniel, I. (2024). Apprendre à coder en Python, J'ai lu</w:t>
      </w:r>
    </w:p>
    <w:p w14:paraId="32A9CE24"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rPr>
      </w:pPr>
      <w:r w:rsidRPr="00CD2AEF">
        <w:rPr>
          <w:rFonts w:asciiTheme="majorBidi" w:hAnsiTheme="majorBidi" w:cstheme="majorBidi"/>
        </w:rPr>
        <w:t>Nicolas, B. (2024). Python, du grand débutant à la programmation objet Cours et exercices corrigés, 3eme édition, Ellipses</w:t>
      </w:r>
    </w:p>
    <w:p w14:paraId="37561AEA" w14:textId="77777777" w:rsidR="008C19BE" w:rsidRPr="00CD2AEF" w:rsidRDefault="008C19BE" w:rsidP="00167219">
      <w:pPr>
        <w:pStyle w:val="Paragraphedeliste"/>
        <w:numPr>
          <w:ilvl w:val="0"/>
          <w:numId w:val="57"/>
        </w:numPr>
        <w:tabs>
          <w:tab w:val="left" w:pos="426"/>
        </w:tabs>
        <w:spacing w:after="160" w:line="276" w:lineRule="auto"/>
        <w:rPr>
          <w:rFonts w:asciiTheme="majorBidi" w:hAnsiTheme="majorBidi" w:cstheme="majorBidi"/>
        </w:rPr>
      </w:pPr>
      <w:r w:rsidRPr="00CD2AEF">
        <w:rPr>
          <w:rFonts w:asciiTheme="majorBidi" w:hAnsiTheme="majorBidi" w:cstheme="majorBidi"/>
        </w:rPr>
        <w:t>Ludivine, C. (2024). Selenium Maîtrisez vos tests fonctionnels avec Python, Eni</w:t>
      </w:r>
    </w:p>
    <w:p w14:paraId="7D5342B2" w14:textId="77777777" w:rsidR="008C19BE" w:rsidRPr="00CD2AEF" w:rsidRDefault="008C19BE" w:rsidP="008C19BE">
      <w:pPr>
        <w:outlineLvl w:val="2"/>
        <w:rPr>
          <w:rFonts w:asciiTheme="majorBidi" w:eastAsia="Times New Roman" w:hAnsiTheme="majorBidi" w:cstheme="majorBidi"/>
          <w:b/>
          <w:bCs/>
        </w:rPr>
      </w:pPr>
      <w:r w:rsidRPr="00CD2AEF">
        <w:rPr>
          <w:rFonts w:asciiTheme="majorBidi" w:eastAsia="Times New Roman" w:hAnsiTheme="majorBidi" w:cstheme="majorBidi"/>
          <w:b/>
          <w:bCs/>
        </w:rPr>
        <w:t xml:space="preserve">Ressources en ligne : </w:t>
      </w:r>
    </w:p>
    <w:p w14:paraId="7E328FA3" w14:textId="77777777" w:rsidR="008C19BE" w:rsidRPr="00CD2AEF" w:rsidRDefault="008C19BE" w:rsidP="00167219">
      <w:pPr>
        <w:pStyle w:val="Paragraphedeliste"/>
        <w:numPr>
          <w:ilvl w:val="0"/>
          <w:numId w:val="56"/>
        </w:numPr>
        <w:outlineLvl w:val="2"/>
        <w:rPr>
          <w:rFonts w:asciiTheme="majorBidi" w:eastAsia="Times New Roman" w:hAnsiTheme="majorBidi" w:cstheme="majorBidi"/>
        </w:rPr>
      </w:pPr>
      <w:r w:rsidRPr="00CD2AEF">
        <w:rPr>
          <w:rFonts w:asciiTheme="majorBidi" w:eastAsia="Times New Roman" w:hAnsiTheme="majorBidi" w:cstheme="majorBidi"/>
        </w:rPr>
        <w:t xml:space="preserve">Documentation officielle Python : </w:t>
      </w:r>
      <w:hyperlink r:id="rId16" w:history="1">
        <w:r w:rsidRPr="00CD2AEF">
          <w:rPr>
            <w:rFonts w:asciiTheme="majorBidi" w:eastAsia="Times New Roman" w:hAnsiTheme="majorBidi" w:cstheme="majorBidi"/>
            <w:u w:val="single"/>
          </w:rPr>
          <w:t>docs.python.org</w:t>
        </w:r>
      </w:hyperlink>
    </w:p>
    <w:p w14:paraId="74BD4C7C" w14:textId="77777777" w:rsidR="008C19BE" w:rsidRPr="005068DB" w:rsidRDefault="008C19BE" w:rsidP="00167219">
      <w:pPr>
        <w:pStyle w:val="Paragraphedeliste"/>
        <w:numPr>
          <w:ilvl w:val="0"/>
          <w:numId w:val="56"/>
        </w:numPr>
        <w:outlineLvl w:val="2"/>
        <w:rPr>
          <w:rFonts w:asciiTheme="majorBidi" w:eastAsia="Times New Roman" w:hAnsiTheme="majorBidi" w:cstheme="majorBidi"/>
          <w:lang w:val="en-US"/>
        </w:rPr>
      </w:pPr>
      <w:r w:rsidRPr="005068DB">
        <w:rPr>
          <w:rFonts w:asciiTheme="majorBidi" w:eastAsia="Times New Roman" w:hAnsiTheme="majorBidi" w:cstheme="majorBidi"/>
          <w:lang w:val="en-US"/>
        </w:rPr>
        <w:t xml:space="preserve">Exercices Python sur Codecademy : </w:t>
      </w:r>
      <w:hyperlink r:id="rId17" w:history="1">
        <w:r w:rsidRPr="005068DB">
          <w:rPr>
            <w:rFonts w:asciiTheme="majorBidi" w:eastAsia="Times New Roman" w:hAnsiTheme="majorBidi" w:cstheme="majorBidi"/>
            <w:lang w:val="en-US"/>
          </w:rPr>
          <w:t>codecademy.com/learn/learn-python-3</w:t>
        </w:r>
      </w:hyperlink>
    </w:p>
    <w:p w14:paraId="1D2C1D05" w14:textId="77777777" w:rsidR="008C19BE" w:rsidRPr="005068DB" w:rsidRDefault="008C19BE" w:rsidP="00167219">
      <w:pPr>
        <w:pStyle w:val="Paragraphedeliste"/>
        <w:numPr>
          <w:ilvl w:val="0"/>
          <w:numId w:val="56"/>
        </w:numPr>
        <w:outlineLvl w:val="2"/>
        <w:rPr>
          <w:lang w:val="en-US"/>
        </w:rPr>
      </w:pPr>
      <w:r w:rsidRPr="005068DB">
        <w:rPr>
          <w:rFonts w:asciiTheme="majorBidi" w:eastAsia="Times New Roman" w:hAnsiTheme="majorBidi" w:cstheme="majorBidi"/>
          <w:lang w:val="en-US"/>
        </w:rPr>
        <w:t xml:space="preserve">W3Schools Python Tutorial : </w:t>
      </w:r>
      <w:hyperlink r:id="rId18" w:history="1">
        <w:r w:rsidRPr="005068DB">
          <w:rPr>
            <w:rFonts w:asciiTheme="majorBidi" w:eastAsia="Times New Roman" w:hAnsiTheme="majorBidi" w:cstheme="majorBidi"/>
            <w:u w:val="single"/>
            <w:lang w:val="en-US"/>
          </w:rPr>
          <w:t>w3schools.com/python/</w:t>
        </w:r>
      </w:hyperlink>
    </w:p>
    <w:p w14:paraId="406218EA" w14:textId="77777777" w:rsidR="008C19BE" w:rsidRPr="005068DB" w:rsidRDefault="008C19BE" w:rsidP="008C19BE">
      <w:pPr>
        <w:pStyle w:val="Paragraphedeliste"/>
        <w:autoSpaceDE w:val="0"/>
        <w:autoSpaceDN w:val="0"/>
        <w:adjustRightInd w:val="0"/>
        <w:rPr>
          <w:rFonts w:asciiTheme="majorBidi" w:hAnsiTheme="majorBidi" w:cstheme="majorBidi"/>
          <w:sz w:val="23"/>
          <w:szCs w:val="23"/>
          <w:lang w:val="en-US"/>
        </w:rPr>
      </w:pPr>
    </w:p>
    <w:p w14:paraId="0E62A985" w14:textId="77777777" w:rsidR="008C19BE" w:rsidRPr="005068DB" w:rsidRDefault="008C19BE" w:rsidP="008C19BE">
      <w:pPr>
        <w:spacing w:after="100" w:afterAutospacing="1"/>
        <w:rPr>
          <w:rFonts w:asciiTheme="majorBidi" w:hAnsiTheme="majorBidi" w:cstheme="majorBidi"/>
          <w:lang w:val="en-US"/>
        </w:rPr>
      </w:pPr>
    </w:p>
    <w:p w14:paraId="7A0E04FE" w14:textId="77777777" w:rsidR="003E4CAA" w:rsidRPr="005068DB" w:rsidRDefault="003E4CAA" w:rsidP="003E4CAA">
      <w:pPr>
        <w:jc w:val="both"/>
        <w:rPr>
          <w:rFonts w:asciiTheme="majorHAnsi" w:hAnsiTheme="majorHAnsi" w:cs="Arial"/>
          <w:lang w:val="en-US"/>
        </w:rPr>
      </w:pPr>
    </w:p>
    <w:p w14:paraId="06E26E87" w14:textId="77777777" w:rsidR="003E4CAA" w:rsidRPr="005068DB" w:rsidRDefault="003E4CAA" w:rsidP="003E4CAA">
      <w:pPr>
        <w:jc w:val="both"/>
        <w:rPr>
          <w:rFonts w:asciiTheme="majorHAnsi" w:hAnsiTheme="majorHAnsi" w:cs="Arial"/>
          <w:lang w:val="en-US"/>
        </w:rPr>
      </w:pPr>
    </w:p>
    <w:p w14:paraId="37B6D409" w14:textId="77777777" w:rsidR="003E4CAA" w:rsidRPr="005068DB" w:rsidRDefault="003E4CAA" w:rsidP="003E4CAA">
      <w:pPr>
        <w:jc w:val="both"/>
        <w:rPr>
          <w:rFonts w:asciiTheme="majorHAnsi" w:hAnsiTheme="majorHAnsi" w:cs="Arial"/>
          <w:lang w:val="en-US"/>
        </w:rPr>
      </w:pPr>
    </w:p>
    <w:p w14:paraId="7BF13070" w14:textId="77777777" w:rsidR="003E4CAA" w:rsidRPr="005068DB" w:rsidRDefault="003E4CAA" w:rsidP="003E4CAA">
      <w:pPr>
        <w:jc w:val="both"/>
        <w:rPr>
          <w:rFonts w:asciiTheme="majorHAnsi" w:hAnsiTheme="majorHAnsi" w:cs="Arial"/>
          <w:lang w:val="en-US"/>
        </w:rPr>
      </w:pPr>
    </w:p>
    <w:p w14:paraId="6EDC2A5A" w14:textId="77777777" w:rsidR="003E4CAA" w:rsidRPr="005068DB" w:rsidRDefault="003E4CAA" w:rsidP="003E4CAA">
      <w:pPr>
        <w:jc w:val="both"/>
        <w:rPr>
          <w:rFonts w:asciiTheme="majorHAnsi" w:hAnsiTheme="majorHAnsi" w:cs="Arial"/>
          <w:lang w:val="en-US"/>
        </w:rPr>
      </w:pPr>
    </w:p>
    <w:p w14:paraId="0F51ADAB" w14:textId="77777777" w:rsidR="003E4CAA" w:rsidRPr="005068DB" w:rsidRDefault="003E4CAA" w:rsidP="003E4CAA">
      <w:pPr>
        <w:jc w:val="both"/>
        <w:rPr>
          <w:rFonts w:asciiTheme="majorHAnsi" w:hAnsiTheme="majorHAnsi" w:cs="Arial"/>
          <w:lang w:val="en-US"/>
        </w:rPr>
      </w:pPr>
    </w:p>
    <w:p w14:paraId="4B802D0C" w14:textId="77777777" w:rsidR="00127D69" w:rsidRPr="005068DB" w:rsidRDefault="00127D69">
      <w:pPr>
        <w:spacing w:after="200" w:line="276" w:lineRule="auto"/>
        <w:rPr>
          <w:rFonts w:asciiTheme="majorHAnsi" w:hAnsiTheme="majorHAnsi" w:cs="Arial"/>
          <w:lang w:val="en-US"/>
        </w:rPr>
      </w:pPr>
      <w:r w:rsidRPr="005068DB">
        <w:rPr>
          <w:rFonts w:asciiTheme="majorHAnsi" w:hAnsiTheme="majorHAnsi" w:cs="Arial"/>
          <w:lang w:val="en-US"/>
        </w:rPr>
        <w:br w:type="page"/>
      </w:r>
    </w:p>
    <w:p w14:paraId="0F4CFA7B" w14:textId="77777777" w:rsidR="00FF09CD" w:rsidRPr="003E4CAA" w:rsidRDefault="00FF09CD" w:rsidP="00FF09CD">
      <w:pPr>
        <w:jc w:val="center"/>
        <w:rPr>
          <w:rFonts w:asciiTheme="majorHAnsi" w:hAnsiTheme="majorHAnsi" w:cs="Calibri"/>
          <w:b/>
          <w:sz w:val="32"/>
          <w:szCs w:val="32"/>
          <w:lang w:val="en-GB"/>
        </w:rPr>
      </w:pPr>
    </w:p>
    <w:p w14:paraId="17320159" w14:textId="77777777" w:rsidR="006A58EC" w:rsidRPr="003E4CAA" w:rsidRDefault="006A58EC" w:rsidP="00FF09CD">
      <w:pPr>
        <w:jc w:val="center"/>
        <w:rPr>
          <w:rFonts w:asciiTheme="majorHAnsi" w:hAnsiTheme="majorHAnsi" w:cs="Calibri"/>
          <w:b/>
          <w:sz w:val="32"/>
          <w:szCs w:val="32"/>
          <w:lang w:val="en-GB"/>
        </w:rPr>
      </w:pPr>
    </w:p>
    <w:p w14:paraId="746A83CD" w14:textId="77777777" w:rsidR="006A58EC" w:rsidRPr="003E4CAA" w:rsidRDefault="006A58EC" w:rsidP="00FF09CD">
      <w:pPr>
        <w:jc w:val="center"/>
        <w:rPr>
          <w:rFonts w:asciiTheme="majorHAnsi" w:hAnsiTheme="majorHAnsi" w:cs="Calibri"/>
          <w:b/>
          <w:sz w:val="32"/>
          <w:szCs w:val="32"/>
          <w:lang w:val="en-GB"/>
        </w:rPr>
      </w:pPr>
    </w:p>
    <w:p w14:paraId="354F52D3" w14:textId="77777777" w:rsidR="00AA0366" w:rsidRPr="003E4CAA" w:rsidRDefault="00AA0366" w:rsidP="00AA0366">
      <w:pPr>
        <w:jc w:val="center"/>
        <w:rPr>
          <w:rFonts w:asciiTheme="majorHAnsi" w:hAnsiTheme="majorHAnsi" w:cs="Calibri"/>
          <w:b/>
          <w:sz w:val="32"/>
          <w:szCs w:val="32"/>
          <w:lang w:val="en-GB"/>
        </w:rPr>
      </w:pPr>
    </w:p>
    <w:p w14:paraId="3F292C2A" w14:textId="77777777" w:rsidR="00AA0366" w:rsidRPr="003E4CAA" w:rsidRDefault="00AA0366" w:rsidP="00AA0366">
      <w:pPr>
        <w:jc w:val="center"/>
        <w:rPr>
          <w:rFonts w:asciiTheme="majorHAnsi" w:hAnsiTheme="majorHAnsi" w:cs="Calibri"/>
          <w:b/>
          <w:sz w:val="32"/>
          <w:szCs w:val="32"/>
          <w:lang w:val="en-GB"/>
        </w:rPr>
      </w:pPr>
    </w:p>
    <w:p w14:paraId="299013FC" w14:textId="77777777" w:rsidR="00AA0366" w:rsidRPr="003E4CAA" w:rsidRDefault="00AA0366" w:rsidP="00AA0366">
      <w:pPr>
        <w:jc w:val="center"/>
        <w:rPr>
          <w:rFonts w:asciiTheme="majorHAnsi" w:hAnsiTheme="majorHAnsi" w:cs="Calibri"/>
          <w:b/>
          <w:sz w:val="32"/>
          <w:szCs w:val="32"/>
          <w:lang w:val="en-GB"/>
        </w:rPr>
      </w:pPr>
    </w:p>
    <w:p w14:paraId="175B8464" w14:textId="77777777" w:rsidR="00AA0366" w:rsidRPr="003E4CAA" w:rsidRDefault="00AA0366" w:rsidP="00AA0366">
      <w:pPr>
        <w:jc w:val="center"/>
        <w:rPr>
          <w:rFonts w:asciiTheme="majorHAnsi" w:hAnsiTheme="majorHAnsi" w:cs="Calibri"/>
          <w:b/>
          <w:sz w:val="32"/>
          <w:szCs w:val="32"/>
          <w:lang w:val="en-GB"/>
        </w:rPr>
      </w:pPr>
    </w:p>
    <w:p w14:paraId="2CF29BA3" w14:textId="77777777" w:rsidR="00AA0366" w:rsidRPr="003E4CAA" w:rsidRDefault="00AA0366" w:rsidP="00AA0366">
      <w:pPr>
        <w:jc w:val="center"/>
        <w:rPr>
          <w:rFonts w:asciiTheme="majorHAnsi" w:hAnsiTheme="majorHAnsi" w:cs="Calibri"/>
          <w:b/>
          <w:sz w:val="32"/>
          <w:szCs w:val="32"/>
          <w:lang w:val="en-GB"/>
        </w:rPr>
      </w:pPr>
    </w:p>
    <w:p w14:paraId="7249959A" w14:textId="77777777" w:rsidR="00AA0366" w:rsidRPr="003E4CAA" w:rsidRDefault="00AA0366" w:rsidP="00AA0366">
      <w:pPr>
        <w:jc w:val="center"/>
        <w:rPr>
          <w:rFonts w:asciiTheme="majorHAnsi" w:hAnsiTheme="majorHAnsi" w:cs="Calibri"/>
          <w:b/>
          <w:sz w:val="32"/>
          <w:szCs w:val="32"/>
          <w:lang w:val="en-GB"/>
        </w:rPr>
      </w:pPr>
    </w:p>
    <w:p w14:paraId="0BFD298A" w14:textId="77777777" w:rsidR="00AA0366" w:rsidRPr="003E4CAA" w:rsidRDefault="00AA0366" w:rsidP="00AA0366">
      <w:pPr>
        <w:jc w:val="center"/>
        <w:rPr>
          <w:rFonts w:asciiTheme="majorHAnsi" w:hAnsiTheme="majorHAnsi" w:cs="Calibri"/>
          <w:b/>
          <w:sz w:val="32"/>
          <w:szCs w:val="32"/>
          <w:lang w:val="en-GB"/>
        </w:rPr>
      </w:pPr>
    </w:p>
    <w:p w14:paraId="0A2F3887" w14:textId="77777777" w:rsidR="00AA0366" w:rsidRPr="003E4CAA" w:rsidRDefault="00AA0366" w:rsidP="00AA0366">
      <w:pPr>
        <w:jc w:val="center"/>
        <w:rPr>
          <w:rFonts w:asciiTheme="majorHAnsi" w:hAnsiTheme="majorHAnsi" w:cs="Calibri"/>
          <w:b/>
          <w:sz w:val="32"/>
          <w:szCs w:val="32"/>
          <w:lang w:val="en-GB"/>
        </w:rPr>
      </w:pPr>
    </w:p>
    <w:p w14:paraId="509838A8" w14:textId="77777777" w:rsidR="00AA0366" w:rsidRPr="003E4CAA" w:rsidRDefault="00AA0366" w:rsidP="00AA0366">
      <w:pPr>
        <w:jc w:val="center"/>
        <w:rPr>
          <w:rFonts w:asciiTheme="majorHAnsi" w:hAnsiTheme="majorHAnsi" w:cs="Calibri"/>
          <w:b/>
          <w:sz w:val="32"/>
          <w:szCs w:val="32"/>
          <w:lang w:val="en-GB"/>
        </w:rPr>
      </w:pPr>
    </w:p>
    <w:p w14:paraId="7AC265E9" w14:textId="77777777" w:rsidR="00AA0366" w:rsidRPr="003E4CAA" w:rsidRDefault="00AA0366" w:rsidP="00AA0366">
      <w:pPr>
        <w:jc w:val="center"/>
        <w:rPr>
          <w:rFonts w:asciiTheme="majorHAnsi" w:hAnsiTheme="majorHAnsi" w:cs="Calibri"/>
          <w:b/>
          <w:sz w:val="32"/>
          <w:szCs w:val="32"/>
          <w:lang w:val="en-GB"/>
        </w:rPr>
      </w:pPr>
    </w:p>
    <w:p w14:paraId="0ECC9688" w14:textId="77777777" w:rsidR="00AA0366" w:rsidRPr="003E4CAA" w:rsidRDefault="00AA0366" w:rsidP="00AA0366">
      <w:pPr>
        <w:jc w:val="center"/>
        <w:rPr>
          <w:rFonts w:asciiTheme="majorHAnsi" w:hAnsiTheme="majorHAnsi" w:cs="Calibri"/>
          <w:b/>
          <w:sz w:val="32"/>
          <w:szCs w:val="32"/>
          <w:lang w:val="en-GB"/>
        </w:rPr>
      </w:pPr>
    </w:p>
    <w:p w14:paraId="59B78EAF" w14:textId="77777777" w:rsidR="00AA0366" w:rsidRPr="003E4CAA" w:rsidRDefault="00AA0366" w:rsidP="00AA0366">
      <w:pPr>
        <w:jc w:val="center"/>
        <w:rPr>
          <w:rFonts w:asciiTheme="majorHAnsi" w:hAnsiTheme="majorHAnsi" w:cs="Calibri"/>
          <w:b/>
          <w:sz w:val="32"/>
          <w:szCs w:val="32"/>
          <w:lang w:val="en-GB"/>
        </w:rPr>
      </w:pPr>
    </w:p>
    <w:p w14:paraId="71E9C103" w14:textId="77777777" w:rsidR="00AA0366" w:rsidRPr="003E4CAA" w:rsidRDefault="00AA0366" w:rsidP="00AA0366">
      <w:pPr>
        <w:jc w:val="center"/>
        <w:rPr>
          <w:rFonts w:asciiTheme="majorHAnsi" w:hAnsiTheme="majorHAnsi" w:cs="Calibri"/>
          <w:b/>
          <w:sz w:val="32"/>
          <w:szCs w:val="32"/>
          <w:lang w:val="en-GB"/>
        </w:rPr>
      </w:pPr>
    </w:p>
    <w:p w14:paraId="2F9E9071" w14:textId="77777777" w:rsidR="00AA0366" w:rsidRPr="003E4CAA" w:rsidRDefault="00AA0366" w:rsidP="00AA0366">
      <w:pPr>
        <w:jc w:val="center"/>
        <w:rPr>
          <w:rFonts w:asciiTheme="majorHAnsi" w:hAnsiTheme="majorHAnsi" w:cs="Calibri"/>
          <w:b/>
          <w:sz w:val="32"/>
          <w:szCs w:val="32"/>
          <w:lang w:val="en-GB"/>
        </w:rPr>
      </w:pPr>
    </w:p>
    <w:p w14:paraId="71181EBB" w14:textId="77777777" w:rsidR="00AA0366" w:rsidRPr="006A58EC" w:rsidRDefault="00AA0366" w:rsidP="006A1539">
      <w:pPr>
        <w:jc w:val="center"/>
        <w:rPr>
          <w:rFonts w:asciiTheme="majorHAnsi" w:hAnsiTheme="majorHAnsi" w:cs="Calibri"/>
          <w:b/>
          <w:sz w:val="32"/>
          <w:szCs w:val="32"/>
          <w:u w:val="thick" w:color="F79646" w:themeColor="accent6"/>
        </w:rPr>
      </w:pPr>
      <w:r w:rsidRPr="006A58EC">
        <w:rPr>
          <w:rFonts w:asciiTheme="majorHAnsi" w:hAnsiTheme="majorHAnsi" w:cs="Calibri"/>
          <w:b/>
          <w:sz w:val="32"/>
          <w:szCs w:val="32"/>
          <w:u w:val="thick" w:color="F79646" w:themeColor="accent6"/>
        </w:rPr>
        <w:t>III - Programme détaillé par matière du semestre S</w:t>
      </w:r>
      <w:r w:rsidR="006A1539">
        <w:rPr>
          <w:rFonts w:asciiTheme="majorHAnsi" w:hAnsiTheme="majorHAnsi" w:cs="Calibri"/>
          <w:b/>
          <w:sz w:val="32"/>
          <w:szCs w:val="32"/>
          <w:u w:val="thick" w:color="F79646" w:themeColor="accent6"/>
        </w:rPr>
        <w:t>2</w:t>
      </w:r>
    </w:p>
    <w:p w14:paraId="455FEA6A" w14:textId="77777777" w:rsidR="00AA0366" w:rsidRPr="006A58EC" w:rsidRDefault="00AA0366" w:rsidP="00AA0366">
      <w:pPr>
        <w:jc w:val="center"/>
        <w:rPr>
          <w:rFonts w:asciiTheme="majorHAnsi" w:hAnsiTheme="majorHAnsi" w:cs="Calibri"/>
          <w:bCs/>
        </w:rPr>
      </w:pPr>
    </w:p>
    <w:p w14:paraId="0BB0AF5D" w14:textId="77777777" w:rsidR="00AA0366" w:rsidRPr="006A58EC" w:rsidRDefault="00AA0366" w:rsidP="00AA0366">
      <w:pPr>
        <w:jc w:val="center"/>
        <w:rPr>
          <w:rFonts w:asciiTheme="majorHAnsi" w:hAnsiTheme="majorHAnsi" w:cs="Calibri"/>
          <w:b/>
          <w:sz w:val="32"/>
          <w:szCs w:val="32"/>
        </w:rPr>
        <w:sectPr w:rsidR="00AA0366" w:rsidRPr="006A58EC"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44447DF"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 xml:space="preserve">Semestre : </w:t>
      </w:r>
      <w:r>
        <w:rPr>
          <w:rFonts w:asciiTheme="majorHAnsi" w:hAnsiTheme="majorHAnsi" w:cs="Calibri"/>
          <w:b/>
        </w:rPr>
        <w:t>2</w:t>
      </w:r>
    </w:p>
    <w:p w14:paraId="1A85FB9F"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UEF 1.</w:t>
      </w:r>
      <w:r>
        <w:rPr>
          <w:rFonts w:asciiTheme="majorHAnsi" w:hAnsiTheme="majorHAnsi" w:cs="Calibri"/>
          <w:b/>
          <w:bCs/>
          <w:iCs/>
        </w:rPr>
        <w:t>2.1</w:t>
      </w:r>
    </w:p>
    <w:p w14:paraId="2112D2CA"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rPr>
      </w:pPr>
      <w:r w:rsidRPr="006A58EC">
        <w:rPr>
          <w:rFonts w:asciiTheme="majorHAnsi" w:hAnsiTheme="majorHAnsi" w:cs="Calibri"/>
          <w:b/>
          <w:bCs/>
          <w:iCs/>
        </w:rPr>
        <w:t>Matière2 :</w:t>
      </w:r>
      <w:r w:rsidRPr="006A58EC">
        <w:rPr>
          <w:rFonts w:asciiTheme="majorHAnsi" w:hAnsiTheme="majorHAnsi"/>
          <w:b/>
          <w:bCs/>
        </w:rPr>
        <w:t xml:space="preserve"> Structures métalliques </w:t>
      </w:r>
      <w:r>
        <w:rPr>
          <w:rFonts w:asciiTheme="majorHAnsi" w:hAnsiTheme="majorHAnsi"/>
          <w:b/>
          <w:bCs/>
        </w:rPr>
        <w:t>2</w:t>
      </w:r>
    </w:p>
    <w:p w14:paraId="6A2D428E"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rPr>
        <w:t>VHS : 67h30 (Cours : 3h00, TD : 1h30)</w:t>
      </w:r>
    </w:p>
    <w:p w14:paraId="655F441C"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Crédits : 6</w:t>
      </w:r>
    </w:p>
    <w:p w14:paraId="12C4D00C"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3</w:t>
      </w:r>
    </w:p>
    <w:p w14:paraId="236E2917" w14:textId="77777777" w:rsidR="00AA0366" w:rsidRPr="00401A5C" w:rsidRDefault="00AA0366" w:rsidP="00AA0366">
      <w:pPr>
        <w:spacing w:before="120" w:after="120"/>
        <w:jc w:val="both"/>
        <w:rPr>
          <w:rFonts w:asciiTheme="majorHAnsi" w:hAnsiTheme="majorHAnsi" w:cs="Calibri"/>
          <w:i/>
          <w:u w:val="thick" w:color="F79646"/>
        </w:rPr>
      </w:pPr>
      <w:r w:rsidRPr="00401A5C">
        <w:rPr>
          <w:rFonts w:asciiTheme="majorHAnsi" w:hAnsiTheme="majorHAnsi" w:cs="Calibri"/>
          <w:b/>
          <w:u w:val="thick" w:color="F79646"/>
        </w:rPr>
        <w:t xml:space="preserve">Objectifs de </w:t>
      </w:r>
      <w:r w:rsidR="005A3D11" w:rsidRPr="00401A5C">
        <w:rPr>
          <w:rFonts w:asciiTheme="majorHAnsi" w:hAnsiTheme="majorHAnsi" w:cs="Calibri"/>
          <w:b/>
          <w:u w:val="thick" w:color="F79646"/>
        </w:rPr>
        <w:t>l’enseignement :</w:t>
      </w:r>
    </w:p>
    <w:p w14:paraId="542B0AD5" w14:textId="77777777" w:rsidR="00AA0366" w:rsidRPr="00401A5C" w:rsidRDefault="00AA0366" w:rsidP="00AA0366">
      <w:pPr>
        <w:jc w:val="both"/>
        <w:rPr>
          <w:rFonts w:asciiTheme="majorHAnsi" w:hAnsiTheme="majorHAnsi"/>
          <w:iCs/>
        </w:rPr>
      </w:pPr>
      <w:r w:rsidRPr="00401A5C">
        <w:rPr>
          <w:rFonts w:asciiTheme="majorHAnsi" w:hAnsiTheme="majorHAnsi"/>
          <w:iCs/>
        </w:rPr>
        <w:t>Permettre à l’étudiant de dimensionner correctement les éléments de structure d’un ouvrage en charpente métallique.</w:t>
      </w:r>
    </w:p>
    <w:p w14:paraId="124B5F0E" w14:textId="77777777" w:rsidR="00AA0366" w:rsidRPr="00401A5C" w:rsidRDefault="00AA0366" w:rsidP="00AA0366">
      <w:pPr>
        <w:spacing w:before="120" w:after="120"/>
        <w:jc w:val="both"/>
        <w:rPr>
          <w:rFonts w:asciiTheme="majorHAnsi" w:hAnsiTheme="majorHAnsi" w:cs="Calibri"/>
          <w:i/>
          <w:u w:val="thick" w:color="F79646"/>
        </w:rPr>
      </w:pPr>
      <w:r w:rsidRPr="00401A5C">
        <w:rPr>
          <w:rFonts w:asciiTheme="majorHAnsi" w:hAnsiTheme="majorHAnsi" w:cs="Calibri"/>
          <w:b/>
          <w:u w:val="thick" w:color="F79646"/>
        </w:rPr>
        <w:t xml:space="preserve">Connaissances préalables </w:t>
      </w:r>
      <w:r w:rsidR="005A3D11" w:rsidRPr="00401A5C">
        <w:rPr>
          <w:rFonts w:asciiTheme="majorHAnsi" w:hAnsiTheme="majorHAnsi" w:cs="Calibri"/>
          <w:b/>
          <w:u w:val="thick" w:color="F79646"/>
        </w:rPr>
        <w:t>recommandées :</w:t>
      </w:r>
    </w:p>
    <w:p w14:paraId="708A4F1C" w14:textId="77777777" w:rsidR="00AA0366" w:rsidRPr="00401A5C" w:rsidRDefault="00AA0366" w:rsidP="00AA0366">
      <w:pPr>
        <w:jc w:val="both"/>
        <w:rPr>
          <w:rFonts w:asciiTheme="majorHAnsi" w:hAnsiTheme="majorHAnsi"/>
          <w:iCs/>
        </w:rPr>
      </w:pPr>
      <w:r w:rsidRPr="00401A5C">
        <w:rPr>
          <w:rFonts w:asciiTheme="majorHAnsi" w:hAnsiTheme="majorHAnsi"/>
          <w:iCs/>
        </w:rPr>
        <w:t>Les matériaux utilisés en CM ; les bases de calcul des ossatures en CM ; les classes de résistance des sections transversales ; les résistances de calcul des sections transversales et des éléments ; les assemblages.</w:t>
      </w:r>
    </w:p>
    <w:p w14:paraId="0509D9C4" w14:textId="77777777" w:rsidR="00AA0366" w:rsidRPr="00401A5C" w:rsidRDefault="00AA0366" w:rsidP="00AA0366">
      <w:pPr>
        <w:spacing w:before="120" w:after="120"/>
        <w:jc w:val="both"/>
        <w:rPr>
          <w:rFonts w:asciiTheme="majorHAnsi" w:hAnsiTheme="majorHAnsi" w:cs="Calibri"/>
          <w:b/>
          <w:u w:val="thick" w:color="F79646"/>
        </w:rPr>
      </w:pPr>
      <w:r w:rsidRPr="00401A5C">
        <w:rPr>
          <w:rFonts w:asciiTheme="majorHAnsi" w:hAnsiTheme="majorHAnsi" w:cs="Calibri"/>
          <w:b/>
          <w:u w:val="thick" w:color="F79646"/>
        </w:rPr>
        <w:t xml:space="preserve">Contenu de la </w:t>
      </w:r>
      <w:r w:rsidR="005A3D11" w:rsidRPr="00401A5C">
        <w:rPr>
          <w:rFonts w:asciiTheme="majorHAnsi" w:hAnsiTheme="majorHAnsi" w:cs="Calibri"/>
          <w:b/>
          <w:u w:val="thick" w:color="F79646"/>
        </w:rPr>
        <w:t>matière :</w:t>
      </w:r>
      <w:r w:rsidRPr="00401A5C">
        <w:rPr>
          <w:rFonts w:asciiTheme="majorHAnsi" w:hAnsiTheme="majorHAnsi" w:cs="Calibri"/>
          <w:b/>
          <w:u w:val="thick" w:color="F79646"/>
        </w:rPr>
        <w:t> </w:t>
      </w:r>
    </w:p>
    <w:p w14:paraId="65F3D997" w14:textId="77777777" w:rsidR="006A1539" w:rsidRPr="004A06AF" w:rsidRDefault="006A1539" w:rsidP="002C33E0">
      <w:pPr>
        <w:rPr>
          <w:rFonts w:asciiTheme="majorHAnsi" w:hAnsiTheme="majorHAnsi"/>
          <w:b/>
          <w:bCs/>
        </w:rPr>
      </w:pPr>
      <w:r w:rsidRPr="004A06AF">
        <w:rPr>
          <w:rFonts w:asciiTheme="majorHAnsi" w:hAnsiTheme="majorHAnsi"/>
          <w:b/>
          <w:bCs/>
        </w:rPr>
        <w:t xml:space="preserve">Chapitre 01 : </w:t>
      </w:r>
      <w:r w:rsidR="002C33E0">
        <w:rPr>
          <w:rFonts w:asciiTheme="majorHAnsi" w:hAnsiTheme="majorHAnsi"/>
        </w:rPr>
        <w:t xml:space="preserve">Conception des </w:t>
      </w:r>
      <w:r w:rsidRPr="004A06AF">
        <w:rPr>
          <w:rFonts w:asciiTheme="majorHAnsi" w:hAnsiTheme="majorHAnsi"/>
        </w:rPr>
        <w:t>ossatures métalliques</w:t>
      </w:r>
      <w:r w:rsidR="00E347C9">
        <w:rPr>
          <w:rFonts w:asciiTheme="majorHAnsi" w:hAnsiTheme="majorHAnsi"/>
        </w:rPr>
        <w:t xml:space="preserve"> (02 semaines)</w:t>
      </w:r>
    </w:p>
    <w:p w14:paraId="56EF6832" w14:textId="77777777" w:rsidR="006A1539" w:rsidRPr="002C33E0" w:rsidRDefault="002C33E0" w:rsidP="002C33E0">
      <w:pPr>
        <w:pStyle w:val="Paragraphedeliste"/>
        <w:numPr>
          <w:ilvl w:val="0"/>
          <w:numId w:val="10"/>
        </w:numPr>
        <w:rPr>
          <w:rFonts w:asciiTheme="majorHAnsi" w:hAnsiTheme="majorHAnsi"/>
          <w:sz w:val="22"/>
          <w:szCs w:val="22"/>
        </w:rPr>
      </w:pPr>
      <w:r w:rsidRPr="002C33E0">
        <w:rPr>
          <w:rFonts w:asciiTheme="majorHAnsi" w:hAnsiTheme="majorHAnsi"/>
          <w:sz w:val="22"/>
          <w:szCs w:val="22"/>
        </w:rPr>
        <w:t>Composants d’ossatures (éléments tendus, éléments comprimés, poteaux, poutres</w:t>
      </w:r>
      <w:r w:rsidR="006A1539" w:rsidRPr="002C33E0">
        <w:rPr>
          <w:rFonts w:asciiTheme="majorHAnsi" w:hAnsiTheme="majorHAnsi"/>
          <w:sz w:val="22"/>
          <w:szCs w:val="22"/>
        </w:rPr>
        <w:t>)</w:t>
      </w:r>
    </w:p>
    <w:p w14:paraId="397D270C" w14:textId="77777777" w:rsidR="006A1539" w:rsidRPr="00296112" w:rsidRDefault="002C33E0" w:rsidP="002C33E0">
      <w:pPr>
        <w:pStyle w:val="Paragraphedeliste"/>
        <w:numPr>
          <w:ilvl w:val="0"/>
          <w:numId w:val="10"/>
        </w:numPr>
        <w:rPr>
          <w:rFonts w:asciiTheme="majorHAnsi" w:hAnsiTheme="majorHAnsi"/>
          <w:sz w:val="22"/>
          <w:szCs w:val="22"/>
        </w:rPr>
      </w:pPr>
      <w:r w:rsidRPr="00296112">
        <w:rPr>
          <w:rFonts w:asciiTheme="majorHAnsi" w:hAnsiTheme="majorHAnsi"/>
          <w:sz w:val="22"/>
          <w:szCs w:val="22"/>
        </w:rPr>
        <w:t>Eléments types des ossatures courantes (principes fondamentaux, systèmes constructifs, stabilités d’ensemble, éléments complémentaires de stabilités, choix des conditions de liaison aux appuis)</w:t>
      </w:r>
      <w:r w:rsidR="006A1539" w:rsidRPr="00296112">
        <w:rPr>
          <w:rFonts w:asciiTheme="majorHAnsi" w:hAnsiTheme="majorHAnsi"/>
          <w:sz w:val="22"/>
          <w:szCs w:val="22"/>
        </w:rPr>
        <w:t>)</w:t>
      </w:r>
    </w:p>
    <w:p w14:paraId="114FCBE2" w14:textId="77777777" w:rsidR="006A1539" w:rsidRDefault="002C33E0" w:rsidP="002C33E0">
      <w:pPr>
        <w:rPr>
          <w:rFonts w:asciiTheme="majorHAnsi" w:hAnsiTheme="majorHAnsi"/>
          <w:sz w:val="22"/>
          <w:szCs w:val="22"/>
        </w:rPr>
      </w:pPr>
      <w:r w:rsidRPr="002C33E0">
        <w:rPr>
          <w:rFonts w:asciiTheme="majorHAnsi" w:hAnsiTheme="majorHAnsi"/>
          <w:b/>
          <w:bCs/>
        </w:rPr>
        <w:t xml:space="preserve">Chapitre </w:t>
      </w:r>
      <w:r>
        <w:rPr>
          <w:rFonts w:asciiTheme="majorHAnsi" w:hAnsiTheme="majorHAnsi"/>
          <w:b/>
          <w:bCs/>
        </w:rPr>
        <w:t>02</w:t>
      </w:r>
      <w:r>
        <w:rPr>
          <w:rFonts w:asciiTheme="majorHAnsi" w:hAnsiTheme="majorHAnsi"/>
          <w:sz w:val="22"/>
          <w:szCs w:val="22"/>
        </w:rPr>
        <w:t xml:space="preserve"> : </w:t>
      </w:r>
      <w:r w:rsidRPr="004A06AF">
        <w:rPr>
          <w:rFonts w:asciiTheme="majorHAnsi" w:hAnsiTheme="majorHAnsi"/>
        </w:rPr>
        <w:t xml:space="preserve">Conception et calcul des </w:t>
      </w:r>
      <w:r>
        <w:rPr>
          <w:rFonts w:asciiTheme="majorHAnsi" w:hAnsiTheme="majorHAnsi"/>
        </w:rPr>
        <w:t xml:space="preserve">systèmes de </w:t>
      </w:r>
      <w:r w:rsidRPr="004A06AF">
        <w:rPr>
          <w:rFonts w:asciiTheme="majorHAnsi" w:hAnsiTheme="majorHAnsi"/>
        </w:rPr>
        <w:t xml:space="preserve">contreventements </w:t>
      </w:r>
      <w:r w:rsidRPr="002C33E0">
        <w:rPr>
          <w:rFonts w:asciiTheme="majorHAnsi" w:hAnsiTheme="majorHAnsi"/>
          <w:sz w:val="22"/>
          <w:szCs w:val="22"/>
        </w:rPr>
        <w:t>(2 semaines)</w:t>
      </w:r>
    </w:p>
    <w:p w14:paraId="3D4D4C62" w14:textId="77777777" w:rsidR="002C33E0" w:rsidRPr="000F6EC7" w:rsidRDefault="002C33E0" w:rsidP="00167219">
      <w:pPr>
        <w:pStyle w:val="Paragraphedeliste"/>
        <w:numPr>
          <w:ilvl w:val="0"/>
          <w:numId w:val="48"/>
        </w:numPr>
        <w:rPr>
          <w:rFonts w:asciiTheme="majorHAnsi" w:hAnsiTheme="majorHAnsi"/>
          <w:sz w:val="22"/>
          <w:szCs w:val="22"/>
        </w:rPr>
      </w:pPr>
      <w:r w:rsidRPr="000F6EC7">
        <w:rPr>
          <w:rFonts w:asciiTheme="majorHAnsi" w:hAnsiTheme="majorHAnsi"/>
          <w:sz w:val="22"/>
          <w:szCs w:val="22"/>
        </w:rPr>
        <w:t xml:space="preserve">Introduction </w:t>
      </w:r>
    </w:p>
    <w:p w14:paraId="597816AE" w14:textId="77777777" w:rsidR="002C33E0" w:rsidRPr="000F6EC7" w:rsidRDefault="002C33E0" w:rsidP="00167219">
      <w:pPr>
        <w:pStyle w:val="Paragraphedeliste"/>
        <w:numPr>
          <w:ilvl w:val="0"/>
          <w:numId w:val="48"/>
        </w:numPr>
        <w:rPr>
          <w:rFonts w:asciiTheme="majorHAnsi" w:hAnsiTheme="majorHAnsi"/>
          <w:sz w:val="22"/>
          <w:szCs w:val="22"/>
        </w:rPr>
      </w:pPr>
      <w:r w:rsidRPr="000F6EC7">
        <w:rPr>
          <w:rFonts w:asciiTheme="majorHAnsi" w:hAnsiTheme="majorHAnsi"/>
          <w:sz w:val="22"/>
          <w:szCs w:val="22"/>
        </w:rPr>
        <w:t xml:space="preserve">Rôle des systèmes de contreventement </w:t>
      </w:r>
    </w:p>
    <w:p w14:paraId="6F0AEB33" w14:textId="77777777" w:rsidR="002C33E0" w:rsidRDefault="002C33E0" w:rsidP="00167219">
      <w:pPr>
        <w:pStyle w:val="Paragraphedeliste"/>
        <w:numPr>
          <w:ilvl w:val="0"/>
          <w:numId w:val="48"/>
        </w:numPr>
        <w:rPr>
          <w:rFonts w:asciiTheme="majorHAnsi" w:hAnsiTheme="majorHAnsi"/>
          <w:sz w:val="22"/>
          <w:szCs w:val="22"/>
        </w:rPr>
      </w:pPr>
      <w:r w:rsidRPr="000F6EC7">
        <w:rPr>
          <w:rFonts w:asciiTheme="majorHAnsi" w:hAnsiTheme="majorHAnsi"/>
          <w:sz w:val="22"/>
          <w:szCs w:val="22"/>
        </w:rPr>
        <w:t>Les techniques de contreventement des ossatures</w:t>
      </w:r>
    </w:p>
    <w:p w14:paraId="10EDE324" w14:textId="77777777" w:rsidR="00B923A9" w:rsidRPr="00B923A9" w:rsidRDefault="00B923A9" w:rsidP="00167219">
      <w:pPr>
        <w:pStyle w:val="Paragraphedeliste"/>
        <w:numPr>
          <w:ilvl w:val="0"/>
          <w:numId w:val="48"/>
        </w:numPr>
        <w:rPr>
          <w:rFonts w:asciiTheme="majorHAnsi" w:hAnsiTheme="majorHAnsi"/>
        </w:rPr>
      </w:pPr>
      <w:r w:rsidRPr="000F6EC7">
        <w:rPr>
          <w:rFonts w:asciiTheme="majorHAnsi" w:hAnsiTheme="majorHAnsi"/>
          <w:sz w:val="22"/>
          <w:szCs w:val="22"/>
        </w:rPr>
        <w:t>Distribution des efforts tranchants de niveau sur les contreventements verticaux</w:t>
      </w:r>
    </w:p>
    <w:p w14:paraId="112F86DE" w14:textId="77777777" w:rsidR="006A1539" w:rsidRPr="00577D36" w:rsidRDefault="006A1539" w:rsidP="002C33E0">
      <w:pPr>
        <w:rPr>
          <w:rFonts w:asciiTheme="majorHAnsi" w:hAnsiTheme="majorHAnsi"/>
        </w:rPr>
      </w:pPr>
      <w:r w:rsidRPr="004A06AF">
        <w:rPr>
          <w:rFonts w:asciiTheme="majorHAnsi" w:hAnsiTheme="majorHAnsi"/>
          <w:b/>
          <w:bCs/>
        </w:rPr>
        <w:t>Chapitre 0</w:t>
      </w:r>
      <w:r w:rsidR="002C33E0">
        <w:rPr>
          <w:rFonts w:asciiTheme="majorHAnsi" w:hAnsiTheme="majorHAnsi"/>
          <w:b/>
          <w:bCs/>
        </w:rPr>
        <w:t>3</w:t>
      </w:r>
      <w:r w:rsidRPr="00577D36">
        <w:rPr>
          <w:rFonts w:asciiTheme="majorHAnsi" w:hAnsiTheme="majorHAnsi"/>
        </w:rPr>
        <w:t>Dimensionnement des éléments structuraux d’un bâtiment de type halle (ou hangar)</w:t>
      </w:r>
      <w:r w:rsidR="00E347C9">
        <w:rPr>
          <w:rFonts w:asciiTheme="majorHAnsi" w:hAnsiTheme="majorHAnsi"/>
        </w:rPr>
        <w:t xml:space="preserve"> (05 semaines)</w:t>
      </w:r>
    </w:p>
    <w:p w14:paraId="67559B42" w14:textId="77777777" w:rsidR="006A1539" w:rsidRPr="000F6EC7" w:rsidRDefault="006A1539" w:rsidP="00435775">
      <w:pPr>
        <w:pStyle w:val="Paragraphedeliste"/>
        <w:numPr>
          <w:ilvl w:val="0"/>
          <w:numId w:val="11"/>
        </w:numPr>
        <w:rPr>
          <w:rFonts w:asciiTheme="majorHAnsi" w:hAnsiTheme="majorHAnsi"/>
        </w:rPr>
      </w:pPr>
      <w:r w:rsidRPr="000F6EC7">
        <w:rPr>
          <w:rFonts w:asciiTheme="majorHAnsi" w:hAnsiTheme="majorHAnsi"/>
        </w:rPr>
        <w:t xml:space="preserve">Dimensionnement des </w:t>
      </w:r>
      <w:r w:rsidR="009B4D42" w:rsidRPr="000F6EC7">
        <w:rPr>
          <w:rFonts w:asciiTheme="majorHAnsi" w:hAnsiTheme="majorHAnsi"/>
        </w:rPr>
        <w:t>couvertures de</w:t>
      </w:r>
      <w:r w:rsidRPr="000F6EC7">
        <w:rPr>
          <w:rFonts w:asciiTheme="majorHAnsi" w:hAnsiTheme="majorHAnsi"/>
        </w:rPr>
        <w:t xml:space="preserve"> toiture</w:t>
      </w:r>
    </w:p>
    <w:p w14:paraId="5A321E0C" w14:textId="77777777" w:rsidR="006A1539" w:rsidRPr="000F6EC7" w:rsidRDefault="006A1539" w:rsidP="00435775">
      <w:pPr>
        <w:pStyle w:val="Paragraphedeliste"/>
        <w:numPr>
          <w:ilvl w:val="0"/>
          <w:numId w:val="11"/>
        </w:numPr>
        <w:rPr>
          <w:rFonts w:asciiTheme="majorHAnsi" w:hAnsiTheme="majorHAnsi"/>
        </w:rPr>
      </w:pPr>
      <w:r w:rsidRPr="000F6EC7">
        <w:rPr>
          <w:rFonts w:asciiTheme="majorHAnsi" w:hAnsiTheme="majorHAnsi"/>
        </w:rPr>
        <w:t xml:space="preserve">Dimensionnement </w:t>
      </w:r>
      <w:r w:rsidR="009B4D42" w:rsidRPr="000F6EC7">
        <w:rPr>
          <w:rFonts w:asciiTheme="majorHAnsi" w:hAnsiTheme="majorHAnsi"/>
        </w:rPr>
        <w:t>des bardages</w:t>
      </w:r>
      <w:r w:rsidRPr="000F6EC7">
        <w:rPr>
          <w:rFonts w:asciiTheme="majorHAnsi" w:hAnsiTheme="majorHAnsi"/>
        </w:rPr>
        <w:t xml:space="preserve"> des parois verticales.</w:t>
      </w:r>
    </w:p>
    <w:p w14:paraId="4FB7A1DA" w14:textId="77777777" w:rsidR="006A1539" w:rsidRPr="000F6EC7" w:rsidRDefault="006A1539" w:rsidP="00435775">
      <w:pPr>
        <w:pStyle w:val="Paragraphedeliste"/>
        <w:numPr>
          <w:ilvl w:val="0"/>
          <w:numId w:val="11"/>
        </w:numPr>
        <w:rPr>
          <w:rFonts w:asciiTheme="majorHAnsi" w:hAnsiTheme="majorHAnsi"/>
        </w:rPr>
      </w:pPr>
      <w:r w:rsidRPr="000F6EC7">
        <w:rPr>
          <w:rFonts w:asciiTheme="majorHAnsi" w:hAnsiTheme="majorHAnsi"/>
        </w:rPr>
        <w:t>Etude des pannes de toiture</w:t>
      </w:r>
    </w:p>
    <w:p w14:paraId="52C90CD3" w14:textId="77777777" w:rsidR="006A1539" w:rsidRPr="000F6EC7" w:rsidRDefault="006A1539" w:rsidP="00435775">
      <w:pPr>
        <w:pStyle w:val="Paragraphedeliste"/>
        <w:numPr>
          <w:ilvl w:val="0"/>
          <w:numId w:val="11"/>
        </w:numPr>
        <w:rPr>
          <w:rFonts w:asciiTheme="majorHAnsi" w:hAnsiTheme="majorHAnsi"/>
        </w:rPr>
      </w:pPr>
      <w:r w:rsidRPr="000F6EC7">
        <w:rPr>
          <w:rFonts w:asciiTheme="majorHAnsi" w:hAnsiTheme="majorHAnsi"/>
        </w:rPr>
        <w:t>Etude des lisses de bardage</w:t>
      </w:r>
    </w:p>
    <w:p w14:paraId="05FDD253" w14:textId="77777777" w:rsidR="006A1539" w:rsidRPr="000F6EC7" w:rsidRDefault="006A1539" w:rsidP="00435775">
      <w:pPr>
        <w:pStyle w:val="Paragraphedeliste"/>
        <w:numPr>
          <w:ilvl w:val="0"/>
          <w:numId w:val="11"/>
        </w:numPr>
        <w:rPr>
          <w:rFonts w:asciiTheme="majorHAnsi" w:hAnsiTheme="majorHAnsi"/>
        </w:rPr>
      </w:pPr>
      <w:r w:rsidRPr="000F6EC7">
        <w:rPr>
          <w:rFonts w:asciiTheme="majorHAnsi" w:hAnsiTheme="majorHAnsi"/>
        </w:rPr>
        <w:t>Etude des potelets</w:t>
      </w:r>
    </w:p>
    <w:p w14:paraId="757A5B31" w14:textId="77777777" w:rsidR="006A1539" w:rsidRDefault="006A1539" w:rsidP="00435775">
      <w:pPr>
        <w:pStyle w:val="Paragraphedeliste"/>
        <w:numPr>
          <w:ilvl w:val="0"/>
          <w:numId w:val="11"/>
        </w:numPr>
        <w:rPr>
          <w:rFonts w:asciiTheme="majorHAnsi" w:hAnsiTheme="majorHAnsi"/>
        </w:rPr>
      </w:pPr>
      <w:r w:rsidRPr="000F6EC7">
        <w:rPr>
          <w:rFonts w:asciiTheme="majorHAnsi" w:hAnsiTheme="majorHAnsi"/>
        </w:rPr>
        <w:t>Dimensionnement des portiques</w:t>
      </w:r>
      <w:r w:rsidR="000F6EC7" w:rsidRPr="000F6EC7">
        <w:rPr>
          <w:rFonts w:asciiTheme="majorHAnsi" w:hAnsiTheme="majorHAnsi"/>
        </w:rPr>
        <w:t xml:space="preserve"> et des éléments de renforts (jarrets et clés de faitage)</w:t>
      </w:r>
    </w:p>
    <w:p w14:paraId="72096AF9" w14:textId="77777777" w:rsidR="00E347C9" w:rsidRPr="008477FD" w:rsidRDefault="00E347C9" w:rsidP="00435775">
      <w:pPr>
        <w:pStyle w:val="Paragraphedeliste"/>
        <w:numPr>
          <w:ilvl w:val="0"/>
          <w:numId w:val="11"/>
        </w:numPr>
        <w:rPr>
          <w:rFonts w:asciiTheme="majorHAnsi" w:hAnsiTheme="majorHAnsi"/>
          <w:color w:val="000000" w:themeColor="text1"/>
        </w:rPr>
      </w:pPr>
      <w:r w:rsidRPr="008477FD">
        <w:rPr>
          <w:rFonts w:asciiTheme="majorHAnsi" w:hAnsiTheme="majorHAnsi"/>
          <w:color w:val="000000" w:themeColor="text1"/>
        </w:rPr>
        <w:t>Etude des contreventements (poutre au vent – palée de stabilité  longitudinale)</w:t>
      </w:r>
    </w:p>
    <w:p w14:paraId="6E59BC2E" w14:textId="77777777" w:rsidR="008169D0" w:rsidRPr="008477FD" w:rsidRDefault="008169D0" w:rsidP="008169D0">
      <w:pPr>
        <w:rPr>
          <w:rFonts w:asciiTheme="majorHAnsi" w:hAnsiTheme="majorHAnsi"/>
        </w:rPr>
      </w:pPr>
      <w:r w:rsidRPr="008477FD">
        <w:rPr>
          <w:rFonts w:asciiTheme="majorHAnsi" w:hAnsiTheme="majorHAnsi"/>
          <w:b/>
          <w:bCs/>
        </w:rPr>
        <w:t xml:space="preserve">Chapitre </w:t>
      </w:r>
      <w:r w:rsidR="002C33E0" w:rsidRPr="008477FD">
        <w:rPr>
          <w:rFonts w:asciiTheme="majorHAnsi" w:hAnsiTheme="majorHAnsi"/>
          <w:b/>
          <w:bCs/>
        </w:rPr>
        <w:t>0</w:t>
      </w:r>
      <w:r w:rsidRPr="008477FD">
        <w:rPr>
          <w:rFonts w:asciiTheme="majorHAnsi" w:hAnsiTheme="majorHAnsi"/>
          <w:b/>
          <w:bCs/>
        </w:rPr>
        <w:t>4</w:t>
      </w:r>
      <w:r w:rsidR="00B923A9" w:rsidRPr="008477FD">
        <w:rPr>
          <w:rFonts w:asciiTheme="majorHAnsi" w:hAnsiTheme="majorHAnsi"/>
        </w:rPr>
        <w:t xml:space="preserve"> : P</w:t>
      </w:r>
      <w:r w:rsidRPr="008477FD">
        <w:rPr>
          <w:rFonts w:asciiTheme="majorHAnsi" w:hAnsiTheme="majorHAnsi"/>
        </w:rPr>
        <w:t>onts roulants et chemins de roulement (3 semaines).</w:t>
      </w:r>
    </w:p>
    <w:p w14:paraId="039515F1" w14:textId="77777777" w:rsidR="008169D0" w:rsidRPr="008477FD" w:rsidRDefault="008169D0" w:rsidP="00167219">
      <w:pPr>
        <w:pStyle w:val="Paragraphedeliste"/>
        <w:numPr>
          <w:ilvl w:val="0"/>
          <w:numId w:val="49"/>
        </w:numPr>
        <w:ind w:left="1276"/>
        <w:rPr>
          <w:rFonts w:asciiTheme="majorHAnsi" w:hAnsiTheme="majorHAnsi"/>
        </w:rPr>
      </w:pPr>
      <w:r w:rsidRPr="008477FD">
        <w:rPr>
          <w:rFonts w:asciiTheme="majorHAnsi" w:hAnsiTheme="majorHAnsi"/>
        </w:rPr>
        <w:t>Aperçu sur les bâtiments industriels</w:t>
      </w:r>
      <w:r w:rsidR="008477FD">
        <w:rPr>
          <w:rFonts w:asciiTheme="majorHAnsi" w:hAnsiTheme="majorHAnsi"/>
        </w:rPr>
        <w:t xml:space="preserve"> </w:t>
      </w:r>
      <w:r w:rsidR="00E347C9" w:rsidRPr="008477FD">
        <w:rPr>
          <w:rFonts w:asciiTheme="majorHAnsi" w:hAnsiTheme="majorHAnsi"/>
          <w:color w:val="000000" w:themeColor="text1"/>
        </w:rPr>
        <w:t>avec ponts roulants</w:t>
      </w:r>
      <w:r w:rsidRPr="008477FD">
        <w:rPr>
          <w:rFonts w:asciiTheme="majorHAnsi" w:hAnsiTheme="majorHAnsi"/>
        </w:rPr>
        <w:t>.</w:t>
      </w:r>
    </w:p>
    <w:p w14:paraId="09778151" w14:textId="77777777" w:rsidR="008169D0" w:rsidRPr="008477FD" w:rsidRDefault="004306D4" w:rsidP="00167219">
      <w:pPr>
        <w:pStyle w:val="Paragraphedeliste"/>
        <w:numPr>
          <w:ilvl w:val="0"/>
          <w:numId w:val="49"/>
        </w:numPr>
        <w:ind w:left="1276"/>
        <w:rPr>
          <w:rFonts w:asciiTheme="majorHAnsi" w:hAnsiTheme="majorHAnsi"/>
        </w:rPr>
      </w:pPr>
      <w:r w:rsidRPr="008477FD">
        <w:rPr>
          <w:rFonts w:asciiTheme="majorHAnsi" w:hAnsiTheme="majorHAnsi"/>
        </w:rPr>
        <w:t>Les ponts roulants</w:t>
      </w:r>
      <w:r w:rsidR="008477FD">
        <w:rPr>
          <w:rFonts w:asciiTheme="majorHAnsi" w:hAnsiTheme="majorHAnsi"/>
        </w:rPr>
        <w:t xml:space="preserve"> </w:t>
      </w:r>
      <w:r w:rsidRPr="008477FD">
        <w:rPr>
          <w:rFonts w:asciiTheme="majorHAnsi" w:hAnsiTheme="majorHAnsi"/>
          <w:color w:val="000000" w:themeColor="text1"/>
        </w:rPr>
        <w:t>(types, caractéristiques et classification</w:t>
      </w:r>
      <w:r w:rsidR="00E347C9" w:rsidRPr="008477FD">
        <w:rPr>
          <w:rFonts w:asciiTheme="majorHAnsi" w:hAnsiTheme="majorHAnsi"/>
        </w:rPr>
        <w:t>)</w:t>
      </w:r>
      <w:r w:rsidR="008169D0" w:rsidRPr="008477FD">
        <w:rPr>
          <w:rFonts w:asciiTheme="majorHAnsi" w:hAnsiTheme="majorHAnsi"/>
        </w:rPr>
        <w:t>.</w:t>
      </w:r>
    </w:p>
    <w:p w14:paraId="48A8ADD5" w14:textId="77777777" w:rsidR="008169D0" w:rsidRPr="00EC00C3" w:rsidRDefault="008169D0" w:rsidP="00167219">
      <w:pPr>
        <w:pStyle w:val="Paragraphedeliste"/>
        <w:numPr>
          <w:ilvl w:val="0"/>
          <w:numId w:val="49"/>
        </w:numPr>
        <w:ind w:left="1276"/>
        <w:rPr>
          <w:rFonts w:asciiTheme="majorHAnsi" w:hAnsiTheme="majorHAnsi"/>
        </w:rPr>
      </w:pPr>
      <w:r w:rsidRPr="00EC00C3">
        <w:rPr>
          <w:rFonts w:asciiTheme="majorHAnsi" w:hAnsiTheme="majorHAnsi"/>
        </w:rPr>
        <w:t>Les chemins de roulement (définition – évaluation des efforts – calcul de la poutre de roulement).</w:t>
      </w:r>
    </w:p>
    <w:p w14:paraId="0A21A112" w14:textId="77777777" w:rsidR="008169D0" w:rsidRPr="00EC00C3" w:rsidRDefault="008169D0" w:rsidP="00167219">
      <w:pPr>
        <w:pStyle w:val="Paragraphedeliste"/>
        <w:numPr>
          <w:ilvl w:val="0"/>
          <w:numId w:val="49"/>
        </w:numPr>
        <w:ind w:left="1276"/>
        <w:rPr>
          <w:rFonts w:asciiTheme="majorHAnsi" w:hAnsiTheme="majorHAnsi"/>
        </w:rPr>
      </w:pPr>
      <w:r w:rsidRPr="00EC00C3">
        <w:rPr>
          <w:rFonts w:asciiTheme="majorHAnsi" w:hAnsiTheme="majorHAnsi"/>
        </w:rPr>
        <w:t>Les poutres de freinage (configuration – étude)</w:t>
      </w:r>
    </w:p>
    <w:p w14:paraId="472CD71A" w14:textId="77777777" w:rsidR="00584D71" w:rsidRPr="00584D71" w:rsidRDefault="00584D71" w:rsidP="00342C67">
      <w:pPr>
        <w:rPr>
          <w:rFonts w:asciiTheme="majorHAnsi" w:hAnsiTheme="majorHAnsi"/>
        </w:rPr>
      </w:pPr>
    </w:p>
    <w:p w14:paraId="1E44D6B1" w14:textId="77777777" w:rsidR="00AA0366" w:rsidRPr="00401A5C" w:rsidRDefault="00AA0366" w:rsidP="00AA0366">
      <w:pPr>
        <w:spacing w:before="120" w:after="120"/>
        <w:jc w:val="both"/>
        <w:rPr>
          <w:rFonts w:asciiTheme="majorHAnsi" w:hAnsiTheme="majorHAnsi" w:cs="Arial"/>
          <w:b/>
        </w:rPr>
      </w:pPr>
      <w:r w:rsidRPr="00401A5C">
        <w:rPr>
          <w:rFonts w:asciiTheme="majorHAnsi" w:hAnsiTheme="majorHAnsi" w:cs="Arial"/>
          <w:b/>
          <w:u w:val="thick" w:color="F79646"/>
        </w:rPr>
        <w:t xml:space="preserve">Mode </w:t>
      </w:r>
      <w:r w:rsidR="000711DD" w:rsidRPr="00401A5C">
        <w:rPr>
          <w:rFonts w:asciiTheme="majorHAnsi" w:hAnsiTheme="majorHAnsi" w:cs="Arial"/>
          <w:b/>
          <w:u w:val="thick" w:color="F79646"/>
        </w:rPr>
        <w:t>d’évaluation :</w:t>
      </w:r>
    </w:p>
    <w:p w14:paraId="51ECFA66" w14:textId="77777777" w:rsidR="00AA0366" w:rsidRPr="00401A5C" w:rsidRDefault="00AA0366" w:rsidP="00AA0366">
      <w:pPr>
        <w:jc w:val="both"/>
        <w:rPr>
          <w:rFonts w:asciiTheme="majorHAnsi" w:hAnsiTheme="majorHAnsi" w:cs="Arial"/>
          <w:b/>
          <w:u w:val="thick" w:color="F79646"/>
        </w:rPr>
      </w:pPr>
      <w:r w:rsidRPr="00401A5C">
        <w:rPr>
          <w:rFonts w:asciiTheme="majorHAnsi" w:hAnsiTheme="majorHAnsi" w:cs="Arial"/>
        </w:rPr>
        <w:t xml:space="preserve">Contrôle </w:t>
      </w:r>
      <w:r w:rsidR="000711DD" w:rsidRPr="00401A5C">
        <w:rPr>
          <w:rFonts w:asciiTheme="majorHAnsi" w:hAnsiTheme="majorHAnsi" w:cs="Arial"/>
        </w:rPr>
        <w:t>continu :</w:t>
      </w:r>
      <w:r w:rsidRPr="00401A5C">
        <w:rPr>
          <w:rFonts w:asciiTheme="majorHAnsi" w:hAnsiTheme="majorHAnsi" w:cs="Arial"/>
        </w:rPr>
        <w:t xml:space="preserve"> 40% ; </w:t>
      </w:r>
      <w:r w:rsidR="000711DD" w:rsidRPr="00401A5C">
        <w:rPr>
          <w:rFonts w:asciiTheme="majorHAnsi" w:hAnsiTheme="majorHAnsi" w:cs="Arial"/>
        </w:rPr>
        <w:t>Examen :</w:t>
      </w:r>
      <w:r w:rsidRPr="00401A5C">
        <w:rPr>
          <w:rFonts w:asciiTheme="majorHAnsi" w:hAnsiTheme="majorHAnsi" w:cs="Arial"/>
        </w:rPr>
        <w:t xml:space="preserve"> 60%.</w:t>
      </w:r>
    </w:p>
    <w:p w14:paraId="0B4EFA71" w14:textId="77777777" w:rsidR="00584D71" w:rsidRDefault="00584D71" w:rsidP="00AA0366">
      <w:pPr>
        <w:spacing w:before="120" w:after="120"/>
        <w:jc w:val="both"/>
        <w:rPr>
          <w:rFonts w:asciiTheme="majorHAnsi" w:hAnsiTheme="majorHAnsi" w:cs="Arial"/>
          <w:b/>
          <w:u w:val="thick" w:color="F79646"/>
        </w:rPr>
      </w:pPr>
    </w:p>
    <w:p w14:paraId="6FEA7D4A" w14:textId="77777777" w:rsidR="00AA0366" w:rsidRPr="00401A5C" w:rsidRDefault="00AA0366" w:rsidP="00AA0366">
      <w:pPr>
        <w:spacing w:before="120" w:after="120"/>
        <w:jc w:val="both"/>
        <w:rPr>
          <w:rFonts w:asciiTheme="majorHAnsi" w:hAnsiTheme="majorHAnsi"/>
          <w:i/>
          <w:iCs/>
        </w:rPr>
      </w:pPr>
      <w:r w:rsidRPr="00401A5C">
        <w:rPr>
          <w:rFonts w:asciiTheme="majorHAnsi" w:hAnsiTheme="majorHAnsi" w:cs="Arial"/>
          <w:b/>
          <w:u w:val="thick" w:color="F79646"/>
        </w:rPr>
        <w:t xml:space="preserve">Références </w:t>
      </w:r>
      <w:r w:rsidR="005A3D11" w:rsidRPr="00401A5C">
        <w:rPr>
          <w:rFonts w:asciiTheme="majorHAnsi" w:hAnsiTheme="majorHAnsi" w:cs="Arial"/>
          <w:b/>
          <w:u w:val="thick" w:color="F79646"/>
        </w:rPr>
        <w:t>bibliographiques</w:t>
      </w:r>
      <w:r w:rsidR="005A3D11" w:rsidRPr="00401A5C">
        <w:rPr>
          <w:rFonts w:asciiTheme="majorHAnsi" w:hAnsiTheme="majorHAnsi" w:cs="Arial"/>
          <w:b/>
          <w:iCs/>
          <w:u w:val="thick" w:color="F79646"/>
        </w:rPr>
        <w:t> :</w:t>
      </w:r>
    </w:p>
    <w:p w14:paraId="11D58196" w14:textId="77777777" w:rsidR="00AA0366" w:rsidRDefault="00AA0366" w:rsidP="00AA0366">
      <w:pPr>
        <w:spacing w:before="120" w:after="120"/>
        <w:jc w:val="both"/>
        <w:rPr>
          <w:rFonts w:asciiTheme="majorHAnsi" w:hAnsiTheme="majorHAnsi"/>
          <w:i/>
          <w:iCs/>
          <w:sz w:val="22"/>
          <w:szCs w:val="22"/>
        </w:rPr>
      </w:pPr>
    </w:p>
    <w:p w14:paraId="46D91B27" w14:textId="77777777" w:rsidR="00AA0366" w:rsidRPr="006A58EC" w:rsidRDefault="00AA0366" w:rsidP="00435775">
      <w:pPr>
        <w:pStyle w:val="Paragraphedeliste"/>
        <w:numPr>
          <w:ilvl w:val="0"/>
          <w:numId w:val="6"/>
        </w:numPr>
        <w:spacing w:before="120" w:after="120"/>
        <w:ind w:left="426"/>
        <w:jc w:val="both"/>
        <w:rPr>
          <w:rFonts w:asciiTheme="majorHAnsi" w:hAnsiTheme="majorHAnsi"/>
          <w:i/>
          <w:iCs/>
          <w:sz w:val="22"/>
          <w:szCs w:val="22"/>
        </w:rPr>
      </w:pPr>
      <w:r w:rsidRPr="006A58EC">
        <w:rPr>
          <w:rFonts w:asciiTheme="majorHAnsi" w:hAnsiTheme="majorHAnsi"/>
          <w:i/>
          <w:iCs/>
          <w:sz w:val="22"/>
          <w:szCs w:val="22"/>
        </w:rPr>
        <w:t>J. MOREL : Calcul des Structures Métalliques selon l’EUROCODE 3.</w:t>
      </w:r>
    </w:p>
    <w:p w14:paraId="11F381D6" w14:textId="77777777" w:rsidR="00AA0366" w:rsidRPr="006A58EC" w:rsidRDefault="00AA0366" w:rsidP="00435775">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lastRenderedPageBreak/>
        <w:t>P. BOURRIER ; J. BROZZETTI : Construction Métallique et Mixte Acier–Béton – Tomes 1 et 2 – EYROLLES.</w:t>
      </w:r>
    </w:p>
    <w:p w14:paraId="45C899FA" w14:textId="77777777" w:rsidR="00AA0366" w:rsidRPr="006A58EC" w:rsidRDefault="00AA0366" w:rsidP="00435775">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Document Technique Réglementaire – DTR – BC 2.44 – Règles de Conception et de Calcul des Structures en Acier « CCM97 ».</w:t>
      </w:r>
    </w:p>
    <w:p w14:paraId="3BC7DE3E" w14:textId="77777777" w:rsidR="00AA0366" w:rsidRPr="006A58EC" w:rsidRDefault="00AA0366" w:rsidP="00435775">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Document Technique Réglementaire – DTR – BC 2-4.10 – Conception et Dimensionnement des Structures Mixtes Acier-Béton.</w:t>
      </w:r>
    </w:p>
    <w:p w14:paraId="7DA5C2DE" w14:textId="77777777" w:rsidR="00AA0366" w:rsidRPr="006A58EC" w:rsidRDefault="00AA0366" w:rsidP="00435775">
      <w:pPr>
        <w:numPr>
          <w:ilvl w:val="0"/>
          <w:numId w:val="5"/>
        </w:numPr>
        <w:ind w:left="426"/>
        <w:jc w:val="both"/>
        <w:rPr>
          <w:rFonts w:asciiTheme="majorHAnsi" w:hAnsiTheme="majorHAnsi"/>
          <w:i/>
          <w:iCs/>
          <w:sz w:val="22"/>
          <w:szCs w:val="22"/>
        </w:rPr>
      </w:pPr>
      <w:r w:rsidRPr="006A58EC">
        <w:rPr>
          <w:rFonts w:asciiTheme="majorHAnsi" w:hAnsiTheme="majorHAnsi"/>
          <w:i/>
          <w:iCs/>
          <w:sz w:val="22"/>
          <w:szCs w:val="22"/>
        </w:rPr>
        <w:t>EUROCODE N°3 – Calcul des Structures en Acier – Partie 1-8 : Calcul des assemblages</w:t>
      </w:r>
    </w:p>
    <w:p w14:paraId="5B31B063" w14:textId="77777777" w:rsidR="00AA0366" w:rsidRPr="006A58EC" w:rsidRDefault="00AA0366" w:rsidP="00AA0366">
      <w:pPr>
        <w:spacing w:after="200" w:line="276" w:lineRule="auto"/>
        <w:rPr>
          <w:rFonts w:asciiTheme="majorHAnsi" w:hAnsiTheme="majorHAnsi"/>
          <w:szCs w:val="18"/>
        </w:rPr>
      </w:pPr>
      <w:r w:rsidRPr="006A58EC">
        <w:rPr>
          <w:rFonts w:asciiTheme="majorHAnsi" w:hAnsiTheme="majorHAnsi"/>
          <w:szCs w:val="18"/>
        </w:rPr>
        <w:br w:type="page"/>
      </w:r>
    </w:p>
    <w:p w14:paraId="1C48BBFB" w14:textId="77777777" w:rsidR="00AA0366" w:rsidRPr="006A58EC" w:rsidRDefault="009B4D42"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Semestre : 2</w:t>
      </w:r>
    </w:p>
    <w:p w14:paraId="2D6042E2"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Unité </w:t>
      </w:r>
      <w:r w:rsidR="009B4D42" w:rsidRPr="006A58EC">
        <w:rPr>
          <w:rFonts w:asciiTheme="majorHAnsi" w:hAnsiTheme="majorHAnsi" w:cs="Calibri"/>
          <w:b/>
          <w:bCs/>
          <w:iCs/>
        </w:rPr>
        <w:t>d’enseignement :</w:t>
      </w:r>
      <w:r w:rsidRPr="006A58EC">
        <w:rPr>
          <w:rFonts w:asciiTheme="majorHAnsi" w:hAnsiTheme="majorHAnsi" w:cs="Calibri"/>
          <w:b/>
          <w:bCs/>
          <w:iCs/>
        </w:rPr>
        <w:t xml:space="preserve"> UEF 1.</w:t>
      </w:r>
      <w:r w:rsidR="006A1539">
        <w:rPr>
          <w:rFonts w:asciiTheme="majorHAnsi" w:hAnsiTheme="majorHAnsi" w:cs="Calibri"/>
          <w:b/>
          <w:bCs/>
          <w:iCs/>
        </w:rPr>
        <w:t>2</w:t>
      </w:r>
      <w:r>
        <w:rPr>
          <w:rFonts w:asciiTheme="majorHAnsi" w:hAnsiTheme="majorHAnsi" w:cs="Calibri"/>
          <w:b/>
          <w:bCs/>
          <w:iCs/>
        </w:rPr>
        <w:t>.1</w:t>
      </w:r>
    </w:p>
    <w:p w14:paraId="60F2A281" w14:textId="77777777" w:rsidR="00AA0366" w:rsidRPr="006A58EC" w:rsidRDefault="009B4D42" w:rsidP="003526F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6A58EC">
        <w:rPr>
          <w:rFonts w:asciiTheme="majorHAnsi" w:hAnsiTheme="majorHAnsi" w:cs="Calibri"/>
          <w:b/>
          <w:bCs/>
          <w:iCs/>
        </w:rPr>
        <w:t>Matière2 : Dynamiques</w:t>
      </w:r>
      <w:r w:rsidR="00AA0366" w:rsidRPr="006A58EC">
        <w:rPr>
          <w:rFonts w:asciiTheme="majorHAnsi" w:hAnsiTheme="majorHAnsi"/>
          <w:b/>
        </w:rPr>
        <w:t xml:space="preserve"> des Structures </w:t>
      </w:r>
      <w:r w:rsidR="003526FB">
        <w:rPr>
          <w:rFonts w:asciiTheme="majorHAnsi" w:hAnsiTheme="majorHAnsi"/>
          <w:b/>
        </w:rPr>
        <w:t>2</w:t>
      </w:r>
    </w:p>
    <w:p w14:paraId="575116DD" w14:textId="77777777" w:rsidR="00AA0366" w:rsidRPr="006A58EC" w:rsidRDefault="009B4D42" w:rsidP="004A4D4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lang w:eastAsia="en-US"/>
        </w:rPr>
        <w:t>VHS : 67h30</w:t>
      </w:r>
      <w:r w:rsidR="00AA0366" w:rsidRPr="006A58EC">
        <w:rPr>
          <w:rFonts w:asciiTheme="majorHAnsi" w:eastAsia="Calibri" w:hAnsiTheme="majorHAnsi" w:cs="Arial"/>
          <w:b/>
          <w:bCs/>
          <w:color w:val="000000"/>
          <w:lang w:eastAsia="en-US"/>
        </w:rPr>
        <w:t xml:space="preserve"> (</w:t>
      </w:r>
      <w:r w:rsidRPr="006A58EC">
        <w:rPr>
          <w:rFonts w:asciiTheme="majorHAnsi" w:eastAsia="Calibri" w:hAnsiTheme="majorHAnsi" w:cs="Arial"/>
          <w:b/>
          <w:bCs/>
          <w:color w:val="000000"/>
          <w:lang w:eastAsia="en-US"/>
        </w:rPr>
        <w:t>Cours </w:t>
      </w:r>
      <w:r w:rsidR="004A4D42" w:rsidRPr="006A58EC">
        <w:rPr>
          <w:rFonts w:asciiTheme="majorHAnsi" w:eastAsia="Calibri" w:hAnsiTheme="majorHAnsi" w:cs="Arial"/>
          <w:b/>
          <w:bCs/>
          <w:color w:val="000000"/>
          <w:lang w:eastAsia="en-US"/>
        </w:rPr>
        <w:t>:</w:t>
      </w:r>
      <w:r w:rsidR="004A4D42">
        <w:rPr>
          <w:rFonts w:asciiTheme="majorHAnsi" w:eastAsia="Calibri" w:hAnsiTheme="majorHAnsi" w:cs="Arial"/>
          <w:b/>
          <w:bCs/>
          <w:color w:val="000000"/>
          <w:lang w:eastAsia="en-US"/>
        </w:rPr>
        <w:t xml:space="preserve"> 1h30</w:t>
      </w:r>
      <w:r w:rsidR="00AA0366" w:rsidRPr="006A58EC">
        <w:rPr>
          <w:rFonts w:asciiTheme="majorHAnsi" w:eastAsia="Calibri" w:hAnsiTheme="majorHAnsi" w:cs="Arial"/>
          <w:b/>
          <w:bCs/>
          <w:color w:val="000000"/>
          <w:lang w:eastAsia="en-US"/>
        </w:rPr>
        <w:t xml:space="preserve">, </w:t>
      </w:r>
      <w:r w:rsidRPr="006A58EC">
        <w:rPr>
          <w:rFonts w:asciiTheme="majorHAnsi" w:eastAsia="Calibri" w:hAnsiTheme="majorHAnsi" w:cs="Arial"/>
          <w:b/>
          <w:bCs/>
          <w:color w:val="000000"/>
          <w:lang w:eastAsia="en-US"/>
        </w:rPr>
        <w:t>TD :</w:t>
      </w:r>
      <w:r w:rsidR="00AA0366" w:rsidRPr="006A58EC">
        <w:rPr>
          <w:rFonts w:asciiTheme="majorHAnsi" w:eastAsia="Calibri" w:hAnsiTheme="majorHAnsi" w:cs="Arial"/>
          <w:b/>
          <w:bCs/>
          <w:color w:val="000000"/>
          <w:lang w:eastAsia="en-US"/>
        </w:rPr>
        <w:t xml:space="preserve"> 1h30)</w:t>
      </w:r>
    </w:p>
    <w:p w14:paraId="5CE6FA9E" w14:textId="77777777" w:rsidR="00AA0366" w:rsidRPr="006A58EC" w:rsidRDefault="009B4D42"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Crédits : 4</w:t>
      </w:r>
    </w:p>
    <w:p w14:paraId="2429738A" w14:textId="77777777" w:rsidR="00AA0366" w:rsidRPr="006A58EC" w:rsidRDefault="009B4D42"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2</w:t>
      </w:r>
    </w:p>
    <w:p w14:paraId="65423D70" w14:textId="77777777" w:rsidR="00AA0366" w:rsidRDefault="00AA0366" w:rsidP="00AA0366">
      <w:pPr>
        <w:spacing w:line="276" w:lineRule="auto"/>
        <w:jc w:val="both"/>
        <w:rPr>
          <w:rFonts w:asciiTheme="majorHAnsi" w:hAnsiTheme="majorHAnsi" w:cs="Calibri"/>
          <w:b/>
          <w:u w:val="thick" w:color="F79646"/>
        </w:rPr>
      </w:pPr>
    </w:p>
    <w:p w14:paraId="393BD664" w14:textId="77777777" w:rsidR="00AA0366" w:rsidRPr="006A58EC" w:rsidRDefault="00AA0366" w:rsidP="00AA0366">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 xml:space="preserve">Objectifs de </w:t>
      </w:r>
      <w:r w:rsidR="000711DD" w:rsidRPr="006A58EC">
        <w:rPr>
          <w:rFonts w:asciiTheme="majorHAnsi" w:hAnsiTheme="majorHAnsi" w:cs="Calibri"/>
          <w:b/>
          <w:u w:val="thick" w:color="F79646"/>
        </w:rPr>
        <w:t>l’enseignement :</w:t>
      </w:r>
    </w:p>
    <w:p w14:paraId="479C98F6" w14:textId="77777777" w:rsidR="00AA0366" w:rsidRPr="006A58EC" w:rsidRDefault="00AA0366" w:rsidP="00AA0366">
      <w:pPr>
        <w:spacing w:line="276" w:lineRule="auto"/>
        <w:jc w:val="both"/>
        <w:rPr>
          <w:rFonts w:asciiTheme="majorHAnsi" w:hAnsiTheme="majorHAnsi" w:cs="Arial"/>
          <w:iCs/>
        </w:rPr>
      </w:pPr>
      <w:r w:rsidRPr="006A58EC">
        <w:rPr>
          <w:rFonts w:asciiTheme="majorHAnsi" w:hAnsiTheme="majorHAnsi" w:cs="Arial"/>
          <w:iCs/>
        </w:rPr>
        <w:t>Acquérir les notions fondamentales de la dynamique des structures selon des modèles discrets ou continus. Détermination de la réponse dans le domaine linéaire et non linéaire sous l’effet d’une excitation sismique.</w:t>
      </w:r>
    </w:p>
    <w:p w14:paraId="5DA4FF04" w14:textId="77777777" w:rsidR="00AA0366" w:rsidRPr="006A58EC" w:rsidRDefault="00AA0366" w:rsidP="00AA0366">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 xml:space="preserve">Connaissances préalables </w:t>
      </w:r>
      <w:r w:rsidR="000711DD" w:rsidRPr="006A58EC">
        <w:rPr>
          <w:rFonts w:asciiTheme="majorHAnsi" w:hAnsiTheme="majorHAnsi" w:cs="Calibri"/>
          <w:b/>
          <w:u w:val="thick" w:color="F79646"/>
        </w:rPr>
        <w:t>recommandées :</w:t>
      </w:r>
    </w:p>
    <w:p w14:paraId="1DD81AA4" w14:textId="77777777" w:rsidR="00AA0366" w:rsidRPr="006A58EC" w:rsidRDefault="00AA0366" w:rsidP="00AA0366">
      <w:pPr>
        <w:spacing w:line="276" w:lineRule="auto"/>
        <w:jc w:val="both"/>
        <w:rPr>
          <w:rFonts w:asciiTheme="majorHAnsi" w:hAnsiTheme="majorHAnsi" w:cs="Arial"/>
          <w:iCs/>
        </w:rPr>
      </w:pPr>
      <w:r w:rsidRPr="006A58EC">
        <w:rPr>
          <w:rFonts w:asciiTheme="majorHAnsi" w:hAnsiTheme="majorHAnsi" w:cs="Arial"/>
          <w:iCs/>
        </w:rPr>
        <w:t>Calcul de structures – Mathématiques - Mécanique</w:t>
      </w:r>
      <w:r w:rsidR="00236490">
        <w:rPr>
          <w:rFonts w:asciiTheme="majorHAnsi" w:hAnsiTheme="majorHAnsi" w:cs="Arial"/>
          <w:iCs/>
        </w:rPr>
        <w:t xml:space="preserve"> dynamique des structures 01</w:t>
      </w:r>
    </w:p>
    <w:p w14:paraId="0682C56C" w14:textId="77777777" w:rsidR="00AA0366" w:rsidRPr="006A58EC" w:rsidRDefault="00AA0366" w:rsidP="00AA0366">
      <w:pPr>
        <w:jc w:val="both"/>
        <w:rPr>
          <w:rFonts w:asciiTheme="majorHAnsi" w:hAnsiTheme="majorHAnsi" w:cs="Calibri"/>
          <w:b/>
          <w:u w:val="thick" w:color="F79646"/>
        </w:rPr>
      </w:pPr>
      <w:r w:rsidRPr="006A58EC">
        <w:rPr>
          <w:rFonts w:asciiTheme="majorHAnsi" w:hAnsiTheme="majorHAnsi" w:cs="Calibri"/>
          <w:b/>
          <w:u w:val="thick" w:color="F79646"/>
        </w:rPr>
        <w:t xml:space="preserve">Contenu de la </w:t>
      </w:r>
      <w:r w:rsidR="000711DD" w:rsidRPr="006A58EC">
        <w:rPr>
          <w:rFonts w:asciiTheme="majorHAnsi" w:hAnsiTheme="majorHAnsi" w:cs="Calibri"/>
          <w:b/>
          <w:u w:val="thick" w:color="F79646"/>
        </w:rPr>
        <w:t>matière :</w:t>
      </w:r>
      <w:r w:rsidRPr="006A58EC">
        <w:rPr>
          <w:rFonts w:asciiTheme="majorHAnsi" w:hAnsiTheme="majorHAnsi" w:cs="Calibri"/>
          <w:b/>
          <w:u w:val="thick" w:color="F79646"/>
        </w:rPr>
        <w:t> </w:t>
      </w:r>
    </w:p>
    <w:p w14:paraId="61DC6A6B" w14:textId="77777777" w:rsidR="00236490" w:rsidRPr="00236490" w:rsidRDefault="00F37DD1" w:rsidP="00F37DD1">
      <w:pPr>
        <w:rPr>
          <w:rFonts w:eastAsia="Times New Roman"/>
          <w:lang w:eastAsia="fr-FR"/>
        </w:rPr>
      </w:pPr>
      <w:r>
        <w:rPr>
          <w:rFonts w:eastAsia="Times New Roman"/>
          <w:lang w:eastAsia="fr-FR"/>
        </w:rPr>
        <w:t xml:space="preserve">1. </w:t>
      </w:r>
      <w:r w:rsidR="00236490" w:rsidRPr="00236490">
        <w:rPr>
          <w:rFonts w:eastAsia="Times New Roman"/>
          <w:lang w:eastAsia="fr-FR"/>
        </w:rPr>
        <w:t xml:space="preserve">Actions sismiques et réponse des structures </w:t>
      </w:r>
    </w:p>
    <w:p w14:paraId="5FEB6ED3" w14:textId="77777777" w:rsidR="00236490" w:rsidRPr="00F37DD1" w:rsidRDefault="00236490" w:rsidP="00167219">
      <w:pPr>
        <w:pStyle w:val="Paragraphedeliste"/>
        <w:numPr>
          <w:ilvl w:val="0"/>
          <w:numId w:val="20"/>
        </w:numPr>
        <w:ind w:left="851" w:hanging="284"/>
        <w:rPr>
          <w:rFonts w:eastAsia="Times New Roman"/>
          <w:lang w:eastAsia="fr-FR"/>
        </w:rPr>
      </w:pPr>
      <w:r w:rsidRPr="00F37DD1">
        <w:rPr>
          <w:rFonts w:eastAsia="Times New Roman"/>
          <w:lang w:eastAsia="fr-FR"/>
        </w:rPr>
        <w:t>Modes de vibration des structures</w:t>
      </w:r>
    </w:p>
    <w:p w14:paraId="66077A54" w14:textId="77777777" w:rsidR="00236490" w:rsidRPr="00F37DD1" w:rsidRDefault="00236490" w:rsidP="00167219">
      <w:pPr>
        <w:pStyle w:val="Paragraphedeliste"/>
        <w:numPr>
          <w:ilvl w:val="0"/>
          <w:numId w:val="20"/>
        </w:numPr>
        <w:ind w:left="851" w:hanging="284"/>
        <w:rPr>
          <w:rFonts w:eastAsia="Times New Roman"/>
          <w:lang w:eastAsia="fr-FR"/>
        </w:rPr>
      </w:pPr>
      <w:r w:rsidRPr="00F37DD1">
        <w:rPr>
          <w:rFonts w:eastAsia="Times New Roman"/>
          <w:lang w:eastAsia="fr-FR"/>
        </w:rPr>
        <w:t>Représentation de l'action sismique</w:t>
      </w:r>
    </w:p>
    <w:p w14:paraId="47ECD503" w14:textId="77777777" w:rsidR="00236490" w:rsidRPr="00F37DD1" w:rsidRDefault="00236490" w:rsidP="00167219">
      <w:pPr>
        <w:pStyle w:val="Paragraphedeliste"/>
        <w:numPr>
          <w:ilvl w:val="0"/>
          <w:numId w:val="20"/>
        </w:numPr>
        <w:ind w:left="851" w:hanging="284"/>
        <w:rPr>
          <w:rFonts w:eastAsia="Times New Roman"/>
          <w:lang w:eastAsia="fr-FR"/>
        </w:rPr>
      </w:pPr>
      <w:r w:rsidRPr="00F37DD1">
        <w:rPr>
          <w:rFonts w:eastAsia="Times New Roman"/>
          <w:lang w:eastAsia="fr-FR"/>
        </w:rPr>
        <w:t>Réponse dissipative des structures aux actions sismiques</w:t>
      </w:r>
    </w:p>
    <w:p w14:paraId="63B4AE87" w14:textId="77777777" w:rsidR="00236490" w:rsidRPr="00F37DD1" w:rsidRDefault="00236490" w:rsidP="00167219">
      <w:pPr>
        <w:pStyle w:val="Paragraphedeliste"/>
        <w:numPr>
          <w:ilvl w:val="0"/>
          <w:numId w:val="20"/>
        </w:numPr>
        <w:ind w:left="851" w:hanging="284"/>
        <w:rPr>
          <w:rFonts w:eastAsia="Times New Roman"/>
          <w:lang w:eastAsia="fr-FR"/>
        </w:rPr>
      </w:pPr>
      <w:r w:rsidRPr="00F37DD1">
        <w:rPr>
          <w:rFonts w:eastAsia="Times New Roman"/>
          <w:lang w:eastAsia="fr-FR"/>
        </w:rPr>
        <w:t>Coefficient de comportement</w:t>
      </w:r>
    </w:p>
    <w:p w14:paraId="2598541A" w14:textId="77777777" w:rsidR="00236490" w:rsidRPr="00236490" w:rsidRDefault="00F37DD1" w:rsidP="00F37DD1">
      <w:pPr>
        <w:rPr>
          <w:rFonts w:eastAsia="Times New Roman"/>
          <w:lang w:eastAsia="fr-FR"/>
        </w:rPr>
      </w:pPr>
      <w:r>
        <w:rPr>
          <w:rFonts w:eastAsia="Times New Roman"/>
          <w:lang w:eastAsia="fr-FR"/>
        </w:rPr>
        <w:t xml:space="preserve">2. </w:t>
      </w:r>
      <w:r w:rsidR="00236490" w:rsidRPr="00236490">
        <w:rPr>
          <w:rFonts w:eastAsia="Times New Roman"/>
          <w:lang w:eastAsia="fr-FR"/>
        </w:rPr>
        <w:t xml:space="preserve">Méthodes de calcul </w:t>
      </w:r>
    </w:p>
    <w:p w14:paraId="5FDF21DD" w14:textId="77777777" w:rsidR="00236490" w:rsidRPr="00F37DD1" w:rsidRDefault="00236490" w:rsidP="00167219">
      <w:pPr>
        <w:pStyle w:val="Paragraphedeliste"/>
        <w:numPr>
          <w:ilvl w:val="0"/>
          <w:numId w:val="19"/>
        </w:numPr>
        <w:ind w:left="851" w:hanging="284"/>
        <w:rPr>
          <w:rFonts w:eastAsia="Times New Roman"/>
          <w:lang w:eastAsia="fr-FR"/>
        </w:rPr>
      </w:pPr>
      <w:r w:rsidRPr="00F37DD1">
        <w:rPr>
          <w:rFonts w:eastAsia="Times New Roman"/>
          <w:lang w:eastAsia="fr-FR"/>
        </w:rPr>
        <w:t>Stratégie de calcul sismique</w:t>
      </w:r>
    </w:p>
    <w:p w14:paraId="0E2312E0" w14:textId="77777777" w:rsidR="00236490" w:rsidRPr="00F37DD1" w:rsidRDefault="00236490" w:rsidP="00167219">
      <w:pPr>
        <w:pStyle w:val="Paragraphedeliste"/>
        <w:numPr>
          <w:ilvl w:val="0"/>
          <w:numId w:val="19"/>
        </w:numPr>
        <w:ind w:left="851" w:hanging="284"/>
        <w:rPr>
          <w:rFonts w:eastAsia="Times New Roman"/>
          <w:lang w:eastAsia="fr-FR"/>
        </w:rPr>
      </w:pPr>
      <w:r w:rsidRPr="00F37DD1">
        <w:rPr>
          <w:rFonts w:eastAsia="Times New Roman"/>
          <w:lang w:eastAsia="fr-FR"/>
        </w:rPr>
        <w:t>Modélisations</w:t>
      </w:r>
    </w:p>
    <w:p w14:paraId="7297CAF4" w14:textId="77777777" w:rsidR="00236490" w:rsidRPr="00F37DD1" w:rsidRDefault="00236490" w:rsidP="00167219">
      <w:pPr>
        <w:pStyle w:val="Paragraphedeliste"/>
        <w:numPr>
          <w:ilvl w:val="0"/>
          <w:numId w:val="19"/>
        </w:numPr>
        <w:ind w:left="851" w:hanging="284"/>
        <w:rPr>
          <w:rFonts w:eastAsia="Times New Roman"/>
          <w:lang w:eastAsia="fr-FR"/>
        </w:rPr>
      </w:pPr>
      <w:r w:rsidRPr="00F37DD1">
        <w:rPr>
          <w:rFonts w:eastAsia="Times New Roman"/>
          <w:lang w:eastAsia="fr-FR"/>
        </w:rPr>
        <w:t>Méthode d'analyse par forces latérales</w:t>
      </w:r>
    </w:p>
    <w:p w14:paraId="4451D998" w14:textId="77777777" w:rsidR="00236490" w:rsidRPr="00F37DD1" w:rsidRDefault="00236490" w:rsidP="00167219">
      <w:pPr>
        <w:pStyle w:val="Paragraphedeliste"/>
        <w:numPr>
          <w:ilvl w:val="0"/>
          <w:numId w:val="19"/>
        </w:numPr>
        <w:ind w:left="851" w:hanging="284"/>
        <w:rPr>
          <w:rFonts w:eastAsia="Times New Roman"/>
          <w:lang w:eastAsia="fr-FR"/>
        </w:rPr>
      </w:pPr>
      <w:r w:rsidRPr="00F37DD1">
        <w:rPr>
          <w:rFonts w:eastAsia="Times New Roman"/>
          <w:lang w:eastAsia="fr-FR"/>
        </w:rPr>
        <w:t>Méthode d'analyse modale</w:t>
      </w:r>
    </w:p>
    <w:p w14:paraId="131565E0" w14:textId="77777777" w:rsidR="00236490" w:rsidRPr="00F37DD1" w:rsidRDefault="00236490" w:rsidP="00167219">
      <w:pPr>
        <w:pStyle w:val="Paragraphedeliste"/>
        <w:numPr>
          <w:ilvl w:val="0"/>
          <w:numId w:val="19"/>
        </w:numPr>
        <w:ind w:left="851" w:hanging="284"/>
        <w:rPr>
          <w:rFonts w:eastAsia="Times New Roman"/>
          <w:lang w:eastAsia="fr-FR"/>
        </w:rPr>
      </w:pPr>
      <w:r w:rsidRPr="00F37DD1">
        <w:rPr>
          <w:rFonts w:eastAsia="Times New Roman"/>
          <w:lang w:eastAsia="fr-FR"/>
        </w:rPr>
        <w:t>Calcul des périodes propres</w:t>
      </w:r>
    </w:p>
    <w:p w14:paraId="36F20B0E" w14:textId="77777777" w:rsidR="00236490" w:rsidRPr="00F37DD1" w:rsidRDefault="00236490" w:rsidP="00167219">
      <w:pPr>
        <w:pStyle w:val="Paragraphedeliste"/>
        <w:numPr>
          <w:ilvl w:val="0"/>
          <w:numId w:val="19"/>
        </w:numPr>
        <w:ind w:left="851" w:hanging="284"/>
        <w:rPr>
          <w:rFonts w:eastAsia="Times New Roman"/>
          <w:lang w:eastAsia="fr-FR"/>
        </w:rPr>
      </w:pPr>
      <w:r w:rsidRPr="00F37DD1">
        <w:rPr>
          <w:rFonts w:eastAsia="Times New Roman"/>
          <w:lang w:eastAsia="fr-FR"/>
        </w:rPr>
        <w:t>Validation du comportement dynamique</w:t>
      </w:r>
    </w:p>
    <w:p w14:paraId="7E9EF944" w14:textId="77777777" w:rsidR="00236490" w:rsidRPr="00236490" w:rsidRDefault="00F37DD1" w:rsidP="00F37DD1">
      <w:pPr>
        <w:rPr>
          <w:rFonts w:eastAsia="Times New Roman"/>
          <w:lang w:eastAsia="fr-FR"/>
        </w:rPr>
      </w:pPr>
      <w:r>
        <w:rPr>
          <w:rFonts w:eastAsia="Times New Roman"/>
          <w:lang w:eastAsia="fr-FR"/>
        </w:rPr>
        <w:t xml:space="preserve">3. </w:t>
      </w:r>
      <w:r w:rsidR="00236490" w:rsidRPr="00236490">
        <w:rPr>
          <w:rFonts w:eastAsia="Times New Roman"/>
          <w:lang w:eastAsia="fr-FR"/>
        </w:rPr>
        <w:t xml:space="preserve">Approche non-linéaire : </w:t>
      </w:r>
      <w:r w:rsidR="00236490" w:rsidRPr="00236490">
        <w:rPr>
          <w:rFonts w:eastAsia="Times New Roman"/>
          <w:i/>
          <w:iCs/>
          <w:lang w:eastAsia="fr-FR"/>
        </w:rPr>
        <w:t>pushover</w:t>
      </w:r>
    </w:p>
    <w:p w14:paraId="33CD9619" w14:textId="77777777" w:rsidR="00236490" w:rsidRPr="00F37DD1" w:rsidRDefault="00236490" w:rsidP="00167219">
      <w:pPr>
        <w:pStyle w:val="Paragraphedeliste"/>
        <w:numPr>
          <w:ilvl w:val="0"/>
          <w:numId w:val="21"/>
        </w:numPr>
        <w:ind w:left="851" w:hanging="284"/>
        <w:rPr>
          <w:rFonts w:eastAsia="Times New Roman"/>
          <w:lang w:eastAsia="fr-FR"/>
        </w:rPr>
      </w:pPr>
      <w:r w:rsidRPr="00F37DD1">
        <w:rPr>
          <w:rFonts w:eastAsia="Times New Roman"/>
          <w:lang w:eastAsia="fr-FR"/>
        </w:rPr>
        <w:t>Historique</w:t>
      </w:r>
    </w:p>
    <w:p w14:paraId="7104023D" w14:textId="77777777" w:rsidR="00236490" w:rsidRPr="00F37DD1" w:rsidRDefault="00236490" w:rsidP="00167219">
      <w:pPr>
        <w:pStyle w:val="Paragraphedeliste"/>
        <w:numPr>
          <w:ilvl w:val="0"/>
          <w:numId w:val="21"/>
        </w:numPr>
        <w:ind w:left="851" w:hanging="284"/>
        <w:rPr>
          <w:rFonts w:eastAsia="Times New Roman"/>
          <w:lang w:eastAsia="fr-FR"/>
        </w:rPr>
      </w:pPr>
      <w:r w:rsidRPr="00F37DD1">
        <w:rPr>
          <w:rFonts w:eastAsia="Times New Roman"/>
          <w:lang w:eastAsia="fr-FR"/>
        </w:rPr>
        <w:t xml:space="preserve">Rappel de la méthode de </w:t>
      </w:r>
      <w:r w:rsidRPr="00F37DD1">
        <w:rPr>
          <w:rFonts w:eastAsia="Times New Roman"/>
          <w:i/>
          <w:iCs/>
          <w:lang w:eastAsia="fr-FR"/>
        </w:rPr>
        <w:t>pushover</w:t>
      </w:r>
    </w:p>
    <w:p w14:paraId="41D6D11A" w14:textId="77777777" w:rsidR="00236490" w:rsidRPr="00F37DD1" w:rsidRDefault="00236490" w:rsidP="00167219">
      <w:pPr>
        <w:pStyle w:val="Paragraphedeliste"/>
        <w:numPr>
          <w:ilvl w:val="0"/>
          <w:numId w:val="21"/>
        </w:numPr>
        <w:ind w:left="851" w:hanging="284"/>
        <w:rPr>
          <w:rFonts w:eastAsia="Times New Roman"/>
          <w:lang w:eastAsia="fr-FR"/>
        </w:rPr>
      </w:pPr>
      <w:r w:rsidRPr="00F37DD1">
        <w:rPr>
          <w:rFonts w:eastAsia="Times New Roman"/>
          <w:lang w:eastAsia="fr-FR"/>
        </w:rPr>
        <w:t>Méthode de calcul</w:t>
      </w:r>
    </w:p>
    <w:p w14:paraId="69209E7F" w14:textId="77777777" w:rsidR="00236490" w:rsidRPr="00F37DD1" w:rsidRDefault="00236490" w:rsidP="00167219">
      <w:pPr>
        <w:pStyle w:val="Paragraphedeliste"/>
        <w:numPr>
          <w:ilvl w:val="0"/>
          <w:numId w:val="21"/>
        </w:numPr>
        <w:ind w:left="851" w:hanging="284"/>
        <w:rPr>
          <w:rFonts w:eastAsia="Times New Roman"/>
          <w:lang w:eastAsia="fr-FR"/>
        </w:rPr>
      </w:pPr>
      <w:r w:rsidRPr="00F37DD1">
        <w:rPr>
          <w:rFonts w:eastAsia="Times New Roman"/>
          <w:lang w:eastAsia="fr-FR"/>
        </w:rPr>
        <w:t>Applications</w:t>
      </w:r>
    </w:p>
    <w:p w14:paraId="236D55FD" w14:textId="77777777" w:rsidR="00236490" w:rsidRPr="00236490" w:rsidRDefault="00F37DD1" w:rsidP="00F37DD1">
      <w:pPr>
        <w:rPr>
          <w:rFonts w:eastAsia="Times New Roman"/>
          <w:lang w:eastAsia="fr-FR"/>
        </w:rPr>
      </w:pPr>
      <w:r>
        <w:rPr>
          <w:rFonts w:eastAsia="Times New Roman"/>
          <w:lang w:eastAsia="fr-FR"/>
        </w:rPr>
        <w:t xml:space="preserve">4. </w:t>
      </w:r>
      <w:r w:rsidR="00236490" w:rsidRPr="00236490">
        <w:rPr>
          <w:rFonts w:eastAsia="Times New Roman"/>
          <w:lang w:eastAsia="fr-FR"/>
        </w:rPr>
        <w:t xml:space="preserve">Pratique des logiciels de calcul sur ordinateur </w:t>
      </w:r>
    </w:p>
    <w:p w14:paraId="34889B4F" w14:textId="77777777" w:rsidR="00236490" w:rsidRPr="00F37DD1" w:rsidRDefault="00236490" w:rsidP="00167219">
      <w:pPr>
        <w:pStyle w:val="Paragraphedeliste"/>
        <w:numPr>
          <w:ilvl w:val="0"/>
          <w:numId w:val="22"/>
        </w:numPr>
        <w:ind w:left="851" w:hanging="284"/>
        <w:rPr>
          <w:rFonts w:eastAsia="Times New Roman"/>
          <w:lang w:eastAsia="fr-FR"/>
        </w:rPr>
      </w:pPr>
      <w:r w:rsidRPr="00F37DD1">
        <w:rPr>
          <w:rFonts w:eastAsia="Times New Roman"/>
          <w:lang w:eastAsia="fr-FR"/>
        </w:rPr>
        <w:t>Modélisations informatiques</w:t>
      </w:r>
    </w:p>
    <w:p w14:paraId="77BAFBB7" w14:textId="77777777" w:rsidR="00236490" w:rsidRPr="00F37DD1" w:rsidRDefault="00236490" w:rsidP="00167219">
      <w:pPr>
        <w:pStyle w:val="Paragraphedeliste"/>
        <w:numPr>
          <w:ilvl w:val="0"/>
          <w:numId w:val="22"/>
        </w:numPr>
        <w:ind w:left="851" w:hanging="284"/>
        <w:rPr>
          <w:rFonts w:eastAsia="Times New Roman"/>
          <w:lang w:eastAsia="fr-FR"/>
        </w:rPr>
      </w:pPr>
      <w:r w:rsidRPr="00F37DD1">
        <w:rPr>
          <w:rFonts w:eastAsia="Times New Roman"/>
          <w:lang w:eastAsia="fr-FR"/>
        </w:rPr>
        <w:t>Exemples de calculs</w:t>
      </w:r>
    </w:p>
    <w:p w14:paraId="5B578966" w14:textId="77777777" w:rsidR="00AA0366" w:rsidRPr="006A58EC" w:rsidRDefault="00AA0366" w:rsidP="00AA0366">
      <w:pPr>
        <w:autoSpaceDE w:val="0"/>
        <w:autoSpaceDN w:val="0"/>
        <w:adjustRightInd w:val="0"/>
        <w:jc w:val="both"/>
        <w:rPr>
          <w:rFonts w:asciiTheme="majorHAnsi" w:hAnsiTheme="majorHAnsi" w:cs="Arial"/>
          <w:b/>
          <w:bCs/>
          <w:sz w:val="22"/>
          <w:szCs w:val="22"/>
        </w:rPr>
      </w:pPr>
    </w:p>
    <w:p w14:paraId="483EF9E0" w14:textId="77777777" w:rsidR="00AA0366" w:rsidRPr="006A58EC" w:rsidRDefault="00AA0366" w:rsidP="00AA0366">
      <w:pPr>
        <w:spacing w:line="276" w:lineRule="auto"/>
        <w:jc w:val="both"/>
        <w:rPr>
          <w:rFonts w:asciiTheme="majorHAnsi" w:hAnsiTheme="majorHAnsi" w:cs="Arial"/>
          <w:b/>
        </w:rPr>
      </w:pPr>
      <w:r w:rsidRPr="006A58EC">
        <w:rPr>
          <w:rFonts w:asciiTheme="majorHAnsi" w:hAnsiTheme="majorHAnsi" w:cs="Arial"/>
          <w:b/>
          <w:u w:val="thick" w:color="F79646"/>
        </w:rPr>
        <w:t xml:space="preserve">Mode </w:t>
      </w:r>
      <w:r w:rsidR="005A3D11" w:rsidRPr="006A58EC">
        <w:rPr>
          <w:rFonts w:asciiTheme="majorHAnsi" w:hAnsiTheme="majorHAnsi" w:cs="Arial"/>
          <w:b/>
          <w:u w:val="thick" w:color="F79646"/>
        </w:rPr>
        <w:t>d’évaluation :</w:t>
      </w:r>
    </w:p>
    <w:p w14:paraId="3304EED3" w14:textId="77777777" w:rsidR="00AA0366" w:rsidRPr="006A58EC" w:rsidRDefault="00AA0366" w:rsidP="00AA0366">
      <w:pPr>
        <w:spacing w:line="276" w:lineRule="auto"/>
        <w:jc w:val="both"/>
        <w:rPr>
          <w:rFonts w:asciiTheme="majorHAnsi" w:hAnsiTheme="majorHAnsi" w:cs="Arial"/>
          <w:b/>
          <w:sz w:val="22"/>
          <w:szCs w:val="22"/>
          <w:u w:val="thick" w:color="F79646"/>
        </w:rPr>
      </w:pPr>
      <w:r w:rsidRPr="006A58EC">
        <w:rPr>
          <w:rFonts w:asciiTheme="majorHAnsi" w:hAnsiTheme="majorHAnsi" w:cs="Arial"/>
          <w:sz w:val="22"/>
          <w:szCs w:val="22"/>
        </w:rPr>
        <w:t xml:space="preserve">Contrôle </w:t>
      </w:r>
      <w:r w:rsidR="005A3D11" w:rsidRPr="006A58EC">
        <w:rPr>
          <w:rFonts w:asciiTheme="majorHAnsi" w:hAnsiTheme="majorHAnsi" w:cs="Arial"/>
          <w:sz w:val="22"/>
          <w:szCs w:val="22"/>
        </w:rPr>
        <w:t>continu :</w:t>
      </w:r>
      <w:r w:rsidRPr="006A58EC">
        <w:rPr>
          <w:rFonts w:asciiTheme="majorHAnsi" w:hAnsiTheme="majorHAnsi" w:cs="Arial"/>
          <w:sz w:val="22"/>
          <w:szCs w:val="22"/>
        </w:rPr>
        <w:t xml:space="preserve"> 40% ; </w:t>
      </w:r>
      <w:r w:rsidR="005A3D11" w:rsidRPr="006A58EC">
        <w:rPr>
          <w:rFonts w:asciiTheme="majorHAnsi" w:hAnsiTheme="majorHAnsi" w:cs="Arial"/>
          <w:sz w:val="22"/>
          <w:szCs w:val="22"/>
        </w:rPr>
        <w:t>Examen :</w:t>
      </w:r>
      <w:r w:rsidRPr="006A58EC">
        <w:rPr>
          <w:rFonts w:asciiTheme="majorHAnsi" w:hAnsiTheme="majorHAnsi" w:cs="Arial"/>
          <w:sz w:val="22"/>
          <w:szCs w:val="22"/>
        </w:rPr>
        <w:t xml:space="preserve"> 60%.</w:t>
      </w:r>
    </w:p>
    <w:p w14:paraId="5F4AF66F" w14:textId="77777777" w:rsidR="00AA0366" w:rsidRPr="006A58EC" w:rsidRDefault="00AA0366" w:rsidP="00AA0366">
      <w:pPr>
        <w:spacing w:line="276" w:lineRule="auto"/>
        <w:jc w:val="both"/>
        <w:rPr>
          <w:rFonts w:asciiTheme="majorHAnsi" w:hAnsiTheme="majorHAnsi" w:cs="Arial"/>
          <w:b/>
          <w:sz w:val="22"/>
          <w:szCs w:val="22"/>
        </w:rPr>
      </w:pPr>
    </w:p>
    <w:p w14:paraId="59DCDBBC" w14:textId="77777777" w:rsidR="00AA0366" w:rsidRPr="006A58EC" w:rsidRDefault="00AA0366" w:rsidP="00AA0366">
      <w:pPr>
        <w:spacing w:line="276" w:lineRule="auto"/>
        <w:jc w:val="both"/>
        <w:rPr>
          <w:rFonts w:asciiTheme="majorHAnsi" w:hAnsiTheme="majorHAnsi" w:cs="Arial"/>
          <w:b/>
          <w:iCs/>
          <w:u w:val="thick" w:color="F79646"/>
        </w:rPr>
      </w:pPr>
      <w:r w:rsidRPr="006A58EC">
        <w:rPr>
          <w:rFonts w:asciiTheme="majorHAnsi" w:hAnsiTheme="majorHAnsi" w:cs="Arial"/>
          <w:b/>
          <w:u w:val="thick" w:color="F79646"/>
        </w:rPr>
        <w:t xml:space="preserve">Références </w:t>
      </w:r>
      <w:r w:rsidR="005A3D11" w:rsidRPr="006A58EC">
        <w:rPr>
          <w:rFonts w:asciiTheme="majorHAnsi" w:hAnsiTheme="majorHAnsi" w:cs="Arial"/>
          <w:b/>
          <w:u w:val="thick" w:color="F79646"/>
        </w:rPr>
        <w:t>bibliographiques</w:t>
      </w:r>
      <w:r w:rsidR="005A3D11" w:rsidRPr="006A58EC">
        <w:rPr>
          <w:rFonts w:asciiTheme="majorHAnsi" w:hAnsiTheme="majorHAnsi" w:cs="Arial"/>
          <w:b/>
          <w:iCs/>
          <w:u w:val="thick" w:color="F79646"/>
        </w:rPr>
        <w:t> :</w:t>
      </w:r>
    </w:p>
    <w:p w14:paraId="08E6AC38" w14:textId="77777777" w:rsidR="00AA0366" w:rsidRPr="00236490" w:rsidRDefault="00AA0366" w:rsidP="00541280">
      <w:pPr>
        <w:pStyle w:val="Paragraphedeliste"/>
        <w:numPr>
          <w:ilvl w:val="0"/>
          <w:numId w:val="16"/>
        </w:numPr>
        <w:ind w:left="714" w:hanging="357"/>
        <w:jc w:val="both"/>
        <w:rPr>
          <w:rFonts w:asciiTheme="majorHAnsi" w:hAnsiTheme="majorHAnsi"/>
          <w:i/>
          <w:iCs/>
          <w:sz w:val="22"/>
          <w:szCs w:val="22"/>
        </w:rPr>
      </w:pPr>
      <w:r w:rsidRPr="00236490">
        <w:rPr>
          <w:rFonts w:asciiTheme="majorHAnsi" w:hAnsiTheme="majorHAnsi"/>
          <w:i/>
          <w:iCs/>
          <w:sz w:val="22"/>
          <w:szCs w:val="22"/>
        </w:rPr>
        <w:t>Polycopié préparé par l’enseignant</w:t>
      </w:r>
    </w:p>
    <w:p w14:paraId="1469898F" w14:textId="77777777" w:rsidR="00AA0366" w:rsidRPr="00236490" w:rsidRDefault="00AA0366" w:rsidP="00541280">
      <w:pPr>
        <w:pStyle w:val="Paragraphedeliste"/>
        <w:numPr>
          <w:ilvl w:val="0"/>
          <w:numId w:val="16"/>
        </w:numPr>
        <w:ind w:left="714" w:hanging="357"/>
        <w:jc w:val="both"/>
        <w:rPr>
          <w:rFonts w:asciiTheme="majorHAnsi" w:hAnsiTheme="majorHAnsi"/>
          <w:i/>
          <w:iCs/>
          <w:sz w:val="22"/>
          <w:szCs w:val="22"/>
          <w:lang w:val="en-US"/>
        </w:rPr>
      </w:pPr>
      <w:r w:rsidRPr="00236490">
        <w:rPr>
          <w:rFonts w:asciiTheme="majorHAnsi" w:hAnsiTheme="majorHAnsi"/>
          <w:i/>
          <w:iCs/>
          <w:sz w:val="22"/>
          <w:szCs w:val="22"/>
          <w:lang w:val="en-US"/>
        </w:rPr>
        <w:t>Structural dynamics theory and computation updated with SAP 2000 – MARIO PAZ ; WILLIAM LEIGH</w:t>
      </w:r>
    </w:p>
    <w:p w14:paraId="2FCEE2AE" w14:textId="77777777" w:rsidR="00AA0366" w:rsidRPr="00236490" w:rsidRDefault="00AA0366" w:rsidP="00541280">
      <w:pPr>
        <w:pStyle w:val="Paragraphedeliste"/>
        <w:numPr>
          <w:ilvl w:val="0"/>
          <w:numId w:val="16"/>
        </w:numPr>
        <w:ind w:left="714" w:hanging="357"/>
        <w:jc w:val="both"/>
        <w:rPr>
          <w:rFonts w:asciiTheme="majorHAnsi" w:hAnsiTheme="majorHAnsi"/>
          <w:i/>
          <w:iCs/>
          <w:sz w:val="22"/>
          <w:szCs w:val="22"/>
          <w:lang w:val="en-US"/>
        </w:rPr>
      </w:pPr>
      <w:r w:rsidRPr="00236490">
        <w:rPr>
          <w:rFonts w:asciiTheme="majorHAnsi" w:hAnsiTheme="majorHAnsi"/>
          <w:i/>
          <w:iCs/>
          <w:sz w:val="22"/>
          <w:szCs w:val="22"/>
          <w:lang w:val="en-US"/>
        </w:rPr>
        <w:t>Earthquake resistant concrete structures – GEORGES G. PENELIS ; ANDEAS J. KAPPOS</w:t>
      </w:r>
    </w:p>
    <w:p w14:paraId="2EDAFBBD" w14:textId="77777777" w:rsidR="00AA0366" w:rsidRPr="00236490" w:rsidRDefault="00AA0366" w:rsidP="00541280">
      <w:pPr>
        <w:pStyle w:val="Paragraphedeliste"/>
        <w:numPr>
          <w:ilvl w:val="0"/>
          <w:numId w:val="16"/>
        </w:numPr>
        <w:ind w:left="714" w:hanging="357"/>
        <w:jc w:val="both"/>
        <w:rPr>
          <w:rFonts w:asciiTheme="majorHAnsi" w:hAnsiTheme="majorHAnsi"/>
          <w:i/>
          <w:iCs/>
          <w:sz w:val="22"/>
          <w:szCs w:val="22"/>
          <w:lang w:val="en-US"/>
        </w:rPr>
      </w:pPr>
      <w:r w:rsidRPr="00236490">
        <w:rPr>
          <w:rFonts w:asciiTheme="majorHAnsi" w:hAnsiTheme="majorHAnsi"/>
          <w:i/>
          <w:iCs/>
          <w:sz w:val="22"/>
          <w:szCs w:val="22"/>
          <w:lang w:val="en-US"/>
        </w:rPr>
        <w:t>Dynamics of structures – ANIL K. CHOPRA.</w:t>
      </w:r>
    </w:p>
    <w:p w14:paraId="21F842ED" w14:textId="77777777" w:rsidR="00AA0366" w:rsidRPr="00236490" w:rsidRDefault="00AA0366" w:rsidP="00541280">
      <w:pPr>
        <w:pStyle w:val="Paragraphedeliste"/>
        <w:numPr>
          <w:ilvl w:val="0"/>
          <w:numId w:val="16"/>
        </w:numPr>
        <w:ind w:left="714" w:hanging="357"/>
        <w:jc w:val="both"/>
        <w:rPr>
          <w:rFonts w:asciiTheme="majorHAnsi" w:hAnsiTheme="majorHAnsi"/>
          <w:i/>
          <w:iCs/>
          <w:sz w:val="22"/>
          <w:szCs w:val="22"/>
        </w:rPr>
      </w:pPr>
      <w:r w:rsidRPr="00236490">
        <w:rPr>
          <w:rFonts w:asciiTheme="majorHAnsi" w:hAnsiTheme="majorHAnsi"/>
          <w:i/>
          <w:iCs/>
          <w:sz w:val="22"/>
          <w:szCs w:val="22"/>
        </w:rPr>
        <w:t>Dynamics of Structures" de Clough et Penzien</w:t>
      </w:r>
    </w:p>
    <w:p w14:paraId="4C2C3997" w14:textId="77777777" w:rsidR="00AA0366" w:rsidRPr="00236490" w:rsidRDefault="00AA0366" w:rsidP="00541280">
      <w:pPr>
        <w:pStyle w:val="Paragraphedeliste"/>
        <w:numPr>
          <w:ilvl w:val="0"/>
          <w:numId w:val="16"/>
        </w:numPr>
        <w:ind w:left="714" w:hanging="357"/>
        <w:jc w:val="both"/>
        <w:rPr>
          <w:rFonts w:asciiTheme="majorHAnsi" w:hAnsiTheme="majorHAnsi"/>
          <w:i/>
          <w:iCs/>
          <w:sz w:val="22"/>
          <w:szCs w:val="22"/>
        </w:rPr>
      </w:pPr>
      <w:r w:rsidRPr="00236490">
        <w:rPr>
          <w:rFonts w:asciiTheme="majorHAnsi" w:hAnsiTheme="majorHAnsi"/>
          <w:i/>
          <w:iCs/>
          <w:sz w:val="22"/>
          <w:szCs w:val="22"/>
        </w:rPr>
        <w:t>Dynamique des structures Analyse modale numérique,ThomasGmur, Polytech. Lausanne 1997</w:t>
      </w:r>
    </w:p>
    <w:p w14:paraId="57AA383C" w14:textId="77777777" w:rsidR="00AA0366" w:rsidRPr="006A58EC" w:rsidRDefault="00AA0366" w:rsidP="00541280">
      <w:pPr>
        <w:numPr>
          <w:ilvl w:val="0"/>
          <w:numId w:val="16"/>
        </w:numPr>
        <w:ind w:left="714" w:hanging="357"/>
        <w:jc w:val="both"/>
        <w:rPr>
          <w:rFonts w:asciiTheme="majorHAnsi" w:hAnsiTheme="majorHAnsi"/>
          <w:i/>
          <w:iCs/>
          <w:sz w:val="22"/>
          <w:szCs w:val="22"/>
        </w:rPr>
      </w:pPr>
      <w:r w:rsidRPr="006A58EC">
        <w:rPr>
          <w:rFonts w:asciiTheme="majorHAnsi" w:hAnsiTheme="majorHAnsi"/>
          <w:i/>
          <w:iCs/>
          <w:sz w:val="22"/>
          <w:szCs w:val="22"/>
        </w:rPr>
        <w:t>Elements de génie parasismique et de calcul dynamique des structures. A. filiatrault, Polytéch. Montérial 1996</w:t>
      </w:r>
    </w:p>
    <w:p w14:paraId="383C4298" w14:textId="77777777" w:rsidR="00236490" w:rsidRPr="00236490" w:rsidRDefault="00AA0366" w:rsidP="00541280">
      <w:pPr>
        <w:numPr>
          <w:ilvl w:val="0"/>
          <w:numId w:val="16"/>
        </w:numPr>
        <w:spacing w:line="276" w:lineRule="auto"/>
        <w:ind w:left="714" w:hanging="357"/>
        <w:jc w:val="both"/>
        <w:rPr>
          <w:rFonts w:asciiTheme="majorHAnsi" w:hAnsiTheme="majorHAnsi" w:cs="Arial"/>
          <w:iCs/>
        </w:rPr>
      </w:pPr>
      <w:r w:rsidRPr="00867D76">
        <w:rPr>
          <w:rFonts w:asciiTheme="majorHAnsi" w:hAnsiTheme="majorHAnsi"/>
          <w:i/>
          <w:iCs/>
          <w:sz w:val="22"/>
          <w:szCs w:val="22"/>
        </w:rPr>
        <w:t>Dynamique des sols. Alain pecker, PENPC paris 1984</w:t>
      </w:r>
    </w:p>
    <w:p w14:paraId="7AD3912A" w14:textId="77777777" w:rsidR="00236490" w:rsidRPr="00236490" w:rsidRDefault="00236490" w:rsidP="00541280">
      <w:pPr>
        <w:numPr>
          <w:ilvl w:val="0"/>
          <w:numId w:val="16"/>
        </w:numPr>
        <w:spacing w:line="276" w:lineRule="auto"/>
        <w:ind w:left="714" w:hanging="357"/>
        <w:jc w:val="both"/>
        <w:rPr>
          <w:rFonts w:asciiTheme="majorHAnsi" w:hAnsiTheme="majorHAnsi" w:cs="Arial"/>
          <w:iCs/>
        </w:rPr>
      </w:pPr>
      <w:r>
        <w:t>Pratique du calcul sismique Victor Davidovici  Eyrolles 2014</w:t>
      </w:r>
    </w:p>
    <w:p w14:paraId="2174F132"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 xml:space="preserve">Semestre : </w:t>
      </w:r>
      <w:r w:rsidR="006A1539">
        <w:rPr>
          <w:rFonts w:asciiTheme="majorHAnsi" w:hAnsiTheme="majorHAnsi" w:cs="Calibri"/>
          <w:b/>
        </w:rPr>
        <w:t>2</w:t>
      </w:r>
    </w:p>
    <w:p w14:paraId="1E55C53C"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Unité d’enseignement : UEF </w:t>
      </w:r>
      <w:r>
        <w:rPr>
          <w:rFonts w:asciiTheme="majorHAnsi" w:hAnsiTheme="majorHAnsi" w:cs="Calibri"/>
          <w:b/>
          <w:bCs/>
          <w:iCs/>
        </w:rPr>
        <w:t>1.</w:t>
      </w:r>
      <w:r w:rsidR="006A1539">
        <w:rPr>
          <w:rFonts w:asciiTheme="majorHAnsi" w:hAnsiTheme="majorHAnsi" w:cs="Calibri"/>
          <w:b/>
          <w:bCs/>
          <w:iCs/>
        </w:rPr>
        <w:t>2</w:t>
      </w:r>
      <w:r w:rsidRPr="006A58EC">
        <w:rPr>
          <w:rFonts w:asciiTheme="majorHAnsi" w:hAnsiTheme="majorHAnsi" w:cs="Calibri"/>
          <w:b/>
          <w:bCs/>
          <w:iCs/>
        </w:rPr>
        <w:t>.2</w:t>
      </w:r>
    </w:p>
    <w:p w14:paraId="5B7C5FDE"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6A58EC">
        <w:rPr>
          <w:rFonts w:asciiTheme="majorHAnsi" w:hAnsiTheme="majorHAnsi" w:cs="Calibri"/>
          <w:b/>
          <w:bCs/>
          <w:iCs/>
        </w:rPr>
        <w:t>Matière2 </w:t>
      </w:r>
      <w:r w:rsidR="00660450" w:rsidRPr="006A58EC">
        <w:rPr>
          <w:rFonts w:asciiTheme="majorHAnsi" w:hAnsiTheme="majorHAnsi" w:cs="Calibri"/>
          <w:b/>
          <w:bCs/>
          <w:iCs/>
        </w:rPr>
        <w:t>:</w:t>
      </w:r>
      <w:r w:rsidR="00660450" w:rsidRPr="006A58EC">
        <w:rPr>
          <w:rFonts w:asciiTheme="majorHAnsi" w:hAnsiTheme="majorHAnsi"/>
          <w:b/>
          <w:bCs/>
        </w:rPr>
        <w:t xml:space="preserve"> Structures</w:t>
      </w:r>
      <w:r w:rsidRPr="006A58EC">
        <w:rPr>
          <w:rFonts w:asciiTheme="majorHAnsi" w:hAnsiTheme="majorHAnsi"/>
          <w:b/>
          <w:bCs/>
        </w:rPr>
        <w:t xml:space="preserve"> mixtes acier béton </w:t>
      </w:r>
      <w:r w:rsidR="006A1539">
        <w:rPr>
          <w:rFonts w:asciiTheme="majorHAnsi" w:hAnsiTheme="majorHAnsi"/>
          <w:b/>
          <w:bCs/>
        </w:rPr>
        <w:t>2</w:t>
      </w:r>
    </w:p>
    <w:p w14:paraId="4D76B604"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lang w:eastAsia="en-US"/>
        </w:rPr>
        <w:t>VHS : 45h00 (Cours : 1h30, TD : 1h30)</w:t>
      </w:r>
    </w:p>
    <w:p w14:paraId="5E31A6A5"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Crédits : 4</w:t>
      </w:r>
    </w:p>
    <w:p w14:paraId="31D2F710"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2</w:t>
      </w:r>
    </w:p>
    <w:p w14:paraId="055CE29A" w14:textId="77777777" w:rsidR="00AA0366" w:rsidRPr="006A58EC" w:rsidRDefault="00AA0366" w:rsidP="00AA0366">
      <w:pPr>
        <w:spacing w:before="120" w:line="276" w:lineRule="auto"/>
        <w:jc w:val="both"/>
        <w:rPr>
          <w:rFonts w:asciiTheme="majorHAnsi" w:hAnsiTheme="majorHAnsi" w:cs="Calibri"/>
          <w:b/>
        </w:rPr>
      </w:pPr>
    </w:p>
    <w:p w14:paraId="576DF3DA" w14:textId="77777777" w:rsidR="00AA0366" w:rsidRPr="00541280" w:rsidRDefault="00AA0366" w:rsidP="00AA0366">
      <w:pPr>
        <w:spacing w:line="276" w:lineRule="auto"/>
        <w:jc w:val="both"/>
        <w:rPr>
          <w:rFonts w:asciiTheme="majorHAnsi" w:hAnsiTheme="majorHAnsi" w:cs="Calibri"/>
          <w:i/>
          <w:u w:val="thick" w:color="F79646"/>
        </w:rPr>
      </w:pPr>
      <w:r w:rsidRPr="00541280">
        <w:rPr>
          <w:rFonts w:asciiTheme="majorHAnsi" w:hAnsiTheme="majorHAnsi" w:cs="Calibri"/>
          <w:b/>
          <w:u w:val="thick" w:color="F79646"/>
        </w:rPr>
        <w:t xml:space="preserve">Objectifs de </w:t>
      </w:r>
      <w:r w:rsidR="005A3D11" w:rsidRPr="00541280">
        <w:rPr>
          <w:rFonts w:asciiTheme="majorHAnsi" w:hAnsiTheme="majorHAnsi" w:cs="Calibri"/>
          <w:b/>
          <w:u w:val="thick" w:color="F79646"/>
        </w:rPr>
        <w:t>l’enseignement :</w:t>
      </w:r>
    </w:p>
    <w:p w14:paraId="3030DE18" w14:textId="77777777" w:rsidR="00EF385D" w:rsidRPr="00541280" w:rsidRDefault="00EF385D" w:rsidP="00BB3F3A">
      <w:pPr>
        <w:jc w:val="both"/>
        <w:rPr>
          <w:rFonts w:asciiTheme="majorHAnsi" w:hAnsiTheme="majorHAnsi"/>
          <w:iCs/>
          <w:color w:val="000000" w:themeColor="text1"/>
        </w:rPr>
      </w:pPr>
      <w:r w:rsidRPr="00541280">
        <w:rPr>
          <w:rFonts w:asciiTheme="majorHAnsi" w:hAnsiTheme="majorHAnsi"/>
          <w:iCs/>
          <w:color w:val="000000" w:themeColor="text1"/>
        </w:rPr>
        <w:t>Cette matière est une suite du module co</w:t>
      </w:r>
      <w:r w:rsidR="00BB3F3A" w:rsidRPr="00541280">
        <w:rPr>
          <w:rFonts w:asciiTheme="majorHAnsi" w:hAnsiTheme="majorHAnsi"/>
          <w:iCs/>
          <w:color w:val="000000" w:themeColor="text1"/>
        </w:rPr>
        <w:t xml:space="preserve">nstructions mixtes acier-béton1. Elle </w:t>
      </w:r>
      <w:r w:rsidRPr="00541280">
        <w:rPr>
          <w:rFonts w:asciiTheme="majorHAnsi" w:hAnsiTheme="majorHAnsi"/>
          <w:iCs/>
          <w:color w:val="000000" w:themeColor="text1"/>
        </w:rPr>
        <w:t xml:space="preserve">a également pour objectif d’approfondir les connaissances sur la conception et le calcul des structures mixtes aciers bétons selon l’eurocode 04 et le DTR BC-2.4.10, notamment pour le calcul des </w:t>
      </w:r>
      <w:r w:rsidR="00BB3F3A" w:rsidRPr="00541280">
        <w:rPr>
          <w:rFonts w:asciiTheme="majorHAnsi" w:hAnsiTheme="majorHAnsi"/>
          <w:iCs/>
          <w:color w:val="000000" w:themeColor="text1"/>
        </w:rPr>
        <w:t xml:space="preserve">dalles mixtes, des </w:t>
      </w:r>
      <w:r w:rsidRPr="00541280">
        <w:rPr>
          <w:rFonts w:asciiTheme="majorHAnsi" w:hAnsiTheme="majorHAnsi"/>
          <w:iCs/>
          <w:color w:val="000000" w:themeColor="text1"/>
        </w:rPr>
        <w:t xml:space="preserve">poutres mixtes continues, des poteaux mixtes et des assemblages mixtes. </w:t>
      </w:r>
    </w:p>
    <w:p w14:paraId="5DC507C6" w14:textId="77777777" w:rsidR="00AA0366" w:rsidRPr="00541280" w:rsidRDefault="00AA0366" w:rsidP="00AA0366">
      <w:pPr>
        <w:spacing w:line="276" w:lineRule="auto"/>
        <w:jc w:val="both"/>
        <w:rPr>
          <w:rFonts w:asciiTheme="majorHAnsi" w:hAnsiTheme="majorHAnsi" w:cs="Calibri"/>
          <w:b/>
          <w:iCs/>
          <w:u w:val="thick" w:color="F79646"/>
        </w:rPr>
      </w:pPr>
    </w:p>
    <w:p w14:paraId="6AC81496" w14:textId="77777777" w:rsidR="00AA0366" w:rsidRPr="00541280" w:rsidRDefault="00AA0366" w:rsidP="00AA0366">
      <w:pPr>
        <w:spacing w:line="276" w:lineRule="auto"/>
        <w:jc w:val="both"/>
        <w:rPr>
          <w:rFonts w:asciiTheme="majorHAnsi" w:hAnsiTheme="majorHAnsi" w:cs="Calibri"/>
          <w:i/>
          <w:u w:val="thick" w:color="F79646"/>
        </w:rPr>
      </w:pPr>
      <w:r w:rsidRPr="00541280">
        <w:rPr>
          <w:rFonts w:asciiTheme="majorHAnsi" w:hAnsiTheme="majorHAnsi" w:cs="Calibri"/>
          <w:b/>
          <w:u w:val="thick" w:color="F79646"/>
        </w:rPr>
        <w:t xml:space="preserve">Connaissances préalables </w:t>
      </w:r>
      <w:r w:rsidR="005A3D11" w:rsidRPr="00541280">
        <w:rPr>
          <w:rFonts w:asciiTheme="majorHAnsi" w:hAnsiTheme="majorHAnsi" w:cs="Calibri"/>
          <w:b/>
          <w:u w:val="thick" w:color="F79646"/>
        </w:rPr>
        <w:t>recommandées :</w:t>
      </w:r>
    </w:p>
    <w:p w14:paraId="18CAC0A5" w14:textId="77777777" w:rsidR="00EF385D" w:rsidRPr="00541280" w:rsidRDefault="00EF385D" w:rsidP="00EF385D">
      <w:pPr>
        <w:jc w:val="both"/>
        <w:rPr>
          <w:rFonts w:asciiTheme="majorHAnsi" w:hAnsiTheme="majorHAnsi"/>
          <w:iCs/>
          <w:color w:val="000000" w:themeColor="text1"/>
        </w:rPr>
      </w:pPr>
      <w:r w:rsidRPr="00541280">
        <w:rPr>
          <w:rFonts w:asciiTheme="majorHAnsi" w:hAnsiTheme="majorHAnsi"/>
          <w:iCs/>
          <w:color w:val="000000" w:themeColor="text1"/>
        </w:rPr>
        <w:t>Les modules antécédents de constructions métalliques en licence, les modules antécédents de Résistance des matériaux, de béton armé et le module de construction mixte acier-béton 01 du semestre précédent.</w:t>
      </w:r>
    </w:p>
    <w:p w14:paraId="354D410D" w14:textId="77777777" w:rsidR="00AA0366" w:rsidRPr="00541280" w:rsidRDefault="00AA0366" w:rsidP="00AA0366">
      <w:pPr>
        <w:spacing w:line="276" w:lineRule="auto"/>
        <w:jc w:val="both"/>
        <w:rPr>
          <w:rFonts w:asciiTheme="majorHAnsi" w:hAnsiTheme="majorHAnsi" w:cs="Calibri"/>
          <w:iCs/>
          <w:sz w:val="22"/>
          <w:szCs w:val="22"/>
        </w:rPr>
      </w:pPr>
    </w:p>
    <w:p w14:paraId="6FC551A8" w14:textId="77777777" w:rsidR="00AA0366" w:rsidRPr="00541280" w:rsidRDefault="00AA0366" w:rsidP="00AA0366">
      <w:pPr>
        <w:jc w:val="both"/>
        <w:rPr>
          <w:rFonts w:asciiTheme="majorHAnsi" w:hAnsiTheme="majorHAnsi" w:cs="Calibri"/>
          <w:b/>
          <w:u w:val="thick" w:color="F79646"/>
        </w:rPr>
      </w:pPr>
      <w:r w:rsidRPr="00541280">
        <w:rPr>
          <w:rFonts w:asciiTheme="majorHAnsi" w:hAnsiTheme="majorHAnsi" w:cs="Calibri"/>
          <w:b/>
          <w:u w:val="thick" w:color="F79646"/>
        </w:rPr>
        <w:t xml:space="preserve">Contenu de la </w:t>
      </w:r>
      <w:r w:rsidR="005A3D11" w:rsidRPr="00541280">
        <w:rPr>
          <w:rFonts w:asciiTheme="majorHAnsi" w:hAnsiTheme="majorHAnsi" w:cs="Calibri"/>
          <w:b/>
          <w:u w:val="thick" w:color="F79646"/>
        </w:rPr>
        <w:t>matière :</w:t>
      </w:r>
      <w:r w:rsidRPr="00541280">
        <w:rPr>
          <w:rFonts w:asciiTheme="majorHAnsi" w:hAnsiTheme="majorHAnsi" w:cs="Calibri"/>
          <w:b/>
          <w:u w:val="thick" w:color="F79646"/>
        </w:rPr>
        <w:t> </w:t>
      </w:r>
    </w:p>
    <w:p w14:paraId="7FDA943C" w14:textId="77777777" w:rsidR="00AA0366" w:rsidRPr="00541280" w:rsidRDefault="00AA0366" w:rsidP="00AA0366">
      <w:pPr>
        <w:jc w:val="both"/>
        <w:rPr>
          <w:rFonts w:asciiTheme="majorHAnsi" w:hAnsiTheme="majorHAnsi" w:cs="Calibri"/>
          <w:b/>
          <w:sz w:val="22"/>
          <w:szCs w:val="22"/>
          <w:u w:val="thick" w:color="F79646"/>
        </w:rPr>
      </w:pPr>
    </w:p>
    <w:p w14:paraId="7F75CBE3" w14:textId="77777777" w:rsidR="00EF385D" w:rsidRPr="00541280" w:rsidRDefault="00BD03E9" w:rsidP="00BD03E9">
      <w:pPr>
        <w:pStyle w:val="Paragraphedeliste"/>
        <w:spacing w:after="200" w:line="276" w:lineRule="auto"/>
        <w:ind w:left="0"/>
        <w:rPr>
          <w:rFonts w:asciiTheme="majorHAnsi" w:hAnsiTheme="majorHAnsi"/>
          <w:b/>
        </w:rPr>
      </w:pPr>
      <w:r w:rsidRPr="00541280">
        <w:rPr>
          <w:rFonts w:asciiTheme="majorHAnsi" w:hAnsiTheme="majorHAnsi"/>
          <w:b/>
        </w:rPr>
        <w:t xml:space="preserve">1. Les </w:t>
      </w:r>
      <w:r w:rsidR="00EF385D" w:rsidRPr="00541280">
        <w:rPr>
          <w:rFonts w:asciiTheme="majorHAnsi" w:hAnsiTheme="majorHAnsi"/>
          <w:b/>
        </w:rPr>
        <w:t>dalles mixtes</w:t>
      </w:r>
    </w:p>
    <w:p w14:paraId="651BBAAC" w14:textId="77777777" w:rsidR="00EF385D" w:rsidRPr="00541280" w:rsidRDefault="00EF385D" w:rsidP="00167219">
      <w:pPr>
        <w:pStyle w:val="Paragraphedeliste"/>
        <w:numPr>
          <w:ilvl w:val="0"/>
          <w:numId w:val="26"/>
        </w:numPr>
        <w:spacing w:after="200" w:line="276" w:lineRule="auto"/>
        <w:rPr>
          <w:rFonts w:asciiTheme="majorHAnsi" w:hAnsiTheme="majorHAnsi"/>
        </w:rPr>
      </w:pPr>
      <w:r w:rsidRPr="00541280">
        <w:rPr>
          <w:rFonts w:asciiTheme="majorHAnsi" w:hAnsiTheme="majorHAnsi"/>
        </w:rPr>
        <w:t>Introduction</w:t>
      </w:r>
    </w:p>
    <w:p w14:paraId="73D55862" w14:textId="77777777" w:rsidR="00EF385D" w:rsidRPr="00541280" w:rsidRDefault="00EF385D" w:rsidP="00167219">
      <w:pPr>
        <w:pStyle w:val="Paragraphedeliste"/>
        <w:numPr>
          <w:ilvl w:val="0"/>
          <w:numId w:val="26"/>
        </w:numPr>
        <w:spacing w:after="200" w:line="276" w:lineRule="auto"/>
        <w:rPr>
          <w:rFonts w:asciiTheme="majorHAnsi" w:hAnsiTheme="majorHAnsi"/>
        </w:rPr>
      </w:pPr>
      <w:r w:rsidRPr="00541280">
        <w:rPr>
          <w:rFonts w:asciiTheme="majorHAnsi" w:hAnsiTheme="majorHAnsi"/>
        </w:rPr>
        <w:t>Comportement des dalles mixtes</w:t>
      </w:r>
    </w:p>
    <w:p w14:paraId="5AACAA20" w14:textId="77777777" w:rsidR="00EF385D" w:rsidRPr="00541280" w:rsidRDefault="00EF385D" w:rsidP="00167219">
      <w:pPr>
        <w:pStyle w:val="Paragraphedeliste"/>
        <w:numPr>
          <w:ilvl w:val="0"/>
          <w:numId w:val="26"/>
        </w:numPr>
        <w:spacing w:after="200" w:line="276" w:lineRule="auto"/>
        <w:rPr>
          <w:rFonts w:asciiTheme="majorHAnsi" w:hAnsiTheme="majorHAnsi"/>
        </w:rPr>
      </w:pPr>
      <w:r w:rsidRPr="00541280">
        <w:rPr>
          <w:rFonts w:asciiTheme="majorHAnsi" w:hAnsiTheme="majorHAnsi"/>
        </w:rPr>
        <w:t>Situations de calcul, actions et flèches</w:t>
      </w:r>
    </w:p>
    <w:p w14:paraId="2D0777A6" w14:textId="77777777" w:rsidR="00EF385D" w:rsidRPr="00541280" w:rsidRDefault="00EF385D" w:rsidP="00167219">
      <w:pPr>
        <w:pStyle w:val="Paragraphedeliste"/>
        <w:numPr>
          <w:ilvl w:val="0"/>
          <w:numId w:val="26"/>
        </w:numPr>
        <w:spacing w:after="200" w:line="276" w:lineRule="auto"/>
        <w:rPr>
          <w:rFonts w:asciiTheme="majorHAnsi" w:hAnsiTheme="majorHAnsi"/>
        </w:rPr>
      </w:pPr>
      <w:r w:rsidRPr="00541280">
        <w:rPr>
          <w:rFonts w:asciiTheme="majorHAnsi" w:hAnsiTheme="majorHAnsi"/>
        </w:rPr>
        <w:t>Analyse des sollicitations</w:t>
      </w:r>
    </w:p>
    <w:p w14:paraId="1285F5F9" w14:textId="77777777" w:rsidR="00EF385D" w:rsidRPr="00541280" w:rsidRDefault="00EF385D" w:rsidP="00167219">
      <w:pPr>
        <w:pStyle w:val="Paragraphedeliste"/>
        <w:numPr>
          <w:ilvl w:val="1"/>
          <w:numId w:val="26"/>
        </w:numPr>
        <w:spacing w:after="200" w:line="276" w:lineRule="auto"/>
        <w:rPr>
          <w:rFonts w:asciiTheme="majorHAnsi" w:hAnsiTheme="majorHAnsi"/>
        </w:rPr>
      </w:pPr>
      <w:r w:rsidRPr="00541280">
        <w:rPr>
          <w:rFonts w:asciiTheme="majorHAnsi" w:hAnsiTheme="majorHAnsi"/>
        </w:rPr>
        <w:t>Tôle profilée en acier utilisée comme coffrage</w:t>
      </w:r>
    </w:p>
    <w:p w14:paraId="3839FCB1" w14:textId="77777777" w:rsidR="00EF385D" w:rsidRPr="00541280" w:rsidRDefault="00EF385D" w:rsidP="00167219">
      <w:pPr>
        <w:pStyle w:val="Paragraphedeliste"/>
        <w:numPr>
          <w:ilvl w:val="1"/>
          <w:numId w:val="26"/>
        </w:numPr>
        <w:spacing w:after="200" w:line="276" w:lineRule="auto"/>
        <w:rPr>
          <w:rFonts w:asciiTheme="majorHAnsi" w:hAnsiTheme="majorHAnsi"/>
        </w:rPr>
      </w:pPr>
      <w:r w:rsidRPr="00541280">
        <w:rPr>
          <w:rFonts w:asciiTheme="majorHAnsi" w:hAnsiTheme="majorHAnsi"/>
        </w:rPr>
        <w:t>Dalle mixte</w:t>
      </w:r>
    </w:p>
    <w:p w14:paraId="239FE4B9" w14:textId="77777777" w:rsidR="00EF385D" w:rsidRPr="00541280" w:rsidRDefault="00EF385D" w:rsidP="00167219">
      <w:pPr>
        <w:pStyle w:val="Paragraphedeliste"/>
        <w:numPr>
          <w:ilvl w:val="0"/>
          <w:numId w:val="26"/>
        </w:numPr>
        <w:spacing w:after="200" w:line="276" w:lineRule="auto"/>
        <w:rPr>
          <w:rFonts w:asciiTheme="majorHAnsi" w:hAnsiTheme="majorHAnsi"/>
        </w:rPr>
      </w:pPr>
      <w:r w:rsidRPr="00541280">
        <w:rPr>
          <w:rFonts w:asciiTheme="majorHAnsi" w:hAnsiTheme="majorHAnsi"/>
        </w:rPr>
        <w:t>Vérification des sections</w:t>
      </w:r>
    </w:p>
    <w:p w14:paraId="48165F8E" w14:textId="77777777" w:rsidR="00EF385D" w:rsidRPr="00541280" w:rsidRDefault="00EF385D" w:rsidP="00167219">
      <w:pPr>
        <w:pStyle w:val="Paragraphedeliste"/>
        <w:numPr>
          <w:ilvl w:val="1"/>
          <w:numId w:val="27"/>
        </w:numPr>
        <w:spacing w:after="200" w:line="276" w:lineRule="auto"/>
        <w:rPr>
          <w:rFonts w:asciiTheme="majorHAnsi" w:hAnsiTheme="majorHAnsi"/>
        </w:rPr>
      </w:pPr>
      <w:r w:rsidRPr="00541280">
        <w:rPr>
          <w:rFonts w:asciiTheme="majorHAnsi" w:hAnsiTheme="majorHAnsi"/>
        </w:rPr>
        <w:t>Vérification de la tôle profilée en phase de chantier aux états limites ultimes (ELU) suivant la partie 1-3 de l’Eurocode 3</w:t>
      </w:r>
    </w:p>
    <w:p w14:paraId="1D5C95F7" w14:textId="77777777" w:rsidR="00EF385D" w:rsidRPr="00541280" w:rsidRDefault="00EF385D" w:rsidP="00167219">
      <w:pPr>
        <w:pStyle w:val="Paragraphedeliste"/>
        <w:numPr>
          <w:ilvl w:val="1"/>
          <w:numId w:val="27"/>
        </w:numPr>
        <w:spacing w:after="200" w:line="276" w:lineRule="auto"/>
        <w:rPr>
          <w:rFonts w:asciiTheme="majorHAnsi" w:hAnsiTheme="majorHAnsi"/>
        </w:rPr>
      </w:pPr>
      <w:r w:rsidRPr="00541280">
        <w:rPr>
          <w:rFonts w:asciiTheme="majorHAnsi" w:hAnsiTheme="majorHAnsi"/>
        </w:rPr>
        <w:t>Calcul de la tôle profilée en phase de chantier à l’état limite de service (ELS)</w:t>
      </w:r>
    </w:p>
    <w:p w14:paraId="03F1F43C" w14:textId="77777777" w:rsidR="00EF385D" w:rsidRPr="00541280" w:rsidRDefault="00EF385D" w:rsidP="00167219">
      <w:pPr>
        <w:pStyle w:val="Paragraphedeliste"/>
        <w:numPr>
          <w:ilvl w:val="1"/>
          <w:numId w:val="27"/>
        </w:numPr>
        <w:spacing w:after="200" w:line="276" w:lineRule="auto"/>
        <w:rPr>
          <w:rFonts w:asciiTheme="majorHAnsi" w:hAnsiTheme="majorHAnsi"/>
        </w:rPr>
      </w:pPr>
      <w:r w:rsidRPr="00541280">
        <w:rPr>
          <w:rFonts w:asciiTheme="majorHAnsi" w:hAnsiTheme="majorHAnsi"/>
        </w:rPr>
        <w:t>Vérifications des sections à l’état limite ultime en comportement mixte</w:t>
      </w:r>
    </w:p>
    <w:p w14:paraId="74334A8E" w14:textId="77777777" w:rsidR="00EF385D" w:rsidRPr="00541280" w:rsidRDefault="00EF385D" w:rsidP="00167219">
      <w:pPr>
        <w:pStyle w:val="Paragraphedeliste"/>
        <w:numPr>
          <w:ilvl w:val="2"/>
          <w:numId w:val="27"/>
        </w:numPr>
        <w:spacing w:after="200" w:line="276" w:lineRule="auto"/>
        <w:rPr>
          <w:rFonts w:asciiTheme="majorHAnsi" w:hAnsiTheme="majorHAnsi"/>
        </w:rPr>
      </w:pPr>
      <w:r w:rsidRPr="00541280">
        <w:rPr>
          <w:rFonts w:asciiTheme="majorHAnsi" w:hAnsiTheme="majorHAnsi"/>
        </w:rPr>
        <w:t>Vérification de la résistance de la dalle en flexion, ruine de type I</w:t>
      </w:r>
    </w:p>
    <w:p w14:paraId="6EC02298" w14:textId="77777777" w:rsidR="00EF385D" w:rsidRPr="00541280" w:rsidRDefault="00EF385D" w:rsidP="00167219">
      <w:pPr>
        <w:pStyle w:val="Paragraphedeliste"/>
        <w:numPr>
          <w:ilvl w:val="2"/>
          <w:numId w:val="27"/>
        </w:numPr>
        <w:spacing w:after="200" w:line="276" w:lineRule="auto"/>
        <w:rPr>
          <w:rFonts w:asciiTheme="majorHAnsi" w:hAnsiTheme="majorHAnsi"/>
        </w:rPr>
      </w:pPr>
      <w:r w:rsidRPr="00541280">
        <w:rPr>
          <w:rFonts w:asciiTheme="majorHAnsi" w:hAnsiTheme="majorHAnsi"/>
        </w:rPr>
        <w:t>Vérification de l’adhérence de la dalle, ruine de type II</w:t>
      </w:r>
    </w:p>
    <w:p w14:paraId="5BFC088B" w14:textId="77777777" w:rsidR="00EF385D" w:rsidRPr="00541280" w:rsidRDefault="00EF385D" w:rsidP="00167219">
      <w:pPr>
        <w:pStyle w:val="Paragraphedeliste"/>
        <w:numPr>
          <w:ilvl w:val="2"/>
          <w:numId w:val="27"/>
        </w:numPr>
        <w:spacing w:after="200" w:line="276" w:lineRule="auto"/>
        <w:rPr>
          <w:rFonts w:asciiTheme="majorHAnsi" w:hAnsiTheme="majorHAnsi"/>
        </w:rPr>
      </w:pPr>
      <w:r w:rsidRPr="00541280">
        <w:rPr>
          <w:rFonts w:asciiTheme="majorHAnsi" w:hAnsiTheme="majorHAnsi"/>
        </w:rPr>
        <w:t>Vérification de résistance de la dalle à l’effort tranchant, ruine de type III</w:t>
      </w:r>
    </w:p>
    <w:p w14:paraId="6EE0A8EA" w14:textId="77777777" w:rsidR="00EF385D" w:rsidRPr="00541280" w:rsidRDefault="00EF385D" w:rsidP="00167219">
      <w:pPr>
        <w:pStyle w:val="Paragraphedeliste"/>
        <w:numPr>
          <w:ilvl w:val="2"/>
          <w:numId w:val="27"/>
        </w:numPr>
        <w:spacing w:after="200" w:line="276" w:lineRule="auto"/>
        <w:rPr>
          <w:rFonts w:asciiTheme="majorHAnsi" w:hAnsiTheme="majorHAnsi"/>
        </w:rPr>
      </w:pPr>
      <w:r w:rsidRPr="00541280">
        <w:rPr>
          <w:rFonts w:asciiTheme="majorHAnsi" w:hAnsiTheme="majorHAnsi"/>
        </w:rPr>
        <w:t>Vérification de la résistance en pénétration par cisaillement</w:t>
      </w:r>
    </w:p>
    <w:p w14:paraId="3BBD12D8" w14:textId="77777777" w:rsidR="00EF385D" w:rsidRPr="00541280" w:rsidRDefault="00EF385D" w:rsidP="00167219">
      <w:pPr>
        <w:pStyle w:val="Paragraphedeliste"/>
        <w:numPr>
          <w:ilvl w:val="1"/>
          <w:numId w:val="27"/>
        </w:numPr>
        <w:spacing w:after="200" w:line="276" w:lineRule="auto"/>
        <w:rPr>
          <w:rFonts w:asciiTheme="majorHAnsi" w:hAnsiTheme="majorHAnsi"/>
        </w:rPr>
      </w:pPr>
      <w:r w:rsidRPr="00541280">
        <w:rPr>
          <w:rFonts w:asciiTheme="majorHAnsi" w:hAnsiTheme="majorHAnsi"/>
        </w:rPr>
        <w:t>Vérification à l’état limite de service en comportement mixte</w:t>
      </w:r>
    </w:p>
    <w:p w14:paraId="5F88A96E" w14:textId="77777777" w:rsidR="00EF385D" w:rsidRPr="00541280" w:rsidRDefault="00F37DD1" w:rsidP="00F37DD1">
      <w:pPr>
        <w:spacing w:after="200" w:line="276" w:lineRule="auto"/>
        <w:rPr>
          <w:rFonts w:asciiTheme="majorHAnsi" w:hAnsiTheme="majorHAnsi"/>
          <w:b/>
        </w:rPr>
      </w:pPr>
      <w:r w:rsidRPr="00541280">
        <w:rPr>
          <w:rFonts w:asciiTheme="majorHAnsi" w:hAnsiTheme="majorHAnsi"/>
          <w:b/>
        </w:rPr>
        <w:t xml:space="preserve">2. </w:t>
      </w:r>
      <w:r w:rsidR="00EF385D" w:rsidRPr="00541280">
        <w:rPr>
          <w:rFonts w:asciiTheme="majorHAnsi" w:hAnsiTheme="majorHAnsi"/>
          <w:b/>
        </w:rPr>
        <w:t>Les systèmes de planchers avec dalles mixtes pour le bâtiment</w:t>
      </w:r>
    </w:p>
    <w:p w14:paraId="18D8CD4F" w14:textId="77777777" w:rsidR="00EF385D" w:rsidRPr="00541280" w:rsidRDefault="00F37DD1" w:rsidP="00F37DD1">
      <w:pPr>
        <w:spacing w:after="200" w:line="276" w:lineRule="auto"/>
        <w:rPr>
          <w:rFonts w:asciiTheme="majorHAnsi" w:hAnsiTheme="majorHAnsi"/>
          <w:b/>
        </w:rPr>
      </w:pPr>
      <w:r w:rsidRPr="00541280">
        <w:rPr>
          <w:rFonts w:asciiTheme="majorHAnsi" w:hAnsiTheme="majorHAnsi"/>
          <w:b/>
        </w:rPr>
        <w:t xml:space="preserve">3. </w:t>
      </w:r>
      <w:r w:rsidR="00EF385D" w:rsidRPr="00541280">
        <w:rPr>
          <w:rFonts w:asciiTheme="majorHAnsi" w:hAnsiTheme="majorHAnsi"/>
          <w:b/>
        </w:rPr>
        <w:t>Les poteaux mixtes</w:t>
      </w:r>
    </w:p>
    <w:p w14:paraId="50491C33" w14:textId="77777777" w:rsidR="00EF385D" w:rsidRPr="00541280" w:rsidRDefault="00EF385D" w:rsidP="00435775">
      <w:pPr>
        <w:pStyle w:val="Paragraphedeliste"/>
        <w:numPr>
          <w:ilvl w:val="1"/>
          <w:numId w:val="12"/>
        </w:numPr>
        <w:spacing w:after="200" w:line="276" w:lineRule="auto"/>
        <w:ind w:left="709" w:hanging="283"/>
        <w:rPr>
          <w:rFonts w:asciiTheme="majorHAnsi" w:hAnsiTheme="majorHAnsi"/>
        </w:rPr>
      </w:pPr>
      <w:r w:rsidRPr="00541280">
        <w:rPr>
          <w:rFonts w:asciiTheme="majorHAnsi" w:hAnsiTheme="majorHAnsi"/>
        </w:rPr>
        <w:t>Définitions et types de poteaux mixtes</w:t>
      </w:r>
    </w:p>
    <w:p w14:paraId="1FCBBBD4" w14:textId="77777777" w:rsidR="00EF385D" w:rsidRPr="00541280" w:rsidRDefault="00EF385D" w:rsidP="00435775">
      <w:pPr>
        <w:pStyle w:val="Paragraphedeliste"/>
        <w:numPr>
          <w:ilvl w:val="1"/>
          <w:numId w:val="12"/>
        </w:numPr>
        <w:spacing w:after="200" w:line="276" w:lineRule="auto"/>
        <w:ind w:left="709" w:hanging="283"/>
        <w:rPr>
          <w:rFonts w:asciiTheme="majorHAnsi" w:hAnsiTheme="majorHAnsi"/>
        </w:rPr>
      </w:pPr>
      <w:r w:rsidRPr="00541280">
        <w:rPr>
          <w:rFonts w:asciiTheme="majorHAnsi" w:hAnsiTheme="majorHAnsi"/>
        </w:rPr>
        <w:t>Méthodes de calcul</w:t>
      </w:r>
    </w:p>
    <w:p w14:paraId="65F16BAF" w14:textId="77777777" w:rsidR="00EF385D" w:rsidRPr="00541280" w:rsidRDefault="00EF385D" w:rsidP="00435775">
      <w:pPr>
        <w:pStyle w:val="Paragraphedeliste"/>
        <w:numPr>
          <w:ilvl w:val="1"/>
          <w:numId w:val="12"/>
        </w:numPr>
        <w:spacing w:after="200" w:line="276" w:lineRule="auto"/>
        <w:ind w:left="709" w:hanging="283"/>
        <w:rPr>
          <w:rFonts w:asciiTheme="majorHAnsi" w:hAnsiTheme="majorHAnsi"/>
        </w:rPr>
      </w:pPr>
      <w:r w:rsidRPr="00541280">
        <w:rPr>
          <w:rFonts w:asciiTheme="majorHAnsi" w:hAnsiTheme="majorHAnsi"/>
        </w:rPr>
        <w:t>Voilement local des parois des éléments structuraux en acier</w:t>
      </w:r>
    </w:p>
    <w:p w14:paraId="79BD1733" w14:textId="77777777" w:rsidR="00EF385D" w:rsidRPr="00541280" w:rsidRDefault="00EF385D" w:rsidP="00435775">
      <w:pPr>
        <w:pStyle w:val="Paragraphedeliste"/>
        <w:numPr>
          <w:ilvl w:val="1"/>
          <w:numId w:val="12"/>
        </w:numPr>
        <w:spacing w:after="200" w:line="276" w:lineRule="auto"/>
        <w:ind w:left="709" w:hanging="283"/>
        <w:rPr>
          <w:rFonts w:asciiTheme="majorHAnsi" w:hAnsiTheme="majorHAnsi"/>
        </w:rPr>
      </w:pPr>
      <w:r w:rsidRPr="00541280">
        <w:rPr>
          <w:rFonts w:asciiTheme="majorHAnsi" w:hAnsiTheme="majorHAnsi"/>
        </w:rPr>
        <w:t>Cisaillement entre les composants acier et béton (assemblage poutre-poteau)</w:t>
      </w:r>
    </w:p>
    <w:p w14:paraId="662FFEAE" w14:textId="77777777" w:rsidR="00EF385D" w:rsidRPr="00541280" w:rsidRDefault="00EF385D" w:rsidP="00435775">
      <w:pPr>
        <w:pStyle w:val="Paragraphedeliste"/>
        <w:numPr>
          <w:ilvl w:val="1"/>
          <w:numId w:val="12"/>
        </w:numPr>
        <w:spacing w:after="200" w:line="276" w:lineRule="auto"/>
        <w:ind w:left="709" w:hanging="283"/>
        <w:rPr>
          <w:rFonts w:asciiTheme="majorHAnsi" w:hAnsiTheme="majorHAnsi"/>
        </w:rPr>
      </w:pPr>
      <w:r w:rsidRPr="00541280">
        <w:rPr>
          <w:rFonts w:asciiTheme="majorHAnsi" w:hAnsiTheme="majorHAnsi"/>
        </w:rPr>
        <w:t>Méthode simplifiée de calcul</w:t>
      </w:r>
    </w:p>
    <w:p w14:paraId="5A4A3C7D" w14:textId="77777777" w:rsidR="00EF385D" w:rsidRPr="00541280" w:rsidRDefault="00EF385D" w:rsidP="00435775">
      <w:pPr>
        <w:pStyle w:val="Paragraphedeliste"/>
        <w:numPr>
          <w:ilvl w:val="1"/>
          <w:numId w:val="12"/>
        </w:numPr>
        <w:spacing w:after="200" w:line="276" w:lineRule="auto"/>
        <w:ind w:left="709" w:hanging="283"/>
        <w:rPr>
          <w:rFonts w:asciiTheme="majorHAnsi" w:hAnsiTheme="majorHAnsi"/>
        </w:rPr>
      </w:pPr>
      <w:r w:rsidRPr="00541280">
        <w:rPr>
          <w:rFonts w:asciiTheme="majorHAnsi" w:hAnsiTheme="majorHAnsi"/>
        </w:rPr>
        <w:lastRenderedPageBreak/>
        <w:t>Méthode simplifiée appliquée au calcul des poteaux mixtes soumis à compression et flexion combinées</w:t>
      </w:r>
    </w:p>
    <w:p w14:paraId="6CFF7B19" w14:textId="77777777" w:rsidR="00EF385D" w:rsidRPr="00541280" w:rsidRDefault="00EF385D" w:rsidP="00435775">
      <w:pPr>
        <w:pStyle w:val="Paragraphedeliste"/>
        <w:numPr>
          <w:ilvl w:val="2"/>
          <w:numId w:val="12"/>
        </w:numPr>
        <w:spacing w:after="200" w:line="276" w:lineRule="auto"/>
        <w:ind w:left="1134" w:hanging="283"/>
        <w:rPr>
          <w:rFonts w:asciiTheme="majorHAnsi" w:hAnsiTheme="majorHAnsi"/>
        </w:rPr>
      </w:pPr>
      <w:r w:rsidRPr="00541280">
        <w:rPr>
          <w:rFonts w:asciiTheme="majorHAnsi" w:hAnsiTheme="majorHAnsi"/>
        </w:rPr>
        <w:t xml:space="preserve">Analyse de la distribution des moments </w:t>
      </w:r>
      <w:r w:rsidR="00F37DD1" w:rsidRPr="00541280">
        <w:rPr>
          <w:rFonts w:asciiTheme="majorHAnsi" w:hAnsiTheme="majorHAnsi"/>
        </w:rPr>
        <w:t>fléchissants dans</w:t>
      </w:r>
      <w:r w:rsidRPr="00541280">
        <w:rPr>
          <w:rFonts w:asciiTheme="majorHAnsi" w:hAnsiTheme="majorHAnsi"/>
        </w:rPr>
        <w:t xml:space="preserve"> la structure</w:t>
      </w:r>
    </w:p>
    <w:p w14:paraId="2022594F" w14:textId="77777777" w:rsidR="00EF385D" w:rsidRPr="00541280" w:rsidRDefault="00EF385D" w:rsidP="00435775">
      <w:pPr>
        <w:pStyle w:val="Paragraphedeliste"/>
        <w:numPr>
          <w:ilvl w:val="2"/>
          <w:numId w:val="12"/>
        </w:numPr>
        <w:spacing w:after="200" w:line="276" w:lineRule="auto"/>
        <w:ind w:left="1134" w:hanging="283"/>
        <w:rPr>
          <w:rFonts w:asciiTheme="majorHAnsi" w:hAnsiTheme="majorHAnsi"/>
        </w:rPr>
      </w:pPr>
      <w:r w:rsidRPr="00541280">
        <w:rPr>
          <w:rFonts w:asciiTheme="majorHAnsi" w:hAnsiTheme="majorHAnsi"/>
        </w:rPr>
        <w:t>Résistance des poteaux mixtes à la compression et à la flexion uniaxiale combinée</w:t>
      </w:r>
    </w:p>
    <w:p w14:paraId="60C8DC7A" w14:textId="77777777" w:rsidR="00F37DD1" w:rsidRPr="00541280" w:rsidRDefault="00F37DD1" w:rsidP="00435775">
      <w:pPr>
        <w:pStyle w:val="Paragraphedeliste"/>
        <w:numPr>
          <w:ilvl w:val="2"/>
          <w:numId w:val="12"/>
        </w:numPr>
        <w:spacing w:after="200" w:line="276" w:lineRule="auto"/>
        <w:ind w:left="1134" w:hanging="283"/>
        <w:rPr>
          <w:rFonts w:asciiTheme="majorHAnsi" w:hAnsiTheme="majorHAnsi"/>
        </w:rPr>
      </w:pPr>
      <w:r w:rsidRPr="00541280">
        <w:rPr>
          <w:rFonts w:asciiTheme="majorHAnsi" w:hAnsiTheme="majorHAnsi"/>
        </w:rPr>
        <w:t>Compression et flexion bi axiale combinées</w:t>
      </w:r>
    </w:p>
    <w:p w14:paraId="14BF17AE" w14:textId="77777777" w:rsidR="00AA0366" w:rsidRPr="00541280" w:rsidRDefault="00F37DD1" w:rsidP="00F37DD1">
      <w:pPr>
        <w:pStyle w:val="Paragraphedeliste"/>
        <w:ind w:left="0"/>
        <w:jc w:val="both"/>
        <w:rPr>
          <w:rFonts w:asciiTheme="majorHAnsi" w:hAnsiTheme="majorHAnsi" w:cstheme="minorHAnsi"/>
          <w:color w:val="000000" w:themeColor="text1"/>
        </w:rPr>
      </w:pPr>
      <w:r w:rsidRPr="00541280">
        <w:rPr>
          <w:rFonts w:asciiTheme="majorHAnsi" w:hAnsiTheme="majorHAnsi"/>
          <w:b/>
          <w:color w:val="000000" w:themeColor="text1"/>
        </w:rPr>
        <w:t xml:space="preserve">4. </w:t>
      </w:r>
      <w:r w:rsidR="00EF385D" w:rsidRPr="00541280">
        <w:rPr>
          <w:rFonts w:asciiTheme="majorHAnsi" w:hAnsiTheme="majorHAnsi"/>
          <w:b/>
          <w:color w:val="000000" w:themeColor="text1"/>
        </w:rPr>
        <w:t>Les assemblages mixtes</w:t>
      </w:r>
    </w:p>
    <w:p w14:paraId="01FC1C25" w14:textId="77777777" w:rsidR="0026389B" w:rsidRPr="00541280" w:rsidRDefault="0026389B" w:rsidP="00435775">
      <w:pPr>
        <w:pStyle w:val="Paragraphedeliste"/>
        <w:numPr>
          <w:ilvl w:val="1"/>
          <w:numId w:val="12"/>
        </w:numPr>
        <w:jc w:val="both"/>
        <w:rPr>
          <w:rFonts w:asciiTheme="majorHAnsi" w:hAnsiTheme="majorHAnsi" w:cstheme="minorHAnsi"/>
          <w:color w:val="000000" w:themeColor="text1"/>
        </w:rPr>
      </w:pPr>
      <w:r w:rsidRPr="00541280">
        <w:rPr>
          <w:rFonts w:asciiTheme="majorHAnsi" w:hAnsiTheme="majorHAnsi" w:cstheme="minorHAnsi"/>
          <w:color w:val="000000" w:themeColor="text1"/>
        </w:rPr>
        <w:t>Assemblages poteaux-poutres</w:t>
      </w:r>
    </w:p>
    <w:p w14:paraId="3FD0782E" w14:textId="77777777" w:rsidR="0026389B" w:rsidRPr="00541280" w:rsidRDefault="0026389B" w:rsidP="00435775">
      <w:pPr>
        <w:pStyle w:val="Paragraphedeliste"/>
        <w:numPr>
          <w:ilvl w:val="1"/>
          <w:numId w:val="12"/>
        </w:numPr>
        <w:jc w:val="both"/>
        <w:rPr>
          <w:rFonts w:asciiTheme="majorHAnsi" w:hAnsiTheme="majorHAnsi" w:cstheme="minorHAnsi"/>
          <w:color w:val="000000" w:themeColor="text1"/>
        </w:rPr>
      </w:pPr>
      <w:r w:rsidRPr="00541280">
        <w:rPr>
          <w:rFonts w:asciiTheme="majorHAnsi" w:hAnsiTheme="majorHAnsi" w:cstheme="minorHAnsi"/>
          <w:color w:val="000000" w:themeColor="text1"/>
        </w:rPr>
        <w:t>Résistance des assemblages mixtes</w:t>
      </w:r>
    </w:p>
    <w:p w14:paraId="3B9F5428" w14:textId="77777777" w:rsidR="0026389B" w:rsidRPr="00541280" w:rsidRDefault="00F37DD1" w:rsidP="00F37DD1">
      <w:pPr>
        <w:jc w:val="both"/>
        <w:rPr>
          <w:rFonts w:asciiTheme="majorHAnsi" w:hAnsiTheme="majorHAnsi" w:cstheme="minorHAnsi"/>
          <w:color w:val="000000" w:themeColor="text1"/>
        </w:rPr>
      </w:pPr>
      <w:r w:rsidRPr="00541280">
        <w:rPr>
          <w:rFonts w:asciiTheme="majorHAnsi" w:hAnsiTheme="majorHAnsi"/>
          <w:b/>
          <w:color w:val="000000" w:themeColor="text1"/>
        </w:rPr>
        <w:t xml:space="preserve">5. </w:t>
      </w:r>
      <w:r w:rsidR="0026389B" w:rsidRPr="00541280">
        <w:rPr>
          <w:rFonts w:asciiTheme="majorHAnsi" w:hAnsiTheme="majorHAnsi"/>
          <w:b/>
          <w:color w:val="000000" w:themeColor="text1"/>
        </w:rPr>
        <w:t>Les ponts mixtes</w:t>
      </w:r>
    </w:p>
    <w:p w14:paraId="6A6C4C09" w14:textId="77777777" w:rsidR="0026389B" w:rsidRPr="00541280" w:rsidRDefault="0026389B" w:rsidP="00435775">
      <w:pPr>
        <w:pStyle w:val="Paragraphedeliste"/>
        <w:numPr>
          <w:ilvl w:val="1"/>
          <w:numId w:val="12"/>
        </w:numPr>
        <w:jc w:val="both"/>
        <w:rPr>
          <w:rFonts w:asciiTheme="majorHAnsi" w:hAnsiTheme="majorHAnsi" w:cstheme="minorHAnsi"/>
          <w:color w:val="000000" w:themeColor="text1"/>
        </w:rPr>
      </w:pPr>
      <w:r w:rsidRPr="00541280">
        <w:rPr>
          <w:rFonts w:asciiTheme="majorHAnsi" w:hAnsiTheme="majorHAnsi" w:cstheme="minorHAnsi"/>
          <w:color w:val="000000" w:themeColor="text1"/>
        </w:rPr>
        <w:t>Typologie et conception des ponts mixtes</w:t>
      </w:r>
    </w:p>
    <w:p w14:paraId="57ADD660" w14:textId="77777777" w:rsidR="0026389B" w:rsidRPr="00541280" w:rsidRDefault="0026389B" w:rsidP="00435775">
      <w:pPr>
        <w:pStyle w:val="Paragraphedeliste"/>
        <w:numPr>
          <w:ilvl w:val="1"/>
          <w:numId w:val="12"/>
        </w:numPr>
        <w:jc w:val="both"/>
        <w:rPr>
          <w:rFonts w:asciiTheme="majorHAnsi" w:hAnsiTheme="majorHAnsi" w:cstheme="minorHAnsi"/>
          <w:color w:val="000000" w:themeColor="text1"/>
        </w:rPr>
      </w:pPr>
      <w:r w:rsidRPr="00541280">
        <w:rPr>
          <w:rFonts w:asciiTheme="majorHAnsi" w:hAnsiTheme="majorHAnsi" w:cstheme="minorHAnsi"/>
          <w:color w:val="000000" w:themeColor="text1"/>
        </w:rPr>
        <w:t>Actions (charges et surcharges d’exploitation)</w:t>
      </w:r>
    </w:p>
    <w:p w14:paraId="43060A4D" w14:textId="77777777" w:rsidR="0026389B" w:rsidRPr="00541280" w:rsidRDefault="0026389B" w:rsidP="00435775">
      <w:pPr>
        <w:pStyle w:val="Paragraphedeliste"/>
        <w:numPr>
          <w:ilvl w:val="1"/>
          <w:numId w:val="12"/>
        </w:numPr>
        <w:jc w:val="both"/>
        <w:rPr>
          <w:rFonts w:asciiTheme="majorHAnsi" w:hAnsiTheme="majorHAnsi" w:cstheme="minorHAnsi"/>
          <w:color w:val="000000" w:themeColor="text1"/>
        </w:rPr>
      </w:pPr>
      <w:r w:rsidRPr="00541280">
        <w:rPr>
          <w:rFonts w:asciiTheme="majorHAnsi" w:hAnsiTheme="majorHAnsi" w:cstheme="minorHAnsi"/>
          <w:color w:val="000000" w:themeColor="text1"/>
        </w:rPr>
        <w:t>Méthodologie de calcul et dimensionnement</w:t>
      </w:r>
    </w:p>
    <w:p w14:paraId="59C5F540" w14:textId="77777777" w:rsidR="00AA0366" w:rsidRPr="00541280" w:rsidRDefault="00AA0366" w:rsidP="00AA0366">
      <w:pPr>
        <w:autoSpaceDE w:val="0"/>
        <w:autoSpaceDN w:val="0"/>
        <w:adjustRightInd w:val="0"/>
        <w:jc w:val="both"/>
        <w:rPr>
          <w:rFonts w:asciiTheme="majorHAnsi" w:hAnsiTheme="majorHAnsi" w:cs="Arial"/>
          <w:b/>
          <w:bCs/>
          <w:sz w:val="22"/>
          <w:szCs w:val="22"/>
        </w:rPr>
      </w:pPr>
    </w:p>
    <w:p w14:paraId="1A5E8AD1" w14:textId="77777777" w:rsidR="00AA0366" w:rsidRPr="00541280" w:rsidRDefault="00AA0366" w:rsidP="00AA0366">
      <w:pPr>
        <w:spacing w:line="276" w:lineRule="auto"/>
        <w:jc w:val="both"/>
        <w:rPr>
          <w:rFonts w:asciiTheme="majorHAnsi" w:hAnsiTheme="majorHAnsi" w:cs="Arial"/>
          <w:b/>
        </w:rPr>
      </w:pPr>
      <w:r w:rsidRPr="00541280">
        <w:rPr>
          <w:rFonts w:asciiTheme="majorHAnsi" w:hAnsiTheme="majorHAnsi" w:cs="Arial"/>
          <w:b/>
          <w:u w:val="thick" w:color="F79646"/>
        </w:rPr>
        <w:t xml:space="preserve">Mode </w:t>
      </w:r>
      <w:r w:rsidR="00035548" w:rsidRPr="00541280">
        <w:rPr>
          <w:rFonts w:asciiTheme="majorHAnsi" w:hAnsiTheme="majorHAnsi" w:cs="Arial"/>
          <w:b/>
          <w:u w:val="thick" w:color="F79646"/>
        </w:rPr>
        <w:t>d’évaluation :</w:t>
      </w:r>
    </w:p>
    <w:p w14:paraId="3800435A" w14:textId="77777777" w:rsidR="00AA0366" w:rsidRPr="00541280" w:rsidRDefault="00AA0366" w:rsidP="00AA0366">
      <w:pPr>
        <w:spacing w:line="276" w:lineRule="auto"/>
        <w:jc w:val="both"/>
        <w:rPr>
          <w:rFonts w:asciiTheme="majorHAnsi" w:hAnsiTheme="majorHAnsi" w:cs="Arial"/>
          <w:b/>
          <w:sz w:val="22"/>
          <w:szCs w:val="22"/>
          <w:u w:val="thick" w:color="F79646"/>
        </w:rPr>
      </w:pPr>
      <w:r w:rsidRPr="00541280">
        <w:rPr>
          <w:rFonts w:asciiTheme="majorHAnsi" w:hAnsiTheme="majorHAnsi" w:cs="Arial"/>
          <w:sz w:val="22"/>
          <w:szCs w:val="22"/>
        </w:rPr>
        <w:t xml:space="preserve">Contrôle </w:t>
      </w:r>
      <w:r w:rsidR="00035548" w:rsidRPr="00541280">
        <w:rPr>
          <w:rFonts w:asciiTheme="majorHAnsi" w:hAnsiTheme="majorHAnsi" w:cs="Arial"/>
          <w:sz w:val="22"/>
          <w:szCs w:val="22"/>
        </w:rPr>
        <w:t>continu :</w:t>
      </w:r>
      <w:r w:rsidRPr="00541280">
        <w:rPr>
          <w:rFonts w:asciiTheme="majorHAnsi" w:hAnsiTheme="majorHAnsi" w:cs="Arial"/>
          <w:sz w:val="22"/>
          <w:szCs w:val="22"/>
        </w:rPr>
        <w:t xml:space="preserve"> 40% ; </w:t>
      </w:r>
      <w:r w:rsidR="00035548" w:rsidRPr="00541280">
        <w:rPr>
          <w:rFonts w:asciiTheme="majorHAnsi" w:hAnsiTheme="majorHAnsi" w:cs="Arial"/>
          <w:sz w:val="22"/>
          <w:szCs w:val="22"/>
        </w:rPr>
        <w:t>Examen :</w:t>
      </w:r>
      <w:r w:rsidRPr="00541280">
        <w:rPr>
          <w:rFonts w:asciiTheme="majorHAnsi" w:hAnsiTheme="majorHAnsi" w:cs="Arial"/>
          <w:sz w:val="22"/>
          <w:szCs w:val="22"/>
        </w:rPr>
        <w:t xml:space="preserve"> 60%.</w:t>
      </w:r>
    </w:p>
    <w:p w14:paraId="7D249BD9" w14:textId="77777777" w:rsidR="00AA0366" w:rsidRPr="00541280" w:rsidRDefault="00AA0366" w:rsidP="00AA0366">
      <w:pPr>
        <w:spacing w:line="276" w:lineRule="auto"/>
        <w:jc w:val="both"/>
        <w:rPr>
          <w:rFonts w:asciiTheme="majorHAnsi" w:hAnsiTheme="majorHAnsi" w:cs="Arial"/>
          <w:b/>
          <w:sz w:val="22"/>
          <w:szCs w:val="22"/>
        </w:rPr>
      </w:pPr>
    </w:p>
    <w:p w14:paraId="007BD0F7" w14:textId="77777777" w:rsidR="00AA0366" w:rsidRPr="00541280" w:rsidRDefault="00AA0366" w:rsidP="00AA0366">
      <w:pPr>
        <w:spacing w:line="276" w:lineRule="auto"/>
        <w:jc w:val="both"/>
        <w:rPr>
          <w:rFonts w:asciiTheme="majorHAnsi" w:hAnsiTheme="majorHAnsi" w:cs="Arial"/>
          <w:b/>
          <w:iCs/>
          <w:u w:val="thick" w:color="F79646"/>
        </w:rPr>
      </w:pPr>
      <w:r w:rsidRPr="00541280">
        <w:rPr>
          <w:rFonts w:asciiTheme="majorHAnsi" w:hAnsiTheme="majorHAnsi" w:cs="Arial"/>
          <w:b/>
          <w:u w:val="thick" w:color="F79646"/>
        </w:rPr>
        <w:t xml:space="preserve">Références </w:t>
      </w:r>
      <w:r w:rsidR="00035548" w:rsidRPr="00541280">
        <w:rPr>
          <w:rFonts w:asciiTheme="majorHAnsi" w:hAnsiTheme="majorHAnsi" w:cs="Arial"/>
          <w:b/>
          <w:u w:val="thick" w:color="F79646"/>
        </w:rPr>
        <w:t>bibliographiques</w:t>
      </w:r>
      <w:r w:rsidR="00035548" w:rsidRPr="00541280">
        <w:rPr>
          <w:rFonts w:asciiTheme="majorHAnsi" w:hAnsiTheme="majorHAnsi" w:cs="Arial"/>
          <w:b/>
          <w:iCs/>
          <w:u w:val="thick" w:color="F79646"/>
        </w:rPr>
        <w:t> :</w:t>
      </w:r>
    </w:p>
    <w:p w14:paraId="290C5465" w14:textId="77777777" w:rsidR="00AA0366" w:rsidRPr="00541280" w:rsidRDefault="00AA0366" w:rsidP="00AA0366">
      <w:pPr>
        <w:spacing w:line="276" w:lineRule="auto"/>
        <w:jc w:val="both"/>
        <w:rPr>
          <w:rFonts w:asciiTheme="majorHAnsi" w:hAnsiTheme="majorHAnsi" w:cs="Arial"/>
          <w:b/>
          <w:iCs/>
          <w:u w:val="thick" w:color="F79646"/>
        </w:rPr>
      </w:pPr>
    </w:p>
    <w:p w14:paraId="590E772A" w14:textId="77777777" w:rsidR="00BB3F3A" w:rsidRPr="00541280" w:rsidRDefault="00BB3F3A" w:rsidP="00435775">
      <w:pPr>
        <w:numPr>
          <w:ilvl w:val="0"/>
          <w:numId w:val="13"/>
        </w:numPr>
        <w:jc w:val="both"/>
        <w:rPr>
          <w:rFonts w:asciiTheme="majorHAnsi" w:hAnsiTheme="majorHAnsi"/>
          <w:i/>
          <w:iCs/>
          <w:sz w:val="22"/>
          <w:szCs w:val="16"/>
        </w:rPr>
      </w:pPr>
      <w:r w:rsidRPr="00541280">
        <w:rPr>
          <w:rFonts w:asciiTheme="majorHAnsi" w:hAnsiTheme="majorHAnsi"/>
          <w:i/>
          <w:iCs/>
          <w:sz w:val="22"/>
          <w:szCs w:val="16"/>
        </w:rPr>
        <w:t>Document Technique Réglementaire – DTR – BC 2-4.10 – Conception et Dimensionnement des Structures Mixtes Acier-Béton.</w:t>
      </w:r>
    </w:p>
    <w:p w14:paraId="1AFE6EBF" w14:textId="77777777" w:rsidR="00BB3F3A" w:rsidRPr="00541280" w:rsidRDefault="00BB3F3A" w:rsidP="00435775">
      <w:pPr>
        <w:numPr>
          <w:ilvl w:val="0"/>
          <w:numId w:val="13"/>
        </w:numPr>
        <w:jc w:val="both"/>
        <w:rPr>
          <w:rFonts w:asciiTheme="majorHAnsi" w:hAnsiTheme="majorHAnsi"/>
          <w:i/>
          <w:iCs/>
          <w:sz w:val="22"/>
          <w:szCs w:val="16"/>
        </w:rPr>
      </w:pPr>
      <w:r w:rsidRPr="00541280">
        <w:rPr>
          <w:rFonts w:asciiTheme="majorHAnsi" w:hAnsiTheme="majorHAnsi"/>
          <w:i/>
          <w:iCs/>
          <w:sz w:val="22"/>
          <w:szCs w:val="16"/>
        </w:rPr>
        <w:t>EUROCODE N°4 – Calcul des Structures mixtes acier béton Edition Eyrolles</w:t>
      </w:r>
    </w:p>
    <w:p w14:paraId="2DEB6782" w14:textId="77777777" w:rsidR="00AA0366" w:rsidRPr="00541280" w:rsidRDefault="00AA0366" w:rsidP="00435775">
      <w:pPr>
        <w:numPr>
          <w:ilvl w:val="0"/>
          <w:numId w:val="13"/>
        </w:numPr>
        <w:jc w:val="both"/>
        <w:rPr>
          <w:rFonts w:asciiTheme="majorHAnsi" w:hAnsiTheme="majorHAnsi"/>
          <w:i/>
          <w:iCs/>
          <w:sz w:val="22"/>
          <w:szCs w:val="16"/>
        </w:rPr>
      </w:pPr>
      <w:r w:rsidRPr="00541280">
        <w:rPr>
          <w:rFonts w:asciiTheme="majorHAnsi" w:hAnsiTheme="majorHAnsi"/>
          <w:i/>
          <w:iCs/>
          <w:sz w:val="22"/>
          <w:szCs w:val="16"/>
        </w:rPr>
        <w:t>J. MOREL : Calcul des Structures Métalliques selon l’EUROCODE 3.</w:t>
      </w:r>
    </w:p>
    <w:p w14:paraId="3AEEC310" w14:textId="77777777" w:rsidR="00AA0366" w:rsidRPr="00541280" w:rsidRDefault="00AA0366" w:rsidP="00435775">
      <w:pPr>
        <w:numPr>
          <w:ilvl w:val="0"/>
          <w:numId w:val="13"/>
        </w:numPr>
        <w:jc w:val="both"/>
        <w:rPr>
          <w:rFonts w:asciiTheme="majorHAnsi" w:hAnsiTheme="majorHAnsi"/>
          <w:i/>
          <w:iCs/>
          <w:sz w:val="22"/>
          <w:szCs w:val="16"/>
        </w:rPr>
      </w:pPr>
      <w:r w:rsidRPr="00541280">
        <w:rPr>
          <w:rFonts w:asciiTheme="majorHAnsi" w:hAnsiTheme="majorHAnsi"/>
          <w:i/>
          <w:iCs/>
          <w:sz w:val="22"/>
          <w:szCs w:val="16"/>
        </w:rPr>
        <w:t>P. BOURRIER ; J. BROZZETTI : Construction Métallique et Mixte Acier–Béton – Tomes 1 et 2 – EYROLLES.</w:t>
      </w:r>
    </w:p>
    <w:p w14:paraId="74BE18AC" w14:textId="77777777" w:rsidR="00AA0366" w:rsidRPr="00541280" w:rsidRDefault="00AA0366" w:rsidP="00435775">
      <w:pPr>
        <w:numPr>
          <w:ilvl w:val="0"/>
          <w:numId w:val="13"/>
        </w:numPr>
        <w:jc w:val="both"/>
        <w:rPr>
          <w:rFonts w:asciiTheme="majorHAnsi" w:hAnsiTheme="majorHAnsi"/>
          <w:i/>
          <w:iCs/>
          <w:sz w:val="22"/>
          <w:szCs w:val="16"/>
        </w:rPr>
      </w:pPr>
      <w:r w:rsidRPr="00541280">
        <w:rPr>
          <w:rFonts w:asciiTheme="majorHAnsi" w:hAnsiTheme="majorHAnsi"/>
          <w:i/>
          <w:iCs/>
          <w:sz w:val="22"/>
          <w:szCs w:val="16"/>
        </w:rPr>
        <w:t>Document Technique Réglementaire – DTR – BC 2.44 – Règles de Conception et de Calcul des Structures en Acier « CCM97 ».</w:t>
      </w:r>
    </w:p>
    <w:p w14:paraId="3BC572D9" w14:textId="77777777" w:rsidR="00AA0366" w:rsidRPr="00541280" w:rsidRDefault="00AA0366" w:rsidP="00AA0366">
      <w:pPr>
        <w:spacing w:after="200" w:line="276" w:lineRule="auto"/>
        <w:rPr>
          <w:rFonts w:asciiTheme="majorHAnsi" w:hAnsiTheme="majorHAnsi"/>
          <w:szCs w:val="18"/>
        </w:rPr>
      </w:pPr>
      <w:r w:rsidRPr="00541280">
        <w:rPr>
          <w:rFonts w:asciiTheme="majorHAnsi" w:hAnsiTheme="majorHAnsi"/>
          <w:szCs w:val="18"/>
        </w:rPr>
        <w:br w:type="page"/>
      </w:r>
    </w:p>
    <w:p w14:paraId="20D3CC1F"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 xml:space="preserve">Semestre : </w:t>
      </w:r>
      <w:r w:rsidR="006A1539">
        <w:rPr>
          <w:rFonts w:asciiTheme="majorHAnsi" w:hAnsiTheme="majorHAnsi" w:cs="Calibri"/>
          <w:b/>
        </w:rPr>
        <w:t>2</w:t>
      </w:r>
    </w:p>
    <w:p w14:paraId="784A7A34"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UEF</w:t>
      </w:r>
      <w:r>
        <w:rPr>
          <w:rFonts w:asciiTheme="majorHAnsi" w:hAnsiTheme="majorHAnsi" w:cs="Calibri"/>
          <w:b/>
          <w:bCs/>
          <w:iCs/>
        </w:rPr>
        <w:t xml:space="preserve"> 1.</w:t>
      </w:r>
      <w:r w:rsidR="006A1539">
        <w:rPr>
          <w:rFonts w:asciiTheme="majorHAnsi" w:hAnsiTheme="majorHAnsi" w:cs="Calibri"/>
          <w:b/>
          <w:bCs/>
          <w:iCs/>
        </w:rPr>
        <w:t>2</w:t>
      </w:r>
      <w:r w:rsidRPr="006A58EC">
        <w:rPr>
          <w:rFonts w:asciiTheme="majorHAnsi" w:hAnsiTheme="majorHAnsi" w:cs="Calibri"/>
          <w:b/>
          <w:bCs/>
          <w:iCs/>
        </w:rPr>
        <w:t>.2</w:t>
      </w:r>
    </w:p>
    <w:p w14:paraId="5C3F1EE4" w14:textId="77777777" w:rsidR="00AA0366" w:rsidRPr="006A58EC" w:rsidRDefault="00AA0366" w:rsidP="004B4B5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Arial"/>
          <w:b/>
          <w:bCs/>
          <w:color w:val="000000"/>
          <w:lang w:eastAsia="en-US"/>
        </w:rPr>
      </w:pPr>
      <w:r w:rsidRPr="006A58EC">
        <w:rPr>
          <w:rFonts w:asciiTheme="majorHAnsi" w:hAnsiTheme="majorHAnsi" w:cs="Calibri"/>
          <w:b/>
          <w:bCs/>
          <w:iCs/>
        </w:rPr>
        <w:t xml:space="preserve">Matière 1 : </w:t>
      </w:r>
      <w:r w:rsidR="004B4B51">
        <w:rPr>
          <w:rFonts w:asciiTheme="majorHAnsi" w:hAnsiTheme="majorHAnsi" w:cs="Calibri"/>
          <w:b/>
          <w:bCs/>
          <w:iCs/>
        </w:rPr>
        <w:t>P</w:t>
      </w:r>
      <w:r w:rsidR="00FD4DC3">
        <w:rPr>
          <w:rFonts w:asciiTheme="majorHAnsi" w:hAnsiTheme="majorHAnsi" w:cs="Calibri"/>
          <w:b/>
          <w:bCs/>
          <w:iCs/>
        </w:rPr>
        <w:t>lasticité et endommagement</w:t>
      </w:r>
    </w:p>
    <w:p w14:paraId="7C90F05C"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lang w:val="pt-BR"/>
        </w:rPr>
      </w:pPr>
      <w:r w:rsidRPr="006A58EC">
        <w:rPr>
          <w:rFonts w:asciiTheme="majorHAnsi" w:hAnsiTheme="majorHAnsi" w:cs="Arial"/>
          <w:b/>
          <w:bCs/>
          <w:color w:val="000000"/>
          <w:lang w:val="pt-BR" w:eastAsia="en-US"/>
        </w:rPr>
        <w:t>VHS : 45h00 (Cours : 1h30, TD : 1h30)</w:t>
      </w:r>
    </w:p>
    <w:p w14:paraId="5F61E9F6"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Crédits : 4</w:t>
      </w:r>
    </w:p>
    <w:p w14:paraId="4A597BFA" w14:textId="77777777" w:rsidR="00AA0366" w:rsidRPr="006A58EC" w:rsidRDefault="00AA0366" w:rsidP="00AA036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Coefficient : 2</w:t>
      </w:r>
    </w:p>
    <w:p w14:paraId="65F5F817" w14:textId="77777777" w:rsidR="00AA0366" w:rsidRPr="006A58EC" w:rsidRDefault="00AA0366" w:rsidP="00AA0366">
      <w:pPr>
        <w:spacing w:before="120" w:line="276" w:lineRule="auto"/>
        <w:jc w:val="both"/>
        <w:rPr>
          <w:rFonts w:asciiTheme="majorHAnsi" w:hAnsiTheme="majorHAnsi" w:cs="Calibri"/>
          <w:b/>
        </w:rPr>
      </w:pPr>
    </w:p>
    <w:p w14:paraId="283B7521" w14:textId="77777777" w:rsidR="00AA0366" w:rsidRPr="00541280" w:rsidRDefault="00AA0366" w:rsidP="00AA0366">
      <w:pPr>
        <w:spacing w:line="276" w:lineRule="auto"/>
        <w:jc w:val="both"/>
        <w:rPr>
          <w:rFonts w:asciiTheme="majorHAnsi" w:hAnsiTheme="majorHAnsi" w:cs="Calibri"/>
          <w:i/>
          <w:u w:val="thick" w:color="F79646"/>
        </w:rPr>
      </w:pPr>
      <w:r w:rsidRPr="00541280">
        <w:rPr>
          <w:rFonts w:asciiTheme="majorHAnsi" w:hAnsiTheme="majorHAnsi" w:cs="Calibri"/>
          <w:b/>
          <w:u w:val="thick" w:color="F79646"/>
        </w:rPr>
        <w:t>Objectifs de l’enseignement :</w:t>
      </w:r>
    </w:p>
    <w:p w14:paraId="0C09469D" w14:textId="77777777" w:rsidR="00AA0366" w:rsidRPr="00541280" w:rsidRDefault="00BD03E9" w:rsidP="00F82A13">
      <w:pPr>
        <w:jc w:val="both"/>
        <w:rPr>
          <w:rFonts w:asciiTheme="majorHAnsi" w:hAnsiTheme="majorHAnsi" w:cs="Calibri"/>
          <w:b/>
          <w:u w:val="thick" w:color="F79646"/>
        </w:rPr>
      </w:pPr>
      <w:r w:rsidRPr="00541280">
        <w:rPr>
          <w:rFonts w:asciiTheme="majorHAnsi" w:hAnsiTheme="majorHAnsi" w:cs="Calibri"/>
          <w:lang w:eastAsia="fr-FR"/>
        </w:rPr>
        <w:t>Faire comprendre</w:t>
      </w:r>
      <w:r w:rsidR="00E3191A" w:rsidRPr="00541280">
        <w:rPr>
          <w:rFonts w:asciiTheme="majorHAnsi" w:hAnsiTheme="majorHAnsi" w:cs="Calibri"/>
          <w:lang w:eastAsia="fr-FR"/>
        </w:rPr>
        <w:t xml:space="preserve"> le but de la formulation </w:t>
      </w:r>
      <w:r w:rsidR="00E3191A" w:rsidRPr="00541280">
        <w:rPr>
          <w:rFonts w:asciiTheme="majorHAnsi" w:hAnsiTheme="majorHAnsi"/>
          <w:iCs/>
        </w:rPr>
        <w:t xml:space="preserve">variationnelle, les principes énergétiques. </w:t>
      </w:r>
      <w:r w:rsidRPr="00541280">
        <w:rPr>
          <w:rFonts w:asciiTheme="majorHAnsi" w:hAnsiTheme="majorHAnsi"/>
          <w:iCs/>
        </w:rPr>
        <w:t>Le</w:t>
      </w:r>
      <w:r w:rsidR="00E3191A" w:rsidRPr="00541280">
        <w:rPr>
          <w:rFonts w:asciiTheme="majorHAnsi" w:hAnsiTheme="majorHAnsi"/>
          <w:iCs/>
        </w:rPr>
        <w:t xml:space="preserve"> principe des travaux </w:t>
      </w:r>
      <w:r w:rsidRPr="00541280">
        <w:rPr>
          <w:rFonts w:asciiTheme="majorHAnsi" w:hAnsiTheme="majorHAnsi"/>
          <w:iCs/>
        </w:rPr>
        <w:t>virtuels les</w:t>
      </w:r>
      <w:r w:rsidR="00E3191A" w:rsidRPr="00541280">
        <w:rPr>
          <w:rFonts w:asciiTheme="majorHAnsi" w:hAnsiTheme="majorHAnsi"/>
          <w:iCs/>
        </w:rPr>
        <w:t>Méthodes de résolution numérique en élasticité, la théorie de flexion des plaques et coques minces et introduire l'étudiant à la théorie de la plasticité</w:t>
      </w:r>
      <w:r w:rsidR="00F82A13" w:rsidRPr="00541280">
        <w:rPr>
          <w:rFonts w:asciiTheme="majorHAnsi" w:hAnsiTheme="majorHAnsi"/>
          <w:iCs/>
        </w:rPr>
        <w:t>.</w:t>
      </w:r>
    </w:p>
    <w:p w14:paraId="5AE69D6C" w14:textId="77777777" w:rsidR="00AA0366" w:rsidRPr="00541280" w:rsidRDefault="00AA0366" w:rsidP="00AA0366">
      <w:pPr>
        <w:spacing w:line="276" w:lineRule="auto"/>
        <w:jc w:val="both"/>
        <w:rPr>
          <w:rFonts w:asciiTheme="majorHAnsi" w:hAnsiTheme="majorHAnsi" w:cs="Calibri"/>
          <w:b/>
          <w:u w:val="thick" w:color="F79646"/>
        </w:rPr>
      </w:pPr>
    </w:p>
    <w:p w14:paraId="5C320E67" w14:textId="77777777" w:rsidR="00AA0366" w:rsidRPr="00541280" w:rsidRDefault="00AA0366" w:rsidP="00AA0366">
      <w:pPr>
        <w:spacing w:line="276" w:lineRule="auto"/>
        <w:jc w:val="both"/>
        <w:rPr>
          <w:rFonts w:asciiTheme="majorHAnsi" w:hAnsiTheme="majorHAnsi" w:cs="Calibri"/>
          <w:i/>
          <w:u w:val="thick" w:color="F79646"/>
        </w:rPr>
      </w:pPr>
      <w:r w:rsidRPr="00541280">
        <w:rPr>
          <w:rFonts w:asciiTheme="majorHAnsi" w:hAnsiTheme="majorHAnsi" w:cs="Calibri"/>
          <w:b/>
          <w:u w:val="thick" w:color="F79646"/>
        </w:rPr>
        <w:t xml:space="preserve">Connaissances préalables recommandées : </w:t>
      </w:r>
    </w:p>
    <w:p w14:paraId="075F5AEA" w14:textId="77777777" w:rsidR="00AA0366" w:rsidRPr="00541280" w:rsidRDefault="00AA0366" w:rsidP="00AA0366">
      <w:pPr>
        <w:autoSpaceDE w:val="0"/>
        <w:autoSpaceDN w:val="0"/>
        <w:adjustRightInd w:val="0"/>
        <w:jc w:val="lowKashida"/>
        <w:rPr>
          <w:rFonts w:asciiTheme="majorHAnsi" w:hAnsiTheme="majorHAnsi"/>
        </w:rPr>
      </w:pPr>
    </w:p>
    <w:p w14:paraId="702F8026" w14:textId="77777777" w:rsidR="00AA0366" w:rsidRPr="00541280" w:rsidRDefault="004B4B51" w:rsidP="004B4B51">
      <w:pPr>
        <w:autoSpaceDE w:val="0"/>
        <w:autoSpaceDN w:val="0"/>
        <w:adjustRightInd w:val="0"/>
        <w:jc w:val="lowKashida"/>
        <w:rPr>
          <w:rFonts w:asciiTheme="majorHAnsi" w:hAnsiTheme="majorHAnsi" w:cs="Arial"/>
        </w:rPr>
      </w:pPr>
      <w:r w:rsidRPr="00541280">
        <w:rPr>
          <w:rFonts w:asciiTheme="majorHAnsi" w:hAnsiTheme="majorHAnsi" w:cs="Arial"/>
        </w:rPr>
        <w:t xml:space="preserve">Notions essentielles </w:t>
      </w:r>
      <w:r w:rsidR="00BD03E9" w:rsidRPr="00541280">
        <w:rPr>
          <w:rFonts w:asciiTheme="majorHAnsi" w:hAnsiTheme="majorHAnsi" w:cs="Arial"/>
        </w:rPr>
        <w:t>d’Elasticité et</w:t>
      </w:r>
      <w:r w:rsidRPr="00541280">
        <w:rPr>
          <w:rFonts w:asciiTheme="majorHAnsi" w:hAnsiTheme="majorHAnsi" w:cs="Arial"/>
        </w:rPr>
        <w:t xml:space="preserve"> de RDM </w:t>
      </w:r>
    </w:p>
    <w:p w14:paraId="69541409" w14:textId="77777777" w:rsidR="00AA0366" w:rsidRPr="00541280" w:rsidRDefault="00AA0366" w:rsidP="00AA0366">
      <w:pPr>
        <w:jc w:val="both"/>
        <w:rPr>
          <w:rFonts w:asciiTheme="majorHAnsi" w:hAnsiTheme="majorHAnsi" w:cs="Calibri"/>
          <w:b/>
          <w:u w:val="thick" w:color="F79646"/>
        </w:rPr>
      </w:pPr>
      <w:r w:rsidRPr="00541280">
        <w:rPr>
          <w:rFonts w:asciiTheme="majorHAnsi" w:hAnsiTheme="majorHAnsi" w:cs="Calibri"/>
          <w:b/>
          <w:u w:val="thick" w:color="F79646"/>
        </w:rPr>
        <w:t>Contenu de la matière : </w:t>
      </w:r>
    </w:p>
    <w:p w14:paraId="59917C34" w14:textId="77777777" w:rsidR="00E3191A" w:rsidRPr="00541280" w:rsidRDefault="00E3191A" w:rsidP="00FD4DC3">
      <w:pPr>
        <w:pStyle w:val="Paragraphedeliste"/>
        <w:jc w:val="both"/>
        <w:rPr>
          <w:rFonts w:asciiTheme="majorHAnsi" w:hAnsiTheme="majorHAnsi"/>
          <w:b/>
        </w:rPr>
      </w:pPr>
    </w:p>
    <w:p w14:paraId="3D56B60D" w14:textId="77777777" w:rsidR="00E3191A" w:rsidRPr="00541280" w:rsidRDefault="00475B30" w:rsidP="00435775">
      <w:pPr>
        <w:pStyle w:val="Paragraphedeliste"/>
        <w:numPr>
          <w:ilvl w:val="0"/>
          <w:numId w:val="14"/>
        </w:numPr>
        <w:ind w:left="426"/>
        <w:jc w:val="both"/>
        <w:rPr>
          <w:rFonts w:asciiTheme="majorHAnsi" w:hAnsiTheme="majorHAnsi" w:cstheme="majorBidi"/>
          <w:b/>
          <w:bCs/>
        </w:rPr>
      </w:pPr>
      <w:r w:rsidRPr="00541280">
        <w:rPr>
          <w:rFonts w:asciiTheme="majorHAnsi" w:hAnsiTheme="majorHAnsi" w:cstheme="majorBidi"/>
          <w:b/>
          <w:bCs/>
          <w:iCs/>
        </w:rPr>
        <w:t xml:space="preserve">Le </w:t>
      </w:r>
      <w:r w:rsidR="00D11A23" w:rsidRPr="00541280">
        <w:rPr>
          <w:rFonts w:asciiTheme="majorHAnsi" w:hAnsiTheme="majorHAnsi" w:cstheme="majorBidi"/>
          <w:b/>
          <w:bCs/>
          <w:iCs/>
        </w:rPr>
        <w:t>calcul élastoplastique</w:t>
      </w:r>
    </w:p>
    <w:p w14:paraId="4292DE6C" w14:textId="77777777" w:rsidR="00A968D5" w:rsidRPr="00541280" w:rsidRDefault="00A968D5" w:rsidP="00167219">
      <w:pPr>
        <w:pStyle w:val="Paragraphedeliste"/>
        <w:numPr>
          <w:ilvl w:val="0"/>
          <w:numId w:val="23"/>
        </w:numPr>
        <w:jc w:val="both"/>
        <w:rPr>
          <w:rFonts w:asciiTheme="majorHAnsi" w:hAnsiTheme="majorHAnsi" w:cstheme="majorBidi"/>
        </w:rPr>
      </w:pPr>
      <w:r w:rsidRPr="00541280">
        <w:rPr>
          <w:rFonts w:asciiTheme="majorHAnsi" w:hAnsiTheme="majorHAnsi" w:cstheme="majorBidi"/>
        </w:rPr>
        <w:t>Introduction</w:t>
      </w:r>
    </w:p>
    <w:p w14:paraId="176BBCF0" w14:textId="77777777" w:rsidR="00A968D5" w:rsidRPr="00541280" w:rsidRDefault="0026389B" w:rsidP="00167219">
      <w:pPr>
        <w:pStyle w:val="Paragraphedeliste"/>
        <w:numPr>
          <w:ilvl w:val="0"/>
          <w:numId w:val="23"/>
        </w:numPr>
        <w:jc w:val="both"/>
        <w:rPr>
          <w:rFonts w:asciiTheme="majorHAnsi" w:hAnsiTheme="majorHAnsi" w:cstheme="majorBidi"/>
        </w:rPr>
      </w:pPr>
      <w:r w:rsidRPr="00541280">
        <w:rPr>
          <w:rFonts w:asciiTheme="majorHAnsi" w:hAnsiTheme="majorHAnsi" w:cstheme="majorBidi"/>
        </w:rPr>
        <w:t xml:space="preserve">Notion de rotule </w:t>
      </w:r>
      <w:r w:rsidRPr="00541280">
        <w:rPr>
          <w:rFonts w:asciiTheme="majorHAnsi" w:hAnsiTheme="majorHAnsi" w:cstheme="majorBidi"/>
          <w:color w:val="000000" w:themeColor="text1"/>
        </w:rPr>
        <w:t>plastique</w:t>
      </w:r>
      <w:r w:rsidR="008E23D1" w:rsidRPr="00541280">
        <w:rPr>
          <w:rFonts w:asciiTheme="majorHAnsi" w:hAnsiTheme="majorHAnsi" w:cstheme="majorBidi"/>
          <w:color w:val="000000" w:themeColor="text1"/>
        </w:rPr>
        <w:t xml:space="preserve"> et moment plastique</w:t>
      </w:r>
    </w:p>
    <w:p w14:paraId="1B3C05A7" w14:textId="77777777" w:rsidR="00A968D5" w:rsidRPr="00541280" w:rsidRDefault="00A968D5" w:rsidP="00167219">
      <w:pPr>
        <w:pStyle w:val="Paragraphedeliste"/>
        <w:numPr>
          <w:ilvl w:val="0"/>
          <w:numId w:val="23"/>
        </w:numPr>
        <w:jc w:val="both"/>
        <w:rPr>
          <w:rFonts w:asciiTheme="majorHAnsi" w:hAnsiTheme="majorHAnsi" w:cstheme="majorBidi"/>
        </w:rPr>
      </w:pPr>
      <w:r w:rsidRPr="00541280">
        <w:rPr>
          <w:rFonts w:asciiTheme="majorHAnsi" w:hAnsiTheme="majorHAnsi" w:cstheme="majorBidi"/>
        </w:rPr>
        <w:t xml:space="preserve">Etude de sections à axes de symétrie </w:t>
      </w:r>
    </w:p>
    <w:p w14:paraId="68B18F90" w14:textId="77777777" w:rsidR="00A968D5" w:rsidRPr="00541280" w:rsidRDefault="00A968D5" w:rsidP="00167219">
      <w:pPr>
        <w:pStyle w:val="Paragraphedeliste"/>
        <w:numPr>
          <w:ilvl w:val="0"/>
          <w:numId w:val="23"/>
        </w:numPr>
        <w:jc w:val="both"/>
        <w:rPr>
          <w:rFonts w:asciiTheme="majorHAnsi" w:hAnsiTheme="majorHAnsi" w:cstheme="majorBidi"/>
        </w:rPr>
      </w:pPr>
      <w:r w:rsidRPr="00541280">
        <w:rPr>
          <w:rFonts w:asciiTheme="majorHAnsi" w:hAnsiTheme="majorHAnsi" w:cstheme="majorBidi"/>
        </w:rPr>
        <w:t>Comportement des structures en plasticité : réserve plastique ou phénomène d'adaptation plastique</w:t>
      </w:r>
    </w:p>
    <w:p w14:paraId="7EDD747B" w14:textId="77777777" w:rsidR="00A968D5" w:rsidRPr="00541280" w:rsidRDefault="00A968D5" w:rsidP="00167219">
      <w:pPr>
        <w:pStyle w:val="Paragraphedeliste"/>
        <w:numPr>
          <w:ilvl w:val="0"/>
          <w:numId w:val="23"/>
        </w:numPr>
        <w:jc w:val="both"/>
        <w:rPr>
          <w:rFonts w:asciiTheme="majorHAnsi" w:hAnsiTheme="majorHAnsi" w:cstheme="majorBidi"/>
        </w:rPr>
      </w:pPr>
      <w:r w:rsidRPr="00541280">
        <w:rPr>
          <w:rFonts w:asciiTheme="majorHAnsi" w:hAnsiTheme="majorHAnsi" w:cstheme="majorBidi"/>
        </w:rPr>
        <w:t xml:space="preserve">Calcul de la charge limite par le principe des déplacements virtuels </w:t>
      </w:r>
    </w:p>
    <w:p w14:paraId="10CA857A" w14:textId="77777777" w:rsidR="00A968D5" w:rsidRPr="00541280" w:rsidRDefault="00A968D5" w:rsidP="00167219">
      <w:pPr>
        <w:pStyle w:val="Paragraphedeliste"/>
        <w:numPr>
          <w:ilvl w:val="0"/>
          <w:numId w:val="23"/>
        </w:numPr>
        <w:jc w:val="both"/>
        <w:rPr>
          <w:rFonts w:asciiTheme="majorHAnsi" w:hAnsiTheme="majorHAnsi" w:cstheme="majorBidi"/>
          <w:b/>
        </w:rPr>
      </w:pPr>
      <w:r w:rsidRPr="00541280">
        <w:rPr>
          <w:rFonts w:asciiTheme="majorHAnsi" w:hAnsiTheme="majorHAnsi" w:cstheme="majorBidi"/>
        </w:rPr>
        <w:t>Effets de l'effort normal sur la valeur du moment plastique : flexion composée</w:t>
      </w:r>
    </w:p>
    <w:p w14:paraId="446F5749" w14:textId="77777777" w:rsidR="00A968D5" w:rsidRPr="00541280" w:rsidRDefault="00A968D5" w:rsidP="00435775">
      <w:pPr>
        <w:pStyle w:val="Paragraphedeliste"/>
        <w:numPr>
          <w:ilvl w:val="0"/>
          <w:numId w:val="14"/>
        </w:numPr>
        <w:ind w:left="426"/>
        <w:jc w:val="both"/>
        <w:rPr>
          <w:rFonts w:asciiTheme="majorHAnsi" w:hAnsiTheme="majorHAnsi" w:cstheme="majorBidi"/>
          <w:b/>
          <w:bCs/>
          <w:iCs/>
        </w:rPr>
      </w:pPr>
      <w:r w:rsidRPr="00541280">
        <w:rPr>
          <w:rFonts w:asciiTheme="majorHAnsi" w:hAnsiTheme="majorHAnsi" w:cstheme="majorBidi"/>
          <w:b/>
          <w:bCs/>
        </w:rPr>
        <w:t>Analyse limite appliquée au calcul des structures</w:t>
      </w:r>
    </w:p>
    <w:p w14:paraId="7E746DAC" w14:textId="77777777" w:rsidR="00A968D5" w:rsidRPr="00541280" w:rsidRDefault="00A968D5" w:rsidP="00167219">
      <w:pPr>
        <w:pStyle w:val="Paragraphedeliste"/>
        <w:numPr>
          <w:ilvl w:val="0"/>
          <w:numId w:val="24"/>
        </w:numPr>
        <w:jc w:val="both"/>
        <w:rPr>
          <w:rFonts w:asciiTheme="majorHAnsi" w:hAnsiTheme="majorHAnsi" w:cstheme="majorBidi"/>
          <w:iCs/>
        </w:rPr>
      </w:pPr>
      <w:r w:rsidRPr="00541280">
        <w:rPr>
          <w:rFonts w:asciiTheme="majorHAnsi" w:hAnsiTheme="majorHAnsi" w:cstheme="majorBidi"/>
        </w:rPr>
        <w:t>Principe de l'analyse limite et rappels des lois constitutives</w:t>
      </w:r>
    </w:p>
    <w:p w14:paraId="53A05DBD" w14:textId="77777777" w:rsidR="00A968D5" w:rsidRPr="00541280" w:rsidRDefault="00A968D5" w:rsidP="00167219">
      <w:pPr>
        <w:pStyle w:val="Paragraphedeliste"/>
        <w:numPr>
          <w:ilvl w:val="0"/>
          <w:numId w:val="24"/>
        </w:numPr>
        <w:jc w:val="both"/>
        <w:rPr>
          <w:rFonts w:asciiTheme="majorHAnsi" w:hAnsiTheme="majorHAnsi" w:cstheme="majorBidi"/>
          <w:iCs/>
        </w:rPr>
      </w:pPr>
      <w:r w:rsidRPr="00541280">
        <w:rPr>
          <w:rFonts w:asciiTheme="majorHAnsi" w:hAnsiTheme="majorHAnsi" w:cstheme="majorBidi"/>
        </w:rPr>
        <w:t xml:space="preserve">Etude d'un cas de charge limite simple : Phase élastique ; Phase élasto-plastique ; Ruine de la structure </w:t>
      </w:r>
    </w:p>
    <w:p w14:paraId="4A38F80C" w14:textId="77777777" w:rsidR="00A968D5" w:rsidRPr="00541280" w:rsidRDefault="00A968D5" w:rsidP="00167219">
      <w:pPr>
        <w:pStyle w:val="Paragraphedeliste"/>
        <w:numPr>
          <w:ilvl w:val="0"/>
          <w:numId w:val="24"/>
        </w:numPr>
        <w:jc w:val="both"/>
        <w:rPr>
          <w:rFonts w:asciiTheme="majorHAnsi" w:hAnsiTheme="majorHAnsi" w:cstheme="majorBidi"/>
          <w:iCs/>
        </w:rPr>
      </w:pPr>
      <w:r w:rsidRPr="00541280">
        <w:rPr>
          <w:rFonts w:asciiTheme="majorHAnsi" w:hAnsiTheme="majorHAnsi" w:cstheme="majorBidi"/>
        </w:rPr>
        <w:t xml:space="preserve">Analyse limite-calcul à la rupture </w:t>
      </w:r>
    </w:p>
    <w:p w14:paraId="0690BCC7" w14:textId="77777777" w:rsidR="00A968D5" w:rsidRPr="00541280" w:rsidRDefault="00A968D5" w:rsidP="00167219">
      <w:pPr>
        <w:pStyle w:val="Paragraphedeliste"/>
        <w:numPr>
          <w:ilvl w:val="0"/>
          <w:numId w:val="24"/>
        </w:numPr>
        <w:jc w:val="both"/>
        <w:rPr>
          <w:rFonts w:asciiTheme="majorHAnsi" w:hAnsiTheme="majorHAnsi" w:cstheme="majorBidi"/>
          <w:iCs/>
        </w:rPr>
      </w:pPr>
      <w:r w:rsidRPr="00541280">
        <w:rPr>
          <w:rFonts w:asciiTheme="majorHAnsi" w:hAnsiTheme="majorHAnsi" w:cstheme="majorBidi"/>
        </w:rPr>
        <w:t xml:space="preserve">Les théorèmes de l'analyse limite : Théorème statique ou de la borne inférieure ; Théorème cinématique ou de la borne supérieure </w:t>
      </w:r>
    </w:p>
    <w:p w14:paraId="79A6DEA7" w14:textId="77777777" w:rsidR="00A968D5" w:rsidRPr="00541280" w:rsidRDefault="00A968D5" w:rsidP="00167219">
      <w:pPr>
        <w:pStyle w:val="Paragraphedeliste"/>
        <w:numPr>
          <w:ilvl w:val="0"/>
          <w:numId w:val="24"/>
        </w:numPr>
        <w:jc w:val="both"/>
        <w:rPr>
          <w:rFonts w:asciiTheme="majorHAnsi" w:hAnsiTheme="majorHAnsi" w:cstheme="majorBidi"/>
          <w:iCs/>
        </w:rPr>
      </w:pPr>
      <w:r w:rsidRPr="00541280">
        <w:rPr>
          <w:rFonts w:asciiTheme="majorHAnsi" w:hAnsiTheme="majorHAnsi" w:cstheme="majorBidi"/>
        </w:rPr>
        <w:t xml:space="preserve">Hypothèses de calcul : chargement et mécanisme de ruine </w:t>
      </w:r>
    </w:p>
    <w:p w14:paraId="11B8ADFF" w14:textId="77777777" w:rsidR="00A968D5" w:rsidRPr="00541280" w:rsidRDefault="00A968D5" w:rsidP="00167219">
      <w:pPr>
        <w:pStyle w:val="Paragraphedeliste"/>
        <w:numPr>
          <w:ilvl w:val="0"/>
          <w:numId w:val="24"/>
        </w:numPr>
        <w:jc w:val="both"/>
        <w:rPr>
          <w:rFonts w:asciiTheme="majorHAnsi" w:hAnsiTheme="majorHAnsi" w:cstheme="majorBidi"/>
          <w:iCs/>
        </w:rPr>
      </w:pPr>
      <w:r w:rsidRPr="00541280">
        <w:rPr>
          <w:rFonts w:asciiTheme="majorHAnsi" w:hAnsiTheme="majorHAnsi" w:cstheme="majorBidi"/>
        </w:rPr>
        <w:t>Méthode d'analyse.</w:t>
      </w:r>
    </w:p>
    <w:p w14:paraId="74F7D6E4" w14:textId="77777777" w:rsidR="005C4A44" w:rsidRPr="00541280" w:rsidRDefault="006959D4" w:rsidP="00435775">
      <w:pPr>
        <w:pStyle w:val="Paragraphedeliste"/>
        <w:numPr>
          <w:ilvl w:val="0"/>
          <w:numId w:val="14"/>
        </w:numPr>
        <w:ind w:left="426"/>
        <w:jc w:val="both"/>
        <w:rPr>
          <w:rFonts w:asciiTheme="majorHAnsi" w:hAnsiTheme="majorHAnsi" w:cstheme="majorBidi"/>
          <w:b/>
          <w:bCs/>
          <w:iCs/>
          <w:color w:val="000000" w:themeColor="text1"/>
        </w:rPr>
      </w:pPr>
      <w:r w:rsidRPr="00541280">
        <w:rPr>
          <w:rFonts w:asciiTheme="majorHAnsi" w:hAnsiTheme="majorHAnsi" w:cstheme="majorBidi"/>
          <w:b/>
          <w:bCs/>
          <w:iCs/>
          <w:color w:val="000000" w:themeColor="text1"/>
        </w:rPr>
        <w:t>Thermodynamique des processus irréversibles et mécanique de l'endommagement</w:t>
      </w:r>
    </w:p>
    <w:p w14:paraId="62FBDF10" w14:textId="77777777" w:rsidR="004B4B51" w:rsidRPr="00541280" w:rsidRDefault="004B4B51" w:rsidP="00167219">
      <w:pPr>
        <w:pStyle w:val="Paragraphedeliste"/>
        <w:numPr>
          <w:ilvl w:val="0"/>
          <w:numId w:val="25"/>
        </w:numPr>
        <w:jc w:val="both"/>
        <w:rPr>
          <w:rFonts w:asciiTheme="majorHAnsi" w:hAnsiTheme="majorHAnsi" w:cstheme="majorBidi"/>
          <w:iCs/>
          <w:color w:val="000000" w:themeColor="text1"/>
        </w:rPr>
      </w:pPr>
      <w:r w:rsidRPr="00541280">
        <w:rPr>
          <w:rFonts w:asciiTheme="majorHAnsi" w:hAnsiTheme="majorHAnsi" w:cstheme="majorBidi"/>
          <w:iCs/>
          <w:color w:val="000000" w:themeColor="text1"/>
        </w:rPr>
        <w:t>Variables internes et lois d'état</w:t>
      </w:r>
    </w:p>
    <w:p w14:paraId="73A95AED" w14:textId="77777777" w:rsidR="004B4B51" w:rsidRPr="00541280" w:rsidRDefault="004B4B51" w:rsidP="00167219">
      <w:pPr>
        <w:pStyle w:val="Paragraphedeliste"/>
        <w:numPr>
          <w:ilvl w:val="0"/>
          <w:numId w:val="25"/>
        </w:numPr>
        <w:jc w:val="both"/>
        <w:rPr>
          <w:rFonts w:asciiTheme="majorHAnsi" w:hAnsiTheme="majorHAnsi" w:cstheme="majorBidi"/>
          <w:iCs/>
          <w:color w:val="000000" w:themeColor="text1"/>
        </w:rPr>
      </w:pPr>
      <w:r w:rsidRPr="00541280">
        <w:rPr>
          <w:rFonts w:asciiTheme="majorHAnsi" w:hAnsiTheme="majorHAnsi" w:cstheme="majorBidi"/>
          <w:iCs/>
          <w:color w:val="000000" w:themeColor="text1"/>
        </w:rPr>
        <w:t>Potentiel de dissipation et lois complémentaires</w:t>
      </w:r>
    </w:p>
    <w:p w14:paraId="43122870" w14:textId="77777777" w:rsidR="004B4B51" w:rsidRPr="00541280" w:rsidRDefault="004B4B51" w:rsidP="00167219">
      <w:pPr>
        <w:pStyle w:val="Paragraphedeliste"/>
        <w:numPr>
          <w:ilvl w:val="0"/>
          <w:numId w:val="25"/>
        </w:numPr>
        <w:jc w:val="both"/>
        <w:rPr>
          <w:rFonts w:asciiTheme="majorHAnsi" w:hAnsiTheme="majorHAnsi" w:cstheme="majorBidi"/>
          <w:iCs/>
          <w:color w:val="000000" w:themeColor="text1"/>
        </w:rPr>
      </w:pPr>
      <w:r w:rsidRPr="00541280">
        <w:rPr>
          <w:rFonts w:asciiTheme="majorHAnsi" w:hAnsiTheme="majorHAnsi" w:cstheme="majorBidi"/>
          <w:iCs/>
          <w:color w:val="000000" w:themeColor="text1"/>
        </w:rPr>
        <w:t>inégalité de Clausius Duhem</w:t>
      </w:r>
    </w:p>
    <w:p w14:paraId="2AA631B9" w14:textId="77777777" w:rsidR="004B4B51" w:rsidRPr="00541280" w:rsidRDefault="004B4B51" w:rsidP="00167219">
      <w:pPr>
        <w:pStyle w:val="Paragraphedeliste"/>
        <w:numPr>
          <w:ilvl w:val="0"/>
          <w:numId w:val="25"/>
        </w:numPr>
        <w:jc w:val="both"/>
        <w:rPr>
          <w:rFonts w:asciiTheme="majorHAnsi" w:hAnsiTheme="majorHAnsi" w:cstheme="majorBidi"/>
          <w:iCs/>
          <w:color w:val="000000" w:themeColor="text1"/>
        </w:rPr>
      </w:pPr>
      <w:r w:rsidRPr="00541280">
        <w:rPr>
          <w:rFonts w:asciiTheme="majorHAnsi" w:hAnsiTheme="majorHAnsi" w:cstheme="majorBidi"/>
          <w:iCs/>
          <w:color w:val="000000" w:themeColor="text1"/>
        </w:rPr>
        <w:t>Présentation de quelques modèles locaux d'endommagement isotropes adaptés pour l'acier</w:t>
      </w:r>
    </w:p>
    <w:p w14:paraId="44CE424D" w14:textId="77777777" w:rsidR="004B4B51" w:rsidRPr="00541280" w:rsidRDefault="004B4B51" w:rsidP="00167219">
      <w:pPr>
        <w:pStyle w:val="Paragraphedeliste"/>
        <w:numPr>
          <w:ilvl w:val="0"/>
          <w:numId w:val="25"/>
        </w:numPr>
        <w:jc w:val="both"/>
        <w:rPr>
          <w:rFonts w:asciiTheme="majorHAnsi" w:hAnsiTheme="majorHAnsi" w:cstheme="majorBidi"/>
          <w:iCs/>
          <w:color w:val="000000" w:themeColor="text1"/>
        </w:rPr>
      </w:pPr>
      <w:r w:rsidRPr="00541280">
        <w:rPr>
          <w:rFonts w:asciiTheme="majorHAnsi" w:hAnsiTheme="majorHAnsi" w:cstheme="majorBidi"/>
          <w:iCs/>
          <w:color w:val="000000" w:themeColor="text1"/>
        </w:rPr>
        <w:t>Présentation de quelques modèles non locaux d'endommagement isotropes adaptés pour le béton</w:t>
      </w:r>
    </w:p>
    <w:p w14:paraId="37D25160" w14:textId="77777777" w:rsidR="005C4A44" w:rsidRPr="00541280" w:rsidRDefault="006959D4" w:rsidP="00435775">
      <w:pPr>
        <w:pStyle w:val="Paragraphedeliste"/>
        <w:numPr>
          <w:ilvl w:val="0"/>
          <w:numId w:val="14"/>
        </w:numPr>
        <w:ind w:left="426"/>
        <w:jc w:val="both"/>
        <w:rPr>
          <w:rFonts w:asciiTheme="majorHAnsi" w:hAnsiTheme="majorHAnsi" w:cstheme="majorBidi"/>
          <w:b/>
          <w:iCs/>
        </w:rPr>
      </w:pPr>
      <w:r w:rsidRPr="00541280">
        <w:rPr>
          <w:rFonts w:asciiTheme="majorHAnsi" w:hAnsiTheme="majorHAnsi" w:cstheme="majorBidi"/>
          <w:b/>
        </w:rPr>
        <w:t>Introduction à la mécanique de la rupture</w:t>
      </w:r>
    </w:p>
    <w:p w14:paraId="1A889BB4" w14:textId="77777777" w:rsidR="00AA0366" w:rsidRPr="00541280" w:rsidRDefault="00AA0366" w:rsidP="00AA0366">
      <w:pPr>
        <w:autoSpaceDE w:val="0"/>
        <w:autoSpaceDN w:val="0"/>
        <w:adjustRightInd w:val="0"/>
        <w:jc w:val="both"/>
        <w:rPr>
          <w:rFonts w:asciiTheme="majorHAnsi" w:hAnsiTheme="majorHAnsi" w:cs="Arial"/>
          <w:b/>
          <w:bCs/>
        </w:rPr>
      </w:pPr>
    </w:p>
    <w:p w14:paraId="05CA1B57" w14:textId="77777777" w:rsidR="00AA0366" w:rsidRPr="00541280" w:rsidRDefault="00AA0366" w:rsidP="00AA0366">
      <w:pPr>
        <w:spacing w:line="276" w:lineRule="auto"/>
        <w:jc w:val="both"/>
        <w:rPr>
          <w:rFonts w:asciiTheme="majorHAnsi" w:hAnsiTheme="majorHAnsi" w:cs="Arial"/>
          <w:b/>
          <w:u w:val="thick" w:color="F79646"/>
        </w:rPr>
      </w:pPr>
      <w:r w:rsidRPr="00541280">
        <w:rPr>
          <w:rFonts w:asciiTheme="majorHAnsi" w:hAnsiTheme="majorHAnsi" w:cs="Arial"/>
          <w:b/>
          <w:u w:val="thick" w:color="F79646"/>
        </w:rPr>
        <w:t>Mode d’évaluation :</w:t>
      </w:r>
    </w:p>
    <w:p w14:paraId="35878F01" w14:textId="77777777" w:rsidR="00AA0366" w:rsidRPr="00541280" w:rsidRDefault="00AA0366" w:rsidP="00AA0366">
      <w:pPr>
        <w:spacing w:line="276" w:lineRule="auto"/>
        <w:jc w:val="both"/>
        <w:rPr>
          <w:rFonts w:asciiTheme="majorHAnsi" w:hAnsiTheme="majorHAnsi" w:cs="Arial"/>
          <w:b/>
        </w:rPr>
      </w:pPr>
    </w:p>
    <w:p w14:paraId="2C85EE42" w14:textId="77777777" w:rsidR="00AA0366" w:rsidRPr="00541280" w:rsidRDefault="00AA0366" w:rsidP="00AA0366">
      <w:pPr>
        <w:spacing w:line="276" w:lineRule="auto"/>
        <w:jc w:val="both"/>
        <w:rPr>
          <w:rFonts w:asciiTheme="majorHAnsi" w:hAnsiTheme="majorHAnsi" w:cs="Arial"/>
          <w:b/>
          <w:u w:val="thick" w:color="F79646"/>
        </w:rPr>
      </w:pPr>
      <w:r w:rsidRPr="00541280">
        <w:rPr>
          <w:rFonts w:asciiTheme="majorHAnsi" w:hAnsiTheme="majorHAnsi" w:cs="Arial"/>
        </w:rPr>
        <w:t xml:space="preserve">Contrôle continu :   40 % ; </w:t>
      </w:r>
      <w:r w:rsidR="00BD03E9" w:rsidRPr="00541280">
        <w:rPr>
          <w:rFonts w:asciiTheme="majorHAnsi" w:hAnsiTheme="majorHAnsi" w:cs="Arial"/>
        </w:rPr>
        <w:t>Examen : 60</w:t>
      </w:r>
      <w:r w:rsidRPr="00541280">
        <w:rPr>
          <w:rFonts w:asciiTheme="majorHAnsi" w:hAnsiTheme="majorHAnsi" w:cs="Arial"/>
        </w:rPr>
        <w:t xml:space="preserve"> %.</w:t>
      </w:r>
    </w:p>
    <w:p w14:paraId="29122C1A" w14:textId="77777777" w:rsidR="00AA0366" w:rsidRPr="00541280" w:rsidRDefault="00AA0366" w:rsidP="00AA0366">
      <w:pPr>
        <w:spacing w:line="276" w:lineRule="auto"/>
        <w:jc w:val="both"/>
        <w:rPr>
          <w:rFonts w:asciiTheme="majorHAnsi" w:hAnsiTheme="majorHAnsi" w:cs="Arial"/>
          <w:b/>
        </w:rPr>
      </w:pPr>
    </w:p>
    <w:p w14:paraId="393297EB" w14:textId="77777777" w:rsidR="00AA0366" w:rsidRPr="00541280" w:rsidRDefault="00AA0366" w:rsidP="004B4B51">
      <w:pPr>
        <w:spacing w:line="276" w:lineRule="auto"/>
        <w:jc w:val="both"/>
        <w:rPr>
          <w:rFonts w:asciiTheme="majorHAnsi" w:hAnsiTheme="majorHAnsi"/>
        </w:rPr>
      </w:pPr>
      <w:r w:rsidRPr="00541280">
        <w:rPr>
          <w:rFonts w:asciiTheme="majorHAnsi" w:hAnsiTheme="majorHAnsi" w:cs="Arial"/>
          <w:b/>
          <w:u w:val="thick" w:color="F79646"/>
        </w:rPr>
        <w:t>Références bibliographiques</w:t>
      </w:r>
      <w:r w:rsidRPr="00541280">
        <w:rPr>
          <w:rFonts w:asciiTheme="majorHAnsi" w:hAnsiTheme="majorHAnsi" w:cs="Arial"/>
          <w:b/>
          <w:iCs/>
          <w:u w:val="thick" w:color="F79646"/>
        </w:rPr>
        <w:t>:</w:t>
      </w:r>
      <w:r w:rsidRPr="00541280">
        <w:rPr>
          <w:rFonts w:asciiTheme="majorHAnsi" w:hAnsiTheme="majorHAnsi"/>
        </w:rPr>
        <w:t>:</w:t>
      </w:r>
    </w:p>
    <w:p w14:paraId="64FAEE3B" w14:textId="77777777" w:rsidR="00AA0366" w:rsidRPr="00541280" w:rsidRDefault="00AA0366" w:rsidP="00AA0366">
      <w:pPr>
        <w:spacing w:line="276" w:lineRule="auto"/>
        <w:jc w:val="both"/>
        <w:rPr>
          <w:rFonts w:asciiTheme="majorHAnsi" w:hAnsiTheme="majorHAnsi"/>
        </w:rPr>
      </w:pPr>
    </w:p>
    <w:p w14:paraId="099241CD" w14:textId="77777777" w:rsidR="00AA0366" w:rsidRPr="00541280" w:rsidRDefault="006959D4" w:rsidP="00435775">
      <w:pPr>
        <w:pStyle w:val="Paragraphedeliste"/>
        <w:numPr>
          <w:ilvl w:val="0"/>
          <w:numId w:val="15"/>
        </w:numPr>
        <w:jc w:val="lowKashida"/>
        <w:rPr>
          <w:rFonts w:asciiTheme="majorHAnsi" w:hAnsiTheme="majorHAnsi" w:cs="Arial"/>
          <w:sz w:val="22"/>
          <w:szCs w:val="22"/>
        </w:rPr>
      </w:pPr>
      <w:r w:rsidRPr="00541280">
        <w:rPr>
          <w:rFonts w:asciiTheme="majorHAnsi" w:hAnsiTheme="majorHAnsi" w:cs="Arial"/>
          <w:sz w:val="22"/>
          <w:szCs w:val="22"/>
          <w:lang w:eastAsia="en-US"/>
        </w:rPr>
        <w:t xml:space="preserve">Mécanique des matériaux solides Jean </w:t>
      </w:r>
      <w:r w:rsidR="005A3D11" w:rsidRPr="00541280">
        <w:rPr>
          <w:rFonts w:asciiTheme="majorHAnsi" w:hAnsiTheme="majorHAnsi" w:cs="Arial"/>
          <w:sz w:val="22"/>
          <w:szCs w:val="22"/>
          <w:lang w:eastAsia="en-US"/>
        </w:rPr>
        <w:t>Lemaitre, et</w:t>
      </w:r>
      <w:r w:rsidRPr="00541280">
        <w:rPr>
          <w:rFonts w:asciiTheme="majorHAnsi" w:hAnsiTheme="majorHAnsi" w:cs="Arial"/>
          <w:sz w:val="22"/>
          <w:szCs w:val="22"/>
        </w:rPr>
        <w:t xml:space="preserve"> Jean Louis </w:t>
      </w:r>
      <w:r w:rsidR="005A3D11" w:rsidRPr="00541280">
        <w:rPr>
          <w:rFonts w:asciiTheme="majorHAnsi" w:hAnsiTheme="majorHAnsi" w:cs="Arial"/>
          <w:sz w:val="22"/>
          <w:szCs w:val="22"/>
        </w:rPr>
        <w:t>ChabocheAhmed</w:t>
      </w:r>
      <w:r w:rsidRPr="00541280">
        <w:rPr>
          <w:rFonts w:asciiTheme="majorHAnsi" w:hAnsiTheme="majorHAnsi" w:cs="Arial"/>
          <w:sz w:val="22"/>
          <w:szCs w:val="22"/>
        </w:rPr>
        <w:t>Benallal et Rodrigue Desmorat Edition Dunod  (2009)</w:t>
      </w:r>
    </w:p>
    <w:p w14:paraId="4AF30C52" w14:textId="77777777" w:rsidR="006959D4" w:rsidRPr="00541280" w:rsidRDefault="006959D4" w:rsidP="00435775">
      <w:pPr>
        <w:pStyle w:val="Paragraphedeliste"/>
        <w:numPr>
          <w:ilvl w:val="0"/>
          <w:numId w:val="15"/>
        </w:numPr>
        <w:jc w:val="lowKashida"/>
        <w:rPr>
          <w:rFonts w:asciiTheme="majorHAnsi" w:hAnsiTheme="majorHAnsi" w:cs="Arial"/>
          <w:sz w:val="22"/>
          <w:szCs w:val="22"/>
        </w:rPr>
      </w:pPr>
      <w:r w:rsidRPr="00541280">
        <w:rPr>
          <w:rFonts w:asciiTheme="majorHAnsi" w:hAnsiTheme="majorHAnsi" w:cs="Arial"/>
          <w:sz w:val="22"/>
          <w:szCs w:val="22"/>
        </w:rPr>
        <w:t xml:space="preserve">Traité de Génie civil de l'EPFL </w:t>
      </w:r>
      <w:r w:rsidR="00A968D5" w:rsidRPr="00541280">
        <w:rPr>
          <w:rFonts w:asciiTheme="majorHAnsi" w:hAnsiTheme="majorHAnsi" w:cs="Arial"/>
          <w:sz w:val="22"/>
          <w:szCs w:val="22"/>
        </w:rPr>
        <w:t>"Analyse des structures et milieux continus : Mécanique des structures Volume 02" François Frey</w:t>
      </w:r>
    </w:p>
    <w:p w14:paraId="692C7E21" w14:textId="77777777" w:rsidR="004B4B51" w:rsidRPr="00541280" w:rsidRDefault="004B4B51" w:rsidP="00435775">
      <w:pPr>
        <w:pStyle w:val="NormalWeb"/>
        <w:numPr>
          <w:ilvl w:val="0"/>
          <w:numId w:val="15"/>
        </w:numPr>
        <w:rPr>
          <w:rFonts w:asciiTheme="majorHAnsi" w:hAnsiTheme="majorHAnsi"/>
        </w:rPr>
      </w:pPr>
      <w:r w:rsidRPr="00541280">
        <w:rPr>
          <w:rFonts w:asciiTheme="majorHAnsi" w:hAnsiTheme="majorHAnsi"/>
        </w:rPr>
        <w:t xml:space="preserve">Elasticité et calcul à la </w:t>
      </w:r>
      <w:r w:rsidR="005A3D11" w:rsidRPr="00541280">
        <w:rPr>
          <w:rFonts w:asciiTheme="majorHAnsi" w:hAnsiTheme="majorHAnsi"/>
        </w:rPr>
        <w:t>rupture Patrick</w:t>
      </w:r>
      <w:r w:rsidRPr="00541280">
        <w:rPr>
          <w:rFonts w:asciiTheme="majorHAnsi" w:hAnsiTheme="majorHAnsi"/>
        </w:rPr>
        <w:t xml:space="preserve"> de </w:t>
      </w:r>
      <w:r w:rsidR="005A3D11" w:rsidRPr="00541280">
        <w:rPr>
          <w:rFonts w:asciiTheme="majorHAnsi" w:hAnsiTheme="majorHAnsi"/>
        </w:rPr>
        <w:t>Buhan Presses</w:t>
      </w:r>
      <w:r w:rsidRPr="00541280">
        <w:rPr>
          <w:rFonts w:asciiTheme="majorHAnsi" w:hAnsiTheme="majorHAnsi"/>
        </w:rPr>
        <w:t xml:space="preserve"> des ponts et chaussées</w:t>
      </w:r>
    </w:p>
    <w:p w14:paraId="6AEF97BF" w14:textId="77777777" w:rsidR="004B4B51" w:rsidRPr="00541280" w:rsidRDefault="004B4B51" w:rsidP="00435775">
      <w:pPr>
        <w:pStyle w:val="NormalWeb"/>
        <w:numPr>
          <w:ilvl w:val="0"/>
          <w:numId w:val="15"/>
        </w:numPr>
        <w:rPr>
          <w:rFonts w:asciiTheme="majorHAnsi" w:hAnsiTheme="majorHAnsi"/>
        </w:rPr>
      </w:pPr>
      <w:r w:rsidRPr="00541280">
        <w:rPr>
          <w:rFonts w:asciiTheme="majorHAnsi" w:hAnsiTheme="majorHAnsi"/>
        </w:rPr>
        <w:t xml:space="preserve">Résistance des matériaux par la pratique / Tomes 1, 2, 3 et </w:t>
      </w:r>
      <w:r w:rsidR="005A3D11" w:rsidRPr="00541280">
        <w:rPr>
          <w:rFonts w:asciiTheme="majorHAnsi" w:hAnsiTheme="majorHAnsi"/>
        </w:rPr>
        <w:t>4 Jean</w:t>
      </w:r>
      <w:r w:rsidRPr="00541280">
        <w:rPr>
          <w:rFonts w:asciiTheme="majorHAnsi" w:hAnsiTheme="majorHAnsi"/>
        </w:rPr>
        <w:t xml:space="preserve"> Roux </w:t>
      </w:r>
      <w:r w:rsidR="005A3D11" w:rsidRPr="00541280">
        <w:rPr>
          <w:rFonts w:asciiTheme="majorHAnsi" w:hAnsiTheme="majorHAnsi"/>
        </w:rPr>
        <w:t>ed Eyrolles</w:t>
      </w:r>
      <w:r w:rsidRPr="00541280">
        <w:rPr>
          <w:rFonts w:asciiTheme="majorHAnsi" w:hAnsiTheme="majorHAnsi"/>
        </w:rPr>
        <w:t>, 1995-99</w:t>
      </w:r>
    </w:p>
    <w:p w14:paraId="049D597A" w14:textId="77777777" w:rsidR="00A968D5" w:rsidRPr="00541280" w:rsidRDefault="00A968D5" w:rsidP="004B4B51">
      <w:pPr>
        <w:pStyle w:val="Paragraphedeliste"/>
        <w:jc w:val="lowKashida"/>
        <w:rPr>
          <w:rFonts w:asciiTheme="majorHAnsi" w:hAnsiTheme="majorHAnsi" w:cs="Arial"/>
          <w:sz w:val="22"/>
          <w:szCs w:val="22"/>
        </w:rPr>
      </w:pPr>
    </w:p>
    <w:p w14:paraId="237E3DC4" w14:textId="77777777" w:rsidR="00AA0366" w:rsidRPr="00541280" w:rsidRDefault="00AA0366" w:rsidP="00AA0366">
      <w:pPr>
        <w:jc w:val="lowKashida"/>
        <w:rPr>
          <w:rFonts w:asciiTheme="majorHAnsi" w:hAnsiTheme="majorHAnsi" w:cs="Arial"/>
          <w:sz w:val="22"/>
          <w:szCs w:val="22"/>
        </w:rPr>
      </w:pPr>
    </w:p>
    <w:p w14:paraId="3D1454A1" w14:textId="77777777" w:rsidR="00AA0366" w:rsidRPr="00541280" w:rsidRDefault="00AA0366" w:rsidP="00AA0366">
      <w:pPr>
        <w:jc w:val="lowKashida"/>
        <w:rPr>
          <w:rFonts w:asciiTheme="majorHAnsi" w:hAnsiTheme="majorHAnsi" w:cs="Arial"/>
          <w:sz w:val="22"/>
          <w:szCs w:val="22"/>
        </w:rPr>
      </w:pPr>
    </w:p>
    <w:p w14:paraId="4FFF88D1" w14:textId="77777777" w:rsidR="00AA0366" w:rsidRPr="00541280" w:rsidRDefault="00AA0366" w:rsidP="00AA0366">
      <w:pPr>
        <w:jc w:val="lowKashida"/>
        <w:rPr>
          <w:rFonts w:asciiTheme="majorHAnsi" w:hAnsiTheme="majorHAnsi" w:cs="Arial"/>
          <w:sz w:val="22"/>
          <w:szCs w:val="22"/>
        </w:rPr>
      </w:pPr>
    </w:p>
    <w:p w14:paraId="19309C16" w14:textId="77777777" w:rsidR="00AA0366" w:rsidRPr="00541280" w:rsidRDefault="00AA0366" w:rsidP="00AA0366">
      <w:pPr>
        <w:jc w:val="lowKashida"/>
        <w:rPr>
          <w:rFonts w:asciiTheme="majorHAnsi" w:hAnsiTheme="majorHAnsi" w:cs="Arial"/>
          <w:sz w:val="22"/>
          <w:szCs w:val="22"/>
        </w:rPr>
      </w:pPr>
    </w:p>
    <w:p w14:paraId="78E0A984" w14:textId="77777777" w:rsidR="00F82A13" w:rsidRDefault="00F82A13">
      <w:pPr>
        <w:spacing w:after="200" w:line="276" w:lineRule="auto"/>
        <w:rPr>
          <w:rFonts w:asciiTheme="majorHAnsi" w:hAnsiTheme="majorHAnsi" w:cs="Arial"/>
          <w:sz w:val="22"/>
          <w:szCs w:val="22"/>
        </w:rPr>
      </w:pPr>
      <w:r>
        <w:rPr>
          <w:rFonts w:asciiTheme="majorHAnsi" w:hAnsiTheme="majorHAnsi" w:cs="Arial"/>
          <w:sz w:val="22"/>
          <w:szCs w:val="22"/>
        </w:rPr>
        <w:br w:type="page"/>
      </w:r>
    </w:p>
    <w:p w14:paraId="5DD42FA0"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 xml:space="preserve">Semestre : </w:t>
      </w:r>
      <w:r w:rsidR="006A1539">
        <w:rPr>
          <w:rFonts w:asciiTheme="majorHAnsi" w:hAnsiTheme="majorHAnsi" w:cs="Calibri"/>
          <w:b/>
        </w:rPr>
        <w:t>2</w:t>
      </w:r>
    </w:p>
    <w:p w14:paraId="303404F0" w14:textId="77777777" w:rsidR="00AA0366" w:rsidRPr="006A58EC" w:rsidRDefault="00AA0366" w:rsidP="00620D4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UEM</w:t>
      </w:r>
      <w:r w:rsidR="00620D46">
        <w:rPr>
          <w:rFonts w:asciiTheme="majorHAnsi" w:hAnsiTheme="majorHAnsi" w:cs="Calibri"/>
          <w:b/>
          <w:bCs/>
          <w:iCs/>
        </w:rPr>
        <w:t>1</w:t>
      </w:r>
      <w:r w:rsidRPr="006A58EC">
        <w:rPr>
          <w:rFonts w:asciiTheme="majorHAnsi" w:hAnsiTheme="majorHAnsi" w:cs="Calibri"/>
          <w:b/>
          <w:bCs/>
          <w:iCs/>
        </w:rPr>
        <w:t>.</w:t>
      </w:r>
      <w:r w:rsidR="00620D46">
        <w:rPr>
          <w:rFonts w:asciiTheme="majorHAnsi" w:hAnsiTheme="majorHAnsi" w:cs="Calibri"/>
          <w:b/>
          <w:bCs/>
          <w:iCs/>
        </w:rPr>
        <w:t>2</w:t>
      </w:r>
    </w:p>
    <w:p w14:paraId="56AE2FAC" w14:textId="77777777" w:rsidR="00AA0366" w:rsidRPr="006A58EC" w:rsidRDefault="00AA0366" w:rsidP="006A1539">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lang w:eastAsia="en-US"/>
        </w:rPr>
      </w:pPr>
      <w:r w:rsidRPr="006A58EC">
        <w:rPr>
          <w:rFonts w:asciiTheme="majorHAnsi" w:hAnsiTheme="majorHAnsi" w:cs="Calibri"/>
          <w:b/>
          <w:bCs/>
          <w:iCs/>
        </w:rPr>
        <w:t>Matière1 </w:t>
      </w:r>
      <w:r w:rsidR="004A4D42" w:rsidRPr="006A58EC">
        <w:rPr>
          <w:rFonts w:asciiTheme="majorHAnsi" w:hAnsiTheme="majorHAnsi" w:cs="Calibri"/>
          <w:b/>
          <w:bCs/>
          <w:iCs/>
        </w:rPr>
        <w:t>:</w:t>
      </w:r>
      <w:r w:rsidR="004A4D42">
        <w:rPr>
          <w:rFonts w:asciiTheme="majorHAnsi" w:eastAsia="Calibri" w:hAnsiTheme="majorHAnsi" w:cs="Calibri"/>
          <w:b/>
          <w:bCs/>
          <w:lang w:eastAsia="en-US"/>
        </w:rPr>
        <w:t xml:space="preserve"> Méthode</w:t>
      </w:r>
      <w:r w:rsidR="006A1539">
        <w:rPr>
          <w:rFonts w:asciiTheme="majorHAnsi" w:eastAsia="Calibri" w:hAnsiTheme="majorHAnsi" w:cs="Calibri"/>
          <w:b/>
          <w:bCs/>
          <w:lang w:eastAsia="en-US"/>
        </w:rPr>
        <w:t xml:space="preserve"> des éléments finis </w:t>
      </w:r>
    </w:p>
    <w:p w14:paraId="7367B412" w14:textId="77777777" w:rsidR="00AA0366" w:rsidRPr="006A58EC" w:rsidRDefault="00035548" w:rsidP="002D058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D0582">
        <w:rPr>
          <w:rFonts w:ascii="Cambria" w:hAnsi="Cambria" w:cs="Calibri"/>
          <w:b/>
        </w:rPr>
        <w:t>VHS :</w:t>
      </w:r>
      <w:r w:rsidR="002D0582" w:rsidRPr="002D0582">
        <w:rPr>
          <w:rFonts w:ascii="Cambria" w:hAnsi="Cambria" w:cs="Calibri"/>
          <w:b/>
        </w:rPr>
        <w:t xml:space="preserve"> 45 h </w:t>
      </w:r>
      <w:r w:rsidRPr="002D0582">
        <w:rPr>
          <w:rFonts w:ascii="Cambria" w:hAnsi="Cambria" w:cs="Calibri"/>
          <w:b/>
        </w:rPr>
        <w:t>(Cours</w:t>
      </w:r>
      <w:r w:rsidR="002D0582" w:rsidRPr="002D0582">
        <w:rPr>
          <w:rFonts w:ascii="Cambria" w:hAnsi="Cambria" w:cs="Calibri"/>
          <w:b/>
        </w:rPr>
        <w:t xml:space="preserve"> : 1h30, </w:t>
      </w:r>
      <w:r w:rsidRPr="002D0582">
        <w:rPr>
          <w:rFonts w:ascii="Cambria" w:hAnsi="Cambria" w:cs="Calibri"/>
          <w:b/>
        </w:rPr>
        <w:t>TP :</w:t>
      </w:r>
      <w:r w:rsidR="00D45A72">
        <w:rPr>
          <w:rFonts w:ascii="Cambria" w:hAnsi="Cambria" w:cs="Calibri"/>
          <w:b/>
        </w:rPr>
        <w:t xml:space="preserve"> 1h0</w:t>
      </w:r>
      <w:r w:rsidR="002D0582" w:rsidRPr="002D0582">
        <w:rPr>
          <w:rFonts w:ascii="Cambria" w:hAnsi="Cambria" w:cs="Calibri"/>
          <w:b/>
        </w:rPr>
        <w:t>0)</w:t>
      </w:r>
    </w:p>
    <w:p w14:paraId="6C740787" w14:textId="77777777" w:rsidR="00AA0366" w:rsidRPr="006A58EC" w:rsidRDefault="00AA0366" w:rsidP="00AB237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Crédits : </w:t>
      </w:r>
      <w:r w:rsidR="00AB2372">
        <w:rPr>
          <w:rFonts w:asciiTheme="majorHAnsi" w:hAnsiTheme="majorHAnsi" w:cs="Calibri"/>
          <w:b/>
          <w:bCs/>
          <w:iCs/>
        </w:rPr>
        <w:t>4</w:t>
      </w:r>
    </w:p>
    <w:p w14:paraId="3A51C2F3" w14:textId="77777777" w:rsidR="00AA0366" w:rsidRPr="006A58EC" w:rsidRDefault="00AA0366" w:rsidP="002D058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Coefficient : </w:t>
      </w:r>
      <w:r w:rsidR="002D0582">
        <w:rPr>
          <w:rFonts w:asciiTheme="majorHAnsi" w:hAnsiTheme="majorHAnsi" w:cs="Calibri"/>
          <w:b/>
          <w:bCs/>
          <w:iCs/>
        </w:rPr>
        <w:t>2</w:t>
      </w:r>
    </w:p>
    <w:p w14:paraId="6DB0B652" w14:textId="77777777" w:rsidR="00AA0366" w:rsidRPr="006A58EC" w:rsidRDefault="00AA0366" w:rsidP="00AA0366">
      <w:pPr>
        <w:spacing w:before="120" w:line="276" w:lineRule="auto"/>
        <w:jc w:val="both"/>
        <w:rPr>
          <w:rFonts w:asciiTheme="majorHAnsi" w:hAnsiTheme="majorHAnsi" w:cs="Calibri"/>
          <w:b/>
        </w:rPr>
      </w:pPr>
    </w:p>
    <w:p w14:paraId="2F4F6406" w14:textId="77777777" w:rsidR="006C0867" w:rsidRPr="008B179F" w:rsidRDefault="006C0867" w:rsidP="006C0867">
      <w:pPr>
        <w:spacing w:line="276" w:lineRule="auto"/>
        <w:jc w:val="both"/>
        <w:rPr>
          <w:rFonts w:ascii="Cambria" w:hAnsi="Cambria" w:cs="Calibri"/>
          <w:i/>
          <w:u w:val="thick" w:color="F79646"/>
        </w:rPr>
      </w:pPr>
      <w:r w:rsidRPr="008B179F">
        <w:rPr>
          <w:rFonts w:ascii="Cambria" w:hAnsi="Cambria" w:cs="Calibri"/>
          <w:b/>
          <w:u w:val="thick" w:color="F79646"/>
        </w:rPr>
        <w:t xml:space="preserve">Objectifs de </w:t>
      </w:r>
      <w:r w:rsidR="005A3D11" w:rsidRPr="008B179F">
        <w:rPr>
          <w:rFonts w:ascii="Cambria" w:hAnsi="Cambria" w:cs="Calibri"/>
          <w:b/>
          <w:u w:val="thick" w:color="F79646"/>
        </w:rPr>
        <w:t>l’enseignement :</w:t>
      </w:r>
    </w:p>
    <w:p w14:paraId="13BCF3F4" w14:textId="77777777" w:rsidR="006C0867" w:rsidRDefault="006C0867" w:rsidP="006C0867">
      <w:pPr>
        <w:jc w:val="both"/>
        <w:rPr>
          <w:rFonts w:ascii="Cambria" w:hAnsi="Cambria" w:cs="Calibri"/>
          <w:b/>
          <w:u w:val="thick" w:color="F79646"/>
        </w:rPr>
      </w:pPr>
      <w:r w:rsidRPr="00501E6C">
        <w:rPr>
          <w:rFonts w:ascii="Cambria" w:eastAsia="Times New Roman" w:hAnsi="Cambria" w:cs="Arial"/>
          <w:sz w:val="22"/>
          <w:szCs w:val="22"/>
          <w:lang w:eastAsia="fr-FR"/>
        </w:rPr>
        <w:t>L’objet de ce cours est la présentation de la méthode des élémentsfinis et de son implémentation pratique sur ordinateur. On y trouveratous les détails de la programmation effective de la méthode, uneintroduction aux techniques de maillages adaptatifs et la résolutionde problèmes de conception et d’optimisation.</w:t>
      </w:r>
      <w:r w:rsidRPr="00B036B3">
        <w:rPr>
          <w:rFonts w:ascii="Cambria" w:hAnsi="Cambria"/>
          <w:sz w:val="22"/>
          <w:szCs w:val="22"/>
        </w:rPr>
        <w:t>Connaitre les principes théoriques, mathématiques et techniques, accompagnés d’exemples et d’exercices d’application</w:t>
      </w:r>
      <w:r w:rsidRPr="00C40759">
        <w:t>.</w:t>
      </w:r>
    </w:p>
    <w:p w14:paraId="52E78CD7" w14:textId="77777777" w:rsidR="006C0867" w:rsidRPr="00B036B3" w:rsidRDefault="006C0867" w:rsidP="006C0867">
      <w:pPr>
        <w:spacing w:line="276" w:lineRule="auto"/>
        <w:jc w:val="both"/>
        <w:rPr>
          <w:rFonts w:ascii="Cambria" w:hAnsi="Cambria" w:cs="Calibri"/>
          <w:i/>
          <w:sz w:val="22"/>
          <w:szCs w:val="22"/>
          <w:u w:val="thick" w:color="F79646"/>
        </w:rPr>
      </w:pPr>
      <w:r w:rsidRPr="00B036B3">
        <w:rPr>
          <w:rFonts w:ascii="Cambria" w:hAnsi="Cambria" w:cs="Calibri"/>
          <w:b/>
          <w:sz w:val="22"/>
          <w:szCs w:val="22"/>
          <w:u w:val="thick" w:color="F79646"/>
        </w:rPr>
        <w:t xml:space="preserve">Connaissances préalables </w:t>
      </w:r>
      <w:r w:rsidR="005A3D11" w:rsidRPr="00B036B3">
        <w:rPr>
          <w:rFonts w:ascii="Cambria" w:hAnsi="Cambria" w:cs="Calibri"/>
          <w:b/>
          <w:sz w:val="22"/>
          <w:szCs w:val="22"/>
          <w:u w:val="thick" w:color="F79646"/>
        </w:rPr>
        <w:t>recommandées :</w:t>
      </w:r>
    </w:p>
    <w:p w14:paraId="1812EC99" w14:textId="77777777" w:rsidR="006C0867" w:rsidRPr="00B036B3" w:rsidRDefault="006C0867" w:rsidP="006C0867">
      <w:pPr>
        <w:jc w:val="both"/>
        <w:rPr>
          <w:rFonts w:ascii="Cambria" w:hAnsi="Cambria" w:cs="Calibri"/>
          <w:b/>
          <w:sz w:val="22"/>
          <w:szCs w:val="22"/>
          <w:u w:val="thick" w:color="F79646"/>
        </w:rPr>
      </w:pPr>
      <w:r w:rsidRPr="00B036B3">
        <w:rPr>
          <w:rFonts w:ascii="Cambria" w:hAnsi="Cambria" w:cs="Calibri"/>
          <w:iCs/>
          <w:sz w:val="22"/>
          <w:szCs w:val="22"/>
        </w:rPr>
        <w:t xml:space="preserve">Analyse </w:t>
      </w:r>
      <w:r w:rsidR="005A3D11" w:rsidRPr="00B036B3">
        <w:rPr>
          <w:rFonts w:ascii="Cambria" w:hAnsi="Cambria" w:cs="Calibri"/>
          <w:iCs/>
          <w:sz w:val="22"/>
          <w:szCs w:val="22"/>
        </w:rPr>
        <w:t>numérique</w:t>
      </w:r>
      <w:r w:rsidR="005A3D11" w:rsidRPr="00B036B3">
        <w:rPr>
          <w:rFonts w:ascii="Cambria" w:eastAsia="Times New Roman" w:hAnsi="Cambria"/>
          <w:color w:val="000000"/>
          <w:sz w:val="22"/>
          <w:szCs w:val="22"/>
          <w:lang w:eastAsia="fr-FR"/>
        </w:rPr>
        <w:t>,</w:t>
      </w:r>
      <w:r w:rsidR="005A3D11" w:rsidRPr="00B036B3">
        <w:rPr>
          <w:rFonts w:ascii="Cambria" w:hAnsi="Cambria"/>
          <w:iCs/>
          <w:sz w:val="22"/>
          <w:szCs w:val="22"/>
        </w:rPr>
        <w:t xml:space="preserve"> Calcul</w:t>
      </w:r>
      <w:r w:rsidRPr="00B036B3">
        <w:rPr>
          <w:rFonts w:ascii="Cambria" w:hAnsi="Cambria"/>
          <w:iCs/>
          <w:sz w:val="22"/>
          <w:szCs w:val="22"/>
        </w:rPr>
        <w:t xml:space="preserve"> matriciel, méthodes numériques, résistance des matériaux.</w:t>
      </w:r>
    </w:p>
    <w:p w14:paraId="290B70EA" w14:textId="77777777" w:rsidR="006C0867" w:rsidRPr="00B036B3" w:rsidRDefault="006C0867" w:rsidP="006C0867">
      <w:pPr>
        <w:spacing w:after="120" w:line="276" w:lineRule="auto"/>
        <w:jc w:val="both"/>
        <w:rPr>
          <w:rFonts w:ascii="Cambria" w:hAnsi="Cambria" w:cs="Calibri"/>
          <w:b/>
          <w:sz w:val="22"/>
          <w:szCs w:val="22"/>
          <w:u w:val="thick" w:color="F79646"/>
        </w:rPr>
      </w:pPr>
      <w:r w:rsidRPr="00B036B3">
        <w:rPr>
          <w:rFonts w:ascii="Cambria" w:hAnsi="Cambria" w:cs="Calibri"/>
          <w:b/>
          <w:sz w:val="22"/>
          <w:szCs w:val="22"/>
          <w:u w:val="thick" w:color="F79646"/>
        </w:rPr>
        <w:t xml:space="preserve">Contenu de la </w:t>
      </w:r>
      <w:r w:rsidR="005A3D11" w:rsidRPr="00B036B3">
        <w:rPr>
          <w:rFonts w:ascii="Cambria" w:hAnsi="Cambria" w:cs="Calibri"/>
          <w:b/>
          <w:sz w:val="22"/>
          <w:szCs w:val="22"/>
          <w:u w:val="thick" w:color="F79646"/>
        </w:rPr>
        <w:t>matière :</w:t>
      </w:r>
    </w:p>
    <w:p w14:paraId="36F797DA" w14:textId="77777777" w:rsidR="00E53690" w:rsidRPr="00B036B3" w:rsidRDefault="00E53690" w:rsidP="00E53690">
      <w:pPr>
        <w:rPr>
          <w:rStyle w:val="lev"/>
          <w:rFonts w:ascii="Cambria" w:hAnsi="Cambria"/>
          <w:sz w:val="22"/>
          <w:szCs w:val="22"/>
        </w:rPr>
      </w:pPr>
      <w:r w:rsidRPr="00B036B3">
        <w:rPr>
          <w:rStyle w:val="lev"/>
          <w:rFonts w:ascii="Cambria" w:hAnsi="Cambria"/>
          <w:sz w:val="22"/>
          <w:szCs w:val="22"/>
        </w:rPr>
        <w:t>Chapitre 1 : Concepts de Base (</w:t>
      </w:r>
      <w:r>
        <w:rPr>
          <w:rStyle w:val="lev"/>
          <w:rFonts w:ascii="Cambria" w:hAnsi="Cambria"/>
          <w:sz w:val="22"/>
          <w:szCs w:val="22"/>
        </w:rPr>
        <w:t>2</w:t>
      </w:r>
      <w:r w:rsidRPr="00B036B3">
        <w:rPr>
          <w:rStyle w:val="lev"/>
          <w:rFonts w:ascii="Cambria" w:hAnsi="Cambria"/>
          <w:sz w:val="22"/>
          <w:szCs w:val="22"/>
        </w:rPr>
        <w:t xml:space="preserve"> semaine</w:t>
      </w:r>
      <w:r>
        <w:rPr>
          <w:rStyle w:val="lev"/>
          <w:rFonts w:ascii="Cambria" w:hAnsi="Cambria"/>
          <w:sz w:val="22"/>
          <w:szCs w:val="22"/>
        </w:rPr>
        <w:t>s</w:t>
      </w:r>
      <w:r w:rsidRPr="00B036B3">
        <w:rPr>
          <w:rStyle w:val="lev"/>
          <w:rFonts w:ascii="Cambria" w:hAnsi="Cambria"/>
          <w:sz w:val="22"/>
          <w:szCs w:val="22"/>
        </w:rPr>
        <w:t>)</w:t>
      </w:r>
    </w:p>
    <w:p w14:paraId="53894DAD"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 xml:space="preserve">1-Introduction </w:t>
      </w:r>
    </w:p>
    <w:p w14:paraId="5575CAA0"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2-Connaissances fondamentales nécessaires</w:t>
      </w:r>
    </w:p>
    <w:p w14:paraId="22EB41BB"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3- Méthodes d’analyse matricielle</w:t>
      </w:r>
    </w:p>
    <w:p w14:paraId="36456219"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4- Principe des travaux virtuels</w:t>
      </w:r>
    </w:p>
    <w:p w14:paraId="1ED137A5"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5- Méthode des éléments finis</w:t>
      </w:r>
    </w:p>
    <w:p w14:paraId="5B507142" w14:textId="77777777" w:rsidR="00E53690" w:rsidRPr="00B036B3" w:rsidRDefault="00E53690" w:rsidP="00E53690">
      <w:pPr>
        <w:rPr>
          <w:rStyle w:val="lev"/>
          <w:rFonts w:ascii="Cambria" w:hAnsi="Cambria"/>
          <w:sz w:val="22"/>
          <w:szCs w:val="22"/>
        </w:rPr>
      </w:pPr>
    </w:p>
    <w:p w14:paraId="3815D349" w14:textId="77777777" w:rsidR="00E53690" w:rsidRPr="00B036B3" w:rsidRDefault="00E53690" w:rsidP="00E53690">
      <w:pPr>
        <w:rPr>
          <w:rStyle w:val="lev"/>
          <w:rFonts w:ascii="Cambria" w:hAnsi="Cambria"/>
          <w:sz w:val="22"/>
          <w:szCs w:val="22"/>
        </w:rPr>
      </w:pPr>
      <w:r w:rsidRPr="00B036B3">
        <w:rPr>
          <w:rStyle w:val="lev"/>
          <w:rFonts w:ascii="Cambria" w:hAnsi="Cambria"/>
          <w:sz w:val="22"/>
          <w:szCs w:val="22"/>
        </w:rPr>
        <w:t>Chapitre 2 : Eléments de structures (</w:t>
      </w:r>
      <w:r>
        <w:rPr>
          <w:rStyle w:val="lev"/>
          <w:rFonts w:ascii="Cambria" w:hAnsi="Cambria"/>
          <w:sz w:val="22"/>
          <w:szCs w:val="22"/>
        </w:rPr>
        <w:t>2</w:t>
      </w:r>
      <w:r w:rsidRPr="00B036B3">
        <w:rPr>
          <w:rStyle w:val="lev"/>
          <w:rFonts w:ascii="Cambria" w:hAnsi="Cambria"/>
          <w:sz w:val="22"/>
          <w:szCs w:val="22"/>
        </w:rPr>
        <w:t xml:space="preserve"> semaine</w:t>
      </w:r>
      <w:r>
        <w:rPr>
          <w:rStyle w:val="lev"/>
          <w:rFonts w:ascii="Cambria" w:hAnsi="Cambria"/>
          <w:sz w:val="22"/>
          <w:szCs w:val="22"/>
        </w:rPr>
        <w:t>s</w:t>
      </w:r>
      <w:r w:rsidRPr="00B036B3">
        <w:rPr>
          <w:rStyle w:val="lev"/>
          <w:rFonts w:ascii="Cambria" w:hAnsi="Cambria"/>
          <w:sz w:val="22"/>
          <w:szCs w:val="22"/>
        </w:rPr>
        <w:t>)</w:t>
      </w:r>
    </w:p>
    <w:p w14:paraId="385756FC" w14:textId="77777777" w:rsidR="00E53690" w:rsidRPr="00B036B3" w:rsidRDefault="00E53690" w:rsidP="005A5534">
      <w:pPr>
        <w:ind w:left="567" w:hanging="283"/>
        <w:rPr>
          <w:rFonts w:ascii="Cambria" w:hAnsi="Cambria"/>
          <w:bCs/>
          <w:sz w:val="22"/>
          <w:szCs w:val="22"/>
        </w:rPr>
      </w:pPr>
      <w:r>
        <w:rPr>
          <w:rFonts w:ascii="Cambria" w:hAnsi="Cambria"/>
          <w:bCs/>
          <w:sz w:val="22"/>
          <w:szCs w:val="22"/>
        </w:rPr>
        <w:t>1</w:t>
      </w:r>
      <w:r w:rsidRPr="00B036B3">
        <w:rPr>
          <w:rFonts w:ascii="Cambria" w:hAnsi="Cambria"/>
          <w:bCs/>
          <w:sz w:val="22"/>
          <w:szCs w:val="22"/>
        </w:rPr>
        <w:t>- Eléments de Barre</w:t>
      </w:r>
    </w:p>
    <w:p w14:paraId="09B0D59F"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2- Eléments de Poutre</w:t>
      </w:r>
    </w:p>
    <w:p w14:paraId="5FFFE098"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3- Eléments Plans (d’ordre 1 et d’ordre élevés)</w:t>
      </w:r>
    </w:p>
    <w:p w14:paraId="76580B05"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4- Exercices d’application</w:t>
      </w:r>
    </w:p>
    <w:p w14:paraId="2AABBCEC" w14:textId="77777777" w:rsidR="00E53690" w:rsidRPr="00B036B3" w:rsidRDefault="00E53690" w:rsidP="00E53690">
      <w:pPr>
        <w:rPr>
          <w:rStyle w:val="lev"/>
          <w:rFonts w:ascii="Cambria" w:hAnsi="Cambria"/>
          <w:sz w:val="22"/>
          <w:szCs w:val="22"/>
        </w:rPr>
      </w:pPr>
    </w:p>
    <w:p w14:paraId="197B7830" w14:textId="77777777" w:rsidR="00E53690" w:rsidRPr="00B036B3" w:rsidRDefault="00E53690" w:rsidP="00E53690">
      <w:pPr>
        <w:rPr>
          <w:rStyle w:val="lev"/>
          <w:rFonts w:ascii="Cambria" w:hAnsi="Cambria"/>
          <w:sz w:val="22"/>
          <w:szCs w:val="22"/>
        </w:rPr>
      </w:pPr>
      <w:r w:rsidRPr="00B036B3">
        <w:rPr>
          <w:rStyle w:val="lev"/>
          <w:rFonts w:ascii="Cambria" w:hAnsi="Cambria"/>
          <w:sz w:val="22"/>
          <w:szCs w:val="22"/>
        </w:rPr>
        <w:t>Chapitre 3 : Formulation Isoparamétrique(</w:t>
      </w:r>
      <w:r>
        <w:rPr>
          <w:rStyle w:val="lev"/>
          <w:rFonts w:ascii="Cambria" w:hAnsi="Cambria"/>
          <w:sz w:val="22"/>
          <w:szCs w:val="22"/>
        </w:rPr>
        <w:t>2</w:t>
      </w:r>
      <w:r w:rsidRPr="00B036B3">
        <w:rPr>
          <w:rStyle w:val="lev"/>
          <w:rFonts w:ascii="Cambria" w:hAnsi="Cambria"/>
          <w:sz w:val="22"/>
          <w:szCs w:val="22"/>
        </w:rPr>
        <w:t>semaine</w:t>
      </w:r>
      <w:r>
        <w:rPr>
          <w:rStyle w:val="lev"/>
          <w:rFonts w:ascii="Cambria" w:hAnsi="Cambria"/>
          <w:sz w:val="22"/>
          <w:szCs w:val="22"/>
        </w:rPr>
        <w:t>s</w:t>
      </w:r>
      <w:r w:rsidRPr="00B036B3">
        <w:rPr>
          <w:rStyle w:val="lev"/>
          <w:rFonts w:ascii="Cambria" w:hAnsi="Cambria"/>
          <w:sz w:val="22"/>
          <w:szCs w:val="22"/>
        </w:rPr>
        <w:t>)</w:t>
      </w:r>
    </w:p>
    <w:p w14:paraId="30BE83BC"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1- Introduction</w:t>
      </w:r>
    </w:p>
    <w:p w14:paraId="17D082EA"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2-Fonctions de forme et Jacobien</w:t>
      </w:r>
    </w:p>
    <w:p w14:paraId="353B06A7"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 xml:space="preserve">3- </w:t>
      </w:r>
      <w:r w:rsidRPr="00B036B3">
        <w:rPr>
          <w:rStyle w:val="lev"/>
          <w:rFonts w:ascii="Cambria" w:hAnsi="Cambria"/>
          <w:b w:val="0"/>
          <w:sz w:val="22"/>
          <w:szCs w:val="22"/>
        </w:rPr>
        <w:t>Intégration numérique</w:t>
      </w:r>
      <w:r w:rsidRPr="00B036B3">
        <w:rPr>
          <w:rFonts w:ascii="Cambria" w:hAnsi="Cambria"/>
          <w:bCs/>
          <w:sz w:val="22"/>
          <w:szCs w:val="22"/>
        </w:rPr>
        <w:t xml:space="preserve"> (Quadrature de Gauss).</w:t>
      </w:r>
    </w:p>
    <w:p w14:paraId="347AFEA0"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4-Critères de convergence</w:t>
      </w:r>
    </w:p>
    <w:p w14:paraId="6D86FE50" w14:textId="77777777" w:rsidR="00E53690" w:rsidRPr="00B036B3" w:rsidRDefault="005A5534" w:rsidP="005A5534">
      <w:pPr>
        <w:ind w:left="567" w:hanging="283"/>
        <w:rPr>
          <w:rFonts w:ascii="Cambria" w:hAnsi="Cambria"/>
          <w:bCs/>
          <w:sz w:val="22"/>
          <w:szCs w:val="22"/>
        </w:rPr>
      </w:pPr>
      <w:r>
        <w:rPr>
          <w:rFonts w:ascii="Cambria" w:hAnsi="Cambria"/>
          <w:bCs/>
          <w:sz w:val="22"/>
          <w:szCs w:val="22"/>
        </w:rPr>
        <w:t>5</w:t>
      </w:r>
      <w:r w:rsidR="00E53690" w:rsidRPr="00B036B3">
        <w:rPr>
          <w:rFonts w:ascii="Cambria" w:hAnsi="Cambria"/>
          <w:bCs/>
          <w:sz w:val="22"/>
          <w:szCs w:val="22"/>
        </w:rPr>
        <w:t>- Formulation des éléments isoparamétriques (1D et 2D)</w:t>
      </w:r>
    </w:p>
    <w:p w14:paraId="6ED73A1F" w14:textId="77777777" w:rsidR="00E53690" w:rsidRPr="00B036B3" w:rsidRDefault="00E53690" w:rsidP="005A5534">
      <w:pPr>
        <w:ind w:left="993" w:hanging="284"/>
        <w:rPr>
          <w:rFonts w:ascii="Cambria" w:hAnsi="Cambria"/>
          <w:bCs/>
          <w:sz w:val="22"/>
          <w:szCs w:val="22"/>
        </w:rPr>
      </w:pPr>
      <w:r w:rsidRPr="00B036B3">
        <w:rPr>
          <w:rFonts w:ascii="Cambria" w:hAnsi="Cambria"/>
          <w:bCs/>
          <w:sz w:val="22"/>
          <w:szCs w:val="22"/>
        </w:rPr>
        <w:t xml:space="preserve">    - Matrice de rigidité</w:t>
      </w:r>
    </w:p>
    <w:p w14:paraId="51DDA93A" w14:textId="77777777" w:rsidR="00E53690" w:rsidRPr="00B036B3" w:rsidRDefault="00E53690" w:rsidP="005A5534">
      <w:pPr>
        <w:ind w:left="993" w:hanging="284"/>
        <w:rPr>
          <w:rFonts w:ascii="Cambria" w:hAnsi="Cambria"/>
          <w:bCs/>
          <w:sz w:val="22"/>
          <w:szCs w:val="22"/>
        </w:rPr>
      </w:pPr>
      <w:r w:rsidRPr="00B036B3">
        <w:rPr>
          <w:rFonts w:ascii="Cambria" w:hAnsi="Cambria"/>
          <w:bCs/>
          <w:sz w:val="22"/>
          <w:szCs w:val="22"/>
        </w:rPr>
        <w:t xml:space="preserve">    - Forces élémentaires</w:t>
      </w:r>
    </w:p>
    <w:p w14:paraId="3FB1FA8D" w14:textId="77777777" w:rsidR="00E53690" w:rsidRPr="00B036B3" w:rsidRDefault="005A5534" w:rsidP="005A5534">
      <w:pPr>
        <w:ind w:left="709" w:hanging="425"/>
        <w:rPr>
          <w:rStyle w:val="lev"/>
          <w:rFonts w:ascii="Cambria" w:hAnsi="Cambria"/>
          <w:b w:val="0"/>
          <w:bCs w:val="0"/>
          <w:sz w:val="22"/>
          <w:szCs w:val="22"/>
        </w:rPr>
      </w:pPr>
      <w:r>
        <w:rPr>
          <w:rFonts w:ascii="Cambria" w:hAnsi="Cambria"/>
          <w:bCs/>
          <w:sz w:val="22"/>
          <w:szCs w:val="22"/>
        </w:rPr>
        <w:t>6- Exercices d’application</w:t>
      </w:r>
    </w:p>
    <w:p w14:paraId="29E5BCF4" w14:textId="77777777" w:rsidR="005A5534" w:rsidRDefault="005A5534" w:rsidP="00E53690">
      <w:pPr>
        <w:rPr>
          <w:rStyle w:val="lev"/>
          <w:rFonts w:ascii="Cambria" w:hAnsi="Cambria"/>
          <w:sz w:val="22"/>
          <w:szCs w:val="22"/>
        </w:rPr>
      </w:pPr>
    </w:p>
    <w:p w14:paraId="6D8EAC49" w14:textId="77777777" w:rsidR="00E53690" w:rsidRPr="00B036B3" w:rsidRDefault="00E53690" w:rsidP="00E53690">
      <w:pPr>
        <w:rPr>
          <w:rStyle w:val="lev"/>
          <w:rFonts w:ascii="Cambria" w:hAnsi="Cambria"/>
          <w:sz w:val="22"/>
          <w:szCs w:val="22"/>
        </w:rPr>
      </w:pPr>
      <w:r w:rsidRPr="00B036B3">
        <w:rPr>
          <w:rStyle w:val="lev"/>
          <w:rFonts w:ascii="Cambria" w:hAnsi="Cambria"/>
          <w:sz w:val="22"/>
          <w:szCs w:val="22"/>
        </w:rPr>
        <w:t>Chapitre 4 : Eléments Axisymétriques (</w:t>
      </w:r>
      <w:r>
        <w:rPr>
          <w:rStyle w:val="lev"/>
          <w:rFonts w:ascii="Cambria" w:hAnsi="Cambria"/>
          <w:sz w:val="22"/>
          <w:szCs w:val="22"/>
        </w:rPr>
        <w:t xml:space="preserve">2 </w:t>
      </w:r>
      <w:r w:rsidRPr="00B036B3">
        <w:rPr>
          <w:rStyle w:val="lev"/>
          <w:rFonts w:ascii="Cambria" w:hAnsi="Cambria"/>
          <w:sz w:val="22"/>
          <w:szCs w:val="22"/>
        </w:rPr>
        <w:t>semaine</w:t>
      </w:r>
      <w:r>
        <w:rPr>
          <w:rStyle w:val="lev"/>
          <w:rFonts w:ascii="Cambria" w:hAnsi="Cambria"/>
          <w:sz w:val="22"/>
          <w:szCs w:val="22"/>
        </w:rPr>
        <w:t>s</w:t>
      </w:r>
      <w:r w:rsidRPr="00B036B3">
        <w:rPr>
          <w:rStyle w:val="lev"/>
          <w:rFonts w:ascii="Cambria" w:hAnsi="Cambria"/>
          <w:sz w:val="22"/>
          <w:szCs w:val="22"/>
        </w:rPr>
        <w:t>)</w:t>
      </w:r>
    </w:p>
    <w:p w14:paraId="15746FF2"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 xml:space="preserve">1-Introduction </w:t>
      </w:r>
    </w:p>
    <w:p w14:paraId="2EF76178"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2- Matrice de rigidité</w:t>
      </w:r>
    </w:p>
    <w:p w14:paraId="6363082A"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3- Solutions pour un récipient sous pression</w:t>
      </w:r>
    </w:p>
    <w:p w14:paraId="693D2FB6" w14:textId="77777777" w:rsidR="00E53690" w:rsidRPr="00B036B3" w:rsidRDefault="00E53690" w:rsidP="005A5534">
      <w:pPr>
        <w:ind w:left="567" w:hanging="283"/>
        <w:rPr>
          <w:rFonts w:ascii="Cambria" w:hAnsi="Cambria"/>
          <w:bCs/>
          <w:sz w:val="22"/>
          <w:szCs w:val="22"/>
        </w:rPr>
      </w:pPr>
      <w:r w:rsidRPr="00B036B3">
        <w:rPr>
          <w:rFonts w:ascii="Cambria" w:hAnsi="Cambria"/>
          <w:bCs/>
          <w:sz w:val="22"/>
          <w:szCs w:val="22"/>
        </w:rPr>
        <w:t>4- Exercices d’application sur les éléments axisymétriques</w:t>
      </w:r>
    </w:p>
    <w:p w14:paraId="6B5C4E01" w14:textId="77777777" w:rsidR="00E53690" w:rsidRDefault="00E53690" w:rsidP="00E53690">
      <w:pPr>
        <w:rPr>
          <w:rStyle w:val="lev"/>
          <w:rFonts w:ascii="Cambria" w:hAnsi="Cambria"/>
          <w:sz w:val="22"/>
          <w:szCs w:val="22"/>
        </w:rPr>
      </w:pPr>
    </w:p>
    <w:p w14:paraId="4F2963FD" w14:textId="77777777" w:rsidR="00E53690" w:rsidRPr="00B036B3" w:rsidRDefault="009B4D42" w:rsidP="00E53690">
      <w:pPr>
        <w:rPr>
          <w:rFonts w:ascii="Cambria" w:hAnsi="Cambria"/>
          <w:b/>
          <w:bCs/>
          <w:sz w:val="22"/>
          <w:szCs w:val="22"/>
        </w:rPr>
      </w:pPr>
      <w:r>
        <w:rPr>
          <w:rStyle w:val="lev"/>
          <w:rFonts w:ascii="Cambria" w:hAnsi="Cambria"/>
          <w:sz w:val="22"/>
          <w:szCs w:val="22"/>
        </w:rPr>
        <w:t>Chapitre 5</w:t>
      </w:r>
      <w:r w:rsidR="00E53690" w:rsidRPr="00B036B3">
        <w:rPr>
          <w:rStyle w:val="lev"/>
          <w:rFonts w:ascii="Cambria" w:hAnsi="Cambria"/>
          <w:sz w:val="22"/>
          <w:szCs w:val="22"/>
        </w:rPr>
        <w:t xml:space="preserve"> : Eléments pour la flexion des plaques (</w:t>
      </w:r>
      <w:r w:rsidR="00E53690">
        <w:rPr>
          <w:rStyle w:val="lev"/>
          <w:rFonts w:ascii="Cambria" w:hAnsi="Cambria"/>
          <w:sz w:val="22"/>
          <w:szCs w:val="22"/>
        </w:rPr>
        <w:t>2</w:t>
      </w:r>
      <w:r w:rsidR="00E53690" w:rsidRPr="00B036B3">
        <w:rPr>
          <w:rStyle w:val="lev"/>
          <w:rFonts w:ascii="Cambria" w:hAnsi="Cambria"/>
          <w:sz w:val="22"/>
          <w:szCs w:val="22"/>
        </w:rPr>
        <w:t xml:space="preserve"> semaines)</w:t>
      </w:r>
    </w:p>
    <w:p w14:paraId="01EDC2D8" w14:textId="77777777" w:rsidR="00E53690" w:rsidRPr="00B036B3" w:rsidRDefault="00E53690" w:rsidP="005A5534">
      <w:pPr>
        <w:ind w:left="709" w:hanging="283"/>
        <w:rPr>
          <w:rFonts w:ascii="Cambria" w:hAnsi="Cambria"/>
          <w:bCs/>
          <w:sz w:val="22"/>
          <w:szCs w:val="22"/>
        </w:rPr>
      </w:pPr>
      <w:r w:rsidRPr="00B036B3">
        <w:rPr>
          <w:rFonts w:ascii="Cambria" w:hAnsi="Cambria"/>
          <w:bCs/>
          <w:sz w:val="22"/>
          <w:szCs w:val="22"/>
        </w:rPr>
        <w:t>1- Introduction</w:t>
      </w:r>
    </w:p>
    <w:p w14:paraId="19589B75" w14:textId="77777777" w:rsidR="00E53690" w:rsidRPr="00E53690" w:rsidRDefault="00E53690" w:rsidP="005A5534">
      <w:pPr>
        <w:ind w:left="709" w:hanging="283"/>
        <w:rPr>
          <w:rFonts w:ascii="Cambria" w:hAnsi="Cambria"/>
          <w:bCs/>
          <w:sz w:val="22"/>
          <w:szCs w:val="22"/>
        </w:rPr>
      </w:pPr>
      <w:r w:rsidRPr="00B036B3">
        <w:rPr>
          <w:rFonts w:ascii="Cambria" w:hAnsi="Cambria"/>
          <w:bCs/>
          <w:sz w:val="22"/>
          <w:szCs w:val="22"/>
        </w:rPr>
        <w:t>2-</w:t>
      </w:r>
      <w:r w:rsidRPr="00E53690">
        <w:rPr>
          <w:rFonts w:ascii="Cambria" w:hAnsi="Cambria"/>
          <w:bCs/>
          <w:sz w:val="22"/>
          <w:szCs w:val="22"/>
        </w:rPr>
        <w:t xml:space="preserve">Concepts de Base pour la flexion des plaques </w:t>
      </w:r>
    </w:p>
    <w:p w14:paraId="775099D1" w14:textId="77777777" w:rsidR="00E53690" w:rsidRPr="00B036B3" w:rsidRDefault="00E53690" w:rsidP="005A5534">
      <w:pPr>
        <w:ind w:left="709" w:hanging="283"/>
        <w:rPr>
          <w:rFonts w:ascii="Cambria" w:hAnsi="Cambria"/>
          <w:bCs/>
          <w:sz w:val="22"/>
          <w:szCs w:val="22"/>
        </w:rPr>
      </w:pPr>
      <w:r w:rsidRPr="00E53690">
        <w:rPr>
          <w:rFonts w:ascii="Cambria" w:hAnsi="Cambria"/>
          <w:bCs/>
          <w:sz w:val="22"/>
          <w:szCs w:val="22"/>
        </w:rPr>
        <w:t xml:space="preserve">3- </w:t>
      </w:r>
      <w:r w:rsidRPr="00E53690">
        <w:rPr>
          <w:rStyle w:val="lev"/>
          <w:rFonts w:ascii="Cambria" w:hAnsi="Cambria"/>
          <w:b w:val="0"/>
          <w:sz w:val="22"/>
          <w:szCs w:val="22"/>
        </w:rPr>
        <w:t>Matrice de rigidité d’un élément plaque</w:t>
      </w:r>
      <w:r w:rsidRPr="00B036B3">
        <w:rPr>
          <w:rFonts w:ascii="Cambria" w:hAnsi="Cambria"/>
          <w:bCs/>
          <w:sz w:val="22"/>
          <w:szCs w:val="22"/>
        </w:rPr>
        <w:t>à modèles en déplacement</w:t>
      </w:r>
    </w:p>
    <w:p w14:paraId="6A29CE40" w14:textId="77777777" w:rsidR="00E53690" w:rsidRPr="00B036B3" w:rsidRDefault="00E53690" w:rsidP="005A5534">
      <w:pPr>
        <w:ind w:left="709" w:hanging="283"/>
        <w:rPr>
          <w:rFonts w:ascii="Cambria" w:hAnsi="Cambria"/>
          <w:bCs/>
          <w:sz w:val="22"/>
          <w:szCs w:val="22"/>
        </w:rPr>
      </w:pPr>
      <w:r w:rsidRPr="00B036B3">
        <w:rPr>
          <w:rFonts w:ascii="Cambria" w:hAnsi="Cambria"/>
          <w:bCs/>
          <w:sz w:val="22"/>
          <w:szCs w:val="22"/>
        </w:rPr>
        <w:t>4-Comparaison numérique entre quelques éléments plaques à modèles en déplacement</w:t>
      </w:r>
    </w:p>
    <w:p w14:paraId="60DA59AB" w14:textId="77777777" w:rsidR="00E53690" w:rsidRDefault="00E53690" w:rsidP="005A5534">
      <w:pPr>
        <w:ind w:left="709" w:hanging="283"/>
        <w:rPr>
          <w:rFonts w:ascii="Cambria" w:hAnsi="Cambria"/>
          <w:bCs/>
          <w:sz w:val="22"/>
          <w:szCs w:val="22"/>
        </w:rPr>
      </w:pPr>
      <w:r w:rsidRPr="00B036B3">
        <w:rPr>
          <w:rFonts w:ascii="Cambria" w:hAnsi="Cambria"/>
          <w:bCs/>
          <w:sz w:val="22"/>
          <w:szCs w:val="22"/>
        </w:rPr>
        <w:t>5-Problèmes</w:t>
      </w:r>
    </w:p>
    <w:p w14:paraId="33AEEEF5" w14:textId="77777777" w:rsidR="009B4D42" w:rsidRDefault="009B4D42" w:rsidP="005A5534">
      <w:pPr>
        <w:ind w:left="709" w:hanging="283"/>
        <w:rPr>
          <w:rFonts w:ascii="Cambria" w:hAnsi="Cambria"/>
          <w:bCs/>
          <w:sz w:val="22"/>
          <w:szCs w:val="22"/>
        </w:rPr>
      </w:pPr>
    </w:p>
    <w:p w14:paraId="5911EDD1" w14:textId="77777777" w:rsidR="009B4D42" w:rsidRPr="00B036B3" w:rsidRDefault="009B4D42" w:rsidP="009B4D42">
      <w:pPr>
        <w:spacing w:line="360" w:lineRule="auto"/>
        <w:rPr>
          <w:rFonts w:ascii="Cambria" w:hAnsi="Cambria"/>
          <w:b/>
          <w:bCs/>
          <w:sz w:val="22"/>
          <w:szCs w:val="22"/>
        </w:rPr>
      </w:pPr>
      <w:r>
        <w:rPr>
          <w:rStyle w:val="lev"/>
          <w:rFonts w:ascii="Cambria" w:hAnsi="Cambria"/>
          <w:sz w:val="22"/>
          <w:szCs w:val="22"/>
        </w:rPr>
        <w:t>Chapitre 6</w:t>
      </w:r>
      <w:r w:rsidRPr="00B036B3">
        <w:rPr>
          <w:rStyle w:val="lev"/>
          <w:rFonts w:ascii="Cambria" w:hAnsi="Cambria"/>
          <w:sz w:val="22"/>
          <w:szCs w:val="22"/>
        </w:rPr>
        <w:t xml:space="preserve"> : Eléments de structures </w:t>
      </w:r>
      <w:r>
        <w:rPr>
          <w:rStyle w:val="lev"/>
          <w:rFonts w:ascii="Cambria" w:hAnsi="Cambria"/>
          <w:sz w:val="22"/>
          <w:szCs w:val="22"/>
        </w:rPr>
        <w:t>t</w:t>
      </w:r>
      <w:r w:rsidRPr="00B036B3">
        <w:rPr>
          <w:rStyle w:val="lev"/>
          <w:rFonts w:ascii="Cambria" w:hAnsi="Cambria"/>
          <w:sz w:val="22"/>
          <w:szCs w:val="22"/>
        </w:rPr>
        <w:t>ri-</w:t>
      </w:r>
      <w:r w:rsidR="005A3D11" w:rsidRPr="00B036B3">
        <w:rPr>
          <w:rStyle w:val="lev"/>
          <w:rFonts w:ascii="Cambria" w:hAnsi="Cambria"/>
          <w:sz w:val="22"/>
          <w:szCs w:val="22"/>
        </w:rPr>
        <w:t>dimensionnels (</w:t>
      </w:r>
      <w:r>
        <w:rPr>
          <w:rStyle w:val="lev"/>
          <w:rFonts w:ascii="Cambria" w:hAnsi="Cambria"/>
          <w:sz w:val="22"/>
          <w:szCs w:val="22"/>
        </w:rPr>
        <w:t>2</w:t>
      </w:r>
      <w:r w:rsidRPr="00B036B3">
        <w:rPr>
          <w:rStyle w:val="lev"/>
          <w:rFonts w:ascii="Cambria" w:hAnsi="Cambria"/>
          <w:sz w:val="22"/>
          <w:szCs w:val="22"/>
        </w:rPr>
        <w:t xml:space="preserve"> semaines)</w:t>
      </w:r>
    </w:p>
    <w:p w14:paraId="1FDD4956" w14:textId="77777777" w:rsidR="009B4D42" w:rsidRPr="00B036B3" w:rsidRDefault="009B4D42" w:rsidP="009B4D42">
      <w:pPr>
        <w:ind w:left="567" w:hanging="283"/>
        <w:rPr>
          <w:rFonts w:ascii="Cambria" w:hAnsi="Cambria"/>
          <w:bCs/>
          <w:sz w:val="22"/>
          <w:szCs w:val="22"/>
        </w:rPr>
      </w:pPr>
      <w:r w:rsidRPr="00B036B3">
        <w:rPr>
          <w:rFonts w:ascii="Cambria" w:hAnsi="Cambria"/>
          <w:bCs/>
          <w:sz w:val="22"/>
          <w:szCs w:val="22"/>
        </w:rPr>
        <w:lastRenderedPageBreak/>
        <w:t>1- Introduction</w:t>
      </w:r>
    </w:p>
    <w:p w14:paraId="07533CFD" w14:textId="77777777" w:rsidR="009B4D42" w:rsidRPr="00B036B3" w:rsidRDefault="009B4D42" w:rsidP="009B4D42">
      <w:pPr>
        <w:ind w:left="567" w:hanging="283"/>
        <w:rPr>
          <w:rFonts w:ascii="Cambria" w:hAnsi="Cambria"/>
          <w:bCs/>
          <w:sz w:val="22"/>
          <w:szCs w:val="22"/>
        </w:rPr>
      </w:pPr>
      <w:r w:rsidRPr="00B036B3">
        <w:rPr>
          <w:rFonts w:ascii="Cambria" w:hAnsi="Cambria"/>
          <w:bCs/>
          <w:sz w:val="22"/>
          <w:szCs w:val="22"/>
        </w:rPr>
        <w:t>2- Contrainte et déformation Tri-dimensionnelle</w:t>
      </w:r>
    </w:p>
    <w:p w14:paraId="1F577A19" w14:textId="77777777" w:rsidR="009B4D42" w:rsidRPr="00B036B3" w:rsidRDefault="009B4D42" w:rsidP="009B4D42">
      <w:pPr>
        <w:ind w:left="567" w:hanging="283"/>
        <w:rPr>
          <w:rFonts w:ascii="Cambria" w:hAnsi="Cambria"/>
          <w:bCs/>
          <w:sz w:val="22"/>
          <w:szCs w:val="22"/>
        </w:rPr>
      </w:pPr>
      <w:r>
        <w:rPr>
          <w:rFonts w:ascii="Cambria" w:hAnsi="Cambria"/>
          <w:bCs/>
          <w:sz w:val="22"/>
          <w:szCs w:val="22"/>
        </w:rPr>
        <w:t>3</w:t>
      </w:r>
      <w:r w:rsidRPr="00B036B3">
        <w:rPr>
          <w:rFonts w:ascii="Cambria" w:hAnsi="Cambria"/>
          <w:bCs/>
          <w:sz w:val="22"/>
          <w:szCs w:val="22"/>
        </w:rPr>
        <w:t>- Eléments Tétraédriques</w:t>
      </w:r>
    </w:p>
    <w:p w14:paraId="79F3CFCB" w14:textId="77777777" w:rsidR="009B4D42" w:rsidRPr="00B036B3" w:rsidRDefault="009B4D42" w:rsidP="009B4D42">
      <w:pPr>
        <w:ind w:left="567" w:hanging="283"/>
        <w:rPr>
          <w:rFonts w:ascii="Cambria" w:hAnsi="Cambria"/>
          <w:bCs/>
          <w:sz w:val="22"/>
          <w:szCs w:val="22"/>
        </w:rPr>
      </w:pPr>
      <w:r>
        <w:rPr>
          <w:rFonts w:ascii="Cambria" w:hAnsi="Cambria"/>
          <w:bCs/>
          <w:sz w:val="22"/>
          <w:szCs w:val="22"/>
        </w:rPr>
        <w:t>4</w:t>
      </w:r>
      <w:r w:rsidRPr="00B036B3">
        <w:rPr>
          <w:rFonts w:ascii="Cambria" w:hAnsi="Cambria"/>
          <w:bCs/>
          <w:sz w:val="22"/>
          <w:szCs w:val="22"/>
        </w:rPr>
        <w:t>- Eléments Solides (Briques à 8 nœuds)</w:t>
      </w:r>
    </w:p>
    <w:p w14:paraId="1977A03A" w14:textId="77777777" w:rsidR="009B4D42" w:rsidRPr="00B036B3" w:rsidRDefault="009B4D42" w:rsidP="00435775">
      <w:pPr>
        <w:pStyle w:val="Paragraphedeliste"/>
        <w:numPr>
          <w:ilvl w:val="0"/>
          <w:numId w:val="7"/>
        </w:numPr>
        <w:ind w:left="851" w:right="284" w:hanging="284"/>
        <w:rPr>
          <w:rFonts w:ascii="Cambria" w:hAnsi="Cambria"/>
          <w:bCs/>
          <w:sz w:val="22"/>
          <w:szCs w:val="22"/>
        </w:rPr>
      </w:pPr>
      <w:r w:rsidRPr="00B036B3">
        <w:rPr>
          <w:rFonts w:ascii="Cambria" w:hAnsi="Cambria"/>
          <w:bCs/>
          <w:sz w:val="22"/>
          <w:szCs w:val="22"/>
        </w:rPr>
        <w:t>Formulation isoparamétrique des éléments de volume</w:t>
      </w:r>
    </w:p>
    <w:p w14:paraId="1D4A7FC1" w14:textId="77777777" w:rsidR="009B4D42" w:rsidRPr="00541280" w:rsidRDefault="009B4D42" w:rsidP="00435775">
      <w:pPr>
        <w:pStyle w:val="Paragraphedeliste"/>
        <w:numPr>
          <w:ilvl w:val="0"/>
          <w:numId w:val="7"/>
        </w:numPr>
        <w:ind w:left="851" w:right="284" w:hanging="284"/>
        <w:rPr>
          <w:rStyle w:val="lev"/>
          <w:rFonts w:ascii="Cambria" w:hAnsi="Cambria"/>
          <w:b w:val="0"/>
          <w:bCs w:val="0"/>
          <w:sz w:val="22"/>
          <w:szCs w:val="22"/>
        </w:rPr>
      </w:pPr>
      <w:r w:rsidRPr="00541280">
        <w:rPr>
          <w:rStyle w:val="lev"/>
          <w:rFonts w:ascii="Cambria" w:hAnsi="Cambria"/>
          <w:b w:val="0"/>
          <w:bCs w:val="0"/>
          <w:sz w:val="22"/>
          <w:szCs w:val="22"/>
        </w:rPr>
        <w:t>Problèmes</w:t>
      </w:r>
    </w:p>
    <w:p w14:paraId="4E13C8CF" w14:textId="77777777" w:rsidR="00E53690" w:rsidRPr="00B036B3" w:rsidRDefault="00E53690" w:rsidP="00E53690">
      <w:pPr>
        <w:rPr>
          <w:rStyle w:val="lev"/>
          <w:rFonts w:ascii="Cambria" w:hAnsi="Cambria"/>
          <w:b w:val="0"/>
          <w:sz w:val="22"/>
          <w:szCs w:val="22"/>
        </w:rPr>
      </w:pPr>
    </w:p>
    <w:p w14:paraId="680B81CB" w14:textId="77777777" w:rsidR="008E23D1" w:rsidRDefault="008E23D1" w:rsidP="006C0867">
      <w:pPr>
        <w:spacing w:before="48" w:after="48"/>
        <w:rPr>
          <w:rFonts w:ascii="Cambria" w:hAnsi="Cambria"/>
          <w:b/>
          <w:sz w:val="22"/>
          <w:szCs w:val="22"/>
          <w:u w:val="single"/>
        </w:rPr>
      </w:pPr>
    </w:p>
    <w:p w14:paraId="1C7F255C" w14:textId="77777777" w:rsidR="006C0867" w:rsidRDefault="006C0867" w:rsidP="006C0867">
      <w:pPr>
        <w:spacing w:before="48" w:after="48"/>
        <w:rPr>
          <w:rFonts w:ascii="Cambria" w:hAnsi="Cambria"/>
          <w:b/>
          <w:sz w:val="22"/>
          <w:szCs w:val="22"/>
        </w:rPr>
      </w:pPr>
      <w:r w:rsidRPr="00B036B3">
        <w:rPr>
          <w:rFonts w:ascii="Cambria" w:hAnsi="Cambria"/>
          <w:b/>
          <w:sz w:val="22"/>
          <w:szCs w:val="22"/>
          <w:u w:val="single"/>
        </w:rPr>
        <w:t>Mode d’évaluation :</w:t>
      </w:r>
      <w:r w:rsidRPr="00B036B3">
        <w:rPr>
          <w:rFonts w:ascii="Cambria" w:hAnsi="Cambria"/>
          <w:b/>
          <w:sz w:val="22"/>
          <w:szCs w:val="22"/>
        </w:rPr>
        <w:t> </w:t>
      </w:r>
    </w:p>
    <w:p w14:paraId="54C90161" w14:textId="77777777" w:rsidR="006C0867" w:rsidRPr="00B036B3" w:rsidRDefault="00555696" w:rsidP="00555696">
      <w:pPr>
        <w:spacing w:before="48" w:after="48"/>
        <w:rPr>
          <w:rFonts w:ascii="Cambria" w:hAnsi="Cambria" w:cs="Arial"/>
          <w:sz w:val="22"/>
          <w:szCs w:val="22"/>
        </w:rPr>
      </w:pPr>
      <w:r>
        <w:rPr>
          <w:rFonts w:ascii="Cambria" w:eastAsia="Calibri" w:hAnsi="Cambria" w:cs="Calibri"/>
          <w:b/>
          <w:bCs/>
          <w:color w:val="000000"/>
          <w:sz w:val="22"/>
          <w:szCs w:val="22"/>
        </w:rPr>
        <w:t>Moyenne des TP</w:t>
      </w:r>
      <w:r w:rsidR="006C0867" w:rsidRPr="00B036B3">
        <w:rPr>
          <w:rFonts w:ascii="Cambria" w:eastAsia="Calibri" w:hAnsi="Cambria" w:cs="Calibri"/>
          <w:b/>
          <w:bCs/>
          <w:color w:val="000000"/>
          <w:sz w:val="22"/>
          <w:szCs w:val="22"/>
        </w:rPr>
        <w:t xml:space="preserve"> : </w:t>
      </w:r>
      <w:r w:rsidR="006C0867" w:rsidRPr="00B036B3">
        <w:rPr>
          <w:rFonts w:ascii="Cambria" w:eastAsia="Calibri" w:hAnsi="Cambria"/>
          <w:color w:val="000000"/>
          <w:sz w:val="22"/>
          <w:szCs w:val="22"/>
        </w:rPr>
        <w:t xml:space="preserve">40%, </w:t>
      </w:r>
      <w:r w:rsidR="006C0867" w:rsidRPr="00B036B3">
        <w:rPr>
          <w:rFonts w:ascii="Cambria" w:eastAsia="Calibri" w:hAnsi="Cambria" w:cs="Calibri"/>
          <w:b/>
          <w:bCs/>
          <w:color w:val="000000"/>
          <w:sz w:val="22"/>
          <w:szCs w:val="22"/>
        </w:rPr>
        <w:t xml:space="preserve">Examen : </w:t>
      </w:r>
      <w:r w:rsidR="006C0867" w:rsidRPr="00B036B3">
        <w:rPr>
          <w:rFonts w:ascii="Cambria" w:eastAsia="Calibri" w:hAnsi="Cambria"/>
          <w:color w:val="000000"/>
          <w:sz w:val="22"/>
          <w:szCs w:val="22"/>
        </w:rPr>
        <w:t>60%</w:t>
      </w:r>
      <w:r w:rsidR="006C0867" w:rsidRPr="00B036B3">
        <w:rPr>
          <w:rFonts w:ascii="Cambria" w:hAnsi="Cambria" w:cs="Arial"/>
          <w:sz w:val="22"/>
          <w:szCs w:val="22"/>
        </w:rPr>
        <w:t>.</w:t>
      </w:r>
    </w:p>
    <w:p w14:paraId="3E46C09A" w14:textId="77777777" w:rsidR="006C0867" w:rsidRPr="00B036B3" w:rsidRDefault="006C0867" w:rsidP="006C0867">
      <w:pPr>
        <w:jc w:val="both"/>
        <w:rPr>
          <w:rFonts w:ascii="Cambria" w:hAnsi="Cambria" w:cs="Arial"/>
          <w:b/>
          <w:sz w:val="22"/>
          <w:szCs w:val="22"/>
        </w:rPr>
      </w:pPr>
    </w:p>
    <w:p w14:paraId="3B57B008" w14:textId="77777777" w:rsidR="00541280" w:rsidRDefault="00541280" w:rsidP="00541280">
      <w:pPr>
        <w:jc w:val="both"/>
        <w:rPr>
          <w:rFonts w:asciiTheme="majorHAnsi" w:hAnsiTheme="majorHAnsi" w:cs="Calibri"/>
          <w:b/>
          <w:u w:val="thick" w:color="F79646"/>
        </w:rPr>
      </w:pPr>
      <w:r w:rsidRPr="00541280">
        <w:rPr>
          <w:rFonts w:asciiTheme="majorHAnsi" w:hAnsiTheme="majorHAnsi" w:cs="Calibri"/>
          <w:b/>
          <w:u w:val="thick" w:color="F79646"/>
        </w:rPr>
        <w:t>Références bibliographiques</w:t>
      </w:r>
      <w:r>
        <w:rPr>
          <w:rFonts w:asciiTheme="majorHAnsi" w:hAnsiTheme="majorHAnsi" w:cs="Calibri"/>
          <w:b/>
          <w:u w:val="thick" w:color="F79646"/>
        </w:rPr>
        <w:t>:</w:t>
      </w:r>
    </w:p>
    <w:p w14:paraId="2E0905D0" w14:textId="77777777" w:rsidR="006C0867" w:rsidRPr="00B036B3" w:rsidRDefault="006C0867" w:rsidP="006C0867">
      <w:pPr>
        <w:jc w:val="both"/>
        <w:rPr>
          <w:rFonts w:ascii="Cambria" w:hAnsi="Cambria" w:cs="Arial"/>
          <w:i/>
          <w:sz w:val="22"/>
          <w:szCs w:val="22"/>
        </w:rPr>
      </w:pPr>
      <w:r w:rsidRPr="00B036B3">
        <w:rPr>
          <w:rFonts w:ascii="Cambria" w:hAnsi="Cambria" w:cs="Arial"/>
          <w:i/>
          <w:iCs/>
          <w:sz w:val="22"/>
          <w:szCs w:val="22"/>
        </w:rPr>
        <w:t>(Livres</w:t>
      </w:r>
      <w:r w:rsidRPr="00B036B3">
        <w:rPr>
          <w:rFonts w:ascii="Cambria" w:hAnsi="Cambria" w:cs="Arial"/>
          <w:i/>
          <w:sz w:val="22"/>
          <w:szCs w:val="22"/>
        </w:rPr>
        <w:t xml:space="preserve"> et polycopiés</w:t>
      </w:r>
      <w:r w:rsidR="005A3D11" w:rsidRPr="00B036B3">
        <w:rPr>
          <w:rFonts w:ascii="Cambria" w:hAnsi="Cambria" w:cs="Arial"/>
          <w:i/>
          <w:sz w:val="22"/>
          <w:szCs w:val="22"/>
        </w:rPr>
        <w:t>, sites</w:t>
      </w:r>
      <w:r w:rsidRPr="00B036B3">
        <w:rPr>
          <w:rFonts w:ascii="Cambria" w:hAnsi="Cambria" w:cs="Arial"/>
          <w:i/>
          <w:sz w:val="22"/>
          <w:szCs w:val="22"/>
        </w:rPr>
        <w:t xml:space="preserve"> internet, etc). </w:t>
      </w:r>
    </w:p>
    <w:p w14:paraId="2B30CD69" w14:textId="77777777" w:rsidR="006C0867" w:rsidRDefault="006C0867" w:rsidP="00435775">
      <w:pPr>
        <w:pStyle w:val="Paragraphedeliste"/>
        <w:numPr>
          <w:ilvl w:val="0"/>
          <w:numId w:val="8"/>
        </w:numPr>
        <w:ind w:right="284"/>
        <w:rPr>
          <w:rFonts w:ascii="Cambria" w:hAnsi="Cambria"/>
          <w:sz w:val="22"/>
          <w:szCs w:val="22"/>
        </w:rPr>
      </w:pPr>
      <w:r w:rsidRPr="006C0867">
        <w:rPr>
          <w:rFonts w:ascii="Cambria" w:hAnsi="Cambria"/>
          <w:sz w:val="22"/>
          <w:szCs w:val="22"/>
        </w:rPr>
        <w:t xml:space="preserve">Méthode des éléments </w:t>
      </w:r>
      <w:r w:rsidR="005A3D11" w:rsidRPr="006C0867">
        <w:rPr>
          <w:rFonts w:ascii="Cambria" w:hAnsi="Cambria"/>
          <w:sz w:val="22"/>
          <w:szCs w:val="22"/>
        </w:rPr>
        <w:t>finis :</w:t>
      </w:r>
      <w:r w:rsidRPr="006C0867">
        <w:rPr>
          <w:rFonts w:ascii="Cambria" w:hAnsi="Cambria"/>
          <w:sz w:val="22"/>
          <w:szCs w:val="22"/>
        </w:rPr>
        <w:t xml:space="preserve"> Approche pratique en mécanique des structures</w:t>
      </w:r>
      <w:r>
        <w:rPr>
          <w:rFonts w:ascii="Cambria" w:hAnsi="Cambria"/>
          <w:sz w:val="22"/>
          <w:szCs w:val="22"/>
        </w:rPr>
        <w:t xml:space="preserve"> (Michel CasenaveedDunod)</w:t>
      </w:r>
    </w:p>
    <w:p w14:paraId="0A450E9D" w14:textId="77777777" w:rsidR="00620D46" w:rsidRPr="00620D46" w:rsidRDefault="00620D46" w:rsidP="00435775">
      <w:pPr>
        <w:pStyle w:val="Titre1"/>
        <w:numPr>
          <w:ilvl w:val="0"/>
          <w:numId w:val="8"/>
        </w:numPr>
        <w:spacing w:line="329" w:lineRule="atLeast"/>
        <w:textAlignment w:val="center"/>
        <w:rPr>
          <w:rFonts w:ascii="Cambria" w:hAnsi="Cambria"/>
          <w:b w:val="0"/>
          <w:bCs w:val="0"/>
          <w:sz w:val="22"/>
          <w:szCs w:val="22"/>
        </w:rPr>
      </w:pPr>
      <w:r w:rsidRPr="00620D46">
        <w:rPr>
          <w:rFonts w:ascii="Cambria" w:hAnsi="Cambria"/>
          <w:b w:val="0"/>
          <w:bCs w:val="0"/>
          <w:sz w:val="22"/>
          <w:szCs w:val="22"/>
        </w:rPr>
        <w:t xml:space="preserve">Méthode de calcul par éléments </w:t>
      </w:r>
      <w:r w:rsidR="005A3D11" w:rsidRPr="00620D46">
        <w:rPr>
          <w:rFonts w:ascii="Cambria" w:hAnsi="Cambria"/>
          <w:b w:val="0"/>
          <w:bCs w:val="0"/>
          <w:sz w:val="22"/>
          <w:szCs w:val="22"/>
        </w:rPr>
        <w:t xml:space="preserve">finis </w:t>
      </w:r>
      <w:r w:rsidR="005A3D11">
        <w:rPr>
          <w:rFonts w:ascii="Cambria" w:hAnsi="Cambria"/>
          <w:b w:val="0"/>
          <w:bCs w:val="0"/>
          <w:sz w:val="22"/>
          <w:szCs w:val="22"/>
        </w:rPr>
        <w:t>(</w:t>
      </w:r>
      <w:r>
        <w:rPr>
          <w:rFonts w:ascii="Cambria" w:hAnsi="Cambria"/>
          <w:b w:val="0"/>
          <w:bCs w:val="0"/>
          <w:sz w:val="22"/>
          <w:szCs w:val="22"/>
        </w:rPr>
        <w:t>Recho Naman Jonathan Bares Benjamin Richard ed ellipses)</w:t>
      </w:r>
    </w:p>
    <w:p w14:paraId="164E4BDE" w14:textId="77777777" w:rsidR="006C0867" w:rsidRPr="00B036B3" w:rsidRDefault="006C0867" w:rsidP="00435775">
      <w:pPr>
        <w:pStyle w:val="Paragraphedeliste"/>
        <w:numPr>
          <w:ilvl w:val="0"/>
          <w:numId w:val="8"/>
        </w:numPr>
        <w:ind w:right="284"/>
        <w:rPr>
          <w:rFonts w:ascii="Cambria" w:hAnsi="Cambria"/>
          <w:sz w:val="22"/>
          <w:szCs w:val="22"/>
        </w:rPr>
      </w:pPr>
      <w:r w:rsidRPr="00B036B3">
        <w:rPr>
          <w:rFonts w:ascii="Cambria" w:hAnsi="Cambria"/>
          <w:sz w:val="22"/>
          <w:szCs w:val="22"/>
        </w:rPr>
        <w:t>Comprendre les éléments finis (Principes, formulation et exercices corrigés</w:t>
      </w:r>
      <w:r w:rsidR="00620D46">
        <w:rPr>
          <w:rFonts w:ascii="Cambria" w:hAnsi="Cambria"/>
          <w:sz w:val="22"/>
          <w:szCs w:val="22"/>
        </w:rPr>
        <w:t>, AlaaChateauneufed ellipses</w:t>
      </w:r>
      <w:r w:rsidRPr="00B036B3">
        <w:rPr>
          <w:rFonts w:ascii="Cambria" w:hAnsi="Cambria"/>
          <w:sz w:val="22"/>
          <w:szCs w:val="22"/>
        </w:rPr>
        <w:t>)</w:t>
      </w:r>
    </w:p>
    <w:p w14:paraId="54C14B47" w14:textId="77777777" w:rsidR="006C0867" w:rsidRPr="00B036B3" w:rsidRDefault="006C0867" w:rsidP="00435775">
      <w:pPr>
        <w:pStyle w:val="Paragraphedeliste"/>
        <w:numPr>
          <w:ilvl w:val="0"/>
          <w:numId w:val="8"/>
        </w:numPr>
        <w:ind w:right="284"/>
        <w:rPr>
          <w:rFonts w:ascii="Cambria" w:hAnsi="Cambria"/>
          <w:sz w:val="22"/>
          <w:szCs w:val="22"/>
        </w:rPr>
      </w:pPr>
      <w:r w:rsidRPr="00B036B3">
        <w:rPr>
          <w:rFonts w:ascii="Cambria" w:hAnsi="Cambria"/>
          <w:sz w:val="22"/>
          <w:szCs w:val="22"/>
        </w:rPr>
        <w:t>Modélisation des structures par éléments finis volume 1,2 (Jean-.LouisBatoz et Gouri Dhatt)</w:t>
      </w:r>
    </w:p>
    <w:p w14:paraId="1671D583" w14:textId="77777777" w:rsidR="006C0867" w:rsidRPr="00B036B3" w:rsidRDefault="006C0867" w:rsidP="00435775">
      <w:pPr>
        <w:pStyle w:val="Paragraphedeliste"/>
        <w:numPr>
          <w:ilvl w:val="0"/>
          <w:numId w:val="8"/>
        </w:numPr>
        <w:ind w:right="284"/>
        <w:rPr>
          <w:rFonts w:ascii="Cambria" w:hAnsi="Cambria"/>
          <w:sz w:val="22"/>
          <w:szCs w:val="22"/>
        </w:rPr>
      </w:pPr>
      <w:r w:rsidRPr="00B036B3">
        <w:rPr>
          <w:rFonts w:ascii="Cambria" w:hAnsi="Cambria"/>
          <w:sz w:val="22"/>
          <w:szCs w:val="22"/>
        </w:rPr>
        <w:t>Introduction à la méthode des éléments finis (Lenneth Rocky, Roy Evans, William Grffiths et David Nethercit</w:t>
      </w:r>
      <w:r w:rsidR="005A3D11" w:rsidRPr="00B036B3">
        <w:rPr>
          <w:rFonts w:ascii="Cambria" w:hAnsi="Cambria"/>
          <w:sz w:val="22"/>
          <w:szCs w:val="22"/>
        </w:rPr>
        <w:t>).</w:t>
      </w:r>
    </w:p>
    <w:p w14:paraId="2818B997" w14:textId="77777777" w:rsidR="006C0867" w:rsidRPr="006C0867" w:rsidRDefault="00620D46" w:rsidP="00435775">
      <w:pPr>
        <w:pStyle w:val="Paragraphedeliste"/>
        <w:numPr>
          <w:ilvl w:val="0"/>
          <w:numId w:val="8"/>
        </w:numPr>
        <w:ind w:right="284"/>
        <w:rPr>
          <w:rFonts w:ascii="Cambria" w:hAnsi="Cambria"/>
          <w:sz w:val="22"/>
          <w:szCs w:val="22"/>
        </w:rPr>
      </w:pPr>
      <w:r>
        <w:rPr>
          <w:rFonts w:ascii="Cambria" w:hAnsi="Cambria"/>
          <w:sz w:val="22"/>
          <w:szCs w:val="22"/>
        </w:rPr>
        <w:t>Un t</w:t>
      </w:r>
      <w:r w:rsidR="006C0867">
        <w:rPr>
          <w:rFonts w:ascii="Cambria" w:hAnsi="Cambria"/>
          <w:sz w:val="22"/>
          <w:szCs w:val="22"/>
        </w:rPr>
        <w:t xml:space="preserve">rès bon code de calcul libre et ouvert à la programmation Cast3m et qui </w:t>
      </w:r>
      <w:r>
        <w:rPr>
          <w:rFonts w:ascii="Cambria" w:hAnsi="Cambria"/>
          <w:sz w:val="22"/>
          <w:szCs w:val="22"/>
        </w:rPr>
        <w:t xml:space="preserve">peut servir comme </w:t>
      </w:r>
      <w:r w:rsidR="006C0867">
        <w:rPr>
          <w:rFonts w:ascii="Cambria" w:hAnsi="Cambria"/>
          <w:sz w:val="22"/>
          <w:szCs w:val="22"/>
        </w:rPr>
        <w:t xml:space="preserve">support pédagogique : </w:t>
      </w:r>
      <w:r w:rsidR="006C0867" w:rsidRPr="006C0867">
        <w:rPr>
          <w:rFonts w:ascii="Cambria" w:hAnsi="Cambria"/>
          <w:sz w:val="22"/>
          <w:szCs w:val="22"/>
        </w:rPr>
        <w:t>www-cast3m.cea.fr</w:t>
      </w:r>
    </w:p>
    <w:p w14:paraId="579495C5" w14:textId="77777777" w:rsidR="006C0867" w:rsidRDefault="006C0867" w:rsidP="006C0867">
      <w:pPr>
        <w:rPr>
          <w:rFonts w:ascii="Cambria" w:hAnsi="Cambria" w:cs="Calibri"/>
          <w:b/>
          <w:bCs/>
          <w:u w:val="single"/>
        </w:rPr>
      </w:pPr>
    </w:p>
    <w:p w14:paraId="7A427E14" w14:textId="77777777" w:rsidR="006C0867" w:rsidRDefault="006C0867" w:rsidP="006C0867">
      <w:pPr>
        <w:rPr>
          <w:rFonts w:ascii="Cambria" w:hAnsi="Cambria" w:cs="Calibri"/>
          <w:b/>
          <w:bCs/>
          <w:u w:val="single"/>
        </w:rPr>
      </w:pPr>
    </w:p>
    <w:p w14:paraId="63EBCB76" w14:textId="77777777" w:rsidR="006C0867" w:rsidRDefault="006C0867" w:rsidP="006C0867">
      <w:pPr>
        <w:rPr>
          <w:rFonts w:ascii="Cambria" w:hAnsi="Cambria" w:cs="Calibri"/>
          <w:b/>
          <w:bCs/>
          <w:u w:val="single"/>
        </w:rPr>
      </w:pPr>
    </w:p>
    <w:p w14:paraId="67E953FE" w14:textId="77777777" w:rsidR="006C0867" w:rsidRDefault="006C0867" w:rsidP="006C0867">
      <w:pPr>
        <w:rPr>
          <w:rFonts w:ascii="Cambria" w:hAnsi="Cambria" w:cs="Calibri"/>
          <w:b/>
          <w:bCs/>
          <w:u w:val="single"/>
        </w:rPr>
      </w:pPr>
    </w:p>
    <w:p w14:paraId="7D482736" w14:textId="77777777" w:rsidR="006C0867" w:rsidRDefault="006C0867" w:rsidP="006C0867">
      <w:pPr>
        <w:rPr>
          <w:rFonts w:ascii="Cambria" w:hAnsi="Cambria" w:cs="Calibri"/>
          <w:b/>
          <w:bCs/>
          <w:u w:val="single"/>
        </w:rPr>
      </w:pPr>
    </w:p>
    <w:p w14:paraId="5415510E" w14:textId="77777777" w:rsidR="006C0867" w:rsidRDefault="006C0867" w:rsidP="006C0867">
      <w:pPr>
        <w:rPr>
          <w:rFonts w:ascii="Cambria" w:hAnsi="Cambria" w:cs="Calibri"/>
          <w:b/>
          <w:bCs/>
          <w:u w:val="single"/>
        </w:rPr>
      </w:pPr>
    </w:p>
    <w:p w14:paraId="50D36B77" w14:textId="77777777" w:rsidR="006C0867" w:rsidRDefault="006C0867" w:rsidP="006C0867">
      <w:pPr>
        <w:rPr>
          <w:rFonts w:ascii="Cambria" w:hAnsi="Cambria" w:cs="Calibri"/>
          <w:b/>
          <w:bCs/>
          <w:u w:val="single"/>
        </w:rPr>
      </w:pPr>
    </w:p>
    <w:p w14:paraId="59CE84DA" w14:textId="77777777" w:rsidR="006C0867" w:rsidRDefault="006C0867" w:rsidP="006C0867">
      <w:pPr>
        <w:rPr>
          <w:rFonts w:ascii="Cambria" w:hAnsi="Cambria" w:cs="Calibri"/>
          <w:b/>
          <w:bCs/>
          <w:u w:val="single"/>
        </w:rPr>
      </w:pPr>
    </w:p>
    <w:p w14:paraId="62CB8A1E" w14:textId="77777777" w:rsidR="00AA0366" w:rsidRPr="006A58EC" w:rsidRDefault="00AA0366" w:rsidP="00AA0366">
      <w:pPr>
        <w:spacing w:after="200" w:line="276" w:lineRule="auto"/>
        <w:rPr>
          <w:rFonts w:asciiTheme="majorHAnsi" w:hAnsiTheme="majorHAnsi"/>
          <w:szCs w:val="18"/>
        </w:rPr>
      </w:pPr>
      <w:r w:rsidRPr="006A58EC">
        <w:rPr>
          <w:rFonts w:asciiTheme="majorHAnsi" w:hAnsiTheme="majorHAnsi"/>
          <w:szCs w:val="18"/>
        </w:rPr>
        <w:br w:type="page"/>
      </w:r>
    </w:p>
    <w:p w14:paraId="357E8275" w14:textId="77777777" w:rsidR="00AA0366" w:rsidRPr="006A58EC" w:rsidRDefault="00AA0366" w:rsidP="00620D4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6A58EC">
        <w:rPr>
          <w:rFonts w:asciiTheme="majorHAnsi" w:hAnsiTheme="majorHAnsi" w:cs="Calibri"/>
          <w:b/>
        </w:rPr>
        <w:lastRenderedPageBreak/>
        <w:t xml:space="preserve">Semestre : </w:t>
      </w:r>
      <w:r w:rsidR="00620D46">
        <w:rPr>
          <w:rFonts w:asciiTheme="majorHAnsi" w:hAnsiTheme="majorHAnsi" w:cs="Calibri"/>
          <w:b/>
        </w:rPr>
        <w:t>2</w:t>
      </w:r>
    </w:p>
    <w:p w14:paraId="515F8903" w14:textId="77777777" w:rsidR="00AA0366" w:rsidRPr="006A58EC" w:rsidRDefault="00AA0366" w:rsidP="00620D4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Unité d’enseignement : UEM 1.</w:t>
      </w:r>
      <w:r w:rsidR="00620D46">
        <w:rPr>
          <w:rFonts w:asciiTheme="majorHAnsi" w:hAnsiTheme="majorHAnsi" w:cs="Calibri"/>
          <w:b/>
          <w:bCs/>
          <w:iCs/>
        </w:rPr>
        <w:t>2</w:t>
      </w:r>
    </w:p>
    <w:p w14:paraId="59180F01" w14:textId="77777777" w:rsidR="00AA0366" w:rsidRPr="006A58EC" w:rsidRDefault="00AA0366" w:rsidP="00DD02C9">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6A58EC">
        <w:rPr>
          <w:rFonts w:asciiTheme="majorHAnsi" w:hAnsiTheme="majorHAnsi" w:cs="Calibri"/>
          <w:b/>
          <w:bCs/>
          <w:iCs/>
        </w:rPr>
        <w:t>Matière 1 </w:t>
      </w:r>
      <w:r w:rsidR="00127D69" w:rsidRPr="006A58EC">
        <w:rPr>
          <w:rFonts w:asciiTheme="majorHAnsi" w:hAnsiTheme="majorHAnsi" w:cs="Calibri"/>
          <w:b/>
          <w:bCs/>
          <w:iCs/>
        </w:rPr>
        <w:t>:</w:t>
      </w:r>
      <w:r w:rsidR="00127D69" w:rsidRPr="00E53690">
        <w:rPr>
          <w:rFonts w:asciiTheme="majorHAnsi" w:hAnsiTheme="majorHAnsi"/>
          <w:b/>
          <w:bCs/>
          <w:color w:val="000000" w:themeColor="text1"/>
        </w:rPr>
        <w:t xml:space="preserve"> Neige</w:t>
      </w:r>
      <w:r w:rsidR="00010BC7" w:rsidRPr="00E53690">
        <w:rPr>
          <w:rFonts w:asciiTheme="majorHAnsi" w:hAnsiTheme="majorHAnsi"/>
          <w:b/>
          <w:bCs/>
          <w:color w:val="000000" w:themeColor="text1"/>
        </w:rPr>
        <w:t xml:space="preserve"> et Vent</w:t>
      </w:r>
    </w:p>
    <w:p w14:paraId="0B048E2E" w14:textId="77777777" w:rsidR="00AA0366" w:rsidRPr="006A58EC" w:rsidRDefault="00AA0366" w:rsidP="00D45A7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eastAsia="Calibri" w:hAnsiTheme="majorHAnsi" w:cs="Arial"/>
          <w:b/>
          <w:bCs/>
          <w:color w:val="000000"/>
          <w:lang w:eastAsia="en-US"/>
        </w:rPr>
        <w:t xml:space="preserve">VHS : </w:t>
      </w:r>
      <w:r w:rsidR="00AB2372">
        <w:rPr>
          <w:rFonts w:asciiTheme="majorHAnsi" w:eastAsia="Calibri" w:hAnsiTheme="majorHAnsi" w:cs="Arial"/>
          <w:b/>
          <w:bCs/>
          <w:color w:val="000000"/>
          <w:lang w:eastAsia="en-US"/>
        </w:rPr>
        <w:t>37</w:t>
      </w:r>
      <w:r w:rsidRPr="006A58EC">
        <w:rPr>
          <w:rFonts w:asciiTheme="majorHAnsi" w:eastAsia="Calibri" w:hAnsiTheme="majorHAnsi" w:cs="Arial"/>
          <w:b/>
          <w:bCs/>
          <w:color w:val="000000"/>
          <w:lang w:eastAsia="en-US"/>
        </w:rPr>
        <w:t>h</w:t>
      </w:r>
      <w:r w:rsidR="00AB2372">
        <w:rPr>
          <w:rFonts w:asciiTheme="majorHAnsi" w:eastAsia="Calibri" w:hAnsiTheme="majorHAnsi" w:cs="Arial"/>
          <w:b/>
          <w:bCs/>
          <w:color w:val="000000"/>
          <w:lang w:eastAsia="en-US"/>
        </w:rPr>
        <w:t>3</w:t>
      </w:r>
      <w:r w:rsidRPr="006A58EC">
        <w:rPr>
          <w:rFonts w:asciiTheme="majorHAnsi" w:eastAsia="Calibri" w:hAnsiTheme="majorHAnsi" w:cs="Arial"/>
          <w:b/>
          <w:bCs/>
          <w:color w:val="000000"/>
          <w:lang w:eastAsia="en-US"/>
        </w:rPr>
        <w:t xml:space="preserve">0 (Cours : </w:t>
      </w:r>
      <w:r w:rsidRPr="006A58EC">
        <w:rPr>
          <w:rFonts w:asciiTheme="majorHAnsi" w:eastAsia="Calibri" w:hAnsiTheme="majorHAnsi" w:cs="Arial"/>
          <w:b/>
          <w:bCs/>
          <w:color w:val="000000" w:themeColor="text1"/>
          <w:lang w:eastAsia="en-US"/>
        </w:rPr>
        <w:t>1h30</w:t>
      </w:r>
      <w:r w:rsidRPr="006A58EC">
        <w:rPr>
          <w:rFonts w:asciiTheme="majorHAnsi" w:eastAsia="Calibri" w:hAnsiTheme="majorHAnsi" w:cs="Arial"/>
          <w:b/>
          <w:bCs/>
          <w:color w:val="000000"/>
          <w:lang w:eastAsia="en-US"/>
        </w:rPr>
        <w:t>,</w:t>
      </w:r>
      <w:r w:rsidR="00842AFA">
        <w:rPr>
          <w:rFonts w:asciiTheme="majorHAnsi" w:eastAsia="Calibri" w:hAnsiTheme="majorHAnsi" w:cs="Arial"/>
          <w:b/>
          <w:bCs/>
          <w:color w:val="000000"/>
          <w:lang w:eastAsia="en-US"/>
        </w:rPr>
        <w:t xml:space="preserve"> </w:t>
      </w:r>
      <w:r w:rsidR="00D45A72">
        <w:rPr>
          <w:rFonts w:asciiTheme="majorHAnsi" w:eastAsia="Calibri" w:hAnsiTheme="majorHAnsi" w:cs="Arial"/>
          <w:b/>
          <w:bCs/>
          <w:color w:val="000000"/>
          <w:lang w:eastAsia="en-US"/>
        </w:rPr>
        <w:t>TP : 1h00)</w:t>
      </w:r>
    </w:p>
    <w:p w14:paraId="48CF3501" w14:textId="77777777" w:rsidR="00AA0366" w:rsidRPr="006A58EC" w:rsidRDefault="00AA0366" w:rsidP="00DD02C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Crédits : </w:t>
      </w:r>
      <w:r w:rsidR="00842AFA">
        <w:rPr>
          <w:rFonts w:asciiTheme="majorHAnsi" w:hAnsiTheme="majorHAnsi" w:cs="Calibri"/>
          <w:b/>
          <w:bCs/>
          <w:iCs/>
          <w:color w:val="000000" w:themeColor="text1"/>
        </w:rPr>
        <w:t>2</w:t>
      </w:r>
    </w:p>
    <w:p w14:paraId="50314D57" w14:textId="77777777" w:rsidR="00AA0366" w:rsidRPr="006A58EC" w:rsidRDefault="00AA0366" w:rsidP="00AB237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6A58EC">
        <w:rPr>
          <w:rFonts w:asciiTheme="majorHAnsi" w:hAnsiTheme="majorHAnsi" w:cs="Calibri"/>
          <w:b/>
          <w:bCs/>
          <w:iCs/>
        </w:rPr>
        <w:t xml:space="preserve">Coefficient : </w:t>
      </w:r>
      <w:r w:rsidR="00842AFA">
        <w:rPr>
          <w:rFonts w:asciiTheme="majorHAnsi" w:hAnsiTheme="majorHAnsi" w:cs="Calibri"/>
          <w:b/>
          <w:bCs/>
          <w:iCs/>
        </w:rPr>
        <w:t>1</w:t>
      </w:r>
    </w:p>
    <w:p w14:paraId="0E70E49D" w14:textId="77777777" w:rsidR="00AA0366" w:rsidRPr="006A58EC" w:rsidRDefault="00AA0366" w:rsidP="00AA0366">
      <w:pPr>
        <w:spacing w:line="276" w:lineRule="auto"/>
        <w:jc w:val="both"/>
        <w:rPr>
          <w:rFonts w:asciiTheme="majorHAnsi" w:hAnsiTheme="majorHAnsi"/>
        </w:rPr>
      </w:pPr>
    </w:p>
    <w:p w14:paraId="1BFF24FE" w14:textId="77777777" w:rsidR="00AA0366" w:rsidRPr="00541280" w:rsidRDefault="00AA0366" w:rsidP="00AA0366">
      <w:pPr>
        <w:spacing w:line="276" w:lineRule="auto"/>
        <w:jc w:val="both"/>
        <w:rPr>
          <w:rFonts w:asciiTheme="majorHAnsi" w:hAnsiTheme="majorHAnsi" w:cs="Calibri"/>
          <w:i/>
          <w:u w:val="thick" w:color="F79646"/>
        </w:rPr>
      </w:pPr>
      <w:r w:rsidRPr="00541280">
        <w:rPr>
          <w:rFonts w:asciiTheme="majorHAnsi" w:hAnsiTheme="majorHAnsi" w:cs="Calibri"/>
          <w:b/>
          <w:u w:val="thick" w:color="F79646"/>
        </w:rPr>
        <w:t>Objectifs de l’enseignement :</w:t>
      </w:r>
    </w:p>
    <w:p w14:paraId="263AE277" w14:textId="77777777" w:rsidR="00AA0366" w:rsidRPr="00541280" w:rsidRDefault="00EC1440" w:rsidP="00A86989">
      <w:pPr>
        <w:spacing w:line="276" w:lineRule="auto"/>
        <w:jc w:val="both"/>
        <w:rPr>
          <w:rFonts w:asciiTheme="majorHAnsi" w:hAnsiTheme="majorHAnsi" w:cs="Arial"/>
          <w:sz w:val="22"/>
          <w:szCs w:val="22"/>
        </w:rPr>
      </w:pPr>
      <w:r w:rsidRPr="00541280">
        <w:rPr>
          <w:rFonts w:asciiTheme="majorHAnsi" w:hAnsiTheme="majorHAnsi" w:cs="Arial"/>
          <w:sz w:val="22"/>
          <w:szCs w:val="22"/>
        </w:rPr>
        <w:t xml:space="preserve">L'étudiant doit pouvoir </w:t>
      </w:r>
      <w:r w:rsidR="00A86989" w:rsidRPr="00541280">
        <w:rPr>
          <w:rFonts w:asciiTheme="majorHAnsi" w:hAnsiTheme="majorHAnsi" w:cs="Arial"/>
          <w:sz w:val="22"/>
          <w:szCs w:val="22"/>
        </w:rPr>
        <w:t xml:space="preserve">maitriser les </w:t>
      </w:r>
      <w:r w:rsidRPr="00541280">
        <w:rPr>
          <w:rFonts w:asciiTheme="majorHAnsi" w:hAnsiTheme="majorHAnsi" w:cs="Arial"/>
          <w:sz w:val="22"/>
          <w:szCs w:val="22"/>
        </w:rPr>
        <w:t>calcul</w:t>
      </w:r>
      <w:r w:rsidR="00A86989" w:rsidRPr="00541280">
        <w:rPr>
          <w:rFonts w:asciiTheme="majorHAnsi" w:hAnsiTheme="majorHAnsi" w:cs="Arial"/>
          <w:sz w:val="22"/>
          <w:szCs w:val="22"/>
        </w:rPr>
        <w:t>s de les</w:t>
      </w:r>
      <w:r w:rsidRPr="00541280">
        <w:rPr>
          <w:rFonts w:asciiTheme="majorHAnsi" w:hAnsiTheme="majorHAnsi" w:cs="Arial"/>
          <w:sz w:val="22"/>
          <w:szCs w:val="22"/>
        </w:rPr>
        <w:t xml:space="preserve"> tous les types d'actions auxquelles la structure sera soumise aussi bien en </w:t>
      </w:r>
      <w:r w:rsidR="00AB2372" w:rsidRPr="00541280">
        <w:rPr>
          <w:rFonts w:asciiTheme="majorHAnsi" w:hAnsiTheme="majorHAnsi" w:cs="Arial"/>
          <w:sz w:val="22"/>
          <w:szCs w:val="22"/>
        </w:rPr>
        <w:t>situation de</w:t>
      </w:r>
      <w:r w:rsidRPr="00541280">
        <w:rPr>
          <w:rFonts w:asciiTheme="majorHAnsi" w:hAnsiTheme="majorHAnsi" w:cs="Arial"/>
          <w:sz w:val="22"/>
          <w:szCs w:val="22"/>
        </w:rPr>
        <w:t xml:space="preserve"> montage qu'en situation définitive qui englobe le cas durable et accidentel</w:t>
      </w:r>
      <w:r w:rsidR="00A86989" w:rsidRPr="00541280">
        <w:rPr>
          <w:rFonts w:asciiTheme="majorHAnsi" w:hAnsiTheme="majorHAnsi" w:cs="Arial"/>
          <w:sz w:val="22"/>
          <w:szCs w:val="22"/>
        </w:rPr>
        <w:t>.</w:t>
      </w:r>
    </w:p>
    <w:p w14:paraId="3C0EBFEE" w14:textId="77777777" w:rsidR="00AA0366" w:rsidRPr="00541280" w:rsidRDefault="00AA0366" w:rsidP="00AA0366">
      <w:pPr>
        <w:spacing w:line="276" w:lineRule="auto"/>
        <w:jc w:val="both"/>
        <w:rPr>
          <w:rFonts w:asciiTheme="majorHAnsi" w:hAnsiTheme="majorHAnsi" w:cs="Calibri"/>
          <w:i/>
          <w:u w:val="thick" w:color="F79646"/>
        </w:rPr>
      </w:pPr>
      <w:r w:rsidRPr="00541280">
        <w:rPr>
          <w:rFonts w:asciiTheme="majorHAnsi" w:hAnsiTheme="majorHAnsi" w:cs="Calibri"/>
          <w:b/>
          <w:u w:val="thick" w:color="F79646"/>
        </w:rPr>
        <w:t xml:space="preserve">Connaissances préalables recommandées : </w:t>
      </w:r>
    </w:p>
    <w:p w14:paraId="1CE5D8FE" w14:textId="77777777" w:rsidR="00AA0366" w:rsidRPr="00541280" w:rsidRDefault="0042385D" w:rsidP="0042385D">
      <w:pPr>
        <w:autoSpaceDE w:val="0"/>
        <w:autoSpaceDN w:val="0"/>
        <w:adjustRightInd w:val="0"/>
        <w:jc w:val="lowKashida"/>
        <w:rPr>
          <w:rFonts w:asciiTheme="majorHAnsi" w:hAnsiTheme="majorHAnsi" w:cs="Arial"/>
          <w:sz w:val="22"/>
          <w:szCs w:val="22"/>
        </w:rPr>
      </w:pPr>
      <w:r w:rsidRPr="00541280">
        <w:rPr>
          <w:rFonts w:asciiTheme="majorHAnsi" w:hAnsiTheme="majorHAnsi" w:cs="Arial"/>
          <w:sz w:val="22"/>
          <w:szCs w:val="22"/>
        </w:rPr>
        <w:t>Connaissance d</w:t>
      </w:r>
      <w:r w:rsidR="00A86989" w:rsidRPr="00541280">
        <w:rPr>
          <w:rFonts w:asciiTheme="majorHAnsi" w:hAnsiTheme="majorHAnsi" w:cs="Arial"/>
          <w:sz w:val="22"/>
          <w:szCs w:val="22"/>
        </w:rPr>
        <w:t>es différents types de structures en général</w:t>
      </w:r>
      <w:r w:rsidRPr="00541280">
        <w:rPr>
          <w:rFonts w:asciiTheme="majorHAnsi" w:hAnsiTheme="majorHAnsi" w:cs="Arial"/>
          <w:sz w:val="22"/>
          <w:szCs w:val="22"/>
        </w:rPr>
        <w:t xml:space="preserve">, des </w:t>
      </w:r>
      <w:r w:rsidR="00A86989" w:rsidRPr="00541280">
        <w:rPr>
          <w:rFonts w:asciiTheme="majorHAnsi" w:hAnsiTheme="majorHAnsi" w:cs="Arial"/>
          <w:sz w:val="22"/>
          <w:szCs w:val="22"/>
        </w:rPr>
        <w:t>systèmes d</w:t>
      </w:r>
      <w:r w:rsidRPr="00541280">
        <w:rPr>
          <w:rFonts w:asciiTheme="majorHAnsi" w:hAnsiTheme="majorHAnsi" w:cs="Arial"/>
          <w:sz w:val="22"/>
          <w:szCs w:val="22"/>
        </w:rPr>
        <w:t xml:space="preserve">e contreventement des </w:t>
      </w:r>
      <w:r w:rsidR="00AB2372" w:rsidRPr="00541280">
        <w:rPr>
          <w:rFonts w:asciiTheme="majorHAnsi" w:hAnsiTheme="majorHAnsi" w:cs="Arial"/>
          <w:sz w:val="22"/>
          <w:szCs w:val="22"/>
        </w:rPr>
        <w:t>ossatures,</w:t>
      </w:r>
      <w:r w:rsidRPr="00541280">
        <w:rPr>
          <w:rFonts w:asciiTheme="majorHAnsi" w:hAnsiTheme="majorHAnsi" w:cs="Arial"/>
          <w:sz w:val="22"/>
          <w:szCs w:val="22"/>
        </w:rPr>
        <w:t xml:space="preserve"> deq</w:t>
      </w:r>
      <w:r w:rsidR="00A86989" w:rsidRPr="00541280">
        <w:rPr>
          <w:rFonts w:asciiTheme="majorHAnsi" w:hAnsiTheme="majorHAnsi" w:cs="Arial"/>
          <w:sz w:val="22"/>
          <w:szCs w:val="22"/>
        </w:rPr>
        <w:t xml:space="preserve">uelques notions </w:t>
      </w:r>
      <w:r w:rsidRPr="00541280">
        <w:rPr>
          <w:rFonts w:asciiTheme="majorHAnsi" w:hAnsiTheme="majorHAnsi" w:cs="Arial"/>
          <w:sz w:val="22"/>
          <w:szCs w:val="22"/>
        </w:rPr>
        <w:t xml:space="preserve">essentielles </w:t>
      </w:r>
      <w:r w:rsidR="00A86989" w:rsidRPr="00541280">
        <w:rPr>
          <w:rFonts w:asciiTheme="majorHAnsi" w:hAnsiTheme="majorHAnsi" w:cs="Arial"/>
          <w:sz w:val="22"/>
          <w:szCs w:val="22"/>
        </w:rPr>
        <w:t>de dynamique des structures (</w:t>
      </w:r>
      <w:r w:rsidRPr="00541280">
        <w:rPr>
          <w:rFonts w:asciiTheme="majorHAnsi" w:hAnsiTheme="majorHAnsi" w:cs="Arial"/>
          <w:sz w:val="22"/>
          <w:szCs w:val="22"/>
        </w:rPr>
        <w:t xml:space="preserve">de distribution des masses, de </w:t>
      </w:r>
      <w:r w:rsidR="00A86989" w:rsidRPr="00541280">
        <w:rPr>
          <w:rFonts w:asciiTheme="majorHAnsi" w:hAnsiTheme="majorHAnsi" w:cs="Arial"/>
          <w:sz w:val="22"/>
          <w:szCs w:val="22"/>
        </w:rPr>
        <w:t>périodes propres de vibration, structures souples et rigides, phénomène de résonnance, etc..)</w:t>
      </w:r>
    </w:p>
    <w:p w14:paraId="38C23F59" w14:textId="77777777" w:rsidR="00AA0366" w:rsidRPr="00541280" w:rsidRDefault="00AA0366" w:rsidP="00AA0366">
      <w:pPr>
        <w:spacing w:line="276" w:lineRule="auto"/>
        <w:jc w:val="both"/>
        <w:rPr>
          <w:rFonts w:asciiTheme="majorHAnsi" w:hAnsiTheme="majorHAnsi" w:cs="Calibri"/>
          <w:i/>
          <w:sz w:val="22"/>
          <w:szCs w:val="22"/>
        </w:rPr>
      </w:pPr>
    </w:p>
    <w:p w14:paraId="0F050038" w14:textId="77777777" w:rsidR="00AA0366" w:rsidRPr="00541280" w:rsidRDefault="00AA0366" w:rsidP="00AA0366">
      <w:pPr>
        <w:jc w:val="both"/>
        <w:rPr>
          <w:rFonts w:asciiTheme="majorHAnsi" w:hAnsiTheme="majorHAnsi" w:cs="Calibri"/>
          <w:b/>
          <w:u w:val="thick" w:color="F79646"/>
        </w:rPr>
      </w:pPr>
      <w:r w:rsidRPr="00541280">
        <w:rPr>
          <w:rFonts w:asciiTheme="majorHAnsi" w:hAnsiTheme="majorHAnsi" w:cs="Calibri"/>
          <w:b/>
          <w:u w:val="thick" w:color="F79646"/>
        </w:rPr>
        <w:t>Contenu de la matière : </w:t>
      </w:r>
    </w:p>
    <w:p w14:paraId="4DE61160" w14:textId="77777777" w:rsidR="00AA0366" w:rsidRPr="00541280" w:rsidRDefault="00AA0366" w:rsidP="00AA0366">
      <w:pPr>
        <w:spacing w:line="276" w:lineRule="auto"/>
        <w:jc w:val="both"/>
        <w:rPr>
          <w:rFonts w:asciiTheme="majorHAnsi" w:hAnsiTheme="majorHAnsi"/>
        </w:rPr>
      </w:pPr>
    </w:p>
    <w:p w14:paraId="0E357016" w14:textId="77777777" w:rsidR="002D0582" w:rsidRPr="00541280" w:rsidRDefault="002D0582" w:rsidP="00E53690">
      <w:pPr>
        <w:rPr>
          <w:rStyle w:val="lev"/>
          <w:rFonts w:asciiTheme="majorHAnsi" w:hAnsiTheme="majorHAnsi"/>
        </w:rPr>
      </w:pPr>
      <w:r w:rsidRPr="00541280">
        <w:rPr>
          <w:rStyle w:val="lev"/>
          <w:rFonts w:asciiTheme="majorHAnsi" w:hAnsiTheme="majorHAnsi"/>
        </w:rPr>
        <w:t xml:space="preserve">Chapitre 01 : </w:t>
      </w:r>
      <w:r w:rsidR="00E53690" w:rsidRPr="00541280">
        <w:rPr>
          <w:rStyle w:val="lev"/>
          <w:rFonts w:asciiTheme="majorHAnsi" w:hAnsiTheme="majorHAnsi"/>
        </w:rPr>
        <w:t>Introduction aux règlements neige et vent</w:t>
      </w:r>
    </w:p>
    <w:p w14:paraId="3319B829" w14:textId="77777777" w:rsidR="00E53690" w:rsidRPr="00541280" w:rsidRDefault="005A5534" w:rsidP="005A5534">
      <w:pPr>
        <w:ind w:left="1134" w:hanging="425"/>
        <w:jc w:val="both"/>
        <w:rPr>
          <w:rFonts w:asciiTheme="majorHAnsi" w:hAnsiTheme="majorHAnsi" w:cs="Arial"/>
          <w:spacing w:val="3"/>
          <w:sz w:val="22"/>
          <w:szCs w:val="22"/>
        </w:rPr>
      </w:pPr>
      <w:r w:rsidRPr="00541280">
        <w:rPr>
          <w:rFonts w:asciiTheme="majorHAnsi" w:hAnsiTheme="majorHAnsi" w:cs="Arial"/>
          <w:spacing w:val="3"/>
          <w:sz w:val="22"/>
          <w:szCs w:val="22"/>
        </w:rPr>
        <w:t xml:space="preserve">1. </w:t>
      </w:r>
      <w:r w:rsidR="00E53690" w:rsidRPr="00541280">
        <w:rPr>
          <w:rFonts w:asciiTheme="majorHAnsi" w:hAnsiTheme="majorHAnsi" w:cs="Arial"/>
          <w:spacing w:val="3"/>
          <w:sz w:val="22"/>
          <w:szCs w:val="22"/>
        </w:rPr>
        <w:t>Historique des normes de Neige et Vent</w:t>
      </w:r>
    </w:p>
    <w:p w14:paraId="7CBAD143" w14:textId="77777777" w:rsidR="00E53690" w:rsidRPr="00541280" w:rsidRDefault="005A5534" w:rsidP="005A5534">
      <w:pPr>
        <w:ind w:left="1134" w:hanging="425"/>
        <w:jc w:val="both"/>
        <w:rPr>
          <w:rFonts w:asciiTheme="majorHAnsi" w:hAnsiTheme="majorHAnsi" w:cs="Arial"/>
          <w:spacing w:val="3"/>
          <w:sz w:val="22"/>
          <w:szCs w:val="22"/>
        </w:rPr>
      </w:pPr>
      <w:r w:rsidRPr="00541280">
        <w:rPr>
          <w:rFonts w:asciiTheme="majorHAnsi" w:hAnsiTheme="majorHAnsi" w:cs="Arial"/>
          <w:spacing w:val="3"/>
          <w:sz w:val="22"/>
          <w:szCs w:val="22"/>
        </w:rPr>
        <w:t xml:space="preserve">2. </w:t>
      </w:r>
      <w:r w:rsidR="00E53690" w:rsidRPr="00541280">
        <w:rPr>
          <w:rFonts w:asciiTheme="majorHAnsi" w:hAnsiTheme="majorHAnsi" w:cs="Arial"/>
          <w:spacing w:val="3"/>
          <w:sz w:val="22"/>
          <w:szCs w:val="22"/>
        </w:rPr>
        <w:t>Carte climatologique Algérienne</w:t>
      </w:r>
    </w:p>
    <w:p w14:paraId="25FAE569" w14:textId="77777777" w:rsidR="002D0582" w:rsidRPr="00541280" w:rsidRDefault="005A5534" w:rsidP="005A5534">
      <w:pPr>
        <w:ind w:left="1134" w:hanging="425"/>
        <w:jc w:val="both"/>
        <w:rPr>
          <w:rFonts w:asciiTheme="majorHAnsi" w:hAnsiTheme="majorHAnsi" w:cs="Arial"/>
          <w:spacing w:val="3"/>
          <w:sz w:val="22"/>
          <w:szCs w:val="22"/>
        </w:rPr>
      </w:pPr>
      <w:r w:rsidRPr="00541280">
        <w:rPr>
          <w:rFonts w:asciiTheme="majorHAnsi" w:hAnsiTheme="majorHAnsi" w:cs="Arial"/>
          <w:spacing w:val="3"/>
          <w:sz w:val="22"/>
          <w:szCs w:val="22"/>
        </w:rPr>
        <w:t xml:space="preserve">3. </w:t>
      </w:r>
      <w:r w:rsidR="00E53690" w:rsidRPr="00541280">
        <w:rPr>
          <w:rFonts w:asciiTheme="majorHAnsi" w:hAnsiTheme="majorHAnsi" w:cs="Arial"/>
          <w:spacing w:val="3"/>
          <w:sz w:val="22"/>
          <w:szCs w:val="22"/>
        </w:rPr>
        <w:t>DTR. Neige et Vent 1999 – Domaines d’application</w:t>
      </w:r>
    </w:p>
    <w:p w14:paraId="253FC08B" w14:textId="77777777" w:rsidR="002D0582" w:rsidRPr="00541280" w:rsidRDefault="002D0582" w:rsidP="00E53690">
      <w:pPr>
        <w:rPr>
          <w:rStyle w:val="lev"/>
          <w:rFonts w:asciiTheme="majorHAnsi" w:hAnsiTheme="majorHAnsi"/>
        </w:rPr>
      </w:pPr>
      <w:r w:rsidRPr="00541280">
        <w:rPr>
          <w:rStyle w:val="lev"/>
          <w:rFonts w:asciiTheme="majorHAnsi" w:hAnsiTheme="majorHAnsi"/>
          <w:color w:val="000000" w:themeColor="text1"/>
        </w:rPr>
        <w:t>Chapitre 0</w:t>
      </w:r>
      <w:r w:rsidR="00BD46BE" w:rsidRPr="00541280">
        <w:rPr>
          <w:rStyle w:val="lev"/>
          <w:rFonts w:asciiTheme="majorHAnsi" w:hAnsiTheme="majorHAnsi"/>
          <w:color w:val="000000" w:themeColor="text1"/>
        </w:rPr>
        <w:t>2</w:t>
      </w:r>
      <w:r w:rsidRPr="00541280">
        <w:rPr>
          <w:rStyle w:val="lev"/>
          <w:rFonts w:asciiTheme="majorHAnsi" w:hAnsiTheme="majorHAnsi"/>
        </w:rPr>
        <w:t xml:space="preserve">Calcul des actions dues à la neige et aux </w:t>
      </w:r>
      <w:r w:rsidR="00E53690" w:rsidRPr="00541280">
        <w:rPr>
          <w:rStyle w:val="lev"/>
          <w:rFonts w:asciiTheme="majorHAnsi" w:hAnsiTheme="majorHAnsi"/>
        </w:rPr>
        <w:t>sables</w:t>
      </w:r>
    </w:p>
    <w:p w14:paraId="19CA4E58" w14:textId="77777777" w:rsidR="00671320" w:rsidRPr="00541280" w:rsidRDefault="00671320" w:rsidP="00671320">
      <w:pPr>
        <w:ind w:left="708"/>
        <w:rPr>
          <w:rFonts w:asciiTheme="majorHAnsi" w:hAnsiTheme="majorHAnsi"/>
          <w:bCs/>
        </w:rPr>
      </w:pPr>
      <w:r w:rsidRPr="00541280">
        <w:rPr>
          <w:rFonts w:asciiTheme="majorHAnsi" w:hAnsiTheme="majorHAnsi"/>
          <w:bCs/>
        </w:rPr>
        <w:t>1. Charges de neige au sol</w:t>
      </w:r>
    </w:p>
    <w:p w14:paraId="012C4224" w14:textId="77777777" w:rsidR="00671320" w:rsidRPr="00541280" w:rsidRDefault="00671320" w:rsidP="00671320">
      <w:pPr>
        <w:ind w:left="708"/>
        <w:rPr>
          <w:rFonts w:asciiTheme="majorHAnsi" w:hAnsiTheme="majorHAnsi"/>
          <w:bCs/>
        </w:rPr>
      </w:pPr>
      <w:r w:rsidRPr="00541280">
        <w:rPr>
          <w:rFonts w:asciiTheme="majorHAnsi" w:hAnsiTheme="majorHAnsi"/>
          <w:bCs/>
        </w:rPr>
        <w:t>2. Charges de neige sur les toitures</w:t>
      </w:r>
    </w:p>
    <w:p w14:paraId="19F20D16" w14:textId="77777777" w:rsidR="00671320" w:rsidRPr="00541280" w:rsidRDefault="00671320" w:rsidP="00671320">
      <w:pPr>
        <w:ind w:left="708"/>
        <w:rPr>
          <w:rFonts w:asciiTheme="majorHAnsi" w:hAnsiTheme="majorHAnsi"/>
          <w:bCs/>
        </w:rPr>
      </w:pPr>
      <w:r w:rsidRPr="00541280">
        <w:rPr>
          <w:rFonts w:asciiTheme="majorHAnsi" w:hAnsiTheme="majorHAnsi"/>
          <w:bCs/>
        </w:rPr>
        <w:t xml:space="preserve">3. Coefficients de formes </w:t>
      </w:r>
      <w:r w:rsidR="00854991" w:rsidRPr="00541280">
        <w:rPr>
          <w:rFonts w:asciiTheme="majorHAnsi" w:hAnsiTheme="majorHAnsi"/>
          <w:bCs/>
        </w:rPr>
        <w:t>d</w:t>
      </w:r>
      <w:r w:rsidRPr="00541280">
        <w:rPr>
          <w:rFonts w:asciiTheme="majorHAnsi" w:hAnsiTheme="majorHAnsi"/>
          <w:bCs/>
        </w:rPr>
        <w:t>es toitures</w:t>
      </w:r>
    </w:p>
    <w:p w14:paraId="75ECCCB2" w14:textId="77777777" w:rsidR="00854991" w:rsidRPr="00541280" w:rsidRDefault="00854991" w:rsidP="00671320">
      <w:pPr>
        <w:ind w:left="708"/>
        <w:rPr>
          <w:rFonts w:asciiTheme="majorHAnsi" w:hAnsiTheme="majorHAnsi"/>
          <w:bCs/>
        </w:rPr>
      </w:pPr>
      <w:r w:rsidRPr="00541280">
        <w:rPr>
          <w:rFonts w:asciiTheme="majorHAnsi" w:hAnsiTheme="majorHAnsi"/>
          <w:bCs/>
        </w:rPr>
        <w:t>4. Neige suspendue en débord</w:t>
      </w:r>
    </w:p>
    <w:p w14:paraId="1875CDDA" w14:textId="77777777" w:rsidR="00854991" w:rsidRPr="00541280" w:rsidRDefault="00854991" w:rsidP="00671320">
      <w:pPr>
        <w:ind w:left="708"/>
        <w:rPr>
          <w:rFonts w:asciiTheme="majorHAnsi" w:hAnsiTheme="majorHAnsi"/>
          <w:bCs/>
        </w:rPr>
      </w:pPr>
      <w:r w:rsidRPr="00541280">
        <w:rPr>
          <w:rFonts w:asciiTheme="majorHAnsi" w:hAnsiTheme="majorHAnsi"/>
          <w:bCs/>
        </w:rPr>
        <w:t>5 Charge de neige sur les obstacles</w:t>
      </w:r>
    </w:p>
    <w:p w14:paraId="7A66E5C1" w14:textId="77777777" w:rsidR="00854991" w:rsidRPr="00541280" w:rsidRDefault="00BD46BE" w:rsidP="00671320">
      <w:pPr>
        <w:ind w:left="708"/>
        <w:rPr>
          <w:rFonts w:asciiTheme="majorHAnsi" w:hAnsiTheme="majorHAnsi"/>
          <w:bCs/>
        </w:rPr>
      </w:pPr>
      <w:r w:rsidRPr="00541280">
        <w:rPr>
          <w:rFonts w:asciiTheme="majorHAnsi" w:hAnsiTheme="majorHAnsi"/>
          <w:bCs/>
        </w:rPr>
        <w:t>6. Actions dues au sable</w:t>
      </w:r>
    </w:p>
    <w:p w14:paraId="58891AD7" w14:textId="77777777" w:rsidR="00854991" w:rsidRPr="00541280" w:rsidRDefault="00854991" w:rsidP="00671320">
      <w:pPr>
        <w:ind w:left="708"/>
        <w:rPr>
          <w:rFonts w:asciiTheme="majorHAnsi" w:hAnsiTheme="majorHAnsi"/>
          <w:bCs/>
        </w:rPr>
      </w:pPr>
      <w:r w:rsidRPr="00541280">
        <w:rPr>
          <w:rFonts w:asciiTheme="majorHAnsi" w:hAnsiTheme="majorHAnsi"/>
          <w:bCs/>
        </w:rPr>
        <w:tab/>
        <w:t>6.1 Toituresplates ou à faibles pentes (pentes inférieures à 5%)</w:t>
      </w:r>
    </w:p>
    <w:p w14:paraId="1ED7A285" w14:textId="77777777" w:rsidR="00854991" w:rsidRPr="00541280" w:rsidRDefault="00854991" w:rsidP="00854991">
      <w:pPr>
        <w:ind w:left="708"/>
        <w:rPr>
          <w:rFonts w:asciiTheme="majorHAnsi" w:hAnsiTheme="majorHAnsi"/>
          <w:bCs/>
        </w:rPr>
      </w:pPr>
      <w:r w:rsidRPr="00541280">
        <w:rPr>
          <w:rFonts w:asciiTheme="majorHAnsi" w:hAnsiTheme="majorHAnsi"/>
          <w:bCs/>
        </w:rPr>
        <w:tab/>
      </w:r>
      <w:r w:rsidR="00E53690" w:rsidRPr="00541280">
        <w:rPr>
          <w:rFonts w:asciiTheme="majorHAnsi" w:hAnsiTheme="majorHAnsi"/>
          <w:bCs/>
        </w:rPr>
        <w:t>6.2 Toitures</w:t>
      </w:r>
      <w:r w:rsidRPr="00541280">
        <w:rPr>
          <w:rFonts w:asciiTheme="majorHAnsi" w:hAnsiTheme="majorHAnsi"/>
          <w:bCs/>
        </w:rPr>
        <w:t xml:space="preserve"> rampantes</w:t>
      </w:r>
    </w:p>
    <w:p w14:paraId="518277D2" w14:textId="77777777" w:rsidR="002D0582" w:rsidRPr="00541280" w:rsidRDefault="002D0582" w:rsidP="00E53690">
      <w:pPr>
        <w:rPr>
          <w:rStyle w:val="lev"/>
          <w:rFonts w:asciiTheme="majorHAnsi" w:hAnsiTheme="majorHAnsi"/>
        </w:rPr>
      </w:pPr>
      <w:r w:rsidRPr="00541280">
        <w:rPr>
          <w:rStyle w:val="lev"/>
          <w:rFonts w:asciiTheme="majorHAnsi" w:hAnsiTheme="majorHAnsi"/>
          <w:color w:val="000000" w:themeColor="text1"/>
        </w:rPr>
        <w:t>Chapitre 0</w:t>
      </w:r>
      <w:r w:rsidR="00BD46BE" w:rsidRPr="00541280">
        <w:rPr>
          <w:rStyle w:val="lev"/>
          <w:rFonts w:asciiTheme="majorHAnsi" w:hAnsiTheme="majorHAnsi"/>
          <w:color w:val="000000" w:themeColor="text1"/>
        </w:rPr>
        <w:t>3</w:t>
      </w:r>
      <w:r w:rsidRPr="00541280">
        <w:rPr>
          <w:rStyle w:val="lev"/>
          <w:rFonts w:asciiTheme="majorHAnsi" w:hAnsiTheme="majorHAnsi"/>
        </w:rPr>
        <w:t>Calcul des actions dues au vent</w:t>
      </w:r>
    </w:p>
    <w:p w14:paraId="153B9346" w14:textId="77777777" w:rsidR="00447D48" w:rsidRPr="00541280" w:rsidRDefault="00447D48" w:rsidP="00167219">
      <w:pPr>
        <w:pStyle w:val="Paragraphedeliste"/>
        <w:numPr>
          <w:ilvl w:val="0"/>
          <w:numId w:val="17"/>
        </w:numPr>
        <w:tabs>
          <w:tab w:val="num" w:pos="180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Principes généraux</w:t>
      </w:r>
    </w:p>
    <w:p w14:paraId="298DB20F" w14:textId="77777777" w:rsidR="00447D48" w:rsidRPr="00541280" w:rsidRDefault="00447D48" w:rsidP="00167219">
      <w:pPr>
        <w:pStyle w:val="Paragraphedeliste"/>
        <w:numPr>
          <w:ilvl w:val="0"/>
          <w:numId w:val="17"/>
        </w:numPr>
        <w:tabs>
          <w:tab w:val="num" w:pos="180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Actions extérieures et intérieures</w:t>
      </w:r>
    </w:p>
    <w:p w14:paraId="3BF4A3D2" w14:textId="77777777" w:rsidR="00447D48" w:rsidRPr="00541280" w:rsidRDefault="00447D48" w:rsidP="00167219">
      <w:pPr>
        <w:pStyle w:val="Paragraphedeliste"/>
        <w:numPr>
          <w:ilvl w:val="0"/>
          <w:numId w:val="17"/>
        </w:numPr>
        <w:tabs>
          <w:tab w:val="num" w:pos="180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Calcul des coefficients dynamiques</w:t>
      </w:r>
    </w:p>
    <w:p w14:paraId="333D75DF" w14:textId="77777777" w:rsidR="00447D48" w:rsidRPr="00541280" w:rsidRDefault="00447D48" w:rsidP="00167219">
      <w:pPr>
        <w:pStyle w:val="Paragraphedeliste"/>
        <w:numPr>
          <w:ilvl w:val="0"/>
          <w:numId w:val="17"/>
        </w:numPr>
        <w:tabs>
          <w:tab w:val="num" w:pos="180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Actions résultantes</w:t>
      </w:r>
    </w:p>
    <w:p w14:paraId="57DFC9E5" w14:textId="77777777" w:rsidR="00447D48" w:rsidRPr="00541280" w:rsidRDefault="00447D48" w:rsidP="00167219">
      <w:pPr>
        <w:pStyle w:val="Paragraphedeliste"/>
        <w:numPr>
          <w:ilvl w:val="0"/>
          <w:numId w:val="17"/>
        </w:numPr>
        <w:tabs>
          <w:tab w:val="num" w:pos="180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Calcul des forces de frottement</w:t>
      </w:r>
    </w:p>
    <w:p w14:paraId="3F5146E2" w14:textId="77777777" w:rsidR="00447D48" w:rsidRPr="00541280" w:rsidRDefault="00447D48" w:rsidP="00447D48">
      <w:pPr>
        <w:rPr>
          <w:rStyle w:val="lev"/>
          <w:rFonts w:asciiTheme="majorHAnsi" w:hAnsiTheme="majorHAnsi"/>
          <w:color w:val="000000" w:themeColor="text1"/>
        </w:rPr>
      </w:pPr>
      <w:r w:rsidRPr="00541280">
        <w:rPr>
          <w:rStyle w:val="lev"/>
          <w:rFonts w:asciiTheme="majorHAnsi" w:hAnsiTheme="majorHAnsi"/>
          <w:color w:val="000000" w:themeColor="text1"/>
        </w:rPr>
        <w:t>Chapitre 04 Exemples d’applications</w:t>
      </w:r>
    </w:p>
    <w:p w14:paraId="2C192D23" w14:textId="77777777" w:rsidR="00447D48" w:rsidRPr="00541280" w:rsidRDefault="00447D48" w:rsidP="00167219">
      <w:pPr>
        <w:pStyle w:val="Paragraphedeliste"/>
        <w:numPr>
          <w:ilvl w:val="0"/>
          <w:numId w:val="18"/>
        </w:numPr>
        <w:tabs>
          <w:tab w:val="num" w:pos="234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 xml:space="preserve">Bâtiments industriel à versants et à toiture en sheds, </w:t>
      </w:r>
    </w:p>
    <w:p w14:paraId="5CE553CE" w14:textId="77777777" w:rsidR="00447D48" w:rsidRPr="00541280" w:rsidRDefault="00447D48" w:rsidP="00167219">
      <w:pPr>
        <w:pStyle w:val="Paragraphedeliste"/>
        <w:numPr>
          <w:ilvl w:val="0"/>
          <w:numId w:val="18"/>
        </w:numPr>
        <w:tabs>
          <w:tab w:val="num" w:pos="234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Toitures en console,</w:t>
      </w:r>
    </w:p>
    <w:p w14:paraId="64CCF999" w14:textId="77777777" w:rsidR="00447D48" w:rsidRPr="00541280" w:rsidRDefault="00447D48" w:rsidP="00167219">
      <w:pPr>
        <w:pStyle w:val="Paragraphedeliste"/>
        <w:numPr>
          <w:ilvl w:val="0"/>
          <w:numId w:val="18"/>
        </w:numPr>
        <w:tabs>
          <w:tab w:val="num" w:pos="234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 xml:space="preserve">Bâtiment à étages, </w:t>
      </w:r>
    </w:p>
    <w:p w14:paraId="269054C6" w14:textId="77777777" w:rsidR="00447D48" w:rsidRPr="00541280" w:rsidRDefault="00447D48" w:rsidP="00167219">
      <w:pPr>
        <w:pStyle w:val="Paragraphedeliste"/>
        <w:numPr>
          <w:ilvl w:val="0"/>
          <w:numId w:val="18"/>
        </w:numPr>
        <w:tabs>
          <w:tab w:val="num" w:pos="234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Panneaux de signalisation,</w:t>
      </w:r>
    </w:p>
    <w:p w14:paraId="0A1102E1" w14:textId="77777777" w:rsidR="00447D48" w:rsidRPr="00541280" w:rsidRDefault="00447D48" w:rsidP="00167219">
      <w:pPr>
        <w:pStyle w:val="Paragraphedeliste"/>
        <w:numPr>
          <w:ilvl w:val="0"/>
          <w:numId w:val="18"/>
        </w:numPr>
        <w:tabs>
          <w:tab w:val="num" w:pos="2340"/>
        </w:tabs>
        <w:ind w:left="1134" w:hanging="357"/>
        <w:jc w:val="both"/>
        <w:rPr>
          <w:rFonts w:asciiTheme="majorHAnsi" w:hAnsiTheme="majorHAnsi" w:cs="Arial"/>
          <w:spacing w:val="3"/>
          <w:sz w:val="22"/>
          <w:szCs w:val="22"/>
        </w:rPr>
      </w:pPr>
      <w:r w:rsidRPr="00541280">
        <w:rPr>
          <w:rFonts w:asciiTheme="majorHAnsi" w:hAnsiTheme="majorHAnsi" w:cs="Arial"/>
          <w:spacing w:val="3"/>
          <w:sz w:val="22"/>
          <w:szCs w:val="22"/>
        </w:rPr>
        <w:t>Pylônes</w:t>
      </w:r>
    </w:p>
    <w:p w14:paraId="49A82823" w14:textId="77777777" w:rsidR="00AA0366" w:rsidRPr="00541280" w:rsidRDefault="00447D48" w:rsidP="00AA0366">
      <w:pPr>
        <w:spacing w:line="276" w:lineRule="auto"/>
        <w:jc w:val="both"/>
        <w:rPr>
          <w:rFonts w:asciiTheme="majorHAnsi" w:hAnsiTheme="majorHAnsi"/>
        </w:rPr>
      </w:pPr>
      <w:r w:rsidRPr="00541280">
        <w:rPr>
          <w:rFonts w:asciiTheme="majorHAnsi" w:hAnsiTheme="majorHAnsi"/>
          <w:b/>
          <w:bCs/>
        </w:rPr>
        <w:t xml:space="preserve">N.B : </w:t>
      </w:r>
      <w:r w:rsidRPr="00541280">
        <w:rPr>
          <w:rFonts w:asciiTheme="majorHAnsi" w:hAnsiTheme="majorHAnsi"/>
        </w:rPr>
        <w:t>Le chapitre « exemples d’applications » peuvent être donné aux étudiants sous forme de travail personnel.</w:t>
      </w:r>
    </w:p>
    <w:p w14:paraId="53189B9C" w14:textId="77777777" w:rsidR="005A3D11" w:rsidRPr="00541280" w:rsidRDefault="005A3D11" w:rsidP="005A3D11">
      <w:pPr>
        <w:jc w:val="both"/>
        <w:rPr>
          <w:rFonts w:asciiTheme="majorHAnsi" w:hAnsiTheme="majorHAnsi"/>
          <w:b/>
          <w:sz w:val="22"/>
          <w:szCs w:val="22"/>
        </w:rPr>
      </w:pPr>
      <w:r w:rsidRPr="00541280">
        <w:rPr>
          <w:rFonts w:asciiTheme="majorHAnsi" w:hAnsiTheme="majorHAnsi"/>
          <w:b/>
          <w:sz w:val="22"/>
          <w:szCs w:val="22"/>
        </w:rPr>
        <w:t xml:space="preserve">Mode d’évaluation :  </w:t>
      </w:r>
    </w:p>
    <w:p w14:paraId="721681CA" w14:textId="77777777" w:rsidR="005A3D11" w:rsidRPr="00541280" w:rsidRDefault="005A3D11" w:rsidP="005A3D11">
      <w:pPr>
        <w:pStyle w:val="Normal-Domaine"/>
        <w:jc w:val="left"/>
        <w:rPr>
          <w:rFonts w:asciiTheme="majorHAnsi" w:hAnsiTheme="majorHAnsi"/>
        </w:rPr>
      </w:pPr>
      <w:r w:rsidRPr="00541280">
        <w:rPr>
          <w:rFonts w:asciiTheme="majorHAnsi" w:hAnsiTheme="majorHAnsi"/>
        </w:rPr>
        <w:t xml:space="preserve">Contrôle </w:t>
      </w:r>
      <w:r w:rsidR="0004646C" w:rsidRPr="00541280">
        <w:rPr>
          <w:rFonts w:asciiTheme="majorHAnsi" w:hAnsiTheme="majorHAnsi"/>
        </w:rPr>
        <w:t>continu :</w:t>
      </w:r>
      <w:r w:rsidRPr="00541280">
        <w:rPr>
          <w:rFonts w:asciiTheme="majorHAnsi" w:hAnsiTheme="majorHAnsi"/>
        </w:rPr>
        <w:t>40%, Examen : 60%</w:t>
      </w:r>
    </w:p>
    <w:p w14:paraId="647E2595" w14:textId="77777777" w:rsidR="005A3D11" w:rsidRPr="00541280" w:rsidRDefault="005A3D11" w:rsidP="005A3D11">
      <w:pPr>
        <w:jc w:val="both"/>
        <w:rPr>
          <w:rFonts w:asciiTheme="majorHAnsi" w:hAnsiTheme="majorHAnsi"/>
          <w:b/>
          <w:sz w:val="22"/>
          <w:szCs w:val="22"/>
        </w:rPr>
      </w:pPr>
    </w:p>
    <w:p w14:paraId="5674A111" w14:textId="77777777" w:rsidR="00AA0366" w:rsidRDefault="00AB2372" w:rsidP="00AA0366">
      <w:pPr>
        <w:jc w:val="both"/>
        <w:rPr>
          <w:rFonts w:asciiTheme="majorHAnsi" w:hAnsiTheme="majorHAnsi" w:cs="Calibri"/>
          <w:b/>
          <w:u w:val="thick" w:color="F79646"/>
        </w:rPr>
      </w:pPr>
      <w:r w:rsidRPr="00541280">
        <w:rPr>
          <w:rFonts w:asciiTheme="majorHAnsi" w:hAnsiTheme="majorHAnsi" w:cs="Calibri"/>
          <w:b/>
          <w:u w:val="thick" w:color="F79646"/>
        </w:rPr>
        <w:t>Références bibliographiques</w:t>
      </w:r>
      <w:r w:rsidR="00541280">
        <w:rPr>
          <w:rFonts w:asciiTheme="majorHAnsi" w:hAnsiTheme="majorHAnsi" w:cs="Calibri"/>
          <w:b/>
          <w:u w:val="thick" w:color="F79646"/>
        </w:rPr>
        <w:t>:</w:t>
      </w:r>
    </w:p>
    <w:p w14:paraId="5353DE25" w14:textId="77777777" w:rsidR="00541280" w:rsidRPr="00541280" w:rsidRDefault="00541280" w:rsidP="00AA0366">
      <w:pPr>
        <w:jc w:val="both"/>
        <w:rPr>
          <w:rFonts w:asciiTheme="majorHAnsi" w:hAnsiTheme="majorHAnsi" w:cs="Calibri"/>
          <w:b/>
          <w:u w:val="thick" w:color="F79646"/>
        </w:rPr>
      </w:pPr>
    </w:p>
    <w:p w14:paraId="537E0A88" w14:textId="77777777" w:rsidR="0042385D" w:rsidRPr="00541280" w:rsidRDefault="0042385D"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 xml:space="preserve">DTR   </w:t>
      </w:r>
      <w:r w:rsidR="00BB1D3D" w:rsidRPr="00541280">
        <w:rPr>
          <w:rStyle w:val="lev"/>
          <w:rFonts w:asciiTheme="majorHAnsi" w:hAnsiTheme="majorHAnsi" w:cs="Arial"/>
          <w:b w:val="0"/>
          <w:bCs w:val="0"/>
          <w:i/>
          <w:iCs/>
          <w:sz w:val="22"/>
          <w:szCs w:val="22"/>
        </w:rPr>
        <w:t>BC 2-4-4 Règles de calcul et de conception des structures en acier édité par le CGS Alger</w:t>
      </w:r>
    </w:p>
    <w:p w14:paraId="2566DC20" w14:textId="77777777" w:rsidR="00AA0366" w:rsidRPr="00541280" w:rsidRDefault="00DB011E"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 xml:space="preserve">DTR C </w:t>
      </w:r>
      <w:r w:rsidR="00AB2372" w:rsidRPr="00541280">
        <w:rPr>
          <w:rStyle w:val="lev"/>
          <w:rFonts w:asciiTheme="majorHAnsi" w:hAnsiTheme="majorHAnsi" w:cs="Arial"/>
          <w:b w:val="0"/>
          <w:bCs w:val="0"/>
          <w:i/>
          <w:iCs/>
          <w:sz w:val="22"/>
          <w:szCs w:val="22"/>
        </w:rPr>
        <w:t>2.4.7 Règlement</w:t>
      </w:r>
      <w:r w:rsidRPr="00541280">
        <w:rPr>
          <w:rStyle w:val="lev"/>
          <w:rFonts w:asciiTheme="majorHAnsi" w:hAnsiTheme="majorHAnsi" w:cs="Arial"/>
          <w:b w:val="0"/>
          <w:bCs w:val="0"/>
          <w:i/>
          <w:iCs/>
          <w:sz w:val="22"/>
          <w:szCs w:val="22"/>
        </w:rPr>
        <w:t xml:space="preserve"> Neige et Vent " RNV 2013" édité par le CNERIB</w:t>
      </w:r>
    </w:p>
    <w:p w14:paraId="76176D7F" w14:textId="77777777" w:rsidR="00A86989" w:rsidRPr="00541280" w:rsidRDefault="00DB011E"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lastRenderedPageBreak/>
        <w:t>DTR C 2.4.7Règlement Neige et Vent " RNV 2013" Exemples d’application édité par le CNERIB</w:t>
      </w:r>
    </w:p>
    <w:p w14:paraId="7BD091FA" w14:textId="77777777" w:rsidR="00BB1D3D" w:rsidRPr="00541280" w:rsidRDefault="00BB1D3D"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Eurocode 3 et document d'application nationale - Calcul des structures en acier Partie 1-1 : règles générales et règles pour le bâtiment Edition Eyrolles (1996)</w:t>
      </w:r>
    </w:p>
    <w:p w14:paraId="0B7D12F1" w14:textId="77777777" w:rsidR="00DB011E" w:rsidRPr="00541280" w:rsidRDefault="00DB011E" w:rsidP="00435775">
      <w:pPr>
        <w:pStyle w:val="Paragraphedeliste"/>
        <w:numPr>
          <w:ilvl w:val="0"/>
          <w:numId w:val="9"/>
        </w:numPr>
        <w:spacing w:before="100" w:beforeAutospacing="1" w:after="100" w:afterAutospacing="1"/>
        <w:outlineLvl w:val="1"/>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Action du vent sur les bâtiments  :</w:t>
      </w:r>
      <w:r w:rsidR="0042385D" w:rsidRPr="00541280">
        <w:rPr>
          <w:rStyle w:val="lev"/>
          <w:rFonts w:asciiTheme="majorHAnsi" w:hAnsiTheme="majorHAnsi" w:cs="Arial"/>
          <w:b w:val="0"/>
          <w:bCs w:val="0"/>
          <w:i/>
          <w:iCs/>
          <w:sz w:val="22"/>
          <w:szCs w:val="22"/>
        </w:rPr>
        <w:t>C</w:t>
      </w:r>
      <w:r w:rsidRPr="00541280">
        <w:rPr>
          <w:rStyle w:val="lev"/>
          <w:rFonts w:asciiTheme="majorHAnsi" w:hAnsiTheme="majorHAnsi" w:cs="Arial"/>
          <w:b w:val="0"/>
          <w:bCs w:val="0"/>
          <w:i/>
          <w:iCs/>
          <w:sz w:val="22"/>
          <w:szCs w:val="22"/>
        </w:rPr>
        <w:t xml:space="preserve">alcul des pressions et forces de vent sur l'enveloppe des bâtiments : MenadChenaf;  ErwannBelloir et Celine Florence  collection éditée par le CSTB </w:t>
      </w:r>
      <w:r w:rsidR="0042385D" w:rsidRPr="00541280">
        <w:rPr>
          <w:rStyle w:val="lev"/>
          <w:rFonts w:asciiTheme="majorHAnsi" w:hAnsiTheme="majorHAnsi" w:cs="Arial"/>
          <w:b w:val="0"/>
          <w:bCs w:val="0"/>
          <w:i/>
          <w:iCs/>
          <w:sz w:val="22"/>
          <w:szCs w:val="22"/>
        </w:rPr>
        <w:t>France (2010)</w:t>
      </w:r>
    </w:p>
    <w:p w14:paraId="584C6969" w14:textId="77777777" w:rsidR="00DB011E" w:rsidRPr="00541280" w:rsidRDefault="00DB011E" w:rsidP="00435775">
      <w:pPr>
        <w:pStyle w:val="Paragraphedeliste"/>
        <w:numPr>
          <w:ilvl w:val="0"/>
          <w:numId w:val="9"/>
        </w:numPr>
        <w:spacing w:before="100" w:beforeAutospacing="1" w:after="100" w:afterAutospacing="1"/>
        <w:outlineLvl w:val="1"/>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Action de la neige sur les bâtiments  :</w:t>
      </w:r>
      <w:r w:rsidR="0042385D" w:rsidRPr="00541280">
        <w:rPr>
          <w:rStyle w:val="lev"/>
          <w:rFonts w:asciiTheme="majorHAnsi" w:hAnsiTheme="majorHAnsi" w:cs="Arial"/>
          <w:b w:val="0"/>
          <w:bCs w:val="0"/>
          <w:i/>
          <w:iCs/>
          <w:sz w:val="22"/>
          <w:szCs w:val="22"/>
        </w:rPr>
        <w:t>C</w:t>
      </w:r>
      <w:r w:rsidRPr="00541280">
        <w:rPr>
          <w:rStyle w:val="lev"/>
          <w:rFonts w:asciiTheme="majorHAnsi" w:hAnsiTheme="majorHAnsi" w:cs="Arial"/>
          <w:b w:val="0"/>
          <w:bCs w:val="0"/>
          <w:i/>
          <w:iCs/>
          <w:sz w:val="22"/>
          <w:szCs w:val="22"/>
        </w:rPr>
        <w:t xml:space="preserve">alcul des charges de neige sur les toitures : MenadChenaf;  ErwannBelloir et Celine Florence  collection éditée par le CSTB </w:t>
      </w:r>
      <w:r w:rsidR="0042385D" w:rsidRPr="00541280">
        <w:rPr>
          <w:rStyle w:val="lev"/>
          <w:rFonts w:asciiTheme="majorHAnsi" w:hAnsiTheme="majorHAnsi" w:cs="Arial"/>
          <w:b w:val="0"/>
          <w:bCs w:val="0"/>
          <w:i/>
          <w:iCs/>
          <w:sz w:val="22"/>
          <w:szCs w:val="22"/>
        </w:rPr>
        <w:t>France (2010)</w:t>
      </w:r>
    </w:p>
    <w:p w14:paraId="0674D463" w14:textId="77777777" w:rsidR="00DB011E" w:rsidRPr="00541280" w:rsidRDefault="0042385D"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Eurocode 1 partie    pour le calcul au vent</w:t>
      </w:r>
    </w:p>
    <w:p w14:paraId="4B049B60" w14:textId="77777777" w:rsidR="0042385D" w:rsidRPr="00541280" w:rsidRDefault="0042385D"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Eurocode 1 partie    pour le calcul à la neige.</w:t>
      </w:r>
    </w:p>
    <w:p w14:paraId="0AC9A1AC" w14:textId="77777777" w:rsidR="00BB1D3D" w:rsidRPr="00541280" w:rsidRDefault="00BB1D3D" w:rsidP="00435775">
      <w:pPr>
        <w:pStyle w:val="Paragraphedeliste"/>
        <w:numPr>
          <w:ilvl w:val="0"/>
          <w:numId w:val="9"/>
        </w:numPr>
        <w:rPr>
          <w:rFonts w:asciiTheme="majorHAnsi" w:hAnsiTheme="majorHAnsi" w:cs="Arial"/>
          <w:i/>
          <w:iCs/>
          <w:sz w:val="22"/>
          <w:szCs w:val="22"/>
        </w:rPr>
      </w:pPr>
      <w:r w:rsidRPr="00541280">
        <w:rPr>
          <w:rFonts w:asciiTheme="majorHAnsi" w:hAnsiTheme="majorHAnsi"/>
        </w:rPr>
        <w:t>La construction métallique avec les Eurocodes Jean Pierre Muzeau Ed Eyrolles (2013)</w:t>
      </w:r>
    </w:p>
    <w:p w14:paraId="744BF742" w14:textId="77777777" w:rsidR="00BB1D3D" w:rsidRPr="00541280" w:rsidRDefault="00BB1D3D" w:rsidP="00435775">
      <w:pPr>
        <w:pStyle w:val="Paragraphedeliste"/>
        <w:numPr>
          <w:ilvl w:val="0"/>
          <w:numId w:val="9"/>
        </w:numPr>
        <w:rPr>
          <w:rStyle w:val="lev"/>
          <w:rFonts w:asciiTheme="majorHAnsi" w:hAnsiTheme="majorHAnsi" w:cs="Arial"/>
          <w:b w:val="0"/>
          <w:bCs w:val="0"/>
          <w:i/>
          <w:iCs/>
          <w:sz w:val="22"/>
          <w:szCs w:val="22"/>
        </w:rPr>
      </w:pPr>
      <w:r w:rsidRPr="00541280">
        <w:rPr>
          <w:rFonts w:asciiTheme="majorHAnsi" w:hAnsiTheme="majorHAnsi"/>
        </w:rPr>
        <w:t>Manuel de construction métallique Jean Pierre Muzeau Ed Eyrolles (2013)</w:t>
      </w:r>
    </w:p>
    <w:p w14:paraId="21598C86" w14:textId="77777777" w:rsidR="0042385D" w:rsidRPr="00541280" w:rsidRDefault="0042385D"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Jean Morel Cours de structures métalliques Edition Eyrolles</w:t>
      </w:r>
    </w:p>
    <w:p w14:paraId="0370B9BD" w14:textId="77777777" w:rsidR="00854991" w:rsidRPr="00541280" w:rsidRDefault="00147E30"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Règles Parasismiques Algériennes RPA 99 version 2003 ou bien plus récente edité par le CGS Alger</w:t>
      </w:r>
    </w:p>
    <w:p w14:paraId="16923EF6" w14:textId="77777777" w:rsidR="009835F6" w:rsidRPr="00541280" w:rsidRDefault="00147E30" w:rsidP="00435775">
      <w:pPr>
        <w:pStyle w:val="Paragraphedeliste"/>
        <w:numPr>
          <w:ilvl w:val="0"/>
          <w:numId w:val="9"/>
        </w:numPr>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t>Pratique du calcul sismique Victor Davidovici  Ed Eyrolles (2013)</w:t>
      </w:r>
    </w:p>
    <w:p w14:paraId="038618CC" w14:textId="77777777" w:rsidR="00147E30" w:rsidRPr="00541280" w:rsidRDefault="009835F6" w:rsidP="009835F6">
      <w:pPr>
        <w:spacing w:after="200" w:line="276" w:lineRule="auto"/>
        <w:rPr>
          <w:rStyle w:val="lev"/>
          <w:rFonts w:asciiTheme="majorHAnsi" w:hAnsiTheme="majorHAnsi" w:cs="Arial"/>
          <w:b w:val="0"/>
          <w:bCs w:val="0"/>
          <w:i/>
          <w:iCs/>
          <w:sz w:val="22"/>
          <w:szCs w:val="22"/>
        </w:rPr>
      </w:pPr>
      <w:r w:rsidRPr="00541280">
        <w:rPr>
          <w:rStyle w:val="lev"/>
          <w:rFonts w:asciiTheme="majorHAnsi" w:hAnsiTheme="majorHAnsi" w:cs="Arial"/>
          <w:b w:val="0"/>
          <w:bCs w:val="0"/>
          <w:i/>
          <w:iCs/>
          <w:sz w:val="22"/>
          <w:szCs w:val="22"/>
        </w:rPr>
        <w:br w:type="page"/>
      </w:r>
    </w:p>
    <w:p w14:paraId="4A71EAC7" w14:textId="77777777" w:rsidR="004E3038" w:rsidRPr="004E3038" w:rsidRDefault="004E3038" w:rsidP="004E303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rPr>
      </w:pPr>
      <w:r w:rsidRPr="004E3038">
        <w:rPr>
          <w:rFonts w:asciiTheme="majorHAnsi" w:hAnsiTheme="majorHAnsi" w:cs="Calibri"/>
          <w:b/>
        </w:rPr>
        <w:lastRenderedPageBreak/>
        <w:t>Semestre : 2</w:t>
      </w:r>
    </w:p>
    <w:p w14:paraId="0F48B5A1" w14:textId="77777777" w:rsidR="004E3038" w:rsidRPr="004E3038" w:rsidRDefault="004E3038" w:rsidP="004E303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rPr>
      </w:pPr>
      <w:r w:rsidRPr="004E3038">
        <w:rPr>
          <w:rFonts w:asciiTheme="majorHAnsi" w:hAnsiTheme="majorHAnsi" w:cs="Calibri"/>
          <w:b/>
        </w:rPr>
        <w:t>Unité d’enseignement : UEM 1.2</w:t>
      </w:r>
    </w:p>
    <w:p w14:paraId="736C9317" w14:textId="77777777" w:rsidR="004E3038" w:rsidRPr="004E3038" w:rsidRDefault="004E3038" w:rsidP="004E303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rPr>
      </w:pPr>
      <w:r w:rsidRPr="004E3038">
        <w:rPr>
          <w:rFonts w:asciiTheme="majorHAnsi" w:hAnsiTheme="majorHAnsi" w:cs="Calibri"/>
          <w:b/>
        </w:rPr>
        <w:t xml:space="preserve">Matière : Projet </w:t>
      </w:r>
      <w:r>
        <w:rPr>
          <w:rFonts w:asciiTheme="majorHAnsi" w:hAnsiTheme="majorHAnsi" w:cs="Calibri"/>
          <w:b/>
        </w:rPr>
        <w:t xml:space="preserve">en </w:t>
      </w:r>
      <w:r w:rsidRPr="004E3038">
        <w:rPr>
          <w:rFonts w:asciiTheme="majorHAnsi" w:hAnsiTheme="majorHAnsi" w:cs="Calibri"/>
          <w:b/>
        </w:rPr>
        <w:t>construction métallique</w:t>
      </w:r>
    </w:p>
    <w:p w14:paraId="2753BCA3" w14:textId="77777777" w:rsidR="004E3038" w:rsidRPr="004E3038" w:rsidRDefault="004E3038" w:rsidP="004E303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rPr>
      </w:pPr>
      <w:r w:rsidRPr="004E3038">
        <w:rPr>
          <w:rFonts w:asciiTheme="majorHAnsi" w:hAnsiTheme="majorHAnsi" w:cs="Calibri"/>
          <w:b/>
        </w:rPr>
        <w:t>VHS : 22h3</w:t>
      </w:r>
      <w:r>
        <w:rPr>
          <w:rFonts w:asciiTheme="majorHAnsi" w:hAnsiTheme="majorHAnsi" w:cs="Calibri"/>
          <w:b/>
        </w:rPr>
        <w:t>0 (</w:t>
      </w:r>
      <w:r w:rsidRPr="004E3038">
        <w:rPr>
          <w:rFonts w:asciiTheme="majorHAnsi" w:hAnsiTheme="majorHAnsi" w:cs="Calibri"/>
          <w:b/>
        </w:rPr>
        <w:t>TP : 1h30)</w:t>
      </w:r>
    </w:p>
    <w:p w14:paraId="5278869D" w14:textId="77777777" w:rsidR="004E3038" w:rsidRPr="004E3038" w:rsidRDefault="00842AFA" w:rsidP="004E303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rPr>
      </w:pPr>
      <w:r>
        <w:rPr>
          <w:rFonts w:asciiTheme="majorHAnsi" w:hAnsiTheme="majorHAnsi" w:cs="Calibri"/>
          <w:b/>
        </w:rPr>
        <w:t>Crédits : 3</w:t>
      </w:r>
    </w:p>
    <w:p w14:paraId="74D12739" w14:textId="77777777" w:rsidR="004E3038" w:rsidRPr="004E3038" w:rsidRDefault="00842AFA" w:rsidP="004E303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rPr>
      </w:pPr>
      <w:r>
        <w:rPr>
          <w:rFonts w:asciiTheme="majorHAnsi" w:hAnsiTheme="majorHAnsi" w:cs="Calibri"/>
          <w:b/>
        </w:rPr>
        <w:t>Coefficient : 2</w:t>
      </w:r>
    </w:p>
    <w:p w14:paraId="16DAAF05" w14:textId="77777777" w:rsidR="00B83A10" w:rsidRPr="006A58EC" w:rsidRDefault="00B83A10" w:rsidP="00B83A10">
      <w:pPr>
        <w:spacing w:line="276" w:lineRule="auto"/>
        <w:jc w:val="both"/>
        <w:rPr>
          <w:rFonts w:asciiTheme="majorHAnsi" w:hAnsiTheme="majorHAnsi"/>
        </w:rPr>
      </w:pPr>
    </w:p>
    <w:p w14:paraId="5E79094A" w14:textId="77777777" w:rsidR="00B83A10" w:rsidRPr="006A58EC" w:rsidRDefault="00B83A10" w:rsidP="00B83A10">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Objectifs de l’enseignement :</w:t>
      </w:r>
    </w:p>
    <w:p w14:paraId="646637BE" w14:textId="77777777" w:rsidR="00B83A10" w:rsidRDefault="00B83A10" w:rsidP="00B83A10">
      <w:pPr>
        <w:jc w:val="both"/>
        <w:rPr>
          <w:rFonts w:cstheme="minorHAnsi"/>
          <w:spacing w:val="2"/>
        </w:rPr>
      </w:pPr>
      <w:r w:rsidRPr="00263AE8">
        <w:rPr>
          <w:rFonts w:cstheme="minorHAnsi"/>
          <w:spacing w:val="2"/>
          <w:lang w:val="ru-RU"/>
        </w:rPr>
        <w:t>А</w:t>
      </w:r>
      <w:r w:rsidRPr="00263AE8">
        <w:rPr>
          <w:rFonts w:cstheme="minorHAnsi"/>
          <w:spacing w:val="2"/>
        </w:rPr>
        <w:t xml:space="preserve"> L'issue d</w:t>
      </w:r>
      <w:r w:rsidRPr="00263AE8">
        <w:rPr>
          <w:rFonts w:cstheme="minorHAnsi"/>
          <w:spacing w:val="2"/>
          <w:lang w:val="ru-RU"/>
        </w:rPr>
        <w:t>е</w:t>
      </w:r>
      <w:r w:rsidRPr="00263AE8">
        <w:rPr>
          <w:rFonts w:cstheme="minorHAnsi"/>
          <w:spacing w:val="2"/>
        </w:rPr>
        <w:t xml:space="preserve"> l'étude d</w:t>
      </w:r>
      <w:r w:rsidRPr="00263AE8">
        <w:rPr>
          <w:rFonts w:cstheme="minorHAnsi"/>
          <w:spacing w:val="2"/>
          <w:lang w:val="ru-RU"/>
        </w:rPr>
        <w:t>е</w:t>
      </w:r>
      <w:r w:rsidRPr="00263AE8">
        <w:rPr>
          <w:rFonts w:cstheme="minorHAnsi"/>
          <w:spacing w:val="2"/>
        </w:rPr>
        <w:t xml:space="preserve"> cette matière l'étudiant aura à établir une note de calcul avec des plans d’e</w:t>
      </w:r>
      <w:r>
        <w:rPr>
          <w:rFonts w:cstheme="minorHAnsi"/>
          <w:spacing w:val="2"/>
        </w:rPr>
        <w:t xml:space="preserve">xécution d’un projet industriel </w:t>
      </w:r>
      <w:r w:rsidRPr="00263AE8">
        <w:rPr>
          <w:rFonts w:cstheme="minorHAnsi"/>
          <w:spacing w:val="2"/>
        </w:rPr>
        <w:t>avec l’application de la réglementation concernant le calcul et la vérification des ouvrages métalliques.</w:t>
      </w:r>
      <w:r>
        <w:rPr>
          <w:rFonts w:cstheme="minorHAnsi"/>
          <w:spacing w:val="2"/>
        </w:rPr>
        <w:t>(Application des codes de calcul en vigueur à savoir RNV99, CCM 97, DTR de descente de charge…)</w:t>
      </w:r>
    </w:p>
    <w:p w14:paraId="40756863" w14:textId="77777777" w:rsidR="00B83A10" w:rsidRPr="00263AE8" w:rsidRDefault="00B83A10" w:rsidP="00B83A10">
      <w:pPr>
        <w:jc w:val="both"/>
        <w:rPr>
          <w:rFonts w:cstheme="minorHAnsi"/>
          <w:spacing w:val="-5"/>
        </w:rPr>
      </w:pPr>
    </w:p>
    <w:p w14:paraId="73327B2C" w14:textId="77777777" w:rsidR="00B83A10" w:rsidRPr="006A58EC" w:rsidRDefault="00B83A10" w:rsidP="00B83A10">
      <w:pPr>
        <w:spacing w:line="276" w:lineRule="auto"/>
        <w:jc w:val="both"/>
        <w:rPr>
          <w:rFonts w:asciiTheme="majorHAnsi" w:hAnsiTheme="majorHAnsi" w:cs="Calibri"/>
          <w:i/>
          <w:u w:val="thick" w:color="F79646"/>
        </w:rPr>
      </w:pPr>
      <w:r w:rsidRPr="006A58EC">
        <w:rPr>
          <w:rFonts w:asciiTheme="majorHAnsi" w:hAnsiTheme="majorHAnsi" w:cs="Calibri"/>
          <w:b/>
          <w:u w:val="thick" w:color="F79646"/>
        </w:rPr>
        <w:t xml:space="preserve">Connaissances préalables recommandées : </w:t>
      </w:r>
    </w:p>
    <w:p w14:paraId="72AC45AF" w14:textId="77777777" w:rsidR="00B83A10" w:rsidRPr="006A58EC" w:rsidRDefault="00B83A10" w:rsidP="00B83A10">
      <w:pPr>
        <w:autoSpaceDE w:val="0"/>
        <w:autoSpaceDN w:val="0"/>
        <w:adjustRightInd w:val="0"/>
        <w:jc w:val="lowKashida"/>
        <w:rPr>
          <w:rFonts w:asciiTheme="majorHAnsi" w:hAnsiTheme="majorHAnsi" w:cs="Arial"/>
          <w:color w:val="000000"/>
          <w:sz w:val="22"/>
          <w:szCs w:val="22"/>
        </w:rPr>
      </w:pPr>
      <w:r>
        <w:rPr>
          <w:rFonts w:asciiTheme="majorHAnsi" w:hAnsiTheme="majorHAnsi" w:cs="Arial"/>
          <w:sz w:val="22"/>
          <w:szCs w:val="22"/>
        </w:rPr>
        <w:t>Structures métalliques 1, RDM.</w:t>
      </w:r>
    </w:p>
    <w:p w14:paraId="55FA50C5" w14:textId="77777777" w:rsidR="00B83A10" w:rsidRPr="006A58EC" w:rsidRDefault="00B83A10" w:rsidP="00B83A10">
      <w:pPr>
        <w:spacing w:line="276" w:lineRule="auto"/>
        <w:jc w:val="both"/>
        <w:rPr>
          <w:rFonts w:asciiTheme="majorHAnsi" w:hAnsiTheme="majorHAnsi" w:cs="Calibri"/>
          <w:i/>
          <w:sz w:val="22"/>
          <w:szCs w:val="22"/>
        </w:rPr>
      </w:pPr>
    </w:p>
    <w:p w14:paraId="7EF97BB1" w14:textId="77777777" w:rsidR="00B83A10" w:rsidRPr="006A58EC" w:rsidRDefault="00B83A10" w:rsidP="00B83A10">
      <w:pPr>
        <w:jc w:val="both"/>
        <w:rPr>
          <w:rFonts w:asciiTheme="majorHAnsi" w:hAnsiTheme="majorHAnsi" w:cs="Calibri"/>
          <w:b/>
          <w:u w:val="thick" w:color="F79646"/>
        </w:rPr>
      </w:pPr>
      <w:r w:rsidRPr="006A58EC">
        <w:rPr>
          <w:rFonts w:asciiTheme="majorHAnsi" w:hAnsiTheme="majorHAnsi" w:cs="Calibri"/>
          <w:b/>
          <w:u w:val="thick" w:color="F79646"/>
        </w:rPr>
        <w:t>Contenu de la matière : </w:t>
      </w:r>
    </w:p>
    <w:p w14:paraId="440B253E" w14:textId="77777777" w:rsidR="00B83A10" w:rsidRPr="00A47836" w:rsidRDefault="00B83A10" w:rsidP="00B83A10">
      <w:pPr>
        <w:pStyle w:val="Paragraphedeliste"/>
        <w:widowControl w:val="0"/>
        <w:autoSpaceDE w:val="0"/>
        <w:autoSpaceDN w:val="0"/>
        <w:ind w:left="0"/>
        <w:rPr>
          <w:rFonts w:asciiTheme="majorHAnsi" w:hAnsiTheme="majorHAnsi"/>
        </w:rPr>
      </w:pPr>
      <w:r>
        <w:rPr>
          <w:rFonts w:cstheme="minorHAnsi"/>
          <w:b/>
          <w:bCs/>
          <w:spacing w:val="6"/>
        </w:rPr>
        <w:t xml:space="preserve">Chapitre 1 : </w:t>
      </w:r>
      <w:r w:rsidRPr="00A47836">
        <w:rPr>
          <w:rFonts w:asciiTheme="majorHAnsi" w:hAnsiTheme="majorHAnsi"/>
        </w:rPr>
        <w:t>Définition du Projet</w:t>
      </w:r>
    </w:p>
    <w:p w14:paraId="7AA0A3BF" w14:textId="77777777" w:rsidR="00B83A10" w:rsidRPr="00263AE8" w:rsidRDefault="00B83A10" w:rsidP="00B83A10">
      <w:pPr>
        <w:pStyle w:val="Paragraphedeliste"/>
        <w:widowControl w:val="0"/>
        <w:autoSpaceDE w:val="0"/>
        <w:autoSpaceDN w:val="0"/>
        <w:ind w:left="0"/>
        <w:rPr>
          <w:rFonts w:cstheme="minorHAnsi"/>
          <w:spacing w:val="6"/>
        </w:rPr>
      </w:pPr>
    </w:p>
    <w:p w14:paraId="7FB6C99F" w14:textId="77777777" w:rsidR="00B83A10" w:rsidRDefault="00B83A10" w:rsidP="00B83A10">
      <w:pPr>
        <w:widowControl w:val="0"/>
        <w:autoSpaceDE w:val="0"/>
        <w:autoSpaceDN w:val="0"/>
        <w:rPr>
          <w:rFonts w:cstheme="minorHAnsi"/>
          <w:spacing w:val="9"/>
        </w:rPr>
      </w:pPr>
      <w:r>
        <w:rPr>
          <w:rFonts w:cstheme="minorHAnsi"/>
          <w:b/>
          <w:bCs/>
          <w:spacing w:val="6"/>
        </w:rPr>
        <w:t xml:space="preserve">Chapitre 2 : </w:t>
      </w:r>
      <w:r w:rsidRPr="00A47836">
        <w:rPr>
          <w:rFonts w:asciiTheme="majorHAnsi" w:hAnsiTheme="majorHAnsi"/>
        </w:rPr>
        <w:t>Etude au vent et au séisme(selon RNVA2013 et RPA99/2003)</w:t>
      </w:r>
    </w:p>
    <w:p w14:paraId="2261E70D" w14:textId="77777777" w:rsidR="00B83A10" w:rsidRPr="009F742A" w:rsidRDefault="00B83A10" w:rsidP="00B83A10">
      <w:pPr>
        <w:widowControl w:val="0"/>
        <w:autoSpaceDE w:val="0"/>
        <w:autoSpaceDN w:val="0"/>
        <w:rPr>
          <w:rFonts w:cstheme="minorHAnsi"/>
          <w:spacing w:val="6"/>
        </w:rPr>
      </w:pPr>
    </w:p>
    <w:p w14:paraId="20E9B52B" w14:textId="77777777" w:rsidR="00B83A10" w:rsidRPr="00A47836" w:rsidRDefault="00B83A10" w:rsidP="00B83A10">
      <w:pPr>
        <w:pStyle w:val="Paragraphedeliste"/>
        <w:widowControl w:val="0"/>
        <w:autoSpaceDE w:val="0"/>
        <w:autoSpaceDN w:val="0"/>
        <w:ind w:left="0"/>
        <w:rPr>
          <w:rFonts w:asciiTheme="majorHAnsi" w:hAnsiTheme="majorHAnsi"/>
        </w:rPr>
      </w:pPr>
      <w:r>
        <w:rPr>
          <w:rFonts w:cstheme="minorHAnsi"/>
          <w:b/>
          <w:bCs/>
          <w:spacing w:val="6"/>
        </w:rPr>
        <w:t xml:space="preserve">Chapitre 3 : </w:t>
      </w:r>
      <w:r w:rsidRPr="00A47836">
        <w:rPr>
          <w:rFonts w:asciiTheme="majorHAnsi" w:hAnsiTheme="majorHAnsi"/>
        </w:rPr>
        <w:t>Dimensionnement des éléments secondaires (couverture, pannes, lisses, potelets)</w:t>
      </w:r>
    </w:p>
    <w:p w14:paraId="40D7E51F" w14:textId="77777777" w:rsidR="00B83A10" w:rsidRDefault="00B83A10" w:rsidP="00B83A10">
      <w:pPr>
        <w:pStyle w:val="Paragraphedeliste"/>
        <w:widowControl w:val="0"/>
        <w:autoSpaceDE w:val="0"/>
        <w:autoSpaceDN w:val="0"/>
        <w:ind w:left="0"/>
        <w:rPr>
          <w:rFonts w:cstheme="minorHAnsi"/>
          <w:spacing w:val="9"/>
        </w:rPr>
      </w:pPr>
    </w:p>
    <w:p w14:paraId="357DC070" w14:textId="77777777" w:rsidR="00B83A10" w:rsidRDefault="00B83A10" w:rsidP="00B83A10">
      <w:pPr>
        <w:pStyle w:val="Paragraphedeliste"/>
        <w:widowControl w:val="0"/>
        <w:autoSpaceDE w:val="0"/>
        <w:autoSpaceDN w:val="0"/>
        <w:ind w:left="0"/>
        <w:rPr>
          <w:rFonts w:cstheme="minorHAnsi"/>
          <w:spacing w:val="9"/>
        </w:rPr>
      </w:pPr>
      <w:r>
        <w:rPr>
          <w:rFonts w:cstheme="minorHAnsi"/>
          <w:b/>
          <w:bCs/>
          <w:spacing w:val="6"/>
        </w:rPr>
        <w:t xml:space="preserve">Chapitre4 : </w:t>
      </w:r>
      <w:r w:rsidRPr="00A47836">
        <w:rPr>
          <w:rFonts w:asciiTheme="majorHAnsi" w:hAnsiTheme="majorHAnsi"/>
        </w:rPr>
        <w:t>Calcul des portiques</w:t>
      </w:r>
    </w:p>
    <w:p w14:paraId="344C4AED" w14:textId="77777777" w:rsidR="00B83A10" w:rsidRDefault="00B83A10" w:rsidP="00B83A10">
      <w:pPr>
        <w:pStyle w:val="Paragraphedeliste"/>
        <w:widowControl w:val="0"/>
        <w:autoSpaceDE w:val="0"/>
        <w:autoSpaceDN w:val="0"/>
        <w:ind w:left="0"/>
        <w:rPr>
          <w:rFonts w:cstheme="minorHAnsi"/>
          <w:spacing w:val="9"/>
        </w:rPr>
      </w:pPr>
    </w:p>
    <w:p w14:paraId="6DE32F73" w14:textId="77777777" w:rsidR="00B83A10" w:rsidRDefault="00B83A10" w:rsidP="00B83A10">
      <w:pPr>
        <w:pStyle w:val="Paragraphedeliste"/>
        <w:widowControl w:val="0"/>
        <w:autoSpaceDE w:val="0"/>
        <w:autoSpaceDN w:val="0"/>
        <w:ind w:left="0"/>
        <w:rPr>
          <w:rFonts w:cstheme="minorHAnsi"/>
          <w:spacing w:val="9"/>
        </w:rPr>
      </w:pPr>
      <w:r>
        <w:rPr>
          <w:rFonts w:cstheme="minorHAnsi"/>
          <w:b/>
          <w:bCs/>
          <w:spacing w:val="6"/>
        </w:rPr>
        <w:t xml:space="preserve">Chapitre 5 : </w:t>
      </w:r>
      <w:r w:rsidRPr="00A47836">
        <w:rPr>
          <w:rFonts w:asciiTheme="majorHAnsi" w:hAnsiTheme="majorHAnsi"/>
        </w:rPr>
        <w:t>Calcul des contreventements (poutre au vent et palée de stabilité longitudinal)</w:t>
      </w:r>
    </w:p>
    <w:p w14:paraId="3FA04850" w14:textId="77777777" w:rsidR="00B83A10" w:rsidRDefault="00B83A10" w:rsidP="00B83A10">
      <w:pPr>
        <w:pStyle w:val="Paragraphedeliste"/>
        <w:widowControl w:val="0"/>
        <w:autoSpaceDE w:val="0"/>
        <w:autoSpaceDN w:val="0"/>
        <w:ind w:left="0"/>
        <w:rPr>
          <w:rFonts w:cstheme="minorHAnsi"/>
          <w:spacing w:val="9"/>
        </w:rPr>
      </w:pPr>
    </w:p>
    <w:p w14:paraId="0302F085" w14:textId="77777777" w:rsidR="00B83A10" w:rsidRPr="00A47836" w:rsidRDefault="00B83A10" w:rsidP="00B83A10">
      <w:pPr>
        <w:pStyle w:val="Paragraphedeliste"/>
        <w:widowControl w:val="0"/>
        <w:autoSpaceDE w:val="0"/>
        <w:autoSpaceDN w:val="0"/>
        <w:ind w:left="0"/>
        <w:rPr>
          <w:rFonts w:asciiTheme="majorHAnsi" w:hAnsiTheme="majorHAnsi"/>
        </w:rPr>
      </w:pPr>
      <w:r>
        <w:rPr>
          <w:rFonts w:cstheme="minorHAnsi"/>
          <w:b/>
          <w:bCs/>
          <w:spacing w:val="6"/>
        </w:rPr>
        <w:t xml:space="preserve">Chapitre 6 : </w:t>
      </w:r>
      <w:r w:rsidRPr="00A47836">
        <w:rPr>
          <w:rFonts w:asciiTheme="majorHAnsi" w:hAnsiTheme="majorHAnsi"/>
        </w:rPr>
        <w:t>Calcul des assemblages et des pieds de poteaux</w:t>
      </w:r>
    </w:p>
    <w:p w14:paraId="22D1CE6C" w14:textId="77777777" w:rsidR="00B83A10" w:rsidRPr="00A47836" w:rsidRDefault="00B83A10" w:rsidP="00B83A10">
      <w:pPr>
        <w:spacing w:after="200" w:line="276" w:lineRule="auto"/>
        <w:rPr>
          <w:rFonts w:asciiTheme="majorHAnsi" w:hAnsiTheme="majorHAnsi"/>
        </w:rPr>
      </w:pPr>
    </w:p>
    <w:p w14:paraId="65E8D03D" w14:textId="77777777" w:rsidR="00B83A10" w:rsidRPr="00F9487C" w:rsidRDefault="00B83A10" w:rsidP="00B83A10">
      <w:pPr>
        <w:jc w:val="both"/>
        <w:rPr>
          <w:rFonts w:asciiTheme="majorHAnsi" w:hAnsiTheme="majorHAnsi"/>
          <w:b/>
          <w:sz w:val="22"/>
          <w:szCs w:val="22"/>
        </w:rPr>
      </w:pPr>
      <w:r w:rsidRPr="00F9487C">
        <w:rPr>
          <w:rFonts w:asciiTheme="majorHAnsi" w:hAnsiTheme="majorHAnsi"/>
          <w:b/>
          <w:sz w:val="22"/>
          <w:szCs w:val="22"/>
        </w:rPr>
        <w:t xml:space="preserve">Mode d’évaluation :  </w:t>
      </w:r>
    </w:p>
    <w:p w14:paraId="2F899E2F" w14:textId="77777777" w:rsidR="00B83A10" w:rsidRPr="00F9487C" w:rsidRDefault="00B83A10" w:rsidP="00B83A10">
      <w:pPr>
        <w:pStyle w:val="Normal-Domaine"/>
        <w:jc w:val="left"/>
        <w:rPr>
          <w:rFonts w:ascii="Cambria" w:hAnsi="Cambria"/>
        </w:rPr>
      </w:pPr>
      <w:r w:rsidRPr="00F9487C">
        <w:rPr>
          <w:rFonts w:ascii="Cambria" w:hAnsi="Cambria"/>
        </w:rPr>
        <w:t xml:space="preserve">Contrôle continu: </w:t>
      </w:r>
      <w:r>
        <w:rPr>
          <w:rFonts w:ascii="Cambria" w:hAnsi="Cambria"/>
        </w:rPr>
        <w:t>100%</w:t>
      </w:r>
    </w:p>
    <w:p w14:paraId="4D864BBD" w14:textId="77777777" w:rsidR="00B83A10" w:rsidRDefault="00B83A10" w:rsidP="00B83A10">
      <w:pPr>
        <w:jc w:val="both"/>
        <w:rPr>
          <w:rFonts w:asciiTheme="majorHAnsi" w:hAnsiTheme="majorHAnsi"/>
          <w:b/>
          <w:sz w:val="22"/>
          <w:szCs w:val="22"/>
        </w:rPr>
      </w:pPr>
    </w:p>
    <w:p w14:paraId="34146342" w14:textId="77777777" w:rsidR="00B83A10" w:rsidRPr="00401A5C" w:rsidRDefault="00B83A10" w:rsidP="00B83A10">
      <w:pPr>
        <w:spacing w:before="120" w:after="120"/>
        <w:jc w:val="both"/>
        <w:rPr>
          <w:rFonts w:asciiTheme="majorHAnsi" w:hAnsiTheme="majorHAnsi"/>
          <w:i/>
          <w:iCs/>
        </w:rPr>
      </w:pPr>
      <w:r w:rsidRPr="00401A5C">
        <w:rPr>
          <w:rFonts w:asciiTheme="majorHAnsi" w:hAnsiTheme="majorHAnsi" w:cs="Arial"/>
          <w:b/>
          <w:u w:val="thick" w:color="F79646"/>
        </w:rPr>
        <w:t>Références bibliographiques</w:t>
      </w:r>
      <w:r w:rsidRPr="00401A5C">
        <w:rPr>
          <w:rFonts w:asciiTheme="majorHAnsi" w:hAnsiTheme="majorHAnsi" w:cs="Arial"/>
          <w:b/>
          <w:iCs/>
          <w:u w:val="thick" w:color="F79646"/>
        </w:rPr>
        <w:t>:</w:t>
      </w:r>
    </w:p>
    <w:p w14:paraId="0D30AD67" w14:textId="77777777" w:rsidR="00B83A10" w:rsidRDefault="00B83A10" w:rsidP="00B83A10">
      <w:pPr>
        <w:spacing w:before="120" w:after="120"/>
        <w:jc w:val="both"/>
        <w:rPr>
          <w:rFonts w:asciiTheme="majorHAnsi" w:hAnsiTheme="majorHAnsi"/>
          <w:i/>
          <w:iCs/>
          <w:sz w:val="22"/>
          <w:szCs w:val="22"/>
        </w:rPr>
      </w:pPr>
    </w:p>
    <w:p w14:paraId="1F78F467" w14:textId="77777777" w:rsidR="00B83A10" w:rsidRDefault="00B83A10" w:rsidP="00167219">
      <w:pPr>
        <w:pStyle w:val="Paragraphedeliste"/>
        <w:numPr>
          <w:ilvl w:val="0"/>
          <w:numId w:val="39"/>
        </w:numPr>
        <w:spacing w:before="120" w:after="120"/>
        <w:jc w:val="both"/>
        <w:rPr>
          <w:rFonts w:asciiTheme="majorHAnsi" w:hAnsiTheme="majorHAnsi"/>
          <w:i/>
          <w:iCs/>
          <w:sz w:val="22"/>
          <w:szCs w:val="22"/>
        </w:rPr>
      </w:pPr>
      <w:r w:rsidRPr="006A58EC">
        <w:rPr>
          <w:rFonts w:asciiTheme="majorHAnsi" w:hAnsiTheme="majorHAnsi"/>
          <w:i/>
          <w:iCs/>
          <w:sz w:val="22"/>
          <w:szCs w:val="22"/>
        </w:rPr>
        <w:t>J. MOREL : Calcul des Structures Métalliques selon l’EUROCODE 3.</w:t>
      </w:r>
    </w:p>
    <w:p w14:paraId="7E44DECB" w14:textId="77777777" w:rsidR="00B83A10" w:rsidRDefault="00B83A10" w:rsidP="00167219">
      <w:pPr>
        <w:pStyle w:val="Paragraphedeliste"/>
        <w:numPr>
          <w:ilvl w:val="0"/>
          <w:numId w:val="39"/>
        </w:numPr>
        <w:spacing w:before="120" w:after="120"/>
        <w:jc w:val="both"/>
        <w:rPr>
          <w:rFonts w:asciiTheme="majorHAnsi" w:hAnsiTheme="majorHAnsi"/>
          <w:i/>
          <w:iCs/>
          <w:sz w:val="22"/>
          <w:szCs w:val="22"/>
        </w:rPr>
      </w:pPr>
      <w:r w:rsidRPr="006A58EC">
        <w:rPr>
          <w:rFonts w:asciiTheme="majorHAnsi" w:hAnsiTheme="majorHAnsi"/>
          <w:i/>
          <w:iCs/>
          <w:sz w:val="22"/>
          <w:szCs w:val="22"/>
        </w:rPr>
        <w:t>P. BOURRIER ; J. BROZZETTI : Construction Métallique et Mixte Acier–Béton – Tomes 1 et 2 – EYROLLE</w:t>
      </w:r>
    </w:p>
    <w:p w14:paraId="3324079C" w14:textId="77777777" w:rsidR="00B83A10" w:rsidRDefault="00B83A10" w:rsidP="00167219">
      <w:pPr>
        <w:pStyle w:val="Paragraphedeliste"/>
        <w:numPr>
          <w:ilvl w:val="0"/>
          <w:numId w:val="39"/>
        </w:numPr>
        <w:spacing w:before="120" w:after="120"/>
        <w:jc w:val="both"/>
        <w:rPr>
          <w:rFonts w:asciiTheme="majorHAnsi" w:hAnsiTheme="majorHAnsi"/>
          <w:i/>
          <w:iCs/>
          <w:sz w:val="22"/>
          <w:szCs w:val="22"/>
        </w:rPr>
      </w:pPr>
      <w:r w:rsidRPr="00C15354">
        <w:rPr>
          <w:rFonts w:asciiTheme="majorHAnsi" w:hAnsiTheme="majorHAnsi"/>
          <w:i/>
          <w:iCs/>
          <w:sz w:val="22"/>
          <w:szCs w:val="22"/>
          <w:lang w:val="fr-CA"/>
        </w:rPr>
        <w:t>L. Dahmani, - Calcul des éléments de constructions métalliques selon EC3, (OPU)</w:t>
      </w:r>
    </w:p>
    <w:p w14:paraId="0844BAE0" w14:textId="77777777" w:rsidR="00B83A10" w:rsidRDefault="00B83A10" w:rsidP="00167219">
      <w:pPr>
        <w:pStyle w:val="Paragraphedeliste"/>
        <w:numPr>
          <w:ilvl w:val="0"/>
          <w:numId w:val="39"/>
        </w:numPr>
        <w:spacing w:before="120" w:after="120"/>
        <w:jc w:val="both"/>
        <w:rPr>
          <w:rFonts w:asciiTheme="majorHAnsi" w:hAnsiTheme="majorHAnsi"/>
          <w:i/>
          <w:iCs/>
          <w:sz w:val="22"/>
          <w:szCs w:val="22"/>
        </w:rPr>
      </w:pPr>
      <w:r w:rsidRPr="00172453">
        <w:rPr>
          <w:rFonts w:asciiTheme="majorHAnsi" w:hAnsiTheme="majorHAnsi"/>
          <w:i/>
          <w:iCs/>
          <w:sz w:val="22"/>
          <w:szCs w:val="22"/>
        </w:rPr>
        <w:t>DTR – BC 2.44 – Règles de Conception et de Calcul des Structures en Acier « CCM97 ».</w:t>
      </w:r>
    </w:p>
    <w:p w14:paraId="4FC1D6A0" w14:textId="77777777" w:rsidR="00B83A10" w:rsidRPr="00C15354" w:rsidRDefault="00B83A10" w:rsidP="00167219">
      <w:pPr>
        <w:pStyle w:val="Paragraphedeliste"/>
        <w:numPr>
          <w:ilvl w:val="0"/>
          <w:numId w:val="39"/>
        </w:numPr>
        <w:spacing w:before="120" w:after="120"/>
        <w:jc w:val="both"/>
        <w:rPr>
          <w:rFonts w:asciiTheme="majorHAnsi" w:hAnsiTheme="majorHAnsi"/>
          <w:i/>
          <w:iCs/>
          <w:sz w:val="22"/>
          <w:szCs w:val="22"/>
        </w:rPr>
      </w:pPr>
      <w:r w:rsidRPr="00C15354">
        <w:rPr>
          <w:rFonts w:asciiTheme="majorHAnsi" w:hAnsiTheme="majorHAnsi"/>
          <w:i/>
          <w:iCs/>
          <w:sz w:val="22"/>
          <w:szCs w:val="22"/>
        </w:rPr>
        <w:t xml:space="preserve">DTR-B-C2-47 </w:t>
      </w:r>
      <w:r>
        <w:rPr>
          <w:rFonts w:asciiTheme="majorHAnsi" w:hAnsiTheme="majorHAnsi"/>
          <w:i/>
          <w:iCs/>
          <w:sz w:val="22"/>
          <w:szCs w:val="22"/>
        </w:rPr>
        <w:t>–</w:t>
      </w:r>
      <w:r w:rsidRPr="00C15354">
        <w:rPr>
          <w:rFonts w:asciiTheme="majorHAnsi" w:hAnsiTheme="majorHAnsi"/>
          <w:i/>
          <w:iCs/>
          <w:sz w:val="22"/>
          <w:szCs w:val="22"/>
        </w:rPr>
        <w:t xml:space="preserve"> RNV</w:t>
      </w:r>
      <w:r>
        <w:rPr>
          <w:rFonts w:asciiTheme="majorHAnsi" w:hAnsiTheme="majorHAnsi"/>
          <w:i/>
          <w:iCs/>
          <w:sz w:val="22"/>
          <w:szCs w:val="22"/>
        </w:rPr>
        <w:t>A 2013</w:t>
      </w:r>
      <w:r w:rsidRPr="00C15354">
        <w:rPr>
          <w:rFonts w:asciiTheme="majorHAnsi" w:hAnsiTheme="majorHAnsi"/>
          <w:i/>
          <w:iCs/>
          <w:sz w:val="22"/>
          <w:szCs w:val="22"/>
        </w:rPr>
        <w:t xml:space="preserve"> – Règlement Neige et vent,</w:t>
      </w:r>
    </w:p>
    <w:p w14:paraId="5A539B41" w14:textId="77777777" w:rsidR="00B83A10" w:rsidRPr="00C15354" w:rsidRDefault="00B83A10" w:rsidP="00167219">
      <w:pPr>
        <w:pStyle w:val="Paragraphedeliste"/>
        <w:numPr>
          <w:ilvl w:val="0"/>
          <w:numId w:val="39"/>
        </w:numPr>
        <w:spacing w:before="120" w:after="120"/>
        <w:jc w:val="both"/>
        <w:rPr>
          <w:rFonts w:asciiTheme="majorHAnsi" w:hAnsiTheme="majorHAnsi"/>
          <w:i/>
          <w:iCs/>
          <w:sz w:val="22"/>
          <w:szCs w:val="22"/>
        </w:rPr>
      </w:pPr>
      <w:r w:rsidRPr="00C15354">
        <w:rPr>
          <w:rFonts w:asciiTheme="majorHAnsi" w:hAnsiTheme="majorHAnsi"/>
          <w:i/>
          <w:iCs/>
          <w:sz w:val="22"/>
          <w:szCs w:val="22"/>
        </w:rPr>
        <w:t>DTR-B.C .2.2  - Charge permanentes et surcharges d’exploitation,</w:t>
      </w:r>
    </w:p>
    <w:p w14:paraId="5477F25D" w14:textId="77777777" w:rsidR="00B83A10" w:rsidRPr="00172453" w:rsidRDefault="00B83A10" w:rsidP="00167219">
      <w:pPr>
        <w:pStyle w:val="Paragraphedeliste"/>
        <w:numPr>
          <w:ilvl w:val="0"/>
          <w:numId w:val="39"/>
        </w:numPr>
        <w:spacing w:before="120" w:after="120"/>
        <w:jc w:val="both"/>
        <w:rPr>
          <w:rFonts w:asciiTheme="majorHAnsi" w:hAnsiTheme="majorHAnsi"/>
          <w:i/>
          <w:iCs/>
          <w:sz w:val="22"/>
          <w:szCs w:val="22"/>
        </w:rPr>
      </w:pPr>
      <w:r w:rsidRPr="00172453">
        <w:rPr>
          <w:rFonts w:asciiTheme="majorHAnsi" w:hAnsiTheme="majorHAnsi" w:cs="Arial"/>
          <w:i/>
          <w:sz w:val="22"/>
          <w:szCs w:val="22"/>
        </w:rPr>
        <w:t>Règles parasismiques Algériennes RPA 99 version 2003. DTR –BC-2.48</w:t>
      </w:r>
    </w:p>
    <w:p w14:paraId="1899CD41" w14:textId="77777777" w:rsidR="004E3038" w:rsidRDefault="004E3038">
      <w:pPr>
        <w:spacing w:after="200" w:line="276" w:lineRule="auto"/>
        <w:rPr>
          <w:rStyle w:val="lev"/>
          <w:rFonts w:cs="Arial"/>
          <w:b w:val="0"/>
          <w:bCs w:val="0"/>
          <w:sz w:val="22"/>
          <w:szCs w:val="22"/>
        </w:rPr>
      </w:pPr>
      <w:r>
        <w:rPr>
          <w:rStyle w:val="lev"/>
          <w:rFonts w:cs="Arial"/>
          <w:b w:val="0"/>
          <w:bCs w:val="0"/>
          <w:sz w:val="22"/>
          <w:szCs w:val="22"/>
        </w:rPr>
        <w:br w:type="page"/>
      </w:r>
    </w:p>
    <w:p w14:paraId="5F63E691" w14:textId="77777777" w:rsidR="008477FD" w:rsidRPr="005109A4" w:rsidRDefault="008477FD" w:rsidP="008477FD">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rPr>
      </w:pPr>
      <w:r w:rsidRPr="005109A4">
        <w:rPr>
          <w:rFonts w:asciiTheme="majorBidi" w:hAnsiTheme="majorBidi" w:cstheme="majorBidi"/>
          <w:b/>
        </w:rPr>
        <w:lastRenderedPageBreak/>
        <w:t>Semestre : 2</w:t>
      </w:r>
    </w:p>
    <w:p w14:paraId="16912C1C" w14:textId="77777777" w:rsidR="008477FD" w:rsidRPr="005109A4" w:rsidRDefault="008477FD" w:rsidP="008477FD">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Unité d’enseignement : UET 1.2</w:t>
      </w:r>
    </w:p>
    <w:p w14:paraId="5A55E312" w14:textId="77777777" w:rsidR="008477FD" w:rsidRPr="005109A4" w:rsidRDefault="008477FD" w:rsidP="008477FD">
      <w:pPr>
        <w:pBdr>
          <w:top w:val="single" w:sz="12" w:space="1" w:color="auto"/>
          <w:left w:val="single" w:sz="12" w:space="0" w:color="auto"/>
          <w:bottom w:val="single" w:sz="12" w:space="1" w:color="auto"/>
          <w:right w:val="single" w:sz="12" w:space="4" w:color="auto"/>
        </w:pBdr>
        <w:shd w:val="clear" w:color="auto" w:fill="DAEEF3"/>
        <w:jc w:val="both"/>
        <w:rPr>
          <w:rFonts w:asciiTheme="majorBidi" w:eastAsia="Calibri" w:hAnsiTheme="majorBidi" w:cstheme="majorBidi"/>
          <w:b/>
          <w:bCs/>
          <w:color w:val="000000"/>
        </w:rPr>
      </w:pPr>
      <w:r w:rsidRPr="005109A4">
        <w:rPr>
          <w:rFonts w:asciiTheme="majorBidi" w:hAnsiTheme="majorBidi" w:cstheme="majorBidi"/>
          <w:b/>
          <w:bCs/>
          <w:iCs/>
        </w:rPr>
        <w:t xml:space="preserve">Matière : Respect des </w:t>
      </w:r>
      <w:r w:rsidRPr="005109A4">
        <w:rPr>
          <w:rFonts w:asciiTheme="majorBidi" w:eastAsia="Times New Roman" w:hAnsiTheme="majorBidi" w:cstheme="majorBidi"/>
          <w:b/>
          <w:bCs/>
          <w:lang w:eastAsia="fr-FR"/>
        </w:rPr>
        <w:t>normes et des règles d’éthique et d’intégrité.</w:t>
      </w:r>
    </w:p>
    <w:p w14:paraId="2BF50C85" w14:textId="77777777" w:rsidR="008477FD" w:rsidRPr="005109A4" w:rsidRDefault="008477FD" w:rsidP="008477FD">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eastAsia="Calibri" w:hAnsiTheme="majorBidi" w:cstheme="majorBidi"/>
          <w:b/>
          <w:bCs/>
          <w:color w:val="000000"/>
        </w:rPr>
        <w:t>VHS : 22h30 (Cours : 1h30)</w:t>
      </w:r>
    </w:p>
    <w:p w14:paraId="72EE2221" w14:textId="77777777" w:rsidR="008477FD" w:rsidRPr="005109A4" w:rsidRDefault="008477FD" w:rsidP="008477FD">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Crédit : 1</w:t>
      </w:r>
    </w:p>
    <w:p w14:paraId="34A047B2" w14:textId="77777777" w:rsidR="008477FD" w:rsidRPr="005109A4" w:rsidRDefault="008477FD" w:rsidP="008477FD">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Coefficient : 1</w:t>
      </w:r>
    </w:p>
    <w:p w14:paraId="03EB4D50" w14:textId="77777777" w:rsidR="008477FD" w:rsidRDefault="008477FD" w:rsidP="008477FD">
      <w:pPr>
        <w:jc w:val="both"/>
        <w:rPr>
          <w:rFonts w:asciiTheme="majorHAnsi" w:hAnsiTheme="majorHAnsi" w:cs="Calibri"/>
          <w:b/>
          <w:u w:val="thick" w:color="F79646"/>
        </w:rPr>
      </w:pPr>
    </w:p>
    <w:p w14:paraId="75019AC6" w14:textId="77777777" w:rsidR="008477FD" w:rsidRPr="00C515AB" w:rsidRDefault="008477FD" w:rsidP="008477FD">
      <w:pPr>
        <w:jc w:val="both"/>
        <w:rPr>
          <w:rFonts w:asciiTheme="majorBidi" w:hAnsiTheme="majorBidi" w:cstheme="majorBidi"/>
          <w:i/>
          <w:u w:val="thick" w:color="F79646"/>
        </w:rPr>
      </w:pPr>
      <w:r w:rsidRPr="00C515AB">
        <w:rPr>
          <w:rFonts w:asciiTheme="majorBidi" w:hAnsiTheme="majorBidi" w:cstheme="majorBidi"/>
          <w:b/>
          <w:u w:val="thick" w:color="F79646"/>
        </w:rPr>
        <w:t>Objectifs de l’enseignement:</w:t>
      </w:r>
    </w:p>
    <w:p w14:paraId="599B9E48" w14:textId="77777777" w:rsidR="008477FD" w:rsidRPr="00C515AB" w:rsidRDefault="008477FD" w:rsidP="008477FD">
      <w:pPr>
        <w:jc w:val="both"/>
        <w:rPr>
          <w:rFonts w:asciiTheme="majorBidi" w:hAnsiTheme="majorBidi" w:cstheme="majorBidi"/>
        </w:rPr>
      </w:pPr>
    </w:p>
    <w:p w14:paraId="42140FD7" w14:textId="77777777" w:rsidR="008477FD" w:rsidRPr="00C515AB" w:rsidRDefault="008477FD" w:rsidP="008477FD">
      <w:pPr>
        <w:jc w:val="both"/>
        <w:rPr>
          <w:rFonts w:asciiTheme="majorBidi" w:hAnsiTheme="majorBidi" w:cstheme="majorBidi"/>
        </w:rPr>
      </w:pPr>
      <w:r w:rsidRPr="00C515AB">
        <w:rPr>
          <w:rFonts w:asciiTheme="majorBidi" w:hAnsiTheme="majorBidi" w:cstheme="majorBidi"/>
        </w:rPr>
        <w:t>Développer la sensibilisation des étudiants au respect des principes éthiques</w:t>
      </w:r>
      <w:r w:rsidRPr="00C515AB">
        <w:rPr>
          <w:rFonts w:asciiTheme="majorBidi" w:hAnsiTheme="majorBidi" w:cstheme="majorBidi"/>
          <w:iCs/>
        </w:rPr>
        <w:t xml:space="preserve"> et des règles qui régissent la vie à l’université et dans le monde du travail. Les sensibiliser au respect et à la valorisation de la propriété intellectuelle. </w:t>
      </w:r>
      <w:r w:rsidRPr="00C515AB">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16B08339" w14:textId="77777777" w:rsidR="008477FD" w:rsidRPr="00C515AB" w:rsidRDefault="008477FD" w:rsidP="008477FD">
      <w:pPr>
        <w:jc w:val="both"/>
        <w:rPr>
          <w:rFonts w:asciiTheme="majorBidi" w:hAnsiTheme="majorBidi" w:cstheme="majorBidi"/>
          <w:b/>
          <w:u w:val="thick" w:color="F79646"/>
        </w:rPr>
      </w:pPr>
    </w:p>
    <w:p w14:paraId="0CA6EC90" w14:textId="77777777" w:rsidR="008477FD" w:rsidRPr="00C515AB" w:rsidRDefault="008477FD" w:rsidP="008477FD">
      <w:pPr>
        <w:jc w:val="both"/>
        <w:rPr>
          <w:rFonts w:asciiTheme="majorBidi" w:hAnsiTheme="majorBidi" w:cstheme="majorBidi"/>
          <w:i/>
          <w:u w:val="thick" w:color="F79646"/>
        </w:rPr>
      </w:pPr>
      <w:r w:rsidRPr="00C515AB">
        <w:rPr>
          <w:rFonts w:asciiTheme="majorBidi" w:hAnsiTheme="majorBidi" w:cstheme="majorBidi"/>
          <w:b/>
          <w:u w:val="thick" w:color="F79646"/>
        </w:rPr>
        <w:t>Connaissances préalables recommandées :</w:t>
      </w:r>
    </w:p>
    <w:p w14:paraId="7ACE1565" w14:textId="77777777" w:rsidR="008477FD" w:rsidRPr="00C515AB" w:rsidRDefault="008477FD" w:rsidP="008477FD">
      <w:pPr>
        <w:keepNext/>
        <w:jc w:val="both"/>
        <w:outlineLvl w:val="0"/>
        <w:rPr>
          <w:rFonts w:asciiTheme="majorBidi" w:hAnsiTheme="majorBidi" w:cstheme="majorBidi"/>
          <w:bCs/>
        </w:rPr>
      </w:pPr>
    </w:p>
    <w:p w14:paraId="4F17AFAA" w14:textId="77777777" w:rsidR="008477FD" w:rsidRPr="00C515AB" w:rsidRDefault="008477FD" w:rsidP="008477FD">
      <w:pPr>
        <w:keepNext/>
        <w:jc w:val="both"/>
        <w:outlineLvl w:val="0"/>
        <w:rPr>
          <w:rFonts w:asciiTheme="majorBidi" w:hAnsiTheme="majorBidi" w:cstheme="majorBidi"/>
          <w:bCs/>
        </w:rPr>
      </w:pPr>
      <w:r w:rsidRPr="00C515AB">
        <w:rPr>
          <w:rFonts w:asciiTheme="majorBidi" w:hAnsiTheme="majorBidi" w:cstheme="majorBidi"/>
          <w:bCs/>
        </w:rPr>
        <w:t xml:space="preserve"> Ethique et déontologie  (les fondements)</w:t>
      </w:r>
    </w:p>
    <w:p w14:paraId="5ABADCDB" w14:textId="77777777" w:rsidR="008477FD" w:rsidRPr="00C515AB" w:rsidRDefault="008477FD" w:rsidP="008477FD">
      <w:pPr>
        <w:jc w:val="both"/>
        <w:rPr>
          <w:rFonts w:asciiTheme="majorBidi" w:hAnsiTheme="majorBidi" w:cstheme="majorBidi"/>
          <w:iCs/>
        </w:rPr>
      </w:pPr>
    </w:p>
    <w:p w14:paraId="4DB79E11" w14:textId="77777777" w:rsidR="008477FD" w:rsidRPr="00C515AB" w:rsidRDefault="008477FD" w:rsidP="008477FD">
      <w:pPr>
        <w:jc w:val="both"/>
        <w:rPr>
          <w:rFonts w:asciiTheme="majorBidi" w:hAnsiTheme="majorBidi" w:cstheme="majorBidi"/>
          <w:b/>
          <w:sz w:val="28"/>
          <w:szCs w:val="28"/>
          <w:u w:val="thick" w:color="F79646"/>
        </w:rPr>
      </w:pPr>
      <w:r w:rsidRPr="00C515AB">
        <w:rPr>
          <w:rFonts w:asciiTheme="majorBidi" w:hAnsiTheme="majorBidi" w:cstheme="majorBidi"/>
          <w:b/>
          <w:sz w:val="28"/>
          <w:szCs w:val="28"/>
          <w:u w:val="thick" w:color="F79646"/>
        </w:rPr>
        <w:t>Contenu de la matière :</w:t>
      </w:r>
    </w:p>
    <w:p w14:paraId="1837CA38" w14:textId="77777777" w:rsidR="008477FD" w:rsidRPr="00C515AB" w:rsidRDefault="008477FD" w:rsidP="008477FD">
      <w:pPr>
        <w:jc w:val="both"/>
        <w:rPr>
          <w:rFonts w:asciiTheme="majorBidi" w:hAnsiTheme="majorBidi" w:cstheme="majorBidi"/>
          <w:b/>
          <w:u w:val="thick" w:color="F79646"/>
        </w:rPr>
      </w:pPr>
    </w:p>
    <w:p w14:paraId="2F558A3B" w14:textId="77777777" w:rsidR="008477FD" w:rsidRPr="00C515AB" w:rsidRDefault="008477FD" w:rsidP="00167219">
      <w:pPr>
        <w:pStyle w:val="Paragraphedeliste"/>
        <w:numPr>
          <w:ilvl w:val="0"/>
          <w:numId w:val="54"/>
        </w:numPr>
        <w:ind w:left="284" w:hanging="284"/>
        <w:jc w:val="both"/>
        <w:rPr>
          <w:rFonts w:asciiTheme="majorBidi" w:hAnsiTheme="majorBidi" w:cstheme="majorBidi"/>
          <w:b/>
          <w:sz w:val="28"/>
          <w:szCs w:val="28"/>
          <w:u w:val="thick" w:color="F79646"/>
        </w:rPr>
      </w:pPr>
      <w:r w:rsidRPr="00C515AB">
        <w:rPr>
          <w:rFonts w:asciiTheme="majorBidi" w:hAnsiTheme="majorBidi" w:cstheme="majorBidi"/>
          <w:b/>
          <w:sz w:val="28"/>
          <w:szCs w:val="28"/>
        </w:rPr>
        <w:t xml:space="preserve">Respect des règles </w:t>
      </w:r>
      <w:r w:rsidRPr="00C515AB">
        <w:rPr>
          <w:rFonts w:asciiTheme="majorBidi" w:eastAsia="Times New Roman" w:hAnsiTheme="majorBidi" w:cstheme="majorBidi"/>
          <w:b/>
          <w:bCs/>
          <w:sz w:val="28"/>
          <w:szCs w:val="28"/>
          <w:lang w:eastAsia="fr-FR"/>
        </w:rPr>
        <w:t xml:space="preserve">d’éthique et d’intégrité,  </w:t>
      </w:r>
    </w:p>
    <w:p w14:paraId="7FA4C2A3" w14:textId="77777777" w:rsidR="008477FD" w:rsidRPr="00C515AB" w:rsidRDefault="008477FD" w:rsidP="008477FD">
      <w:pPr>
        <w:pStyle w:val="Paragraphedeliste"/>
        <w:ind w:left="992"/>
        <w:jc w:val="both"/>
        <w:rPr>
          <w:rFonts w:asciiTheme="majorBidi" w:hAnsiTheme="majorBidi" w:cstheme="majorBidi"/>
          <w:lang w:eastAsia="fr-FR"/>
        </w:rPr>
      </w:pP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p>
    <w:p w14:paraId="6ECBD2CF" w14:textId="77777777" w:rsidR="008477FD" w:rsidRPr="00C515AB" w:rsidRDefault="008477FD" w:rsidP="00167219">
      <w:pPr>
        <w:pStyle w:val="Paragraphedeliste"/>
        <w:numPr>
          <w:ilvl w:val="0"/>
          <w:numId w:val="51"/>
        </w:numPr>
        <w:ind w:left="284" w:hanging="284"/>
        <w:jc w:val="both"/>
        <w:rPr>
          <w:rFonts w:asciiTheme="majorBidi" w:hAnsiTheme="majorBidi" w:cstheme="majorBidi"/>
          <w:bCs/>
        </w:rPr>
      </w:pPr>
      <w:r w:rsidRPr="00C515AB">
        <w:rPr>
          <w:rFonts w:asciiTheme="majorBidi" w:hAnsiTheme="majorBidi" w:cstheme="majorBidi"/>
          <w:b/>
          <w:bCs/>
          <w:lang w:eastAsia="fr-FR"/>
        </w:rPr>
        <w:t>Rappel sur la Charte de l’éthique et de la déontologie du MESRS :</w:t>
      </w:r>
      <w:r w:rsidRPr="00C515AB">
        <w:rPr>
          <w:rFonts w:asciiTheme="majorBidi" w:hAnsiTheme="majorBidi" w:cstheme="majorBidi"/>
          <w:lang w:eastAsia="fr-FR"/>
        </w:rPr>
        <w:t xml:space="preserve"> I</w:t>
      </w:r>
      <w:r w:rsidRPr="00C515AB">
        <w:rPr>
          <w:rFonts w:asciiTheme="majorBidi" w:hAnsiTheme="majorBidi" w:cstheme="majorBidi"/>
        </w:rPr>
        <w:t xml:space="preserve">ntégrité et honnêteté. Liberté académique. Respect mutuel. Exigence de vérité scientifique, Objectivité et esprit critique. Equité. </w:t>
      </w:r>
      <w:r w:rsidRPr="00C515AB">
        <w:rPr>
          <w:rFonts w:asciiTheme="majorBidi" w:eastAsia="Times New Roman" w:hAnsiTheme="majorBidi" w:cstheme="majorBidi"/>
          <w:bCs/>
          <w:lang w:eastAsia="fr-FR"/>
        </w:rPr>
        <w:t xml:space="preserve">Droits et </w:t>
      </w:r>
      <w:r w:rsidRPr="00C515AB">
        <w:rPr>
          <w:rFonts w:asciiTheme="majorBidi" w:hAnsiTheme="majorBidi" w:cstheme="majorBidi"/>
          <w:bCs/>
        </w:rPr>
        <w:t xml:space="preserve">obligations </w:t>
      </w:r>
      <w:r w:rsidRPr="00C515AB">
        <w:rPr>
          <w:rFonts w:asciiTheme="majorBidi" w:eastAsia="Times New Roman" w:hAnsiTheme="majorBidi" w:cstheme="majorBidi"/>
          <w:bCs/>
          <w:lang w:eastAsia="fr-FR"/>
        </w:rPr>
        <w:t xml:space="preserve">de l’étudiant, </w:t>
      </w:r>
      <w:r w:rsidRPr="00C515AB">
        <w:rPr>
          <w:rFonts w:asciiTheme="majorBidi" w:hAnsiTheme="majorBidi" w:cstheme="majorBidi"/>
          <w:bCs/>
        </w:rPr>
        <w:t xml:space="preserve">de l’enseignant, du personnel administratif et technique, </w:t>
      </w:r>
    </w:p>
    <w:p w14:paraId="1C63491C" w14:textId="77777777" w:rsidR="008477FD" w:rsidRPr="00C515AB" w:rsidRDefault="008477FD" w:rsidP="008477FD">
      <w:pPr>
        <w:jc w:val="both"/>
        <w:rPr>
          <w:rFonts w:asciiTheme="majorBidi" w:hAnsiTheme="majorBidi" w:cstheme="majorBidi"/>
          <w:b/>
          <w:bCs/>
          <w:lang w:eastAsia="fr-FR"/>
        </w:rPr>
      </w:pPr>
    </w:p>
    <w:p w14:paraId="27F87F08" w14:textId="77777777" w:rsidR="008477FD" w:rsidRPr="00C515AB" w:rsidRDefault="008477FD" w:rsidP="008477FD">
      <w:pPr>
        <w:jc w:val="both"/>
        <w:rPr>
          <w:rFonts w:asciiTheme="majorBidi" w:hAnsiTheme="majorBidi" w:cstheme="majorBidi"/>
          <w:b/>
        </w:rPr>
      </w:pPr>
      <w:r w:rsidRPr="00C515AB">
        <w:rPr>
          <w:rFonts w:asciiTheme="majorBidi" w:hAnsiTheme="majorBidi" w:cstheme="majorBidi"/>
          <w:b/>
          <w:bCs/>
          <w:lang w:eastAsia="fr-FR"/>
        </w:rPr>
        <w:t>2. Recherche intègre et responsable</w:t>
      </w:r>
    </w:p>
    <w:p w14:paraId="032E10CE" w14:textId="77777777" w:rsidR="008477FD" w:rsidRPr="00C515AB" w:rsidRDefault="008477FD" w:rsidP="00167219">
      <w:pPr>
        <w:pStyle w:val="Paragraphedeliste"/>
        <w:numPr>
          <w:ilvl w:val="0"/>
          <w:numId w:val="52"/>
        </w:numPr>
        <w:jc w:val="both"/>
        <w:rPr>
          <w:rFonts w:asciiTheme="majorBidi" w:hAnsiTheme="majorBidi" w:cstheme="majorBidi"/>
          <w:lang w:eastAsia="fr-FR"/>
        </w:rPr>
      </w:pPr>
      <w:r w:rsidRPr="00C515AB">
        <w:rPr>
          <w:rFonts w:asciiTheme="majorBidi" w:hAnsiTheme="majorBidi" w:cstheme="majorBidi"/>
          <w:lang w:eastAsia="fr-FR"/>
        </w:rPr>
        <w:t>Respect des principes de l’éthique dans l’enseignement et la recherche</w:t>
      </w:r>
    </w:p>
    <w:p w14:paraId="19475979" w14:textId="77777777" w:rsidR="008477FD" w:rsidRPr="00C515AB" w:rsidRDefault="008477FD" w:rsidP="00167219">
      <w:pPr>
        <w:numPr>
          <w:ilvl w:val="0"/>
          <w:numId w:val="52"/>
        </w:numPr>
        <w:contextualSpacing/>
        <w:jc w:val="both"/>
        <w:rPr>
          <w:rFonts w:asciiTheme="majorBidi" w:hAnsiTheme="majorBidi" w:cstheme="majorBidi"/>
          <w:lang w:eastAsia="fr-FR"/>
        </w:rPr>
      </w:pPr>
      <w:r w:rsidRPr="00C515AB">
        <w:rPr>
          <w:rFonts w:asciiTheme="majorBidi" w:hAnsiTheme="majorBidi" w:cstheme="majorBidi"/>
          <w:lang w:eastAsia="fr-FR"/>
        </w:rPr>
        <w:t xml:space="preserve">Responsabilités dans le travail d’équipe : Egalité professionnelle de traitement. Conduite contre les discriminations. </w:t>
      </w:r>
      <w:r w:rsidRPr="00C515AB">
        <w:rPr>
          <w:rFonts w:asciiTheme="majorBidi" w:hAnsiTheme="majorBidi" w:cstheme="majorBidi"/>
        </w:rPr>
        <w:t xml:space="preserve">La recherche de l'intérêt général. </w:t>
      </w:r>
      <w:r w:rsidRPr="00C515AB">
        <w:rPr>
          <w:rFonts w:asciiTheme="majorBidi" w:hAnsiTheme="majorBidi" w:cstheme="majorBidi"/>
          <w:lang w:eastAsia="fr-FR"/>
        </w:rPr>
        <w:t xml:space="preserve">Conduites inappropriées dans le cadre du travail collectif </w:t>
      </w:r>
    </w:p>
    <w:p w14:paraId="614037FF" w14:textId="77777777" w:rsidR="008477FD" w:rsidRPr="00C515AB" w:rsidRDefault="008477FD" w:rsidP="00167219">
      <w:pPr>
        <w:numPr>
          <w:ilvl w:val="0"/>
          <w:numId w:val="52"/>
        </w:numPr>
        <w:contextualSpacing/>
        <w:jc w:val="both"/>
        <w:rPr>
          <w:rFonts w:asciiTheme="majorBidi" w:hAnsiTheme="majorBidi" w:cstheme="majorBidi"/>
          <w:lang w:eastAsia="fr-FR"/>
        </w:rPr>
      </w:pPr>
      <w:r w:rsidRPr="00C515AB">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sidRPr="00C515AB">
        <w:rPr>
          <w:rFonts w:asciiTheme="majorBidi" w:hAnsiTheme="majorBidi" w:cstheme="majorBidi"/>
        </w:rPr>
        <w:t>définition du plagiat, différentes formes de plagiat, procédures pour éviter le plagiat involontaire, détection du plagiat, sanctions contre les plagiaires, …).</w:t>
      </w:r>
      <w:r w:rsidRPr="00C515AB">
        <w:rPr>
          <w:rFonts w:asciiTheme="majorBidi" w:hAnsiTheme="majorBidi" w:cstheme="majorBidi"/>
          <w:lang w:eastAsia="fr-FR"/>
        </w:rPr>
        <w:t xml:space="preserve"> Falsification et fabrication de données.</w:t>
      </w:r>
    </w:p>
    <w:p w14:paraId="77B11597" w14:textId="77777777" w:rsidR="008477FD" w:rsidRPr="00C515AB" w:rsidRDefault="008477FD" w:rsidP="008477FD">
      <w:pPr>
        <w:jc w:val="both"/>
        <w:rPr>
          <w:rFonts w:asciiTheme="majorBidi" w:hAnsiTheme="majorBidi" w:cstheme="majorBidi"/>
          <w:bCs/>
        </w:rPr>
      </w:pPr>
    </w:p>
    <w:p w14:paraId="5F962788" w14:textId="77777777" w:rsidR="008477FD" w:rsidRPr="00C515AB" w:rsidRDefault="008477FD" w:rsidP="00167219">
      <w:pPr>
        <w:pStyle w:val="Paragraphedeliste"/>
        <w:numPr>
          <w:ilvl w:val="0"/>
          <w:numId w:val="53"/>
        </w:numPr>
        <w:ind w:left="284" w:hanging="284"/>
        <w:jc w:val="both"/>
        <w:rPr>
          <w:rFonts w:asciiTheme="majorBidi" w:hAnsiTheme="majorBidi" w:cstheme="majorBidi"/>
          <w:b/>
          <w:lang w:eastAsia="fr-FR"/>
        </w:rPr>
      </w:pPr>
      <w:r w:rsidRPr="00C515AB">
        <w:rPr>
          <w:rFonts w:asciiTheme="majorBidi" w:eastAsia="Times New Roman" w:hAnsiTheme="majorBidi" w:cstheme="majorBidi"/>
          <w:b/>
          <w:lang w:eastAsia="fr-FR"/>
        </w:rPr>
        <w:t>Ethique et déontologie dans le monde du travail :</w:t>
      </w:r>
    </w:p>
    <w:p w14:paraId="1E7778FB" w14:textId="77777777" w:rsidR="008477FD" w:rsidRPr="00C515AB" w:rsidRDefault="008477FD" w:rsidP="008477FD">
      <w:pPr>
        <w:contextualSpacing/>
        <w:jc w:val="both"/>
        <w:rPr>
          <w:rFonts w:asciiTheme="majorBidi" w:hAnsiTheme="majorBidi" w:cstheme="majorBidi"/>
          <w:bCs/>
          <w:lang w:eastAsia="fr-FR"/>
        </w:rPr>
      </w:pPr>
      <w:r w:rsidRPr="00C515AB">
        <w:rPr>
          <w:rFonts w:asciiTheme="majorBidi" w:hAnsiTheme="majorBidi" w:cstheme="majorBidi"/>
          <w:bCs/>
        </w:rPr>
        <w:t>Confidentialité juridique en entreprise. Fidélité à l’entreprise. Responsabilité au sein de l’entreprise, Conflits d'intérêt. Intégrité (</w:t>
      </w:r>
      <w:r w:rsidRPr="00C515AB">
        <w:rPr>
          <w:rFonts w:asciiTheme="majorBidi" w:eastAsia="Times New Roman" w:hAnsiTheme="majorBidi" w:cstheme="majorBidi"/>
          <w:bCs/>
          <w:lang w:eastAsia="fr-FR"/>
        </w:rPr>
        <w:t>corruption dans le travail, ses formes, ses conséquences, modes de lutte et sanctions contre la corruption)</w:t>
      </w:r>
    </w:p>
    <w:p w14:paraId="6868F03A" w14:textId="77777777" w:rsidR="008477FD" w:rsidRPr="00C515AB" w:rsidRDefault="008477FD" w:rsidP="008477FD">
      <w:pPr>
        <w:jc w:val="both"/>
        <w:rPr>
          <w:rFonts w:asciiTheme="majorBidi" w:eastAsia="Times New Roman" w:hAnsiTheme="majorBidi" w:cstheme="majorBidi"/>
          <w:b/>
          <w:bCs/>
          <w:lang w:eastAsia="fr-FR"/>
        </w:rPr>
      </w:pPr>
    </w:p>
    <w:p w14:paraId="1CD4C002" w14:textId="77777777" w:rsidR="008477FD" w:rsidRPr="00C515AB" w:rsidRDefault="008477FD" w:rsidP="008477FD">
      <w:pPr>
        <w:jc w:val="both"/>
        <w:rPr>
          <w:rFonts w:asciiTheme="majorBidi" w:eastAsia="Times New Roman" w:hAnsiTheme="majorBidi" w:cstheme="majorBidi"/>
          <w:b/>
          <w:bCs/>
          <w:sz w:val="28"/>
          <w:szCs w:val="28"/>
          <w:lang w:eastAsia="fr-FR"/>
        </w:rPr>
      </w:pPr>
      <w:r w:rsidRPr="00C515AB">
        <w:rPr>
          <w:rFonts w:asciiTheme="majorBidi" w:eastAsia="Times New Roman" w:hAnsiTheme="majorBidi" w:cstheme="majorBidi"/>
          <w:b/>
          <w:bCs/>
          <w:sz w:val="28"/>
          <w:szCs w:val="28"/>
          <w:lang w:eastAsia="fr-FR"/>
        </w:rPr>
        <w:t>B- Propriété intellectuelle</w:t>
      </w:r>
    </w:p>
    <w:p w14:paraId="28D6C586" w14:textId="77777777" w:rsidR="008477FD" w:rsidRPr="00C515AB" w:rsidRDefault="008477FD" w:rsidP="008477FD">
      <w:pPr>
        <w:jc w:val="both"/>
        <w:rPr>
          <w:rFonts w:asciiTheme="majorBidi" w:eastAsia="Times New Roman" w:hAnsiTheme="majorBidi" w:cstheme="majorBidi"/>
          <w:lang w:eastAsia="fr-FR"/>
        </w:rPr>
      </w:pPr>
    </w:p>
    <w:p w14:paraId="52647361" w14:textId="77777777" w:rsidR="008477FD" w:rsidRPr="00C515AB" w:rsidRDefault="008477FD" w:rsidP="008477FD">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I- Fondamentaux de la propriété intellectuelle   </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72AB37F0" w14:textId="77777777" w:rsidR="008477FD" w:rsidRPr="00C515AB" w:rsidRDefault="008477FD" w:rsidP="00167219">
      <w:pPr>
        <w:pStyle w:val="Paragraphedeliste"/>
        <w:numPr>
          <w:ilvl w:val="0"/>
          <w:numId w:val="28"/>
        </w:numPr>
        <w:tabs>
          <w:tab w:val="left" w:pos="993"/>
        </w:tabs>
        <w:ind w:left="0" w:firstLine="708"/>
        <w:jc w:val="both"/>
        <w:rPr>
          <w:rFonts w:asciiTheme="majorBidi" w:hAnsiTheme="majorBidi" w:cstheme="majorBidi"/>
        </w:rPr>
      </w:pPr>
      <w:r w:rsidRPr="00C515AB">
        <w:rPr>
          <w:rFonts w:asciiTheme="majorBidi" w:hAnsiTheme="majorBidi" w:cstheme="majorBidi"/>
        </w:rPr>
        <w:t>Propriété industrielle</w:t>
      </w:r>
      <w:r w:rsidRPr="00C515AB">
        <w:rPr>
          <w:rFonts w:asciiTheme="majorBidi" w:hAnsiTheme="majorBidi" w:cstheme="majorBidi"/>
          <w:lang w:eastAsia="fr-FR"/>
        </w:rPr>
        <w:t xml:space="preserve">. </w:t>
      </w:r>
      <w:r w:rsidRPr="00C515AB">
        <w:rPr>
          <w:rFonts w:asciiTheme="majorBidi" w:hAnsiTheme="majorBidi" w:cstheme="majorBidi"/>
        </w:rPr>
        <w:t xml:space="preserve">Propriété littéraire et artistique. </w:t>
      </w:r>
    </w:p>
    <w:p w14:paraId="2D8DDB03" w14:textId="77777777" w:rsidR="008477FD" w:rsidRPr="00C515AB" w:rsidRDefault="008477FD" w:rsidP="00167219">
      <w:pPr>
        <w:pStyle w:val="Paragraphedeliste"/>
        <w:numPr>
          <w:ilvl w:val="0"/>
          <w:numId w:val="28"/>
        </w:numPr>
        <w:tabs>
          <w:tab w:val="left" w:pos="993"/>
        </w:tabs>
        <w:ind w:left="0" w:firstLine="708"/>
        <w:jc w:val="both"/>
        <w:rPr>
          <w:rFonts w:asciiTheme="majorBidi" w:hAnsiTheme="majorBidi" w:cstheme="majorBidi"/>
        </w:rPr>
      </w:pPr>
      <w:r w:rsidRPr="00C515AB">
        <w:rPr>
          <w:rFonts w:asciiTheme="majorBidi" w:hAnsiTheme="majorBidi" w:cstheme="majorBidi"/>
        </w:rPr>
        <w:t xml:space="preserve">Règles de citation des références (ouvrages, articles scientifiques, communications  </w:t>
      </w:r>
    </w:p>
    <w:p w14:paraId="3617E06D" w14:textId="77777777" w:rsidR="008477FD" w:rsidRPr="00C515AB" w:rsidRDefault="008477FD" w:rsidP="008477FD">
      <w:pPr>
        <w:pStyle w:val="Paragraphedeliste"/>
        <w:tabs>
          <w:tab w:val="left" w:pos="993"/>
        </w:tabs>
        <w:ind w:left="708"/>
        <w:jc w:val="both"/>
        <w:rPr>
          <w:rFonts w:asciiTheme="majorBidi" w:hAnsiTheme="majorBidi" w:cstheme="majorBidi"/>
        </w:rPr>
      </w:pPr>
      <w:r w:rsidRPr="00C515AB">
        <w:rPr>
          <w:rFonts w:asciiTheme="majorBidi" w:hAnsiTheme="majorBidi" w:cstheme="majorBidi"/>
        </w:rPr>
        <w:t>dans un congrès, thèses, mémoires, …)</w:t>
      </w:r>
    </w:p>
    <w:p w14:paraId="4D09835F" w14:textId="77777777" w:rsidR="008477FD" w:rsidRPr="00C515AB" w:rsidRDefault="008477FD" w:rsidP="008477FD">
      <w:pPr>
        <w:ind w:firstLine="708"/>
        <w:jc w:val="both"/>
        <w:rPr>
          <w:rFonts w:asciiTheme="majorBidi" w:hAnsiTheme="majorBidi" w:cstheme="majorBidi"/>
          <w:lang w:eastAsia="fr-FR"/>
        </w:rPr>
      </w:pPr>
    </w:p>
    <w:p w14:paraId="0101C22F" w14:textId="77777777" w:rsidR="008477FD" w:rsidRPr="00C515AB" w:rsidRDefault="008477FD" w:rsidP="008477FD">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 Droit d'auteur</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3B83436A" w14:textId="77777777" w:rsidR="008477FD" w:rsidRPr="00C515AB" w:rsidRDefault="008477FD" w:rsidP="00167219">
      <w:pPr>
        <w:pStyle w:val="Paragraphedeliste"/>
        <w:numPr>
          <w:ilvl w:val="0"/>
          <w:numId w:val="50"/>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Droit d’auteur dans l’environnement numérique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35BE1825" w14:textId="77777777" w:rsidR="008477FD" w:rsidRPr="00C515AB" w:rsidRDefault="008477FD" w:rsidP="008477FD">
      <w:pPr>
        <w:ind w:left="709"/>
        <w:jc w:val="both"/>
        <w:rPr>
          <w:rFonts w:asciiTheme="majorBidi" w:hAnsiTheme="majorBidi" w:cstheme="majorBidi"/>
        </w:rPr>
      </w:pPr>
      <w:r w:rsidRPr="00C515AB">
        <w:rPr>
          <w:rFonts w:asciiTheme="majorBidi" w:hAnsiTheme="majorBidi" w:cstheme="majorBidi"/>
        </w:rPr>
        <w:lastRenderedPageBreak/>
        <w:t xml:space="preserve">Introduction. Droit d’auteur </w:t>
      </w:r>
      <w:r w:rsidRPr="00C515AB">
        <w:rPr>
          <w:rFonts w:asciiTheme="majorBidi" w:eastAsia="Times New Roman" w:hAnsiTheme="majorBidi" w:cstheme="majorBidi"/>
          <w:lang w:eastAsia="fr-FR"/>
        </w:rPr>
        <w:t>des bases de données, droit d’auteur des logiciels</w:t>
      </w:r>
      <w:r w:rsidRPr="00C515AB">
        <w:rPr>
          <w:rFonts w:asciiTheme="majorBidi" w:hAnsiTheme="majorBidi" w:cstheme="majorBidi"/>
        </w:rPr>
        <w:t>.Cas spécifique des logiciels libres.</w:t>
      </w:r>
    </w:p>
    <w:p w14:paraId="58B11231" w14:textId="77777777" w:rsidR="008477FD" w:rsidRPr="00C515AB" w:rsidRDefault="008477FD" w:rsidP="00167219">
      <w:pPr>
        <w:pStyle w:val="Paragraphedeliste"/>
        <w:numPr>
          <w:ilvl w:val="0"/>
          <w:numId w:val="50"/>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Droit d’auteur dans l’internet et le commerce électronique </w:t>
      </w:r>
    </w:p>
    <w:p w14:paraId="1C13B7F9" w14:textId="77777777" w:rsidR="008477FD" w:rsidRPr="00C515AB" w:rsidRDefault="008477FD" w:rsidP="008477FD">
      <w:pPr>
        <w:ind w:left="709"/>
        <w:jc w:val="both"/>
        <w:rPr>
          <w:rFonts w:asciiTheme="majorBidi" w:eastAsia="Times New Roman" w:hAnsiTheme="majorBidi" w:cstheme="majorBidi"/>
          <w:lang w:eastAsia="fr-FR"/>
        </w:rPr>
      </w:pPr>
      <w:r w:rsidRPr="00C515AB">
        <w:rPr>
          <w:rFonts w:asciiTheme="majorBidi" w:eastAsia="Times New Roman" w:hAnsiTheme="majorBidi" w:cstheme="majorBidi"/>
          <w:lang w:eastAsia="fr-FR"/>
        </w:rPr>
        <w:t>Droit des noms de domaine. Propriété intellectuelle sur internet. Droit du site de commerce électronique. Propriété intellectuelle et réseaux sociaux.</w:t>
      </w:r>
    </w:p>
    <w:p w14:paraId="3B857A96" w14:textId="77777777" w:rsidR="008477FD" w:rsidRPr="00C515AB" w:rsidRDefault="008477FD" w:rsidP="00167219">
      <w:pPr>
        <w:pStyle w:val="Paragraphedeliste"/>
        <w:numPr>
          <w:ilvl w:val="0"/>
          <w:numId w:val="50"/>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Brevet</w:t>
      </w:r>
    </w:p>
    <w:p w14:paraId="0ABCB000" w14:textId="77777777" w:rsidR="008477FD" w:rsidRPr="00C515AB" w:rsidRDefault="008477FD" w:rsidP="008477FD">
      <w:pPr>
        <w:ind w:left="709"/>
        <w:jc w:val="both"/>
        <w:rPr>
          <w:rFonts w:asciiTheme="majorBidi" w:eastAsia="Times New Roman" w:hAnsiTheme="majorBidi" w:cstheme="majorBidi"/>
          <w:lang w:eastAsia="fr-FR"/>
        </w:rPr>
      </w:pPr>
      <w:r w:rsidRPr="00C515AB">
        <w:rPr>
          <w:rFonts w:asciiTheme="majorBidi" w:hAnsiTheme="majorBidi" w:cstheme="majorBidi"/>
        </w:rPr>
        <w:t xml:space="preserve">Définition. Droits </w:t>
      </w:r>
      <w:r w:rsidRPr="00C515AB">
        <w:rPr>
          <w:rFonts w:asciiTheme="majorBidi" w:eastAsia="Times New Roman" w:hAnsiTheme="majorBidi" w:cstheme="majorBidi"/>
          <w:lang w:eastAsia="fr-FR"/>
        </w:rPr>
        <w:t xml:space="preserve">dans un brevet. Utilité d’un brevet. La </w:t>
      </w:r>
      <w:r w:rsidRPr="00C515AB">
        <w:rPr>
          <w:rFonts w:asciiTheme="majorBidi" w:hAnsiTheme="majorBidi" w:cstheme="majorBidi"/>
        </w:rPr>
        <w:t xml:space="preserve">brevetabilité. Demande de brevet </w:t>
      </w:r>
      <w:r w:rsidRPr="00C515AB">
        <w:rPr>
          <w:rFonts w:asciiTheme="majorBidi" w:eastAsia="Times New Roman" w:hAnsiTheme="majorBidi" w:cstheme="majorBidi"/>
          <w:lang w:eastAsia="fr-FR"/>
        </w:rPr>
        <w:t>en Algérie et dans le monde</w:t>
      </w:r>
      <w:r w:rsidRPr="00C515AB">
        <w:rPr>
          <w:rFonts w:asciiTheme="majorBidi" w:hAnsiTheme="majorBidi" w:cstheme="majorBidi"/>
        </w:rPr>
        <w:t>.</w:t>
      </w:r>
    </w:p>
    <w:p w14:paraId="03B8ABDF" w14:textId="77777777" w:rsidR="008477FD" w:rsidRPr="00C515AB" w:rsidRDefault="008477FD" w:rsidP="008477FD">
      <w:pPr>
        <w:ind w:left="709"/>
        <w:jc w:val="both"/>
        <w:rPr>
          <w:rFonts w:asciiTheme="majorBidi" w:hAnsiTheme="majorBidi" w:cstheme="majorBidi"/>
          <w:b/>
        </w:rPr>
      </w:pPr>
    </w:p>
    <w:p w14:paraId="5EA64282" w14:textId="77777777" w:rsidR="008477FD" w:rsidRPr="00C515AB" w:rsidRDefault="008477FD" w:rsidP="008477FD">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III- Protection et valorisation de la propriété intellectuelle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2B524D6B" w14:textId="77777777" w:rsidR="008477FD" w:rsidRPr="00C515AB" w:rsidRDefault="008477FD" w:rsidP="008477FD">
      <w:pPr>
        <w:ind w:left="709"/>
        <w:contextualSpacing/>
        <w:jc w:val="both"/>
        <w:rPr>
          <w:rFonts w:asciiTheme="majorBidi" w:hAnsiTheme="majorBidi" w:cstheme="majorBidi"/>
          <w:rtl/>
          <w:lang w:eastAsia="fr-FR"/>
        </w:rPr>
      </w:pPr>
      <w:r w:rsidRPr="00C515AB">
        <w:rPr>
          <w:rFonts w:asciiTheme="majorBidi" w:hAnsiTheme="majorBidi" w:cstheme="majorBidi"/>
          <w:lang w:eastAsia="fr-FR"/>
        </w:rPr>
        <w:t>Comment protéger la propriété intellectuelle. Violation des droits et outil juridique. V</w:t>
      </w:r>
      <w:r w:rsidRPr="00C515AB">
        <w:rPr>
          <w:rFonts w:asciiTheme="majorBidi" w:eastAsia="Times New Roman" w:hAnsiTheme="majorBidi" w:cstheme="majorBidi"/>
          <w:lang w:eastAsia="fr-FR"/>
        </w:rPr>
        <w:t>alorisation de la propriété intellectuelle. Protection de la propriété intellectuelle</w:t>
      </w:r>
      <w:r w:rsidRPr="00C515AB">
        <w:rPr>
          <w:rFonts w:asciiTheme="majorBidi" w:hAnsiTheme="majorBidi" w:cstheme="majorBidi"/>
          <w:bCs/>
        </w:rPr>
        <w:t xml:space="preserve"> en Algérie.</w:t>
      </w:r>
    </w:p>
    <w:p w14:paraId="0F70D3B2" w14:textId="77777777" w:rsidR="008477FD" w:rsidRPr="00C515AB" w:rsidRDefault="008477FD" w:rsidP="008477FD">
      <w:pPr>
        <w:rPr>
          <w:rFonts w:asciiTheme="majorBidi" w:hAnsiTheme="majorBidi" w:cstheme="majorBidi"/>
        </w:rPr>
      </w:pPr>
    </w:p>
    <w:p w14:paraId="767614A0" w14:textId="77777777" w:rsidR="008477FD" w:rsidRPr="00C515AB" w:rsidRDefault="008477FD" w:rsidP="008477FD">
      <w:pPr>
        <w:shd w:val="clear" w:color="auto" w:fill="FFFFFF"/>
        <w:rPr>
          <w:rFonts w:asciiTheme="majorBidi" w:eastAsia="Times New Roman" w:hAnsiTheme="majorBidi" w:cstheme="majorBidi"/>
          <w:b/>
          <w:bCs/>
          <w:color w:val="1D2228"/>
          <w:sz w:val="28"/>
          <w:szCs w:val="28"/>
          <w:lang w:eastAsia="fr-FR"/>
        </w:rPr>
      </w:pPr>
      <w:r>
        <w:rPr>
          <w:rFonts w:asciiTheme="majorBidi" w:eastAsia="Times New Roman" w:hAnsiTheme="majorBidi" w:cstheme="majorBidi"/>
          <w:b/>
          <w:bCs/>
          <w:color w:val="1D2228"/>
          <w:sz w:val="28"/>
          <w:szCs w:val="28"/>
          <w:lang w:eastAsia="fr-FR"/>
        </w:rPr>
        <w:t xml:space="preserve">C. </w:t>
      </w:r>
      <w:r w:rsidRPr="00C515AB">
        <w:rPr>
          <w:rFonts w:asciiTheme="majorBidi" w:eastAsia="Times New Roman" w:hAnsiTheme="majorBidi" w:cstheme="majorBidi"/>
          <w:b/>
          <w:bCs/>
          <w:color w:val="1D2228"/>
          <w:sz w:val="28"/>
          <w:szCs w:val="28"/>
          <w:lang w:eastAsia="fr-FR"/>
        </w:rPr>
        <w:t>Ethique, développement durable et nouvelles technologies</w:t>
      </w:r>
    </w:p>
    <w:p w14:paraId="2B022A79" w14:textId="77777777" w:rsidR="008477FD" w:rsidRPr="00C515AB" w:rsidRDefault="008477FD" w:rsidP="008477FD">
      <w:pPr>
        <w:shd w:val="clear" w:color="auto" w:fill="FFFFFF"/>
        <w:rPr>
          <w:rFonts w:asciiTheme="majorBidi" w:eastAsia="Times New Roman" w:hAnsiTheme="majorBidi" w:cstheme="majorBidi"/>
          <w:b/>
          <w:bCs/>
          <w:color w:val="1D2228"/>
          <w:lang w:eastAsia="fr-FR"/>
        </w:rPr>
      </w:pPr>
    </w:p>
    <w:p w14:paraId="0D24309D" w14:textId="77777777" w:rsidR="008477FD" w:rsidRPr="00C515AB" w:rsidRDefault="008477FD" w:rsidP="008477FD">
      <w:pPr>
        <w:shd w:val="clear" w:color="auto" w:fill="FFFFFF"/>
        <w:jc w:val="both"/>
        <w:rPr>
          <w:rFonts w:asciiTheme="majorBidi" w:eastAsia="Times New Roman" w:hAnsiTheme="majorBidi" w:cstheme="majorBidi"/>
          <w:color w:val="1D2228"/>
          <w:lang w:eastAsia="fr-FR"/>
        </w:rPr>
      </w:pPr>
      <w:r w:rsidRPr="00C515AB">
        <w:rPr>
          <w:rFonts w:asciiTheme="majorBidi" w:eastAsia="Times New Roman" w:hAnsiTheme="majorBidi" w:cstheme="majorBidi"/>
          <w:color w:val="1D2228"/>
          <w:lang w:eastAsia="fr-FR"/>
        </w:rPr>
        <w:t>Lien entre éthique et développement durable, économie d’énergie,  bioéthique et nouvelle technologies  (intelligence artificielle, progrès scientifique, </w:t>
      </w:r>
      <w:r w:rsidRPr="00C515AB">
        <w:rPr>
          <w:rFonts w:asciiTheme="majorBidi" w:eastAsia="Times New Roman" w:hAnsiTheme="majorBidi" w:cstheme="majorBidi"/>
          <w:color w:val="3C4043"/>
          <w:lang w:eastAsia="fr-FR"/>
        </w:rPr>
        <w:t> </w:t>
      </w:r>
      <w:r w:rsidRPr="00C515AB">
        <w:rPr>
          <w:rFonts w:asciiTheme="majorBidi" w:eastAsia="Times New Roman" w:hAnsiTheme="majorBidi" w:cstheme="majorBidi"/>
          <w:color w:val="1D2228"/>
          <w:lang w:eastAsia="fr-FR"/>
        </w:rPr>
        <w:t xml:space="preserve">Humanoïdes, Robots, drones,  </w:t>
      </w:r>
    </w:p>
    <w:p w14:paraId="4069A38B" w14:textId="77777777" w:rsidR="000978E1" w:rsidRDefault="000978E1" w:rsidP="000978E1">
      <w:pPr>
        <w:rPr>
          <w:rFonts w:asciiTheme="majorHAnsi" w:hAnsiTheme="majorHAnsi"/>
        </w:rPr>
      </w:pPr>
    </w:p>
    <w:p w14:paraId="2FB3E14A" w14:textId="77777777" w:rsidR="000978E1" w:rsidRDefault="000978E1" w:rsidP="000978E1">
      <w:pPr>
        <w:jc w:val="both"/>
        <w:rPr>
          <w:rFonts w:asciiTheme="majorHAnsi" w:hAnsiTheme="majorHAnsi" w:cs="Arial"/>
          <w:u w:val="thick" w:color="E36C0A" w:themeColor="accent6" w:themeShade="BF"/>
        </w:rPr>
      </w:pPr>
      <w:r>
        <w:rPr>
          <w:rFonts w:asciiTheme="majorHAnsi" w:hAnsiTheme="majorHAnsi" w:cs="Calibri"/>
          <w:b/>
          <w:u w:val="thick" w:color="E36C0A" w:themeColor="accent6" w:themeShade="BF"/>
        </w:rPr>
        <w:t>Mode d'évaluation :</w:t>
      </w:r>
    </w:p>
    <w:p w14:paraId="22D6ACE6" w14:textId="77777777" w:rsidR="000978E1" w:rsidRDefault="000978E1" w:rsidP="000978E1">
      <w:pPr>
        <w:jc w:val="both"/>
        <w:rPr>
          <w:rFonts w:asciiTheme="majorHAnsi" w:hAnsiTheme="majorHAnsi" w:cs="Arial"/>
        </w:rPr>
      </w:pPr>
      <w:r>
        <w:rPr>
          <w:rFonts w:asciiTheme="majorHAnsi" w:hAnsiTheme="majorHAnsi" w:cs="Arial"/>
        </w:rPr>
        <w:t>Examen : 100 %</w:t>
      </w:r>
    </w:p>
    <w:p w14:paraId="20B3C54E" w14:textId="77777777" w:rsidR="000978E1" w:rsidRDefault="000978E1" w:rsidP="000978E1">
      <w:pPr>
        <w:jc w:val="both"/>
        <w:rPr>
          <w:rFonts w:asciiTheme="majorHAnsi" w:hAnsiTheme="majorHAnsi" w:cs="Arial"/>
        </w:rPr>
      </w:pPr>
    </w:p>
    <w:p w14:paraId="2BA4FB55" w14:textId="77777777" w:rsidR="000978E1" w:rsidRDefault="000978E1" w:rsidP="000978E1">
      <w:pPr>
        <w:jc w:val="both"/>
        <w:rPr>
          <w:rFonts w:asciiTheme="majorHAnsi" w:hAnsiTheme="majorHAnsi" w:cs="Arial"/>
          <w:b/>
          <w:u w:val="thick" w:color="F79646"/>
        </w:rPr>
      </w:pPr>
      <w:r>
        <w:rPr>
          <w:rFonts w:asciiTheme="majorHAnsi" w:hAnsiTheme="majorHAnsi" w:cs="Arial"/>
          <w:b/>
          <w:u w:val="thick" w:color="F79646"/>
        </w:rPr>
        <w:t>Références bibliographiques :</w:t>
      </w:r>
    </w:p>
    <w:p w14:paraId="734AB5FB" w14:textId="77777777" w:rsidR="000978E1" w:rsidRDefault="000978E1" w:rsidP="00167219">
      <w:pPr>
        <w:numPr>
          <w:ilvl w:val="0"/>
          <w:numId w:val="29"/>
        </w:numPr>
        <w:rPr>
          <w:rFonts w:asciiTheme="majorHAnsi" w:hAnsiTheme="majorHAnsi" w:cs="Arial"/>
          <w:sz w:val="22"/>
          <w:szCs w:val="22"/>
        </w:rPr>
      </w:pPr>
      <w:r>
        <w:rPr>
          <w:rFonts w:asciiTheme="majorHAnsi" w:hAnsiTheme="majorHAnsi" w:cs="Arial"/>
          <w:sz w:val="22"/>
          <w:szCs w:val="22"/>
        </w:rPr>
        <w:t xml:space="preserve">Charte d’éthique et de déontologie universitaires, </w:t>
      </w:r>
      <w:hyperlink r:id="rId19" w:history="1">
        <w:r>
          <w:rPr>
            <w:rStyle w:val="Lienhypertexte"/>
            <w:rFonts w:asciiTheme="majorHAnsi" w:hAnsiTheme="majorHAnsi" w:cs="Arial"/>
            <w:sz w:val="22"/>
            <w:szCs w:val="22"/>
          </w:rPr>
          <w:t>https://www.mesrs.dz/documents/12221/26200/Charte+fran__ais+d__f.pdf/50d6de61-aabd-4829-84b3-8302b790bdce</w:t>
        </w:r>
      </w:hyperlink>
    </w:p>
    <w:p w14:paraId="143450AD" w14:textId="77777777" w:rsidR="000978E1" w:rsidRDefault="000978E1" w:rsidP="00167219">
      <w:pPr>
        <w:numPr>
          <w:ilvl w:val="0"/>
          <w:numId w:val="29"/>
        </w:numPr>
        <w:jc w:val="both"/>
        <w:rPr>
          <w:rFonts w:asciiTheme="majorHAnsi" w:hAnsiTheme="majorHAnsi"/>
          <w:sz w:val="22"/>
          <w:szCs w:val="22"/>
        </w:rPr>
      </w:pPr>
      <w:r>
        <w:rPr>
          <w:rFonts w:asciiTheme="majorHAnsi" w:hAnsiTheme="majorHAnsi" w:cs="Arial"/>
          <w:sz w:val="22"/>
          <w:szCs w:val="22"/>
        </w:rPr>
        <w:t>Arrêtés N°933 du 28 Juillet 2016 fixant les règles relatives à la prévention et la lutte contre le plagiat</w:t>
      </w:r>
    </w:p>
    <w:p w14:paraId="3607C54E" w14:textId="77777777" w:rsidR="000978E1" w:rsidRDefault="000978E1" w:rsidP="00167219">
      <w:pPr>
        <w:numPr>
          <w:ilvl w:val="0"/>
          <w:numId w:val="29"/>
        </w:numPr>
        <w:jc w:val="both"/>
        <w:rPr>
          <w:rFonts w:asciiTheme="majorHAnsi" w:hAnsiTheme="majorHAnsi"/>
          <w:sz w:val="22"/>
          <w:szCs w:val="22"/>
        </w:rPr>
      </w:pPr>
      <w:r>
        <w:rPr>
          <w:rFonts w:asciiTheme="majorHAnsi" w:hAnsiTheme="majorHAnsi"/>
          <w:sz w:val="22"/>
          <w:szCs w:val="22"/>
        </w:rPr>
        <w:t>E. Prairat, De la déontologie enseignante. Paris, PUF, 2009.</w:t>
      </w:r>
    </w:p>
    <w:p w14:paraId="63290D9C" w14:textId="77777777" w:rsidR="000978E1" w:rsidRDefault="000978E1" w:rsidP="00167219">
      <w:pPr>
        <w:numPr>
          <w:ilvl w:val="0"/>
          <w:numId w:val="29"/>
        </w:numPr>
        <w:jc w:val="both"/>
        <w:rPr>
          <w:rFonts w:asciiTheme="majorHAnsi" w:hAnsiTheme="majorHAnsi"/>
          <w:sz w:val="22"/>
          <w:szCs w:val="22"/>
        </w:rPr>
      </w:pPr>
      <w:r>
        <w:rPr>
          <w:rFonts w:asciiTheme="majorHAnsi" w:hAnsiTheme="majorHAnsi"/>
          <w:sz w:val="22"/>
          <w:szCs w:val="22"/>
        </w:rPr>
        <w:t xml:space="preserve">Racine L., Legault G. A., Bégin, L., Éthique et ingénierie, Montréal, McGraw Hill, 1991. </w:t>
      </w:r>
    </w:p>
    <w:p w14:paraId="38FC166E" w14:textId="77777777" w:rsidR="000978E1" w:rsidRDefault="000978E1" w:rsidP="00167219">
      <w:pPr>
        <w:numPr>
          <w:ilvl w:val="0"/>
          <w:numId w:val="29"/>
        </w:numPr>
        <w:jc w:val="both"/>
        <w:rPr>
          <w:rFonts w:asciiTheme="majorHAnsi" w:hAnsiTheme="majorHAnsi"/>
          <w:sz w:val="22"/>
          <w:szCs w:val="22"/>
        </w:rPr>
      </w:pPr>
      <w:r>
        <w:rPr>
          <w:rFonts w:asciiTheme="majorHAnsi" w:hAnsiTheme="majorHAnsi"/>
          <w:sz w:val="22"/>
          <w:szCs w:val="22"/>
        </w:rPr>
        <w:t xml:space="preserve">Siroux, D., Déontologie : Dictionnaire d’éthique et de philosophie morale, Paris, Quadrige, 2004, p. 474-477. </w:t>
      </w:r>
    </w:p>
    <w:p w14:paraId="39F53DFF" w14:textId="77777777" w:rsidR="000978E1" w:rsidRDefault="000978E1" w:rsidP="00167219">
      <w:pPr>
        <w:numPr>
          <w:ilvl w:val="0"/>
          <w:numId w:val="29"/>
        </w:numPr>
        <w:jc w:val="both"/>
        <w:rPr>
          <w:rFonts w:asciiTheme="majorHAnsi" w:hAnsiTheme="majorHAnsi"/>
          <w:sz w:val="22"/>
          <w:szCs w:val="22"/>
        </w:rPr>
      </w:pPr>
      <w:r>
        <w:rPr>
          <w:rFonts w:asciiTheme="majorHAnsi" w:hAnsiTheme="majorHAnsi"/>
          <w:sz w:val="22"/>
          <w:szCs w:val="22"/>
        </w:rPr>
        <w:t>Medina Y., La déontologie, ce qui va changer dans l'entreprise, éditions d'Organisation, 2003.</w:t>
      </w:r>
    </w:p>
    <w:p w14:paraId="105836C8" w14:textId="77777777" w:rsidR="000978E1" w:rsidRDefault="000978E1" w:rsidP="00167219">
      <w:pPr>
        <w:numPr>
          <w:ilvl w:val="0"/>
          <w:numId w:val="29"/>
        </w:numPr>
        <w:jc w:val="both"/>
        <w:rPr>
          <w:rFonts w:asciiTheme="majorHAnsi" w:hAnsiTheme="majorHAnsi"/>
          <w:sz w:val="22"/>
          <w:szCs w:val="22"/>
        </w:rPr>
      </w:pPr>
      <w:r>
        <w:rPr>
          <w:rFonts w:asciiTheme="majorHAnsi" w:hAnsiTheme="majorHAnsi"/>
          <w:sz w:val="22"/>
          <w:szCs w:val="22"/>
        </w:rPr>
        <w:t xml:space="preserve">Didier Ch., Penser l'éthique des ingénieurs, Presses Universitaires de France, 2008. </w:t>
      </w:r>
    </w:p>
    <w:p w14:paraId="233A53A6" w14:textId="77777777" w:rsidR="000978E1" w:rsidRDefault="000978E1" w:rsidP="00167219">
      <w:pPr>
        <w:numPr>
          <w:ilvl w:val="0"/>
          <w:numId w:val="29"/>
        </w:numPr>
        <w:jc w:val="both"/>
        <w:rPr>
          <w:rFonts w:asciiTheme="majorHAnsi" w:hAnsiTheme="majorHAnsi"/>
          <w:sz w:val="22"/>
          <w:szCs w:val="22"/>
        </w:rPr>
      </w:pPr>
      <w:r>
        <w:rPr>
          <w:rFonts w:asciiTheme="majorHAnsi" w:hAnsiTheme="majorHAnsi"/>
          <w:sz w:val="22"/>
          <w:szCs w:val="22"/>
        </w:rPr>
        <w:t>Gavarini L. et Ottavi D., Éditorial. de l’éthique professionnelle en formation et en recherche, Recherche et formation, 52 | 2006, 5-11.</w:t>
      </w:r>
    </w:p>
    <w:p w14:paraId="0FA7DB9A" w14:textId="77777777" w:rsidR="000978E1" w:rsidRDefault="000978E1" w:rsidP="00167219">
      <w:pPr>
        <w:numPr>
          <w:ilvl w:val="0"/>
          <w:numId w:val="29"/>
        </w:numPr>
        <w:jc w:val="both"/>
        <w:rPr>
          <w:rFonts w:asciiTheme="majorHAnsi" w:hAnsiTheme="majorHAnsi"/>
          <w:iCs/>
          <w:sz w:val="22"/>
          <w:szCs w:val="22"/>
        </w:rPr>
      </w:pPr>
      <w:r>
        <w:rPr>
          <w:rFonts w:asciiTheme="majorHAnsi" w:hAnsiTheme="majorHAnsi" w:cs="Calibri"/>
          <w:iCs/>
          <w:sz w:val="22"/>
          <w:szCs w:val="22"/>
        </w:rPr>
        <w:t>Caré C., Morale, éthique, déontologie. Administration et éducation, 2e trimestre 2002, n°94.</w:t>
      </w:r>
    </w:p>
    <w:p w14:paraId="35A063AF" w14:textId="77777777" w:rsidR="000978E1" w:rsidRDefault="000978E1" w:rsidP="00167219">
      <w:pPr>
        <w:numPr>
          <w:ilvl w:val="0"/>
          <w:numId w:val="29"/>
        </w:numPr>
        <w:jc w:val="both"/>
        <w:rPr>
          <w:rFonts w:asciiTheme="majorHAnsi" w:hAnsiTheme="majorHAnsi"/>
          <w:iCs/>
          <w:sz w:val="22"/>
          <w:szCs w:val="22"/>
        </w:rPr>
      </w:pPr>
      <w:r>
        <w:rPr>
          <w:rFonts w:asciiTheme="majorHAnsi" w:hAnsiTheme="majorHAnsi" w:cs="Calibri"/>
          <w:iCs/>
          <w:sz w:val="22"/>
          <w:szCs w:val="22"/>
        </w:rPr>
        <w:t>Jacquet-Francillon, François. Notion : déontologie professionnelle. Letélémaque, mai 2000, n° 17</w:t>
      </w:r>
    </w:p>
    <w:p w14:paraId="651D0803" w14:textId="77777777" w:rsidR="000978E1" w:rsidRDefault="000978E1" w:rsidP="00167219">
      <w:pPr>
        <w:numPr>
          <w:ilvl w:val="0"/>
          <w:numId w:val="29"/>
        </w:numPr>
        <w:jc w:val="both"/>
        <w:rPr>
          <w:rFonts w:asciiTheme="majorHAnsi" w:hAnsiTheme="majorHAnsi"/>
          <w:iCs/>
          <w:sz w:val="22"/>
          <w:szCs w:val="22"/>
          <w:lang w:val="en-US"/>
        </w:rPr>
      </w:pPr>
      <w:r>
        <w:rPr>
          <w:rFonts w:asciiTheme="majorHAnsi" w:hAnsiTheme="majorHAnsi" w:cs="Calibri"/>
          <w:iCs/>
          <w:sz w:val="22"/>
          <w:szCs w:val="22"/>
          <w:lang w:val="en-US"/>
        </w:rPr>
        <w:t>Carr, D. Professionalism and Ethics in Teaching. New York, NY Routledge. 2000.</w:t>
      </w:r>
    </w:p>
    <w:p w14:paraId="25C95A52" w14:textId="77777777" w:rsidR="000978E1" w:rsidRDefault="000978E1" w:rsidP="00167219">
      <w:pPr>
        <w:numPr>
          <w:ilvl w:val="0"/>
          <w:numId w:val="29"/>
        </w:numPr>
        <w:jc w:val="both"/>
        <w:rPr>
          <w:rFonts w:asciiTheme="majorHAnsi" w:hAnsiTheme="majorHAnsi"/>
          <w:iCs/>
          <w:sz w:val="22"/>
          <w:szCs w:val="22"/>
          <w:lang w:val="en-US"/>
        </w:rPr>
      </w:pPr>
      <w:r>
        <w:rPr>
          <w:rFonts w:asciiTheme="majorHAnsi" w:hAnsiTheme="majorHAnsi"/>
          <w:sz w:val="22"/>
          <w:szCs w:val="22"/>
        </w:rPr>
        <w:t>Galloux, J.C., Droit de la propriété industrielle. Dalloz 2003.</w:t>
      </w:r>
    </w:p>
    <w:p w14:paraId="389ABF9A" w14:textId="77777777" w:rsidR="000978E1" w:rsidRDefault="000978E1" w:rsidP="00167219">
      <w:pPr>
        <w:numPr>
          <w:ilvl w:val="0"/>
          <w:numId w:val="29"/>
        </w:numPr>
        <w:rPr>
          <w:rFonts w:asciiTheme="majorHAnsi" w:hAnsiTheme="majorHAnsi"/>
          <w:sz w:val="22"/>
          <w:szCs w:val="22"/>
        </w:rPr>
      </w:pPr>
      <w:r>
        <w:rPr>
          <w:rFonts w:asciiTheme="majorHAnsi" w:hAnsiTheme="majorHAnsi"/>
          <w:sz w:val="22"/>
          <w:szCs w:val="22"/>
        </w:rPr>
        <w:t>Wagret F. et J-M., Brevet d'invention, marques et propriété industrielle. PUF 2001</w:t>
      </w:r>
    </w:p>
    <w:p w14:paraId="23B5392F" w14:textId="77777777" w:rsidR="000978E1" w:rsidRDefault="000978E1" w:rsidP="00167219">
      <w:pPr>
        <w:numPr>
          <w:ilvl w:val="0"/>
          <w:numId w:val="29"/>
        </w:numPr>
        <w:jc w:val="both"/>
        <w:rPr>
          <w:rFonts w:asciiTheme="majorHAnsi" w:hAnsiTheme="majorHAnsi"/>
          <w:iCs/>
          <w:sz w:val="22"/>
          <w:szCs w:val="22"/>
          <w:lang w:val="en-US"/>
        </w:rPr>
      </w:pPr>
      <w:r>
        <w:rPr>
          <w:rFonts w:asciiTheme="majorHAnsi" w:hAnsiTheme="majorHAnsi"/>
          <w:sz w:val="22"/>
          <w:szCs w:val="22"/>
        </w:rPr>
        <w:t>Dekermadec, Y., Innover grâce au brevet: une révolution avec internet. Insep 1999</w:t>
      </w:r>
    </w:p>
    <w:p w14:paraId="7A5F896D" w14:textId="77777777" w:rsidR="000978E1" w:rsidRDefault="000978E1" w:rsidP="00167219">
      <w:pPr>
        <w:numPr>
          <w:ilvl w:val="0"/>
          <w:numId w:val="29"/>
        </w:numPr>
        <w:rPr>
          <w:rFonts w:asciiTheme="majorHAnsi" w:hAnsiTheme="majorHAnsi"/>
          <w:sz w:val="22"/>
          <w:szCs w:val="22"/>
        </w:rPr>
      </w:pPr>
      <w:r>
        <w:rPr>
          <w:rFonts w:asciiTheme="majorHAnsi" w:hAnsiTheme="majorHAnsi"/>
          <w:sz w:val="22"/>
          <w:szCs w:val="22"/>
        </w:rPr>
        <w:t>AEUTBM. L'ingénieur au cœur de l'innovation. Université de technologie Belfort-Montbéliard</w:t>
      </w:r>
    </w:p>
    <w:p w14:paraId="3E281422" w14:textId="77777777" w:rsidR="000978E1" w:rsidRDefault="000978E1" w:rsidP="00167219">
      <w:pPr>
        <w:numPr>
          <w:ilvl w:val="0"/>
          <w:numId w:val="29"/>
        </w:numPr>
        <w:jc w:val="both"/>
        <w:rPr>
          <w:rFonts w:asciiTheme="majorHAnsi" w:hAnsiTheme="majorHAnsi"/>
          <w:iCs/>
          <w:sz w:val="22"/>
          <w:szCs w:val="22"/>
        </w:rPr>
      </w:pPr>
      <w:hyperlink r:id="rId20" w:history="1">
        <w:r>
          <w:rPr>
            <w:rStyle w:val="Lienhypertexte"/>
            <w:rFonts w:asciiTheme="majorHAnsi" w:eastAsiaTheme="minorHAnsi" w:hAnsiTheme="majorHAnsi" w:cs="Calibri"/>
            <w:sz w:val="22"/>
            <w:szCs w:val="22"/>
            <w:lang w:eastAsia="en-US"/>
          </w:rPr>
          <w:t>http://www.app.asso.fr/</w:t>
        </w:r>
      </w:hyperlink>
    </w:p>
    <w:p w14:paraId="229927CE" w14:textId="77777777" w:rsidR="000978E1" w:rsidRDefault="000978E1" w:rsidP="00167219">
      <w:pPr>
        <w:numPr>
          <w:ilvl w:val="0"/>
          <w:numId w:val="29"/>
        </w:numPr>
        <w:jc w:val="both"/>
        <w:rPr>
          <w:rFonts w:asciiTheme="majorHAnsi" w:hAnsiTheme="majorHAnsi"/>
          <w:iCs/>
          <w:sz w:val="22"/>
          <w:szCs w:val="22"/>
        </w:rPr>
      </w:pPr>
      <w:hyperlink r:id="rId21" w:history="1">
        <w:r>
          <w:rPr>
            <w:rStyle w:val="Lienhypertexte"/>
            <w:rFonts w:asciiTheme="majorHAnsi" w:hAnsiTheme="majorHAnsi"/>
            <w:iCs/>
            <w:sz w:val="22"/>
            <w:szCs w:val="22"/>
          </w:rPr>
          <w:t>http://ressources.univ-rennes2.fr/propriete-intellectuelle/cours-2-54.html</w:t>
        </w:r>
      </w:hyperlink>
    </w:p>
    <w:p w14:paraId="6898E04D" w14:textId="77777777" w:rsidR="000978E1" w:rsidRDefault="000978E1" w:rsidP="00167219">
      <w:pPr>
        <w:numPr>
          <w:ilvl w:val="0"/>
          <w:numId w:val="29"/>
        </w:numPr>
        <w:jc w:val="both"/>
        <w:rPr>
          <w:rFonts w:asciiTheme="majorHAnsi" w:hAnsiTheme="majorHAnsi"/>
          <w:iCs/>
          <w:sz w:val="22"/>
          <w:szCs w:val="22"/>
        </w:rPr>
      </w:pPr>
      <w:r>
        <w:rPr>
          <w:rFonts w:asciiTheme="majorHAnsi" w:eastAsia="Times New Roman" w:hAnsiTheme="majorHAnsi"/>
          <w:sz w:val="22"/>
          <w:szCs w:val="22"/>
        </w:rPr>
        <w:t>Fanny Rinck</w:t>
      </w:r>
      <w:r>
        <w:rPr>
          <w:rFonts w:asciiTheme="majorHAnsi" w:eastAsia="Times New Roman" w:hAnsiTheme="majorHAnsi"/>
          <w:b/>
          <w:bCs/>
          <w:sz w:val="22"/>
          <w:szCs w:val="22"/>
        </w:rPr>
        <w:t xml:space="preserve"> et </w:t>
      </w:r>
      <w:r>
        <w:rPr>
          <w:rFonts w:asciiTheme="majorHAnsi" w:eastAsia="Times New Roman" w:hAnsiTheme="majorHAnsi"/>
          <w:sz w:val="22"/>
          <w:szCs w:val="22"/>
        </w:rPr>
        <w:t>léda Mansour  "littératie à l’ère du numérique : le copier-coller chez les étudiants" Université grenoble 3  et  Université paris ouest Nanterre la défense Nanterre, france</w:t>
      </w:r>
    </w:p>
    <w:p w14:paraId="4BE1DB57" w14:textId="77777777" w:rsidR="000978E1" w:rsidRDefault="000978E1" w:rsidP="00167219">
      <w:pPr>
        <w:numPr>
          <w:ilvl w:val="0"/>
          <w:numId w:val="29"/>
        </w:numPr>
        <w:jc w:val="both"/>
        <w:rPr>
          <w:rFonts w:asciiTheme="majorHAnsi" w:hAnsiTheme="majorHAnsi"/>
          <w:sz w:val="22"/>
          <w:szCs w:val="22"/>
        </w:rPr>
      </w:pPr>
      <w:r>
        <w:rPr>
          <w:rFonts w:asciiTheme="majorHAnsi" w:eastAsia="Times New Roman" w:hAnsiTheme="majorHAnsi"/>
          <w:sz w:val="22"/>
          <w:szCs w:val="22"/>
        </w:rPr>
        <w:t>L'abc du droit d'auteur, organisation des nations unies pour l’éducation, la science et la culture</w:t>
      </w:r>
      <w:r>
        <w:rPr>
          <w:rFonts w:asciiTheme="majorHAnsi" w:eastAsia="Times New Roman" w:hAnsiTheme="majorHAnsi"/>
          <w:b/>
          <w:bCs/>
          <w:sz w:val="22"/>
          <w:szCs w:val="22"/>
        </w:rPr>
        <w:t xml:space="preserve"> (UNESCO)</w:t>
      </w:r>
    </w:p>
    <w:p w14:paraId="32A86BA1" w14:textId="77777777" w:rsidR="000978E1" w:rsidRDefault="000978E1" w:rsidP="00167219">
      <w:pPr>
        <w:numPr>
          <w:ilvl w:val="0"/>
          <w:numId w:val="29"/>
        </w:numPr>
        <w:jc w:val="both"/>
        <w:rPr>
          <w:rFonts w:asciiTheme="majorHAnsi" w:hAnsiTheme="majorHAnsi"/>
          <w:sz w:val="22"/>
          <w:szCs w:val="22"/>
        </w:rPr>
      </w:pPr>
      <w:r>
        <w:rPr>
          <w:rFonts w:asciiTheme="majorHAnsi" w:eastAsia="Times New Roman" w:hAnsiTheme="majorHAnsi"/>
          <w:sz w:val="22"/>
          <w:szCs w:val="22"/>
        </w:rPr>
        <w:t>Alain bensoussan  livre blanc – une science ouverte dans une république numérique direction de l’information scientifique et technique CNRS</w:t>
      </w:r>
    </w:p>
    <w:p w14:paraId="0235BCDC" w14:textId="77777777" w:rsidR="000978E1" w:rsidRDefault="000978E1" w:rsidP="00167219">
      <w:pPr>
        <w:numPr>
          <w:ilvl w:val="0"/>
          <w:numId w:val="29"/>
        </w:numPr>
        <w:jc w:val="both"/>
        <w:rPr>
          <w:rFonts w:asciiTheme="majorHAnsi" w:hAnsiTheme="majorHAnsi"/>
          <w:sz w:val="22"/>
          <w:szCs w:val="22"/>
          <w:lang w:val="en-US"/>
        </w:rPr>
      </w:pPr>
      <w:r>
        <w:rPr>
          <w:rFonts w:asciiTheme="majorHAnsi" w:eastAsia="Times New Roman" w:hAnsiTheme="majorHAnsi"/>
          <w:sz w:val="22"/>
          <w:szCs w:val="22"/>
          <w:lang w:val="en-US"/>
        </w:rPr>
        <w:t>Copyright in the cultural industries. - Cheltenham: E. Elgar, 2002. - XXII-263 p.</w:t>
      </w:r>
    </w:p>
    <w:p w14:paraId="629AEE54" w14:textId="77777777" w:rsidR="000978E1" w:rsidRDefault="000978E1" w:rsidP="00167219">
      <w:pPr>
        <w:numPr>
          <w:ilvl w:val="0"/>
          <w:numId w:val="29"/>
        </w:numPr>
        <w:jc w:val="both"/>
        <w:rPr>
          <w:rFonts w:asciiTheme="majorHAnsi" w:hAnsiTheme="majorHAnsi"/>
          <w:sz w:val="22"/>
          <w:szCs w:val="22"/>
        </w:rPr>
      </w:pPr>
      <w:r>
        <w:rPr>
          <w:rFonts w:asciiTheme="majorHAnsi" w:eastAsia="Times New Roman" w:hAnsiTheme="majorHAnsi"/>
          <w:sz w:val="22"/>
          <w:szCs w:val="22"/>
        </w:rPr>
        <w:t>Les logiciels de détection de similitudes : une solution au plagiat électronique?   Rapport du Groupe de travail sur le plagiat électronique présenté au Sous-comité sur la pédagogie et les TIC de la CREPUQ</w:t>
      </w:r>
    </w:p>
    <w:p w14:paraId="6CB60560" w14:textId="77777777" w:rsidR="000978E1" w:rsidRDefault="000978E1" w:rsidP="00167219">
      <w:pPr>
        <w:pStyle w:val="Paragraphedeliste"/>
        <w:numPr>
          <w:ilvl w:val="0"/>
          <w:numId w:val="29"/>
        </w:numPr>
        <w:spacing w:before="100" w:beforeAutospacing="1" w:after="100" w:afterAutospacing="1" w:line="276" w:lineRule="auto"/>
        <w:rPr>
          <w:rFonts w:asciiTheme="majorHAnsi" w:eastAsia="Times New Roman" w:hAnsiTheme="majorHAnsi"/>
          <w:szCs w:val="20"/>
        </w:rPr>
      </w:pPr>
      <w:r>
        <w:rPr>
          <w:rFonts w:asciiTheme="majorHAnsi" w:eastAsia="Times New Roman" w:hAnsiTheme="majorHAnsi"/>
        </w:rPr>
        <w:lastRenderedPageBreak/>
        <w:t>EmanuelaChiriac, Monique Filiatrault et André Régimbald. "guide de l’étudiant: l’intégrité intellectuelle plagiat, tricherie et fraude…  les éviter et, surtout, comment bien citer ses sources" 2014</w:t>
      </w:r>
    </w:p>
    <w:p w14:paraId="1DF92432" w14:textId="77777777" w:rsidR="000978E1" w:rsidRDefault="000978E1" w:rsidP="00167219">
      <w:pPr>
        <w:pStyle w:val="Paragraphedeliste"/>
        <w:numPr>
          <w:ilvl w:val="0"/>
          <w:numId w:val="29"/>
        </w:numPr>
        <w:spacing w:before="100" w:beforeAutospacing="1" w:after="100" w:afterAutospacing="1" w:line="276" w:lineRule="auto"/>
        <w:rPr>
          <w:rFonts w:asciiTheme="majorHAnsi" w:eastAsia="Times New Roman" w:hAnsiTheme="majorHAnsi"/>
        </w:rPr>
      </w:pPr>
      <w:r>
        <w:rPr>
          <w:rFonts w:asciiTheme="majorHAnsi" w:eastAsia="Times New Roman" w:hAnsiTheme="majorHAnsi"/>
        </w:rPr>
        <w:t>Publication de l'université de montréal. « Stratégies de prévention du plagiat », Intégrité, fraude et plagiat, 2010</w:t>
      </w:r>
    </w:p>
    <w:p w14:paraId="79EE506D" w14:textId="77777777" w:rsidR="000978E1" w:rsidRDefault="000978E1" w:rsidP="00167219">
      <w:pPr>
        <w:numPr>
          <w:ilvl w:val="0"/>
          <w:numId w:val="29"/>
        </w:numPr>
        <w:jc w:val="both"/>
        <w:rPr>
          <w:rFonts w:asciiTheme="majorHAnsi" w:hAnsiTheme="majorHAnsi"/>
          <w:sz w:val="22"/>
          <w:szCs w:val="22"/>
        </w:rPr>
      </w:pPr>
      <w:r>
        <w:rPr>
          <w:rFonts w:asciiTheme="majorHAnsi" w:eastAsia="Times New Roman" w:hAnsiTheme="majorHAnsi"/>
          <w:sz w:val="22"/>
          <w:szCs w:val="22"/>
        </w:rPr>
        <w:t>Pierrick Malissard "La propriété intellectuelle "origine et évolution" 2010</w:t>
      </w:r>
    </w:p>
    <w:p w14:paraId="469063A1" w14:textId="77777777" w:rsidR="000978E1" w:rsidRDefault="000978E1" w:rsidP="00167219">
      <w:pPr>
        <w:numPr>
          <w:ilvl w:val="0"/>
          <w:numId w:val="29"/>
        </w:numPr>
        <w:jc w:val="both"/>
        <w:rPr>
          <w:rFonts w:asciiTheme="majorHAnsi" w:hAnsiTheme="majorHAnsi"/>
          <w:sz w:val="22"/>
          <w:szCs w:val="22"/>
        </w:rPr>
      </w:pPr>
      <w:r>
        <w:rPr>
          <w:rFonts w:asciiTheme="majorHAnsi" w:eastAsia="Times New Roman" w:hAnsiTheme="majorHAnsi"/>
          <w:sz w:val="22"/>
          <w:szCs w:val="22"/>
        </w:rPr>
        <w:t xml:space="preserve">Le site de l’Organisation Mondiale de la Propriété Intellectuelle </w:t>
      </w:r>
      <w:hyperlink r:id="rId22" w:tgtFrame="_blank" w:history="1">
        <w:r>
          <w:rPr>
            <w:rStyle w:val="Lienhypertexte"/>
            <w:rFonts w:asciiTheme="majorHAnsi" w:eastAsia="Times New Roman" w:hAnsiTheme="majorHAnsi"/>
            <w:sz w:val="22"/>
            <w:szCs w:val="22"/>
          </w:rPr>
          <w:t>www.wipo.int</w:t>
        </w:r>
      </w:hyperlink>
    </w:p>
    <w:p w14:paraId="2C4ADF0C" w14:textId="77777777" w:rsidR="000978E1" w:rsidRDefault="000978E1" w:rsidP="000978E1">
      <w:pPr>
        <w:tabs>
          <w:tab w:val="left" w:pos="6330"/>
        </w:tabs>
        <w:jc w:val="both"/>
        <w:rPr>
          <w:rFonts w:asciiTheme="majorHAnsi" w:hAnsiTheme="majorHAnsi" w:cs="Calibri"/>
          <w:bCs/>
          <w:sz w:val="22"/>
          <w:szCs w:val="22"/>
        </w:rPr>
      </w:pPr>
      <w:r>
        <w:rPr>
          <w:rFonts w:asciiTheme="majorHAnsi" w:hAnsiTheme="majorHAnsi" w:cs="Calibri"/>
          <w:bCs/>
          <w:sz w:val="22"/>
          <w:szCs w:val="22"/>
        </w:rPr>
        <w:tab/>
      </w:r>
    </w:p>
    <w:p w14:paraId="4F5B94BE" w14:textId="77777777" w:rsidR="00483FC6" w:rsidRDefault="00483FC6">
      <w:pPr>
        <w:spacing w:after="200" w:line="276" w:lineRule="auto"/>
        <w:rPr>
          <w:rFonts w:ascii="Cambria" w:hAnsi="Cambria"/>
        </w:rPr>
      </w:pPr>
      <w:r>
        <w:rPr>
          <w:rFonts w:ascii="Cambria" w:hAnsi="Cambria"/>
        </w:rPr>
        <w:br w:type="page"/>
      </w:r>
    </w:p>
    <w:p w14:paraId="07661E82" w14:textId="77777777" w:rsidR="00842AFA" w:rsidRPr="00A545DF"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lastRenderedPageBreak/>
        <w:t>Semestre: S2</w:t>
      </w:r>
    </w:p>
    <w:p w14:paraId="73AD20C3" w14:textId="77777777" w:rsidR="00842AFA" w:rsidRPr="00A545DF"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Pr>
          <w:rFonts w:asciiTheme="majorBidi" w:hAnsiTheme="majorBidi" w:cstheme="majorBidi"/>
          <w:b/>
        </w:rPr>
        <w:t>Unité d’enseignement: UET 1.2.2</w:t>
      </w:r>
    </w:p>
    <w:p w14:paraId="53CEDA3D" w14:textId="77777777" w:rsidR="00842AFA" w:rsidRPr="00A545DF"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Matière : </w:t>
      </w:r>
      <w:r w:rsidRPr="00A545DF">
        <w:rPr>
          <w:rFonts w:asciiTheme="majorBidi" w:eastAsia="Times New Roman" w:hAnsiTheme="majorBidi" w:cstheme="majorBidi"/>
          <w:b/>
          <w:bCs/>
          <w:kern w:val="36"/>
        </w:rPr>
        <w:t xml:space="preserve">Eléments </w:t>
      </w:r>
      <w:r>
        <w:rPr>
          <w:rFonts w:asciiTheme="majorBidi" w:eastAsia="Times New Roman" w:hAnsiTheme="majorBidi" w:cstheme="majorBidi"/>
          <w:b/>
          <w:bCs/>
          <w:kern w:val="36"/>
        </w:rPr>
        <w:t>d</w:t>
      </w:r>
      <w:r w:rsidRPr="00B2524A">
        <w:rPr>
          <w:rFonts w:asciiTheme="majorBidi" w:eastAsia="Times New Roman" w:hAnsiTheme="majorBidi" w:cstheme="majorBidi"/>
          <w:b/>
          <w:bCs/>
          <w:kern w:val="36"/>
        </w:rPr>
        <w:t>’intelligence artificielle</w:t>
      </w:r>
      <w:r w:rsidRPr="00A545DF">
        <w:rPr>
          <w:rFonts w:asciiTheme="majorBidi" w:eastAsia="Times New Roman" w:hAnsiTheme="majorBidi" w:cstheme="majorBidi"/>
          <w:b/>
          <w:bCs/>
          <w:kern w:val="36"/>
        </w:rPr>
        <w:t xml:space="preserve"> appliquée</w:t>
      </w:r>
    </w:p>
    <w:p w14:paraId="41974AAD" w14:textId="77777777" w:rsidR="00842AFA" w:rsidRPr="00A545DF"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VHS: 45h00 (Cours 1h30, TP 1h30)</w:t>
      </w:r>
    </w:p>
    <w:p w14:paraId="641893A1" w14:textId="77777777" w:rsidR="00842AFA" w:rsidRPr="00A545DF"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Crédits: 2</w:t>
      </w:r>
    </w:p>
    <w:p w14:paraId="1DE47DF4" w14:textId="77777777" w:rsidR="00842AFA" w:rsidRPr="00A545DF"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Coefficient: 2</w:t>
      </w:r>
    </w:p>
    <w:p w14:paraId="61C0B3C9" w14:textId="77777777" w:rsidR="00842AFA" w:rsidRPr="00A545DF" w:rsidRDefault="00842AFA" w:rsidP="00842AFA">
      <w:pPr>
        <w:rPr>
          <w:rFonts w:asciiTheme="majorBidi" w:hAnsiTheme="majorBidi" w:cstheme="majorBidi"/>
          <w:b/>
          <w:sz w:val="6"/>
          <w:szCs w:val="6"/>
          <w:u w:val="thick" w:color="F79646" w:themeColor="accent6"/>
        </w:rPr>
      </w:pPr>
    </w:p>
    <w:p w14:paraId="38BDFE10" w14:textId="77777777" w:rsidR="00842AFA" w:rsidRPr="00C6035C" w:rsidRDefault="00842AFA" w:rsidP="00842AFA">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Compétences visées : </w:t>
      </w:r>
    </w:p>
    <w:p w14:paraId="6BC86FB2" w14:textId="77777777" w:rsidR="00842AFA" w:rsidRPr="00A545DF" w:rsidRDefault="00842AFA" w:rsidP="00167219">
      <w:pPr>
        <w:pStyle w:val="Paragraphedeliste"/>
        <w:numPr>
          <w:ilvl w:val="0"/>
          <w:numId w:val="76"/>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Identifier les opportunités de l’intelligence artificielle en sciences de l’ingénieur </w:t>
      </w:r>
    </w:p>
    <w:p w14:paraId="0371EF3C" w14:textId="77777777" w:rsidR="00842AFA" w:rsidRPr="00A545DF" w:rsidRDefault="00842AFA" w:rsidP="00167219">
      <w:pPr>
        <w:pStyle w:val="Paragraphedeliste"/>
        <w:numPr>
          <w:ilvl w:val="0"/>
          <w:numId w:val="76"/>
        </w:numPr>
        <w:autoSpaceDE w:val="0"/>
        <w:autoSpaceDN w:val="0"/>
        <w:adjustRightInd w:val="0"/>
        <w:spacing w:after="46"/>
        <w:rPr>
          <w:rFonts w:asciiTheme="majorBidi" w:hAnsiTheme="majorBidi" w:cstheme="majorBidi"/>
          <w:color w:val="212121"/>
        </w:rPr>
      </w:pPr>
      <w:r w:rsidRPr="00A545DF">
        <w:rPr>
          <w:rFonts w:asciiTheme="majorBidi" w:hAnsiTheme="majorBidi" w:cstheme="majorBidi"/>
          <w:color w:val="212121"/>
        </w:rPr>
        <w:t xml:space="preserve">Comprendre les implications éthiques de l’IA et les bonnes pratiques de son utilisation. </w:t>
      </w:r>
    </w:p>
    <w:p w14:paraId="44F3961B" w14:textId="77777777" w:rsidR="00842AFA" w:rsidRPr="00A545DF" w:rsidRDefault="00842AFA" w:rsidP="00167219">
      <w:pPr>
        <w:pStyle w:val="Paragraphedeliste"/>
        <w:numPr>
          <w:ilvl w:val="0"/>
          <w:numId w:val="76"/>
        </w:numPr>
        <w:autoSpaceDE w:val="0"/>
        <w:autoSpaceDN w:val="0"/>
        <w:adjustRightInd w:val="0"/>
        <w:rPr>
          <w:rFonts w:asciiTheme="majorBidi" w:hAnsiTheme="majorBidi" w:cstheme="majorBidi"/>
          <w:color w:val="212121"/>
        </w:rPr>
      </w:pPr>
      <w:r w:rsidRPr="00A545DF">
        <w:rPr>
          <w:rFonts w:asciiTheme="majorBidi" w:hAnsiTheme="majorBidi" w:cstheme="majorBidi"/>
          <w:color w:val="212121"/>
        </w:rPr>
        <w:t xml:space="preserve">Capacité à utiliser les techniques de l’IA dans la résolution de problèmes </w:t>
      </w:r>
    </w:p>
    <w:p w14:paraId="4FD26452" w14:textId="77777777" w:rsidR="00842AFA" w:rsidRPr="00C6035C" w:rsidRDefault="00842AFA" w:rsidP="00842AFA">
      <w:pPr>
        <w:autoSpaceDE w:val="0"/>
        <w:autoSpaceDN w:val="0"/>
        <w:adjustRightInd w:val="0"/>
        <w:rPr>
          <w:rFonts w:asciiTheme="majorBidi" w:hAnsiTheme="majorBidi" w:cstheme="majorBidi"/>
          <w:color w:val="212121"/>
          <w:sz w:val="14"/>
          <w:szCs w:val="14"/>
        </w:rPr>
      </w:pPr>
    </w:p>
    <w:p w14:paraId="555F87D0" w14:textId="77777777" w:rsidR="00842AFA" w:rsidRPr="00C6035C" w:rsidRDefault="00842AFA" w:rsidP="00842AFA">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Objectifs : </w:t>
      </w:r>
    </w:p>
    <w:p w14:paraId="4CEA113A" w14:textId="77777777" w:rsidR="00842AFA" w:rsidRPr="00A545DF" w:rsidRDefault="00842AFA" w:rsidP="00167219">
      <w:pPr>
        <w:pStyle w:val="Paragraphedeliste"/>
        <w:numPr>
          <w:ilvl w:val="0"/>
          <w:numId w:val="76"/>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Maitrise des algorithmes IA </w:t>
      </w:r>
    </w:p>
    <w:p w14:paraId="4AA3AFAB" w14:textId="77777777" w:rsidR="00842AFA" w:rsidRPr="00A545DF" w:rsidRDefault="00842AFA" w:rsidP="00167219">
      <w:pPr>
        <w:pStyle w:val="Paragraphedeliste"/>
        <w:numPr>
          <w:ilvl w:val="0"/>
          <w:numId w:val="76"/>
        </w:numPr>
        <w:spacing w:after="160" w:line="259" w:lineRule="auto"/>
        <w:jc w:val="both"/>
        <w:rPr>
          <w:rFonts w:asciiTheme="majorBidi" w:hAnsiTheme="majorBidi" w:cstheme="majorBidi"/>
          <w:b/>
          <w:color w:val="000000" w:themeColor="text1"/>
          <w:u w:val="thick" w:color="F79646" w:themeColor="accent6"/>
        </w:rPr>
      </w:pPr>
      <w:r w:rsidRPr="00A545DF">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0497058C" w14:textId="77777777" w:rsidR="00842AFA" w:rsidRPr="00A545DF" w:rsidRDefault="00842AFA" w:rsidP="00167219">
      <w:pPr>
        <w:pStyle w:val="Paragraphedeliste"/>
        <w:numPr>
          <w:ilvl w:val="0"/>
          <w:numId w:val="76"/>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Approfondir le langage Python, </w:t>
      </w:r>
    </w:p>
    <w:p w14:paraId="30BC77D8" w14:textId="77777777" w:rsidR="00842AFA" w:rsidRPr="00A545DF" w:rsidRDefault="00842AFA" w:rsidP="00167219">
      <w:pPr>
        <w:pStyle w:val="Paragraphedeliste"/>
        <w:numPr>
          <w:ilvl w:val="0"/>
          <w:numId w:val="76"/>
        </w:numPr>
        <w:autoSpaceDE w:val="0"/>
        <w:autoSpaceDN w:val="0"/>
        <w:adjustRightInd w:val="0"/>
        <w:rPr>
          <w:rFonts w:asciiTheme="majorBidi" w:hAnsiTheme="majorBidi" w:cstheme="majorBidi"/>
          <w:color w:val="000000"/>
        </w:rPr>
      </w:pPr>
      <w:r w:rsidRPr="00A545DF">
        <w:rPr>
          <w:rFonts w:asciiTheme="majorBidi" w:hAnsiTheme="majorBidi" w:cstheme="majorBidi"/>
          <w:color w:val="000000"/>
        </w:rPr>
        <w:t xml:space="preserve">Comprendre les approches de l’IA dans la résolution de problèmes, </w:t>
      </w:r>
    </w:p>
    <w:p w14:paraId="494E64D9" w14:textId="77777777" w:rsidR="00842AFA" w:rsidRPr="00B2524A" w:rsidRDefault="00842AFA" w:rsidP="00842AFA">
      <w:pPr>
        <w:rPr>
          <w:rFonts w:asciiTheme="majorBidi" w:hAnsiTheme="majorBidi" w:cstheme="majorBidi"/>
          <w:b/>
          <w:color w:val="000000" w:themeColor="text1"/>
          <w:sz w:val="6"/>
          <w:szCs w:val="6"/>
          <w:u w:val="thick" w:color="F79646" w:themeColor="accent6"/>
        </w:rPr>
      </w:pPr>
    </w:p>
    <w:p w14:paraId="5F7FA854" w14:textId="77777777" w:rsidR="00842AFA" w:rsidRPr="00090398" w:rsidRDefault="00842AFA" w:rsidP="00842AFA">
      <w:pPr>
        <w:rPr>
          <w:rFonts w:asciiTheme="majorBidi" w:hAnsiTheme="majorBidi" w:cstheme="majorBidi"/>
          <w:bCs/>
          <w:color w:val="000000" w:themeColor="text1"/>
        </w:rPr>
      </w:pPr>
      <w:r w:rsidRPr="00A545DF">
        <w:rPr>
          <w:rFonts w:asciiTheme="majorBidi" w:hAnsiTheme="majorBidi" w:cstheme="majorBidi"/>
          <w:b/>
          <w:bCs/>
        </w:rPr>
        <w:t xml:space="preserve">Prérequis </w:t>
      </w:r>
      <w:r w:rsidRPr="00A545DF">
        <w:rPr>
          <w:rFonts w:asciiTheme="majorBidi" w:hAnsiTheme="majorBidi" w:cstheme="majorBidi"/>
          <w:b/>
          <w:color w:val="000000" w:themeColor="text1"/>
        </w:rPr>
        <w:t xml:space="preserve">:     </w:t>
      </w:r>
    </w:p>
    <w:p w14:paraId="3F699401" w14:textId="77777777" w:rsidR="00842AFA" w:rsidRPr="00A545DF" w:rsidRDefault="00842AFA" w:rsidP="00842AFA">
      <w:pPr>
        <w:rPr>
          <w:rFonts w:asciiTheme="majorBidi" w:hAnsiTheme="majorBidi" w:cstheme="majorBidi"/>
        </w:rPr>
      </w:pPr>
      <w:r w:rsidRPr="00A545DF">
        <w:rPr>
          <w:rFonts w:asciiTheme="majorBidi" w:hAnsiTheme="majorBidi" w:cstheme="majorBidi"/>
          <w:b/>
          <w:color w:val="000000" w:themeColor="text1"/>
        </w:rPr>
        <w:t xml:space="preserve">               </w:t>
      </w:r>
      <w:r w:rsidRPr="00A545DF">
        <w:rPr>
          <w:rFonts w:asciiTheme="majorBidi" w:hAnsiTheme="majorBidi" w:cstheme="majorBidi"/>
        </w:rPr>
        <w:t xml:space="preserve">Programmation avancée Python   </w:t>
      </w:r>
    </w:p>
    <w:p w14:paraId="505FBD02" w14:textId="77777777" w:rsidR="00842AFA" w:rsidRPr="00A545DF" w:rsidRDefault="00842AFA" w:rsidP="00842AFA">
      <w:pPr>
        <w:spacing w:before="120"/>
        <w:rPr>
          <w:rFonts w:asciiTheme="majorBidi" w:eastAsia="Times New Roman" w:hAnsiTheme="majorBidi" w:cstheme="majorBidi"/>
          <w:b/>
          <w:bCs/>
        </w:rPr>
      </w:pPr>
      <w:r w:rsidRPr="00A545DF">
        <w:rPr>
          <w:rFonts w:asciiTheme="majorBidi" w:eastAsia="Times New Roman" w:hAnsiTheme="majorBidi" w:cstheme="majorBidi"/>
          <w:b/>
          <w:bCs/>
        </w:rPr>
        <w:t xml:space="preserve">Matériels nécessaires : </w:t>
      </w:r>
    </w:p>
    <w:p w14:paraId="03E2DCFB" w14:textId="77777777" w:rsidR="00842AFA" w:rsidRPr="00A545DF" w:rsidRDefault="00842AFA" w:rsidP="00167219">
      <w:pPr>
        <w:pStyle w:val="Paragraphedeliste"/>
        <w:numPr>
          <w:ilvl w:val="0"/>
          <w:numId w:val="55"/>
        </w:numPr>
        <w:ind w:left="567"/>
        <w:rPr>
          <w:rFonts w:asciiTheme="majorBidi" w:eastAsia="Times New Roman" w:hAnsiTheme="majorBidi" w:cstheme="majorBidi"/>
        </w:rPr>
      </w:pPr>
      <w:r w:rsidRPr="00A545DF">
        <w:rPr>
          <w:rFonts w:asciiTheme="majorBidi" w:eastAsia="Times New Roman" w:hAnsiTheme="majorBidi" w:cstheme="majorBidi"/>
        </w:rPr>
        <w:t xml:space="preserve"> Un ordinateur avec Python installé, </w:t>
      </w:r>
    </w:p>
    <w:p w14:paraId="31444833" w14:textId="77777777" w:rsidR="00842AFA" w:rsidRPr="00A545DF" w:rsidRDefault="00842AFA" w:rsidP="00167219">
      <w:pPr>
        <w:pStyle w:val="Paragraphedeliste"/>
        <w:numPr>
          <w:ilvl w:val="0"/>
          <w:numId w:val="55"/>
        </w:numPr>
        <w:ind w:left="567"/>
        <w:rPr>
          <w:rFonts w:asciiTheme="majorBidi" w:eastAsia="Times New Roman" w:hAnsiTheme="majorBidi" w:cstheme="majorBidi"/>
        </w:rPr>
      </w:pPr>
      <w:r w:rsidRPr="00A545D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23929D27" w14:textId="77777777" w:rsidR="00842AFA" w:rsidRPr="00A545DF" w:rsidRDefault="00842AFA" w:rsidP="00167219">
      <w:pPr>
        <w:pStyle w:val="Paragraphedeliste"/>
        <w:numPr>
          <w:ilvl w:val="0"/>
          <w:numId w:val="55"/>
        </w:numPr>
        <w:ind w:left="567"/>
        <w:rPr>
          <w:rFonts w:asciiTheme="majorBidi" w:eastAsia="Times New Roman" w:hAnsiTheme="majorBidi" w:cstheme="majorBidi"/>
        </w:rPr>
      </w:pPr>
      <w:r w:rsidRPr="00A545DF">
        <w:rPr>
          <w:rFonts w:asciiTheme="majorBidi" w:eastAsia="Times New Roman" w:hAnsiTheme="majorBidi" w:cstheme="majorBidi"/>
        </w:rPr>
        <w:t xml:space="preserve">Tensorflow, PyTorch, … </w:t>
      </w:r>
    </w:p>
    <w:p w14:paraId="4AA3A5BA" w14:textId="77777777" w:rsidR="00842AFA" w:rsidRPr="00A545DF" w:rsidRDefault="00842AFA" w:rsidP="00842AFA">
      <w:pPr>
        <w:spacing w:before="160"/>
        <w:rPr>
          <w:rFonts w:asciiTheme="majorBidi" w:hAnsiTheme="majorBidi" w:cstheme="majorBidi"/>
          <w:b/>
          <w:bCs/>
          <w:sz w:val="28"/>
          <w:szCs w:val="28"/>
        </w:rPr>
      </w:pPr>
      <w:r w:rsidRPr="00A545DF">
        <w:rPr>
          <w:rFonts w:asciiTheme="majorBidi" w:hAnsiTheme="majorBidi" w:cstheme="majorBidi"/>
          <w:b/>
          <w:bCs/>
          <w:sz w:val="28"/>
          <w:szCs w:val="28"/>
        </w:rPr>
        <w:t>Contenu de la matière :</w:t>
      </w:r>
    </w:p>
    <w:p w14:paraId="0319B222" w14:textId="77777777" w:rsidR="00842AFA" w:rsidRPr="00A545DF" w:rsidRDefault="00842AFA" w:rsidP="00842AFA">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 xml:space="preserve">Chapitre 1 : </w:t>
      </w:r>
      <w:r w:rsidRPr="00A545DF">
        <w:rPr>
          <w:rFonts w:asciiTheme="majorBidi" w:eastAsia="Times New Roman" w:hAnsiTheme="majorBidi" w:cstheme="majorBidi"/>
          <w:b/>
          <w:bCs/>
          <w:lang w:eastAsia="fr-FR"/>
        </w:rPr>
        <w:t>Introduction à l’intelligence artificielle  l’IA                       (01 semaine)</w:t>
      </w:r>
    </w:p>
    <w:p w14:paraId="0BD36280" w14:textId="77777777" w:rsidR="00842AFA" w:rsidRPr="00A545DF" w:rsidRDefault="00842AFA" w:rsidP="00167219">
      <w:pPr>
        <w:numPr>
          <w:ilvl w:val="0"/>
          <w:numId w:val="71"/>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Définitions et champs d’application de l’IA.</w:t>
      </w:r>
    </w:p>
    <w:p w14:paraId="4776790E" w14:textId="77777777" w:rsidR="00842AFA" w:rsidRPr="00A545DF" w:rsidRDefault="00842AFA" w:rsidP="00167219">
      <w:pPr>
        <w:numPr>
          <w:ilvl w:val="0"/>
          <w:numId w:val="71"/>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Évolution historique de l’IA.</w:t>
      </w:r>
    </w:p>
    <w:p w14:paraId="270EF388" w14:textId="77777777" w:rsidR="00842AFA" w:rsidRPr="00A545DF" w:rsidRDefault="00842AFA" w:rsidP="00167219">
      <w:pPr>
        <w:numPr>
          <w:ilvl w:val="0"/>
          <w:numId w:val="71"/>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Introduction aux grands domaines :</w:t>
      </w:r>
    </w:p>
    <w:p w14:paraId="03A170B7" w14:textId="77777777" w:rsidR="00842AFA" w:rsidRPr="00A545DF" w:rsidRDefault="00842AFA" w:rsidP="00167219">
      <w:pPr>
        <w:numPr>
          <w:ilvl w:val="1"/>
          <w:numId w:val="71"/>
        </w:numPr>
        <w:spacing w:before="100" w:beforeAutospacing="1" w:after="100" w:afterAutospacing="1" w:line="259" w:lineRule="auto"/>
        <w:rPr>
          <w:rFonts w:asciiTheme="majorBidi" w:hAnsiTheme="majorBidi" w:cstheme="majorBidi"/>
          <w:b/>
          <w:bCs/>
        </w:rPr>
      </w:pPr>
      <w:r w:rsidRPr="00A545DF">
        <w:rPr>
          <w:rStyle w:val="lev"/>
          <w:rFonts w:asciiTheme="majorBidi" w:hAnsiTheme="majorBidi" w:cstheme="majorBidi"/>
          <w:b w:val="0"/>
          <w:bCs w:val="0"/>
        </w:rPr>
        <w:t>Apprentissage automatqiue (Machine Learning)</w:t>
      </w:r>
    </w:p>
    <w:p w14:paraId="636DDAD2" w14:textId="77777777" w:rsidR="00842AFA" w:rsidRPr="00A545DF" w:rsidRDefault="00842AFA" w:rsidP="00167219">
      <w:pPr>
        <w:numPr>
          <w:ilvl w:val="1"/>
          <w:numId w:val="71"/>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b w:val="0"/>
          <w:bCs w:val="0"/>
        </w:rPr>
        <w:t>Apprentissage profound (Deep Learning</w:t>
      </w:r>
      <w:r w:rsidRPr="00A545DF">
        <w:rPr>
          <w:rStyle w:val="lev"/>
          <w:rFonts w:asciiTheme="majorBidi" w:hAnsiTheme="majorBidi" w:cstheme="majorBidi"/>
        </w:rPr>
        <w:t>)</w:t>
      </w:r>
    </w:p>
    <w:p w14:paraId="087088ED" w14:textId="77777777" w:rsidR="00842AFA" w:rsidRPr="00A545DF" w:rsidRDefault="00842AFA" w:rsidP="00842AFA">
      <w:pPr>
        <w:spacing w:before="60" w:after="120"/>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2 :</w:t>
      </w:r>
      <w:r w:rsidRPr="00A545DF">
        <w:rPr>
          <w:rFonts w:asciiTheme="majorBidi" w:eastAsia="Times New Roman" w:hAnsiTheme="majorBidi" w:cstheme="majorBidi"/>
          <w:b/>
          <w:bCs/>
          <w:lang w:eastAsia="fr-FR"/>
        </w:rPr>
        <w:t xml:space="preserve"> Mathématiques de base pour l’IA                                           (01 semaine) </w:t>
      </w:r>
    </w:p>
    <w:p w14:paraId="6041AF62" w14:textId="77777777" w:rsidR="00842AFA" w:rsidRPr="00A545DF" w:rsidRDefault="00842AFA" w:rsidP="00167219">
      <w:pPr>
        <w:numPr>
          <w:ilvl w:val="0"/>
          <w:numId w:val="72"/>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rPr>
        <w:t>Algèbre linéaire</w:t>
      </w:r>
      <w:r w:rsidRPr="00A545DF">
        <w:rPr>
          <w:rFonts w:asciiTheme="majorBidi" w:hAnsiTheme="majorBidi" w:cstheme="majorBidi"/>
        </w:rPr>
        <w:t xml:space="preserve"> : vecteurs, matrices, produits, normes.</w:t>
      </w:r>
    </w:p>
    <w:p w14:paraId="52F220C9" w14:textId="77777777" w:rsidR="00842AFA" w:rsidRPr="00A545DF" w:rsidRDefault="00842AFA" w:rsidP="00167219">
      <w:pPr>
        <w:numPr>
          <w:ilvl w:val="0"/>
          <w:numId w:val="72"/>
        </w:numPr>
        <w:spacing w:before="100" w:beforeAutospacing="1"/>
        <w:ind w:left="714" w:hanging="357"/>
        <w:rPr>
          <w:rFonts w:asciiTheme="majorBidi" w:hAnsiTheme="majorBidi" w:cstheme="majorBidi"/>
        </w:rPr>
      </w:pPr>
      <w:r w:rsidRPr="00A545DF">
        <w:rPr>
          <w:rStyle w:val="lev"/>
          <w:rFonts w:asciiTheme="majorBidi" w:hAnsiTheme="majorBidi" w:cstheme="majorBidi"/>
        </w:rPr>
        <w:t>Probabilités &amp; statistiques</w:t>
      </w:r>
      <w:r w:rsidRPr="00A545DF">
        <w:rPr>
          <w:rFonts w:asciiTheme="majorBidi" w:hAnsiTheme="majorBidi" w:cstheme="majorBidi"/>
        </w:rPr>
        <w:t xml:space="preserve"> :</w:t>
      </w:r>
    </w:p>
    <w:p w14:paraId="2DE0A539" w14:textId="77777777" w:rsidR="00842AFA" w:rsidRPr="00A545DF" w:rsidRDefault="00842AFA" w:rsidP="00167219">
      <w:pPr>
        <w:numPr>
          <w:ilvl w:val="1"/>
          <w:numId w:val="71"/>
        </w:numPr>
        <w:ind w:left="1434" w:hanging="357"/>
        <w:rPr>
          <w:rFonts w:asciiTheme="majorBidi" w:hAnsiTheme="majorBidi" w:cstheme="majorBidi"/>
        </w:rPr>
      </w:pPr>
      <w:r w:rsidRPr="00A545DF">
        <w:rPr>
          <w:rStyle w:val="lev"/>
          <w:rFonts w:asciiTheme="majorBidi" w:hAnsiTheme="majorBidi" w:cstheme="majorBidi"/>
          <w:b w:val="0"/>
          <w:bCs w:val="0"/>
        </w:rPr>
        <w:t>Variables</w:t>
      </w:r>
      <w:r w:rsidRPr="00A545DF">
        <w:rPr>
          <w:rFonts w:asciiTheme="majorBidi" w:hAnsiTheme="majorBidi" w:cstheme="majorBidi"/>
        </w:rPr>
        <w:t>, espérance, variance.</w:t>
      </w:r>
    </w:p>
    <w:p w14:paraId="1E2F4C42" w14:textId="77777777" w:rsidR="00842AFA" w:rsidRPr="00A545DF" w:rsidRDefault="00842AFA" w:rsidP="00167219">
      <w:pPr>
        <w:numPr>
          <w:ilvl w:val="1"/>
          <w:numId w:val="71"/>
        </w:numPr>
        <w:ind w:left="1434" w:hanging="357"/>
        <w:rPr>
          <w:rFonts w:asciiTheme="majorBidi" w:hAnsiTheme="majorBidi" w:cstheme="majorBidi"/>
        </w:rPr>
      </w:pPr>
      <w:r w:rsidRPr="00A545DF">
        <w:rPr>
          <w:rFonts w:asciiTheme="majorBidi" w:hAnsiTheme="majorBidi" w:cstheme="majorBidi"/>
        </w:rPr>
        <w:t>Lois usuelles : normale, binomiale, uniforme.</w:t>
      </w:r>
    </w:p>
    <w:p w14:paraId="178D3D92" w14:textId="77777777" w:rsidR="00842AFA" w:rsidRPr="00A545DF" w:rsidRDefault="00842AFA" w:rsidP="00167219">
      <w:pPr>
        <w:numPr>
          <w:ilvl w:val="0"/>
          <w:numId w:val="72"/>
        </w:numPr>
        <w:ind w:left="714" w:hanging="357"/>
        <w:rPr>
          <w:rFonts w:asciiTheme="majorBidi" w:hAnsiTheme="majorBidi" w:cstheme="majorBidi"/>
        </w:rPr>
      </w:pPr>
      <w:r w:rsidRPr="00A545DF">
        <w:rPr>
          <w:rStyle w:val="lev"/>
          <w:rFonts w:asciiTheme="majorBidi" w:hAnsiTheme="majorBidi" w:cstheme="majorBidi"/>
        </w:rPr>
        <w:t>Régression linéaire simple</w:t>
      </w:r>
      <w:r w:rsidRPr="00A545DF">
        <w:rPr>
          <w:rFonts w:asciiTheme="majorBidi" w:hAnsiTheme="majorBidi" w:cstheme="majorBidi"/>
        </w:rPr>
        <w:t xml:space="preserve"> :</w:t>
      </w:r>
    </w:p>
    <w:p w14:paraId="207FC95B" w14:textId="77777777" w:rsidR="00842AFA" w:rsidRPr="00A545DF" w:rsidRDefault="00842AFA" w:rsidP="00167219">
      <w:pPr>
        <w:numPr>
          <w:ilvl w:val="1"/>
          <w:numId w:val="71"/>
        </w:numPr>
        <w:ind w:left="1434" w:hanging="357"/>
        <w:rPr>
          <w:rFonts w:asciiTheme="majorBidi" w:hAnsiTheme="majorBidi" w:cstheme="majorBidi"/>
        </w:rPr>
      </w:pPr>
      <w:r w:rsidRPr="00A545DF">
        <w:rPr>
          <w:rFonts w:asciiTheme="majorBidi" w:hAnsiTheme="majorBidi" w:cstheme="majorBidi"/>
        </w:rPr>
        <w:t>Formulation, coût, optimisation.</w:t>
      </w:r>
    </w:p>
    <w:p w14:paraId="615C6E31" w14:textId="77777777" w:rsidR="00842AFA" w:rsidRPr="00B2524A" w:rsidRDefault="00842AFA" w:rsidP="00167219">
      <w:pPr>
        <w:numPr>
          <w:ilvl w:val="1"/>
          <w:numId w:val="71"/>
        </w:numPr>
        <w:ind w:left="1434" w:hanging="357"/>
        <w:rPr>
          <w:rFonts w:asciiTheme="majorBidi" w:hAnsiTheme="majorBidi" w:cstheme="majorBidi"/>
        </w:rPr>
      </w:pPr>
      <w:r w:rsidRPr="00A545DF">
        <w:rPr>
          <w:rFonts w:asciiTheme="majorBidi" w:hAnsiTheme="majorBidi" w:cstheme="majorBidi"/>
        </w:rPr>
        <w:t xml:space="preserve">Mise en œuvre avec </w:t>
      </w:r>
      <w:r w:rsidRPr="00A545DF">
        <w:rPr>
          <w:rStyle w:val="lev"/>
          <w:rFonts w:asciiTheme="majorBidi" w:hAnsiTheme="majorBidi" w:cstheme="majorBidi"/>
        </w:rPr>
        <w:t>Scikit-learn</w:t>
      </w:r>
      <w:r w:rsidRPr="00A545DF">
        <w:rPr>
          <w:rFonts w:asciiTheme="majorBidi" w:hAnsiTheme="majorBidi" w:cstheme="majorBidi"/>
        </w:rPr>
        <w:t>.</w:t>
      </w:r>
    </w:p>
    <w:p w14:paraId="31FC283E" w14:textId="77777777" w:rsidR="00842AFA" w:rsidRPr="00B2524A" w:rsidRDefault="00842AFA" w:rsidP="00167219">
      <w:pPr>
        <w:numPr>
          <w:ilvl w:val="0"/>
          <w:numId w:val="72"/>
        </w:numPr>
        <w:ind w:left="714" w:hanging="357"/>
        <w:rPr>
          <w:rStyle w:val="lev"/>
          <w:rFonts w:asciiTheme="majorBidi" w:hAnsiTheme="majorBidi" w:cstheme="majorBidi"/>
        </w:rPr>
      </w:pPr>
      <w:r w:rsidRPr="00B2524A">
        <w:rPr>
          <w:rStyle w:val="lev"/>
          <w:rFonts w:asciiTheme="majorBidi" w:hAnsiTheme="majorBidi" w:cstheme="majorBidi"/>
        </w:rPr>
        <w:t xml:space="preserve">Exercices </w:t>
      </w:r>
      <w:r>
        <w:rPr>
          <w:rStyle w:val="lev"/>
          <w:rFonts w:asciiTheme="majorBidi" w:hAnsiTheme="majorBidi" w:cstheme="majorBidi"/>
        </w:rPr>
        <w:t>:</w:t>
      </w:r>
    </w:p>
    <w:p w14:paraId="31A08F37" w14:textId="77777777" w:rsidR="00842AFA" w:rsidRPr="00B2524A" w:rsidRDefault="00842AFA" w:rsidP="00167219">
      <w:pPr>
        <w:numPr>
          <w:ilvl w:val="1"/>
          <w:numId w:val="71"/>
        </w:numPr>
        <w:ind w:left="1434" w:hanging="357"/>
        <w:rPr>
          <w:rFonts w:asciiTheme="majorBidi" w:hAnsiTheme="majorBidi" w:cstheme="majorBidi"/>
        </w:rPr>
      </w:pPr>
      <w:r w:rsidRPr="00B2524A">
        <w:rPr>
          <w:rFonts w:asciiTheme="majorBidi" w:hAnsiTheme="majorBidi" w:cstheme="majorBidi"/>
        </w:rPr>
        <w:t xml:space="preserve">Manipulation de matrices avec la bibliothèque NumPy (Python) </w:t>
      </w:r>
    </w:p>
    <w:p w14:paraId="77A30FC3" w14:textId="77777777" w:rsidR="00842AFA" w:rsidRPr="00B2524A" w:rsidRDefault="00842AFA" w:rsidP="00167219">
      <w:pPr>
        <w:numPr>
          <w:ilvl w:val="1"/>
          <w:numId w:val="71"/>
        </w:numPr>
        <w:ind w:left="1434" w:hanging="357"/>
        <w:rPr>
          <w:rFonts w:asciiTheme="majorBidi" w:hAnsiTheme="majorBidi" w:cstheme="majorBidi"/>
        </w:rPr>
      </w:pPr>
      <w:r w:rsidRPr="00B2524A">
        <w:rPr>
          <w:rFonts w:asciiTheme="majorBidi" w:hAnsiTheme="majorBidi" w:cstheme="majorBidi"/>
        </w:rPr>
        <w:t xml:space="preserve">Exercice sur la régression linéaire (utiliser une bibliothèque Python comme Scikit-learn par exemple) </w:t>
      </w:r>
    </w:p>
    <w:p w14:paraId="45A0A36D" w14:textId="77777777" w:rsidR="00842AFA" w:rsidRDefault="00842AFA" w:rsidP="00167219">
      <w:pPr>
        <w:numPr>
          <w:ilvl w:val="1"/>
          <w:numId w:val="71"/>
        </w:numPr>
        <w:ind w:left="1434" w:hanging="357"/>
        <w:rPr>
          <w:rFonts w:asciiTheme="majorBidi" w:hAnsiTheme="majorBidi" w:cstheme="majorBidi"/>
        </w:rPr>
      </w:pPr>
      <w:r w:rsidRPr="00B2524A">
        <w:rPr>
          <w:rFonts w:asciiTheme="majorBidi" w:hAnsiTheme="majorBidi" w:cstheme="majorBidi"/>
        </w:rPr>
        <w:t xml:space="preserve">Expliquer la bibliothèque Matplotlib (Python) </w:t>
      </w:r>
    </w:p>
    <w:p w14:paraId="3EAA628A" w14:textId="77777777" w:rsidR="00842AFA" w:rsidRPr="00B2524A" w:rsidRDefault="00842AFA" w:rsidP="00167219">
      <w:pPr>
        <w:numPr>
          <w:ilvl w:val="1"/>
          <w:numId w:val="71"/>
        </w:numPr>
        <w:ind w:left="1434" w:hanging="357"/>
        <w:rPr>
          <w:rFonts w:asciiTheme="majorBidi" w:hAnsiTheme="majorBidi" w:cstheme="majorBidi"/>
        </w:rPr>
      </w:pPr>
      <w:r>
        <w:rPr>
          <w:rFonts w:asciiTheme="majorBidi" w:hAnsiTheme="majorBidi" w:cstheme="majorBidi"/>
        </w:rPr>
        <w:lastRenderedPageBreak/>
        <w:t>…</w:t>
      </w:r>
    </w:p>
    <w:p w14:paraId="29932F16" w14:textId="77777777" w:rsidR="00842AFA" w:rsidRPr="00A545DF" w:rsidRDefault="00842AFA" w:rsidP="00842AFA">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3 : Apprentissage automatique (Machine Learning)                         (03 semaines)</w:t>
      </w:r>
    </w:p>
    <w:p w14:paraId="0E822880" w14:textId="77777777" w:rsidR="00842AFA" w:rsidRPr="00A545DF" w:rsidRDefault="00842AFA" w:rsidP="00167219">
      <w:pPr>
        <w:numPr>
          <w:ilvl w:val="0"/>
          <w:numId w:val="73"/>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Concepts clés : Données, Modèles, features, étiquettes, généralisation.</w:t>
      </w:r>
    </w:p>
    <w:p w14:paraId="3258713F" w14:textId="77777777" w:rsidR="00842AFA" w:rsidRPr="00A545DF" w:rsidRDefault="00842AFA" w:rsidP="00167219">
      <w:pPr>
        <w:numPr>
          <w:ilvl w:val="0"/>
          <w:numId w:val="73"/>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Phases d’un pipeline d’apprentissage : entraînement, validation, test.</w:t>
      </w:r>
    </w:p>
    <w:p w14:paraId="05FD40F4" w14:textId="77777777" w:rsidR="00842AFA" w:rsidRPr="00A545DF" w:rsidRDefault="00842AFA" w:rsidP="00167219">
      <w:pPr>
        <w:numPr>
          <w:ilvl w:val="0"/>
          <w:numId w:val="73"/>
        </w:numPr>
        <w:spacing w:before="100" w:beforeAutospacing="1" w:line="259" w:lineRule="auto"/>
        <w:ind w:left="714" w:hanging="357"/>
        <w:rPr>
          <w:rFonts w:asciiTheme="majorBidi" w:hAnsiTheme="majorBidi" w:cstheme="majorBidi"/>
        </w:rPr>
      </w:pPr>
      <w:r w:rsidRPr="00A545DF">
        <w:rPr>
          <w:rFonts w:asciiTheme="majorBidi" w:hAnsiTheme="majorBidi" w:cstheme="majorBidi"/>
        </w:rPr>
        <w:t>Types d’apprentissage :</w:t>
      </w:r>
    </w:p>
    <w:p w14:paraId="5FB1738E" w14:textId="77777777" w:rsidR="00842AFA" w:rsidRPr="00A545DF" w:rsidRDefault="00842AFA" w:rsidP="00167219">
      <w:pPr>
        <w:numPr>
          <w:ilvl w:val="1"/>
          <w:numId w:val="71"/>
        </w:numPr>
        <w:ind w:left="1434" w:hanging="357"/>
        <w:rPr>
          <w:rFonts w:asciiTheme="majorBidi" w:hAnsiTheme="majorBidi" w:cstheme="majorBidi"/>
        </w:rPr>
      </w:pPr>
      <w:r w:rsidRPr="00A545DF">
        <w:rPr>
          <w:rFonts w:asciiTheme="majorBidi" w:hAnsiTheme="majorBidi" w:cstheme="majorBidi"/>
        </w:rPr>
        <w:t>Supervisé</w:t>
      </w:r>
    </w:p>
    <w:p w14:paraId="35AB0127" w14:textId="77777777" w:rsidR="00842AFA" w:rsidRPr="00A545DF" w:rsidRDefault="00842AFA" w:rsidP="00167219">
      <w:pPr>
        <w:numPr>
          <w:ilvl w:val="1"/>
          <w:numId w:val="71"/>
        </w:numPr>
        <w:ind w:left="1434" w:hanging="357"/>
        <w:rPr>
          <w:rFonts w:asciiTheme="majorBidi" w:hAnsiTheme="majorBidi" w:cstheme="majorBidi"/>
        </w:rPr>
      </w:pPr>
      <w:r w:rsidRPr="00A545DF">
        <w:rPr>
          <w:rStyle w:val="lev"/>
          <w:rFonts w:asciiTheme="majorBidi" w:hAnsiTheme="majorBidi" w:cstheme="majorBidi"/>
          <w:b w:val="0"/>
          <w:bCs w:val="0"/>
        </w:rPr>
        <w:t xml:space="preserve">Non </w:t>
      </w:r>
      <w:r w:rsidRPr="00A545DF">
        <w:rPr>
          <w:rFonts w:asciiTheme="majorBidi" w:hAnsiTheme="majorBidi" w:cstheme="majorBidi"/>
        </w:rPr>
        <w:t>supervisé</w:t>
      </w:r>
    </w:p>
    <w:p w14:paraId="7C580497" w14:textId="77777777" w:rsidR="00842AFA" w:rsidRPr="00B2524A" w:rsidRDefault="00842AFA" w:rsidP="00167219">
      <w:pPr>
        <w:numPr>
          <w:ilvl w:val="1"/>
          <w:numId w:val="71"/>
        </w:numPr>
        <w:ind w:left="1434" w:hanging="357"/>
        <w:rPr>
          <w:rStyle w:val="Accentuation"/>
          <w:rFonts w:asciiTheme="majorBidi" w:hAnsiTheme="majorBidi" w:cstheme="majorBidi"/>
          <w:i w:val="0"/>
          <w:iCs w:val="0"/>
        </w:rPr>
      </w:pPr>
      <w:r w:rsidRPr="00A545DF">
        <w:rPr>
          <w:rStyle w:val="lev"/>
          <w:rFonts w:asciiTheme="majorBidi" w:hAnsiTheme="majorBidi" w:cstheme="majorBidi"/>
          <w:b w:val="0"/>
          <w:bCs w:val="0"/>
        </w:rPr>
        <w:t xml:space="preserve">Par </w:t>
      </w:r>
      <w:r w:rsidRPr="00A545DF">
        <w:rPr>
          <w:rFonts w:asciiTheme="majorBidi" w:hAnsiTheme="majorBidi" w:cstheme="majorBidi"/>
        </w:rPr>
        <w:t xml:space="preserve">renforcement </w:t>
      </w:r>
      <w:r w:rsidRPr="00A545DF">
        <w:rPr>
          <w:rStyle w:val="Accentuation"/>
          <w:rFonts w:asciiTheme="majorBidi" w:hAnsiTheme="majorBidi" w:cstheme="majorBidi"/>
        </w:rPr>
        <w:t>(aperçu)</w:t>
      </w:r>
    </w:p>
    <w:p w14:paraId="57B50360" w14:textId="77777777" w:rsidR="00842AFA" w:rsidRPr="00B2524A" w:rsidRDefault="00842AFA" w:rsidP="00167219">
      <w:pPr>
        <w:numPr>
          <w:ilvl w:val="0"/>
          <w:numId w:val="71"/>
        </w:numPr>
        <w:rPr>
          <w:rStyle w:val="lev"/>
          <w:rFonts w:asciiTheme="majorBidi" w:hAnsiTheme="majorBidi" w:cstheme="majorBidi"/>
        </w:rPr>
      </w:pPr>
      <w:r w:rsidRPr="00B2524A">
        <w:rPr>
          <w:rStyle w:val="lev"/>
          <w:rFonts w:asciiTheme="majorBidi" w:hAnsiTheme="majorBidi" w:cstheme="majorBidi"/>
        </w:rPr>
        <w:t>Exercices :</w:t>
      </w:r>
    </w:p>
    <w:p w14:paraId="564F50B7" w14:textId="77777777" w:rsidR="00842AFA" w:rsidRDefault="00842AFA" w:rsidP="00167219">
      <w:pPr>
        <w:numPr>
          <w:ilvl w:val="1"/>
          <w:numId w:val="71"/>
        </w:numPr>
        <w:ind w:left="1434" w:hanging="357"/>
        <w:rPr>
          <w:rFonts w:asciiTheme="majorBidi" w:hAnsiTheme="majorBidi" w:cstheme="majorBidi"/>
        </w:rPr>
      </w:pPr>
      <w:r w:rsidRPr="00B2524A">
        <w:rPr>
          <w:rFonts w:asciiTheme="majorBidi" w:hAnsiTheme="majorBidi" w:cstheme="majorBidi"/>
        </w:rPr>
        <w:t xml:space="preserve">Approfondir les notions vues au cours </w:t>
      </w:r>
    </w:p>
    <w:p w14:paraId="3BD86A53" w14:textId="77777777" w:rsidR="00842AFA" w:rsidRPr="00B2524A" w:rsidRDefault="00842AFA" w:rsidP="00167219">
      <w:pPr>
        <w:numPr>
          <w:ilvl w:val="1"/>
          <w:numId w:val="71"/>
        </w:numPr>
        <w:ind w:left="1434" w:hanging="357"/>
        <w:rPr>
          <w:rFonts w:asciiTheme="majorBidi" w:hAnsiTheme="majorBidi" w:cstheme="majorBidi"/>
        </w:rPr>
      </w:pPr>
      <w:r>
        <w:rPr>
          <w:rFonts w:asciiTheme="majorBidi" w:hAnsiTheme="majorBidi" w:cstheme="majorBidi"/>
        </w:rPr>
        <w:t>….</w:t>
      </w:r>
    </w:p>
    <w:p w14:paraId="7873D6EE" w14:textId="77777777" w:rsidR="00842AFA" w:rsidRPr="00A545DF" w:rsidRDefault="00842AFA" w:rsidP="00842AFA">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4 : Classification supervisée                                     (3 semaines)</w:t>
      </w:r>
    </w:p>
    <w:p w14:paraId="0F094E11" w14:textId="77777777" w:rsidR="00842AFA" w:rsidRPr="00B33276" w:rsidRDefault="00842AFA" w:rsidP="00167219">
      <w:pPr>
        <w:numPr>
          <w:ilvl w:val="0"/>
          <w:numId w:val="74"/>
        </w:numPr>
        <w:spacing w:before="100" w:beforeAutospacing="1" w:after="100" w:afterAutospacing="1" w:line="259" w:lineRule="auto"/>
        <w:rPr>
          <w:rFonts w:asciiTheme="majorBidi" w:hAnsiTheme="majorBidi" w:cstheme="majorBidi"/>
        </w:rPr>
      </w:pPr>
      <w:r w:rsidRPr="00B33276">
        <w:rPr>
          <w:rFonts w:asciiTheme="majorBidi" w:hAnsiTheme="majorBidi" w:cstheme="majorBidi"/>
        </w:rPr>
        <w:t xml:space="preserve">Principe d’entrainement de modèle de classification simple : </w:t>
      </w:r>
    </w:p>
    <w:p w14:paraId="7304A156" w14:textId="77777777" w:rsidR="00842AFA" w:rsidRPr="00B33276" w:rsidRDefault="00842AFA" w:rsidP="00167219">
      <w:pPr>
        <w:numPr>
          <w:ilvl w:val="0"/>
          <w:numId w:val="74"/>
        </w:numPr>
        <w:spacing w:before="100" w:beforeAutospacing="1" w:line="259" w:lineRule="auto"/>
        <w:ind w:left="714" w:hanging="357"/>
        <w:rPr>
          <w:rFonts w:asciiTheme="majorBidi" w:hAnsiTheme="majorBidi" w:cstheme="majorBidi"/>
        </w:rPr>
      </w:pPr>
      <w:r w:rsidRPr="00B33276">
        <w:rPr>
          <w:rFonts w:asciiTheme="majorBidi" w:hAnsiTheme="majorBidi" w:cstheme="majorBidi"/>
        </w:rPr>
        <w:t xml:space="preserve">Les modèles et algorithmes : </w:t>
      </w:r>
    </w:p>
    <w:p w14:paraId="13AE652B" w14:textId="77777777" w:rsidR="00842AFA" w:rsidRPr="00B33276" w:rsidRDefault="00842AFA" w:rsidP="00167219">
      <w:pPr>
        <w:numPr>
          <w:ilvl w:val="1"/>
          <w:numId w:val="71"/>
        </w:numPr>
        <w:ind w:left="1434" w:hanging="357"/>
        <w:rPr>
          <w:rFonts w:asciiTheme="majorBidi" w:hAnsiTheme="majorBidi" w:cstheme="majorBidi"/>
        </w:rPr>
      </w:pPr>
      <w:r w:rsidRPr="00B33276">
        <w:rPr>
          <w:rFonts w:asciiTheme="majorBidi" w:hAnsiTheme="majorBidi" w:cstheme="majorBidi"/>
        </w:rPr>
        <w:t xml:space="preserve">SVM (Support Vector Machine) </w:t>
      </w:r>
    </w:p>
    <w:p w14:paraId="246BDF17" w14:textId="77777777" w:rsidR="00842AFA" w:rsidRPr="00A545DF" w:rsidRDefault="00842AFA" w:rsidP="00167219">
      <w:pPr>
        <w:numPr>
          <w:ilvl w:val="1"/>
          <w:numId w:val="71"/>
        </w:numPr>
        <w:ind w:left="1434" w:hanging="357"/>
        <w:rPr>
          <w:rFonts w:asciiTheme="majorBidi" w:hAnsiTheme="majorBidi" w:cstheme="majorBidi"/>
        </w:rPr>
      </w:pPr>
      <w:r w:rsidRPr="00B33276">
        <w:rPr>
          <w:rFonts w:asciiTheme="majorBidi" w:hAnsiTheme="majorBidi" w:cstheme="majorBidi"/>
        </w:rPr>
        <w:t xml:space="preserve"> Arbres de décisions </w:t>
      </w:r>
    </w:p>
    <w:p w14:paraId="595A3F3C" w14:textId="77777777" w:rsidR="00842AFA" w:rsidRPr="00A545DF" w:rsidRDefault="00842AFA" w:rsidP="00167219">
      <w:pPr>
        <w:numPr>
          <w:ilvl w:val="0"/>
          <w:numId w:val="74"/>
        </w:numPr>
        <w:spacing w:line="259" w:lineRule="auto"/>
        <w:ind w:left="714" w:hanging="357"/>
        <w:rPr>
          <w:rFonts w:asciiTheme="majorBidi" w:hAnsiTheme="majorBidi" w:cstheme="majorBidi"/>
        </w:rPr>
      </w:pPr>
      <w:r w:rsidRPr="00A545DF">
        <w:rPr>
          <w:rFonts w:asciiTheme="majorBidi" w:hAnsiTheme="majorBidi" w:cstheme="majorBidi"/>
        </w:rPr>
        <w:t>Évaluation de performance :</w:t>
      </w:r>
    </w:p>
    <w:p w14:paraId="7638BE61" w14:textId="77777777" w:rsidR="00842AFA" w:rsidRDefault="00842AFA" w:rsidP="00167219">
      <w:pPr>
        <w:numPr>
          <w:ilvl w:val="1"/>
          <w:numId w:val="71"/>
        </w:numPr>
        <w:ind w:left="1434" w:hanging="357"/>
        <w:rPr>
          <w:rFonts w:asciiTheme="majorBidi" w:hAnsiTheme="majorBidi" w:cstheme="majorBidi"/>
        </w:rPr>
      </w:pPr>
      <w:r w:rsidRPr="00A545DF">
        <w:rPr>
          <w:rFonts w:asciiTheme="majorBidi" w:hAnsiTheme="majorBidi" w:cstheme="majorBidi"/>
        </w:rPr>
        <w:t>Matrice de confusion, précision, rappel, F1-score.</w:t>
      </w:r>
    </w:p>
    <w:p w14:paraId="79EC8A6B" w14:textId="77777777" w:rsidR="00842AFA" w:rsidRPr="00B2524A" w:rsidRDefault="00842AFA" w:rsidP="00167219">
      <w:pPr>
        <w:numPr>
          <w:ilvl w:val="0"/>
          <w:numId w:val="71"/>
        </w:numPr>
        <w:rPr>
          <w:rStyle w:val="lev"/>
          <w:rFonts w:asciiTheme="majorBidi" w:hAnsiTheme="majorBidi" w:cstheme="majorBidi"/>
        </w:rPr>
      </w:pPr>
      <w:r w:rsidRPr="00B2524A">
        <w:rPr>
          <w:rStyle w:val="lev"/>
          <w:rFonts w:asciiTheme="majorBidi" w:hAnsiTheme="majorBidi" w:cstheme="majorBidi"/>
        </w:rPr>
        <w:t>Exercices :</w:t>
      </w:r>
    </w:p>
    <w:p w14:paraId="02871C64" w14:textId="77777777" w:rsidR="00842AFA" w:rsidRPr="00B2524A" w:rsidRDefault="00842AFA" w:rsidP="00167219">
      <w:pPr>
        <w:numPr>
          <w:ilvl w:val="1"/>
          <w:numId w:val="71"/>
        </w:numPr>
        <w:ind w:left="1434" w:hanging="357"/>
        <w:rPr>
          <w:rFonts w:asciiTheme="majorBidi" w:hAnsiTheme="majorBidi" w:cstheme="majorBidi"/>
        </w:rPr>
      </w:pPr>
      <w:r w:rsidRPr="00B2524A">
        <w:rPr>
          <w:rFonts w:asciiTheme="majorBidi" w:hAnsiTheme="majorBidi" w:cstheme="majorBidi"/>
        </w:rPr>
        <w:t xml:space="preserve">Expliquer comment utiliser Scikit-learn ? </w:t>
      </w:r>
    </w:p>
    <w:p w14:paraId="1458E300" w14:textId="77777777" w:rsidR="00842AFA" w:rsidRDefault="00842AFA" w:rsidP="00167219">
      <w:pPr>
        <w:numPr>
          <w:ilvl w:val="1"/>
          <w:numId w:val="71"/>
        </w:numPr>
        <w:ind w:left="1434" w:hanging="357"/>
        <w:rPr>
          <w:rFonts w:asciiTheme="majorBidi" w:hAnsiTheme="majorBidi" w:cstheme="majorBidi"/>
        </w:rPr>
      </w:pPr>
      <w:r w:rsidRPr="00B2524A">
        <w:rPr>
          <w:rFonts w:asciiTheme="majorBidi" w:hAnsiTheme="majorBidi" w:cstheme="majorBidi"/>
        </w:rPr>
        <w:t xml:space="preserve">Comparaison de plusieurs modèles sur un dataset </w:t>
      </w:r>
    </w:p>
    <w:p w14:paraId="31093319" w14:textId="77777777" w:rsidR="00842AFA" w:rsidRPr="00B2524A" w:rsidRDefault="00842AFA" w:rsidP="00167219">
      <w:pPr>
        <w:numPr>
          <w:ilvl w:val="1"/>
          <w:numId w:val="71"/>
        </w:numPr>
        <w:ind w:left="1434" w:hanging="357"/>
        <w:rPr>
          <w:rFonts w:asciiTheme="majorBidi" w:hAnsiTheme="majorBidi" w:cstheme="majorBidi"/>
        </w:rPr>
      </w:pPr>
      <w:r>
        <w:rPr>
          <w:rFonts w:asciiTheme="majorBidi" w:hAnsiTheme="majorBidi" w:cstheme="majorBidi"/>
        </w:rPr>
        <w:t>….</w:t>
      </w:r>
    </w:p>
    <w:p w14:paraId="48FA041F" w14:textId="77777777" w:rsidR="00842AFA" w:rsidRPr="00A545DF" w:rsidRDefault="00842AFA" w:rsidP="00842AFA">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5 :</w:t>
      </w:r>
      <w:r w:rsidRPr="00A545DF">
        <w:rPr>
          <w:rFonts w:asciiTheme="majorBidi" w:eastAsia="Times New Roman" w:hAnsiTheme="majorBidi" w:cstheme="majorBidi"/>
          <w:b/>
          <w:bCs/>
          <w:lang w:eastAsia="fr-FR"/>
        </w:rPr>
        <w:t xml:space="preserve"> Apprentissage non supervisé </w:t>
      </w:r>
    </w:p>
    <w:p w14:paraId="3A7D0263" w14:textId="77777777" w:rsidR="00842AFA" w:rsidRPr="00A545DF" w:rsidRDefault="00842AFA" w:rsidP="00167219">
      <w:pPr>
        <w:numPr>
          <w:ilvl w:val="0"/>
          <w:numId w:val="75"/>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Notion de clustering.</w:t>
      </w:r>
    </w:p>
    <w:p w14:paraId="68D163BC" w14:textId="77777777" w:rsidR="00842AFA" w:rsidRPr="00A545DF" w:rsidRDefault="00842AFA" w:rsidP="00167219">
      <w:pPr>
        <w:numPr>
          <w:ilvl w:val="0"/>
          <w:numId w:val="75"/>
        </w:numPr>
        <w:spacing w:line="259" w:lineRule="auto"/>
        <w:ind w:left="714" w:hanging="357"/>
        <w:rPr>
          <w:rFonts w:asciiTheme="majorBidi" w:hAnsiTheme="majorBidi" w:cstheme="majorBidi"/>
        </w:rPr>
      </w:pPr>
      <w:r w:rsidRPr="00A545DF">
        <w:rPr>
          <w:rFonts w:asciiTheme="majorBidi" w:hAnsiTheme="majorBidi" w:cstheme="majorBidi"/>
        </w:rPr>
        <w:t>Algorithmes :</w:t>
      </w:r>
    </w:p>
    <w:p w14:paraId="43EBFFFC" w14:textId="77777777" w:rsidR="00842AFA" w:rsidRPr="00A545DF" w:rsidRDefault="00842AFA" w:rsidP="00167219">
      <w:pPr>
        <w:numPr>
          <w:ilvl w:val="1"/>
          <w:numId w:val="71"/>
        </w:numPr>
        <w:ind w:left="1434" w:hanging="357"/>
        <w:rPr>
          <w:rFonts w:asciiTheme="majorBidi" w:hAnsiTheme="majorBidi" w:cstheme="majorBidi"/>
        </w:rPr>
      </w:pPr>
      <w:r w:rsidRPr="00A545DF">
        <w:rPr>
          <w:rStyle w:val="lev"/>
          <w:rFonts w:asciiTheme="majorBidi" w:hAnsiTheme="majorBidi" w:cstheme="majorBidi"/>
        </w:rPr>
        <w:t>K-</w:t>
      </w:r>
      <w:r w:rsidRPr="00A545DF">
        <w:rPr>
          <w:rFonts w:asciiTheme="majorBidi" w:hAnsiTheme="majorBidi" w:cstheme="majorBidi"/>
          <w:b/>
          <w:bCs/>
        </w:rPr>
        <w:t>means</w:t>
      </w:r>
    </w:p>
    <w:p w14:paraId="4FC83479" w14:textId="77777777" w:rsidR="00842AFA" w:rsidRPr="005068DB" w:rsidRDefault="00842AFA" w:rsidP="00167219">
      <w:pPr>
        <w:numPr>
          <w:ilvl w:val="1"/>
          <w:numId w:val="71"/>
        </w:numPr>
        <w:autoSpaceDE w:val="0"/>
        <w:autoSpaceDN w:val="0"/>
        <w:adjustRightInd w:val="0"/>
        <w:ind w:left="1434" w:hanging="357"/>
        <w:rPr>
          <w:rFonts w:asciiTheme="majorBidi" w:hAnsiTheme="majorBidi" w:cstheme="majorBidi"/>
          <w:color w:val="000000"/>
          <w:sz w:val="23"/>
          <w:szCs w:val="23"/>
          <w:lang w:val="en-US"/>
        </w:rPr>
      </w:pPr>
      <w:r w:rsidRPr="005068DB">
        <w:rPr>
          <w:rFonts w:asciiTheme="majorBidi" w:hAnsiTheme="majorBidi" w:cstheme="majorBidi"/>
          <w:lang w:val="en-US"/>
        </w:rPr>
        <w:t>DBSCAN</w:t>
      </w:r>
      <w:r w:rsidRPr="005068DB">
        <w:rPr>
          <w:rStyle w:val="lev"/>
          <w:rFonts w:asciiTheme="majorBidi" w:hAnsiTheme="majorBidi" w:cstheme="majorBidi"/>
          <w:lang w:val="en-US"/>
        </w:rPr>
        <w:t xml:space="preserve"> </w:t>
      </w:r>
      <w:r w:rsidRPr="005068DB">
        <w:rPr>
          <w:rFonts w:asciiTheme="majorBidi" w:hAnsiTheme="majorBidi" w:cstheme="majorBidi"/>
          <w:color w:val="000000"/>
          <w:sz w:val="23"/>
          <w:szCs w:val="23"/>
          <w:lang w:val="en-US"/>
        </w:rPr>
        <w:t xml:space="preserve">(Density-Based Spatial Clustering of Applications with Noise) </w:t>
      </w:r>
    </w:p>
    <w:p w14:paraId="4E91DC33" w14:textId="77777777" w:rsidR="00842AFA" w:rsidRDefault="00842AFA" w:rsidP="00167219">
      <w:pPr>
        <w:numPr>
          <w:ilvl w:val="0"/>
          <w:numId w:val="75"/>
        </w:numPr>
        <w:spacing w:line="259" w:lineRule="auto"/>
        <w:ind w:left="714" w:hanging="357"/>
        <w:rPr>
          <w:rFonts w:asciiTheme="majorBidi" w:hAnsiTheme="majorBidi" w:cstheme="majorBidi"/>
        </w:rPr>
      </w:pPr>
      <w:r w:rsidRPr="00A545DF">
        <w:rPr>
          <w:rFonts w:asciiTheme="majorBidi" w:hAnsiTheme="majorBidi" w:cstheme="majorBidi"/>
        </w:rPr>
        <w:t>Visualisation 2D et interprétation des résultats.</w:t>
      </w:r>
    </w:p>
    <w:p w14:paraId="4CB96CFD" w14:textId="77777777" w:rsidR="00842AFA" w:rsidRPr="00B2524A" w:rsidRDefault="00842AFA" w:rsidP="00167219">
      <w:pPr>
        <w:numPr>
          <w:ilvl w:val="0"/>
          <w:numId w:val="75"/>
        </w:numPr>
        <w:rPr>
          <w:rFonts w:asciiTheme="majorBidi" w:hAnsiTheme="majorBidi" w:cstheme="majorBidi"/>
          <w:b/>
          <w:bCs/>
        </w:rPr>
      </w:pPr>
      <w:r w:rsidRPr="00B2524A">
        <w:rPr>
          <w:rStyle w:val="lev"/>
          <w:rFonts w:asciiTheme="majorBidi" w:hAnsiTheme="majorBidi" w:cstheme="majorBidi"/>
        </w:rPr>
        <w:t>Exercices :</w:t>
      </w:r>
    </w:p>
    <w:p w14:paraId="0097054C" w14:textId="77777777" w:rsidR="00842AFA" w:rsidRPr="00B2524A" w:rsidRDefault="00842AFA" w:rsidP="00167219">
      <w:pPr>
        <w:numPr>
          <w:ilvl w:val="1"/>
          <w:numId w:val="71"/>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comment utiliser un algorithme de clustering sur un Dataset </w:t>
      </w:r>
    </w:p>
    <w:p w14:paraId="3CB2F0DA" w14:textId="77777777" w:rsidR="00842AFA" w:rsidRDefault="00842AFA" w:rsidP="00167219">
      <w:pPr>
        <w:numPr>
          <w:ilvl w:val="1"/>
          <w:numId w:val="71"/>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 Expliquer comment visualiser les clusters. </w:t>
      </w:r>
    </w:p>
    <w:p w14:paraId="37CEB689" w14:textId="77777777" w:rsidR="00842AFA" w:rsidRPr="00B2524A" w:rsidRDefault="00842AFA" w:rsidP="00167219">
      <w:pPr>
        <w:numPr>
          <w:ilvl w:val="1"/>
          <w:numId w:val="71"/>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103D74D2" w14:textId="77777777" w:rsidR="00842AFA" w:rsidRPr="00A545DF" w:rsidRDefault="00842AFA" w:rsidP="00842AFA">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6 :</w:t>
      </w:r>
      <w:r w:rsidRPr="00A545DF">
        <w:rPr>
          <w:rFonts w:asciiTheme="majorBidi" w:eastAsia="Times New Roman" w:hAnsiTheme="majorBidi" w:cstheme="majorBidi"/>
          <w:b/>
          <w:bCs/>
          <w:lang w:eastAsia="fr-FR"/>
        </w:rPr>
        <w:t xml:space="preserve"> </w:t>
      </w:r>
      <w:r>
        <w:rPr>
          <w:rFonts w:asciiTheme="majorBidi" w:eastAsia="Times New Roman" w:hAnsiTheme="majorBidi" w:cstheme="majorBidi"/>
          <w:b/>
          <w:bCs/>
          <w:lang w:eastAsia="fr-FR"/>
        </w:rPr>
        <w:t xml:space="preserve">Les </w:t>
      </w:r>
      <w:r w:rsidRPr="00A545DF">
        <w:rPr>
          <w:rFonts w:asciiTheme="majorBidi" w:eastAsia="Times New Roman" w:hAnsiTheme="majorBidi" w:cstheme="majorBidi"/>
          <w:b/>
          <w:bCs/>
          <w:lang w:eastAsia="fr-FR"/>
        </w:rPr>
        <w:t xml:space="preserve">réseaux de neurones </w:t>
      </w:r>
    </w:p>
    <w:p w14:paraId="20B767F8" w14:textId="77777777" w:rsidR="00842AFA" w:rsidRPr="00A545DF" w:rsidRDefault="00842AFA" w:rsidP="00167219">
      <w:pPr>
        <w:numPr>
          <w:ilvl w:val="0"/>
          <w:numId w:val="77"/>
        </w:numPr>
        <w:spacing w:line="259" w:lineRule="auto"/>
        <w:ind w:left="714" w:hanging="357"/>
        <w:rPr>
          <w:rFonts w:asciiTheme="majorBidi" w:hAnsiTheme="majorBidi" w:cstheme="majorBidi"/>
        </w:rPr>
      </w:pPr>
      <w:r w:rsidRPr="00A545DF">
        <w:rPr>
          <w:rFonts w:asciiTheme="majorBidi" w:hAnsiTheme="majorBidi" w:cstheme="majorBidi"/>
        </w:rPr>
        <w:t>Architecture d’un réseau de neurones :</w:t>
      </w:r>
    </w:p>
    <w:p w14:paraId="371C5A1B" w14:textId="77777777" w:rsidR="00842AFA" w:rsidRPr="00A545DF" w:rsidRDefault="00842AFA" w:rsidP="00167219">
      <w:pPr>
        <w:numPr>
          <w:ilvl w:val="1"/>
          <w:numId w:val="71"/>
        </w:numPr>
        <w:autoSpaceDE w:val="0"/>
        <w:autoSpaceDN w:val="0"/>
        <w:adjustRightInd w:val="0"/>
        <w:ind w:left="1434" w:hanging="357"/>
        <w:rPr>
          <w:rFonts w:asciiTheme="majorBidi" w:hAnsiTheme="majorBidi" w:cstheme="majorBidi"/>
        </w:rPr>
      </w:pPr>
      <w:r w:rsidRPr="00A545DF">
        <w:rPr>
          <w:rFonts w:asciiTheme="majorBidi" w:hAnsiTheme="majorBidi" w:cstheme="majorBidi"/>
        </w:rPr>
        <w:t xml:space="preserve">Perception, </w:t>
      </w:r>
    </w:p>
    <w:p w14:paraId="55B97C73" w14:textId="77777777" w:rsidR="00842AFA" w:rsidRPr="00A545DF" w:rsidRDefault="00842AFA" w:rsidP="00167219">
      <w:pPr>
        <w:numPr>
          <w:ilvl w:val="1"/>
          <w:numId w:val="71"/>
        </w:numPr>
        <w:autoSpaceDE w:val="0"/>
        <w:autoSpaceDN w:val="0"/>
        <w:adjustRightInd w:val="0"/>
        <w:ind w:left="1434" w:hanging="357"/>
        <w:rPr>
          <w:rFonts w:asciiTheme="majorBidi" w:hAnsiTheme="majorBidi" w:cstheme="majorBidi"/>
        </w:rPr>
      </w:pPr>
      <w:r>
        <w:rPr>
          <w:rFonts w:asciiTheme="majorBidi" w:hAnsiTheme="majorBidi" w:cstheme="majorBidi"/>
        </w:rPr>
        <w:t>Couches et couches caches,</w:t>
      </w:r>
      <w:r w:rsidRPr="00A545DF">
        <w:rPr>
          <w:rFonts w:asciiTheme="majorBidi" w:hAnsiTheme="majorBidi" w:cstheme="majorBidi"/>
        </w:rPr>
        <w:t xml:space="preserve"> poids, biais.</w:t>
      </w:r>
    </w:p>
    <w:p w14:paraId="47E81BEC" w14:textId="77777777" w:rsidR="00842AFA" w:rsidRDefault="00842AFA" w:rsidP="00167219">
      <w:pPr>
        <w:numPr>
          <w:ilvl w:val="1"/>
          <w:numId w:val="71"/>
        </w:numPr>
        <w:autoSpaceDE w:val="0"/>
        <w:autoSpaceDN w:val="0"/>
        <w:adjustRightInd w:val="0"/>
        <w:ind w:left="1434" w:hanging="357"/>
        <w:rPr>
          <w:rFonts w:ascii="Calibri" w:hAnsi="Calibri" w:cs="Calibri"/>
          <w:color w:val="000000"/>
          <w:sz w:val="23"/>
          <w:szCs w:val="23"/>
        </w:rPr>
      </w:pPr>
      <w:r w:rsidRPr="00A545DF">
        <w:rPr>
          <w:rFonts w:asciiTheme="majorBidi" w:hAnsiTheme="majorBidi" w:cstheme="majorBidi"/>
        </w:rPr>
        <w:t xml:space="preserve"> Fonction</w:t>
      </w:r>
      <w:r>
        <w:rPr>
          <w:rFonts w:ascii="Calibri" w:hAnsi="Calibri" w:cs="Calibri"/>
          <w:color w:val="000000"/>
          <w:sz w:val="23"/>
          <w:szCs w:val="23"/>
        </w:rPr>
        <w:t xml:space="preserve"> d’activation : </w:t>
      </w:r>
      <w:r>
        <w:rPr>
          <w:rFonts w:asciiTheme="majorBidi" w:hAnsiTheme="majorBidi" w:cstheme="majorBidi"/>
        </w:rPr>
        <w:t>ReLU, Sigmoïde, Softmax, ….</w:t>
      </w:r>
      <w:r w:rsidRPr="00A545DF">
        <w:rPr>
          <w:rFonts w:ascii="Calibri" w:hAnsi="Calibri" w:cs="Calibri"/>
          <w:color w:val="000000"/>
          <w:sz w:val="23"/>
          <w:szCs w:val="23"/>
        </w:rPr>
        <w:t xml:space="preserve"> </w:t>
      </w:r>
    </w:p>
    <w:p w14:paraId="2E8405E7" w14:textId="77777777" w:rsidR="00842AFA" w:rsidRPr="00A545DF" w:rsidRDefault="00842AFA" w:rsidP="00167219">
      <w:pPr>
        <w:numPr>
          <w:ilvl w:val="1"/>
          <w:numId w:val="71"/>
        </w:numPr>
        <w:autoSpaceDE w:val="0"/>
        <w:autoSpaceDN w:val="0"/>
        <w:adjustRightInd w:val="0"/>
        <w:ind w:left="1434" w:hanging="357"/>
        <w:rPr>
          <w:rFonts w:ascii="Calibri" w:hAnsi="Calibri" w:cs="Calibri"/>
          <w:color w:val="000000"/>
          <w:sz w:val="23"/>
          <w:szCs w:val="23"/>
        </w:rPr>
      </w:pPr>
      <w:r>
        <w:rPr>
          <w:rFonts w:asciiTheme="majorBidi" w:hAnsiTheme="majorBidi" w:cstheme="majorBidi"/>
        </w:rPr>
        <w:t xml:space="preserve">Exercices  d’applications </w:t>
      </w:r>
    </w:p>
    <w:p w14:paraId="19E3283E" w14:textId="77777777" w:rsidR="00842AFA" w:rsidRPr="00B2524A" w:rsidRDefault="00842AFA" w:rsidP="00167219">
      <w:pPr>
        <w:numPr>
          <w:ilvl w:val="0"/>
          <w:numId w:val="77"/>
        </w:numPr>
        <w:spacing w:line="259" w:lineRule="auto"/>
        <w:ind w:left="714" w:hanging="357"/>
        <w:rPr>
          <w:rFonts w:asciiTheme="majorBidi" w:hAnsiTheme="majorBidi" w:cstheme="majorBidi"/>
        </w:rPr>
      </w:pPr>
      <w:r w:rsidRPr="00B2524A">
        <w:rPr>
          <w:rFonts w:asciiTheme="majorBidi" w:hAnsiTheme="majorBidi" w:cstheme="majorBidi"/>
        </w:rPr>
        <w:t xml:space="preserve">Introduction au </w:t>
      </w:r>
      <w:r w:rsidRPr="00B2524A">
        <w:rPr>
          <w:b/>
          <w:bCs/>
        </w:rPr>
        <w:t>Deep Learning</w:t>
      </w:r>
      <w:r w:rsidRPr="00B2524A">
        <w:rPr>
          <w:rFonts w:asciiTheme="majorBidi" w:hAnsiTheme="majorBidi" w:cstheme="majorBidi"/>
        </w:rPr>
        <w:t xml:space="preserve"> :</w:t>
      </w:r>
    </w:p>
    <w:p w14:paraId="3A8B8447" w14:textId="77777777" w:rsidR="00842AFA" w:rsidRPr="00B2524A" w:rsidRDefault="00842AFA" w:rsidP="00167219">
      <w:pPr>
        <w:numPr>
          <w:ilvl w:val="1"/>
          <w:numId w:val="71"/>
        </w:numPr>
        <w:autoSpaceDE w:val="0"/>
        <w:autoSpaceDN w:val="0"/>
        <w:adjustRightInd w:val="0"/>
        <w:ind w:left="1434" w:hanging="357"/>
        <w:rPr>
          <w:rFonts w:asciiTheme="majorBidi" w:hAnsiTheme="majorBidi" w:cstheme="majorBidi"/>
        </w:rPr>
      </w:pPr>
      <w:r w:rsidRPr="00B2524A">
        <w:rPr>
          <w:rFonts w:asciiTheme="majorBidi" w:hAnsiTheme="majorBidi" w:cstheme="majorBidi"/>
        </w:rPr>
        <w:t>Notion de couches profondes.</w:t>
      </w:r>
    </w:p>
    <w:p w14:paraId="155E62A6" w14:textId="77777777" w:rsidR="00842AFA" w:rsidRPr="00B2524A" w:rsidRDefault="00842AFA" w:rsidP="00167219">
      <w:pPr>
        <w:numPr>
          <w:ilvl w:val="1"/>
          <w:numId w:val="71"/>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Introduction au réseaux convolutifs (CNN) </w:t>
      </w:r>
    </w:p>
    <w:p w14:paraId="60FB3F63" w14:textId="77777777" w:rsidR="00842AFA" w:rsidRPr="00B2524A" w:rsidRDefault="00842AFA" w:rsidP="00167219">
      <w:pPr>
        <w:numPr>
          <w:ilvl w:val="0"/>
          <w:numId w:val="77"/>
        </w:numPr>
        <w:spacing w:line="259" w:lineRule="auto"/>
        <w:ind w:left="714" w:hanging="357"/>
        <w:rPr>
          <w:rFonts w:asciiTheme="majorBidi" w:hAnsiTheme="majorBidi" w:cstheme="majorBidi"/>
          <w:b/>
          <w:bCs/>
        </w:rPr>
      </w:pPr>
      <w:r w:rsidRPr="00B2524A">
        <w:rPr>
          <w:b/>
          <w:bCs/>
        </w:rPr>
        <w:lastRenderedPageBreak/>
        <w:t>Exercices</w:t>
      </w:r>
      <w:r w:rsidRPr="00B2524A">
        <w:rPr>
          <w:rStyle w:val="lev"/>
          <w:rFonts w:asciiTheme="majorBidi" w:hAnsiTheme="majorBidi" w:cstheme="majorBidi"/>
        </w:rPr>
        <w:t xml:space="preserve"> :</w:t>
      </w:r>
    </w:p>
    <w:p w14:paraId="21BBA4F0" w14:textId="77777777" w:rsidR="00842AFA" w:rsidRPr="00B2524A" w:rsidRDefault="00842AFA" w:rsidP="00167219">
      <w:pPr>
        <w:numPr>
          <w:ilvl w:val="1"/>
          <w:numId w:val="71"/>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Tensorflow et PyTorch </w:t>
      </w:r>
    </w:p>
    <w:p w14:paraId="36B35B36" w14:textId="77777777" w:rsidR="00842AFA" w:rsidRDefault="00842AFA" w:rsidP="00167219">
      <w:pPr>
        <w:numPr>
          <w:ilvl w:val="1"/>
          <w:numId w:val="71"/>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Analyser un Dataset de texte et prédire des sentiments </w:t>
      </w:r>
    </w:p>
    <w:p w14:paraId="19BF0029" w14:textId="77777777" w:rsidR="00842AFA" w:rsidRPr="00B2524A" w:rsidRDefault="00842AFA" w:rsidP="00167219">
      <w:pPr>
        <w:numPr>
          <w:ilvl w:val="1"/>
          <w:numId w:val="71"/>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4F75DAB1" w14:textId="77777777" w:rsidR="00842AFA" w:rsidRPr="00724255" w:rsidRDefault="00842AFA" w:rsidP="00842AFA">
      <w:pPr>
        <w:autoSpaceDE w:val="0"/>
        <w:autoSpaceDN w:val="0"/>
        <w:adjustRightInd w:val="0"/>
        <w:spacing w:before="120" w:after="120"/>
        <w:rPr>
          <w:rFonts w:asciiTheme="majorBidi" w:eastAsia="Times New Roman" w:hAnsiTheme="majorBidi" w:cstheme="majorBidi"/>
          <w:b/>
          <w:bCs/>
          <w:lang w:eastAsia="fr-FR"/>
        </w:rPr>
      </w:pPr>
      <w:r w:rsidRPr="00E317AE">
        <w:rPr>
          <w:rFonts w:asciiTheme="majorBidi" w:hAnsiTheme="majorBidi" w:cstheme="majorBidi"/>
          <w:b/>
          <w:color w:val="000000" w:themeColor="text1"/>
        </w:rPr>
        <w:t>Chapitre 6 :</w:t>
      </w:r>
      <w:r w:rsidRPr="00E317AE">
        <w:rPr>
          <w:rFonts w:asciiTheme="majorBidi" w:eastAsia="Times New Roman" w:hAnsiTheme="majorBidi" w:cstheme="majorBidi"/>
          <w:b/>
          <w:bCs/>
          <w:lang w:eastAsia="fr-FR"/>
        </w:rPr>
        <w:t xml:space="preserve"> </w:t>
      </w:r>
      <w:r>
        <w:rPr>
          <w:rFonts w:asciiTheme="majorBidi" w:eastAsia="Times New Roman" w:hAnsiTheme="majorBidi" w:cstheme="majorBidi"/>
          <w:b/>
          <w:bCs/>
          <w:lang w:eastAsia="fr-FR"/>
        </w:rPr>
        <w:t xml:space="preserve">Introdution </w:t>
      </w:r>
      <w:r w:rsidRPr="00E317AE">
        <w:rPr>
          <w:rFonts w:asciiTheme="majorBidi" w:eastAsia="Times New Roman" w:hAnsiTheme="majorBidi" w:cstheme="majorBidi"/>
          <w:b/>
          <w:bCs/>
          <w:lang w:eastAsia="fr-FR"/>
        </w:rPr>
        <w:t xml:space="preserve">Les réseaux de neurones </w:t>
      </w:r>
    </w:p>
    <w:p w14:paraId="7753A22C" w14:textId="77777777" w:rsidR="00842AFA" w:rsidRPr="00551F15" w:rsidRDefault="00842AFA" w:rsidP="00842AFA">
      <w:pPr>
        <w:autoSpaceDE w:val="0"/>
        <w:autoSpaceDN w:val="0"/>
        <w:adjustRightInd w:val="0"/>
        <w:spacing w:before="120" w:after="120"/>
        <w:rPr>
          <w:rFonts w:ascii="Calibri" w:hAnsi="Calibri" w:cs="Calibri"/>
          <w:color w:val="000000"/>
          <w:sz w:val="23"/>
          <w:szCs w:val="23"/>
        </w:rPr>
      </w:pPr>
      <w:r w:rsidRPr="00A545DF">
        <w:rPr>
          <w:rFonts w:asciiTheme="majorBidi" w:hAnsiTheme="majorBidi" w:cstheme="majorBidi"/>
          <w:b/>
          <w:color w:val="000000" w:themeColor="text1"/>
        </w:rPr>
        <w:t xml:space="preserve">Chapitre </w:t>
      </w:r>
      <w:r>
        <w:rPr>
          <w:rFonts w:asciiTheme="majorBidi" w:hAnsiTheme="majorBidi" w:cstheme="majorBidi"/>
          <w:b/>
          <w:color w:val="000000" w:themeColor="text1"/>
        </w:rPr>
        <w:t>7</w:t>
      </w:r>
      <w:r w:rsidRPr="00A545DF">
        <w:rPr>
          <w:rFonts w:asciiTheme="majorBidi" w:hAnsiTheme="majorBidi" w:cstheme="majorBidi"/>
          <w:b/>
          <w:color w:val="000000" w:themeColor="text1"/>
        </w:rPr>
        <w:t> :</w:t>
      </w:r>
      <w:r w:rsidRPr="00A545DF">
        <w:rPr>
          <w:rFonts w:asciiTheme="majorBidi" w:eastAsia="Times New Roman" w:hAnsiTheme="majorBidi" w:cstheme="majorBidi"/>
          <w:b/>
          <w:bCs/>
          <w:lang w:eastAsia="fr-FR"/>
        </w:rPr>
        <w:t xml:space="preserve"> </w:t>
      </w:r>
      <w:r w:rsidRPr="00551F15">
        <w:rPr>
          <w:rFonts w:ascii="Calibri" w:hAnsi="Calibri" w:cs="Calibri"/>
          <w:b/>
          <w:bCs/>
          <w:color w:val="000000"/>
          <w:sz w:val="23"/>
          <w:szCs w:val="23"/>
        </w:rPr>
        <w:t xml:space="preserve">Mini projet ( travail personnel encadré en dehors des cours) : </w:t>
      </w:r>
    </w:p>
    <w:p w14:paraId="5E816513" w14:textId="77777777" w:rsidR="00842AFA" w:rsidRPr="00551F15" w:rsidRDefault="00842AFA" w:rsidP="00842AFA">
      <w:pPr>
        <w:autoSpaceDE w:val="0"/>
        <w:autoSpaceDN w:val="0"/>
        <w:adjustRightInd w:val="0"/>
        <w:ind w:left="284"/>
        <w:rPr>
          <w:rFonts w:asciiTheme="majorBidi" w:hAnsiTheme="majorBidi" w:cstheme="majorBidi"/>
          <w:color w:val="000000"/>
        </w:rPr>
      </w:pPr>
      <w:r w:rsidRPr="002C28FC">
        <w:rPr>
          <w:rFonts w:asciiTheme="majorBidi" w:hAnsiTheme="majorBidi" w:cstheme="majorBidi"/>
          <w:color w:val="000000"/>
        </w:rPr>
        <w:t>Création d’un modèle complet de classification ou clustering, avec prétraitement, entraînement et visualisation</w:t>
      </w:r>
      <w:r>
        <w:rPr>
          <w:rFonts w:asciiTheme="majorBidi" w:hAnsiTheme="majorBidi" w:cstheme="majorBidi"/>
          <w:color w:val="000000"/>
        </w:rPr>
        <w:t> ; c</w:t>
      </w:r>
      <w:r w:rsidRPr="00551F15">
        <w:rPr>
          <w:rFonts w:asciiTheme="majorBidi" w:hAnsiTheme="majorBidi" w:cstheme="majorBidi"/>
          <w:color w:val="000000"/>
        </w:rPr>
        <w:t xml:space="preserve">hoisir et traiter un projet du début jusque la fin parmi </w:t>
      </w:r>
      <w:r>
        <w:rPr>
          <w:rFonts w:asciiTheme="majorBidi" w:hAnsiTheme="majorBidi" w:cstheme="majorBidi"/>
          <w:color w:val="000000"/>
        </w:rPr>
        <w:t xml:space="preserve">(à distribuer au début du semestre) </w:t>
      </w:r>
      <w:r w:rsidRPr="00551F15">
        <w:rPr>
          <w:rFonts w:asciiTheme="majorBidi" w:hAnsiTheme="majorBidi" w:cstheme="majorBidi"/>
          <w:color w:val="000000"/>
        </w:rPr>
        <w:t xml:space="preserve">: </w:t>
      </w:r>
    </w:p>
    <w:p w14:paraId="250F63BE" w14:textId="77777777" w:rsidR="00842AFA" w:rsidRPr="00551F15" w:rsidRDefault="00842AFA" w:rsidP="00167219">
      <w:pPr>
        <w:pStyle w:val="Paragraphedeliste"/>
        <w:numPr>
          <w:ilvl w:val="1"/>
          <w:numId w:val="7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Reconnaissance des caractères manuscrits </w:t>
      </w:r>
    </w:p>
    <w:p w14:paraId="5A7241B2" w14:textId="77777777" w:rsidR="00842AFA" w:rsidRPr="00551F15" w:rsidRDefault="00842AFA" w:rsidP="00167219">
      <w:pPr>
        <w:pStyle w:val="Paragraphedeliste"/>
        <w:numPr>
          <w:ilvl w:val="1"/>
          <w:numId w:val="7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Prédiction des catastrophes naturelles </w:t>
      </w:r>
    </w:p>
    <w:p w14:paraId="6C4F230D" w14:textId="77777777" w:rsidR="00842AFA" w:rsidRPr="00551F15" w:rsidRDefault="00842AFA" w:rsidP="00167219">
      <w:pPr>
        <w:pStyle w:val="Paragraphedeliste"/>
        <w:numPr>
          <w:ilvl w:val="1"/>
          <w:numId w:val="7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Chatbot capable de répondre aux questions fréquentes d’une entreprise, de manière naturelle. </w:t>
      </w:r>
    </w:p>
    <w:p w14:paraId="33009E50" w14:textId="77777777" w:rsidR="00842AFA" w:rsidRPr="00551F15" w:rsidRDefault="00842AFA" w:rsidP="00167219">
      <w:pPr>
        <w:pStyle w:val="Paragraphedeliste"/>
        <w:numPr>
          <w:ilvl w:val="1"/>
          <w:numId w:val="7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39C62ED1" w14:textId="77777777" w:rsidR="00842AFA" w:rsidRPr="002C28FC" w:rsidRDefault="00842AFA" w:rsidP="00167219">
      <w:pPr>
        <w:pStyle w:val="Paragraphedeliste"/>
        <w:numPr>
          <w:ilvl w:val="1"/>
          <w:numId w:val="78"/>
        </w:numPr>
        <w:autoSpaceDE w:val="0"/>
        <w:autoSpaceDN w:val="0"/>
        <w:adjustRightInd w:val="0"/>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w:t>
      </w:r>
      <w:r>
        <w:rPr>
          <w:rFonts w:asciiTheme="majorBidi" w:hAnsiTheme="majorBidi" w:cstheme="majorBidi"/>
          <w:color w:val="000000"/>
        </w:rPr>
        <w:t xml:space="preserve">(mini IA) </w:t>
      </w:r>
      <w:r w:rsidRPr="00551F15">
        <w:rPr>
          <w:rFonts w:asciiTheme="majorBidi" w:hAnsiTheme="majorBidi" w:cstheme="majorBidi"/>
          <w:color w:val="000000"/>
        </w:rPr>
        <w:t>capable d’analyser les sentiments exprimés dans les publications sur réseaux sociaux</w:t>
      </w:r>
      <w:r w:rsidRPr="002C28FC">
        <w:rPr>
          <w:rFonts w:asciiTheme="majorBidi" w:hAnsiTheme="majorBidi" w:cstheme="majorBidi"/>
          <w:color w:val="000000"/>
        </w:rPr>
        <w:t xml:space="preserve"> à propos d’un produit, une marque ou un évènement. </w:t>
      </w:r>
    </w:p>
    <w:p w14:paraId="02FED3E8" w14:textId="77777777" w:rsidR="00842AFA" w:rsidRPr="002C28FC" w:rsidRDefault="00842AFA" w:rsidP="00167219">
      <w:pPr>
        <w:pStyle w:val="Paragraphedeliste"/>
        <w:numPr>
          <w:ilvl w:val="1"/>
          <w:numId w:val="78"/>
        </w:numPr>
        <w:autoSpaceDE w:val="0"/>
        <w:autoSpaceDN w:val="0"/>
        <w:adjustRightInd w:val="0"/>
        <w:ind w:left="1134"/>
        <w:jc w:val="both"/>
        <w:rPr>
          <w:rFonts w:asciiTheme="majorBidi" w:hAnsiTheme="majorBidi" w:cstheme="majorBidi"/>
          <w:color w:val="000000"/>
        </w:rPr>
      </w:pPr>
      <w:r>
        <w:rPr>
          <w:rFonts w:asciiTheme="majorBidi" w:hAnsiTheme="majorBidi" w:cstheme="majorBidi"/>
          <w:color w:val="000000"/>
        </w:rPr>
        <w:t>…</w:t>
      </w:r>
    </w:p>
    <w:p w14:paraId="051425CE" w14:textId="77777777" w:rsidR="00842AFA" w:rsidRPr="00925D3C" w:rsidRDefault="00842AFA" w:rsidP="00842AFA">
      <w:pPr>
        <w:autoSpaceDE w:val="0"/>
        <w:autoSpaceDN w:val="0"/>
        <w:adjustRightInd w:val="0"/>
        <w:spacing w:after="60" w:line="360" w:lineRule="auto"/>
        <w:rPr>
          <w:rFonts w:asciiTheme="majorBidi" w:hAnsiTheme="majorBidi" w:cstheme="majorBidi"/>
          <w:b/>
          <w:color w:val="000000" w:themeColor="text1"/>
        </w:rPr>
      </w:pPr>
      <w:r w:rsidRPr="00925D3C">
        <w:rPr>
          <w:rFonts w:asciiTheme="majorBidi" w:hAnsiTheme="majorBidi" w:cstheme="majorBidi"/>
          <w:b/>
          <w:color w:val="000000" w:themeColor="text1"/>
          <w:u w:val="thick" w:color="F79646" w:themeColor="accent6"/>
        </w:rPr>
        <w:t>Travaux pratique</w:t>
      </w:r>
      <w:r>
        <w:rPr>
          <w:rFonts w:asciiTheme="majorBidi" w:hAnsiTheme="majorBidi" w:cstheme="majorBidi"/>
          <w:b/>
          <w:color w:val="000000" w:themeColor="text1"/>
          <w:u w:val="thick" w:color="F79646" w:themeColor="accent6"/>
        </w:rPr>
        <w:t>s</w:t>
      </w:r>
      <w:r w:rsidRPr="00925D3C">
        <w:rPr>
          <w:rFonts w:asciiTheme="majorBidi" w:hAnsiTheme="majorBidi" w:cstheme="majorBidi"/>
          <w:b/>
          <w:color w:val="000000" w:themeColor="text1"/>
          <w:u w:val="thick" w:color="F79646" w:themeColor="accent6"/>
        </w:rPr>
        <w:t xml:space="preserve"> </w:t>
      </w:r>
      <w:r w:rsidRPr="00925D3C">
        <w:rPr>
          <w:rFonts w:asciiTheme="majorBidi" w:hAnsiTheme="majorBidi" w:cstheme="majorBidi"/>
          <w:b/>
          <w:color w:val="000000" w:themeColor="text1"/>
        </w:rPr>
        <w:t xml:space="preserve"> : </w:t>
      </w:r>
    </w:p>
    <w:p w14:paraId="70FAFDFE" w14:textId="77777777" w:rsidR="00842AFA" w:rsidRPr="00925D3C" w:rsidRDefault="00842AFA" w:rsidP="00842AFA">
      <w:pPr>
        <w:pStyle w:val="Default"/>
        <w:spacing w:before="120" w:after="120"/>
        <w:rPr>
          <w:rFonts w:asciiTheme="majorBidi" w:hAnsiTheme="majorBidi" w:cstheme="majorBidi"/>
        </w:rPr>
      </w:pPr>
      <w:r w:rsidRPr="00925D3C">
        <w:rPr>
          <w:rFonts w:asciiTheme="majorBidi" w:hAnsiTheme="majorBidi" w:cstheme="majorBidi"/>
          <w:b/>
          <w:bCs/>
        </w:rPr>
        <w:t>TP 01 :</w:t>
      </w:r>
      <w:r w:rsidRPr="00925D3C">
        <w:rPr>
          <w:rFonts w:asciiTheme="majorBidi" w:hAnsiTheme="majorBidi" w:cstheme="majorBidi"/>
        </w:rPr>
        <w:t xml:space="preserve"> Initialisation  </w:t>
      </w:r>
    </w:p>
    <w:p w14:paraId="67EEE5E8" w14:textId="77777777" w:rsidR="00842AFA" w:rsidRPr="00925D3C" w:rsidRDefault="00842AFA" w:rsidP="00842AFA">
      <w:pPr>
        <w:pStyle w:val="Default"/>
        <w:spacing w:before="120" w:after="120"/>
        <w:rPr>
          <w:rFonts w:asciiTheme="majorBidi" w:hAnsiTheme="majorBidi" w:cstheme="majorBidi"/>
        </w:rPr>
      </w:pPr>
      <w:r w:rsidRPr="00925D3C">
        <w:rPr>
          <w:rFonts w:asciiTheme="majorBidi" w:hAnsiTheme="majorBidi" w:cstheme="majorBidi"/>
          <w:b/>
          <w:bCs/>
        </w:rPr>
        <w:t>TP 02</w:t>
      </w:r>
      <w:r w:rsidRPr="00925D3C">
        <w:rPr>
          <w:rFonts w:asciiTheme="majorBidi" w:hAnsiTheme="majorBidi" w:cstheme="majorBidi"/>
        </w:rPr>
        <w:t> :</w:t>
      </w:r>
      <w:r>
        <w:rPr>
          <w:rFonts w:asciiTheme="majorBidi" w:hAnsiTheme="majorBidi" w:cstheme="majorBidi"/>
        </w:rPr>
        <w:t xml:space="preserve">  </w:t>
      </w:r>
    </w:p>
    <w:p w14:paraId="52F6F4E2"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Implanter une régression simple avec Scikit-learn </w:t>
      </w:r>
      <w:r w:rsidRPr="00243DDB">
        <w:rPr>
          <w:rStyle w:val="lev"/>
          <w:rFonts w:asciiTheme="majorBidi" w:hAnsiTheme="majorBidi" w:cstheme="majorBidi"/>
          <w:b w:val="0"/>
          <w:bCs w:val="0"/>
          <w:color w:val="000000" w:themeColor="text1"/>
        </w:rPr>
        <w:t>visualisation</w:t>
      </w:r>
      <w:r w:rsidRPr="00243DDB">
        <w:rPr>
          <w:rFonts w:asciiTheme="majorBidi" w:hAnsiTheme="majorBidi" w:cstheme="majorBidi"/>
          <w:b/>
          <w:bCs/>
        </w:rPr>
        <w:t xml:space="preserve"> </w:t>
      </w:r>
      <w:r w:rsidRPr="00243DDB">
        <w:rPr>
          <w:rStyle w:val="lev"/>
          <w:rFonts w:asciiTheme="majorBidi" w:hAnsiTheme="majorBidi" w:cstheme="majorBidi"/>
          <w:b w:val="0"/>
          <w:bCs w:val="0"/>
          <w:color w:val="000000" w:themeColor="text1"/>
        </w:rPr>
        <w:t>avec Matplotlib</w:t>
      </w:r>
      <w:r w:rsidRPr="00243DDB">
        <w:rPr>
          <w:rFonts w:asciiTheme="majorBidi" w:hAnsiTheme="majorBidi" w:cstheme="majorBidi"/>
          <w:b/>
          <w:bCs/>
        </w:rPr>
        <w:t xml:space="preserve"> </w:t>
      </w:r>
      <w:r w:rsidRPr="00465FA8">
        <w:rPr>
          <w:rFonts w:asciiTheme="majorBidi" w:hAnsiTheme="majorBidi" w:cstheme="majorBidi"/>
        </w:rPr>
        <w:t>(par exemple)</w:t>
      </w:r>
    </w:p>
    <w:p w14:paraId="671D68C0" w14:textId="77777777" w:rsidR="00842AFA"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Visualiser les résultats avec Matplotlib </w:t>
      </w:r>
    </w:p>
    <w:p w14:paraId="6E48881B"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6F9A6566" w14:textId="77777777" w:rsidR="00842AFA" w:rsidRPr="00925D3C" w:rsidRDefault="00842AFA" w:rsidP="00842AFA">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3</w:t>
      </w:r>
      <w:r w:rsidRPr="00925D3C">
        <w:rPr>
          <w:rFonts w:asciiTheme="majorBidi" w:hAnsiTheme="majorBidi" w:cstheme="majorBidi"/>
          <w:b/>
          <w:bCs/>
        </w:rPr>
        <w:t xml:space="preserve"> :  </w:t>
      </w:r>
    </w:p>
    <w:p w14:paraId="1130E1FC" w14:textId="77777777" w:rsidR="00842AFA" w:rsidRPr="00243DDB" w:rsidRDefault="00842AFA" w:rsidP="00167219">
      <w:pPr>
        <w:numPr>
          <w:ilvl w:val="1"/>
          <w:numId w:val="71"/>
        </w:numPr>
        <w:tabs>
          <w:tab w:val="clear" w:pos="1440"/>
          <w:tab w:val="num" w:pos="1276"/>
        </w:tabs>
        <w:autoSpaceDE w:val="0"/>
        <w:autoSpaceDN w:val="0"/>
        <w:adjustRightInd w:val="0"/>
        <w:ind w:left="709" w:hanging="357"/>
        <w:rPr>
          <w:rStyle w:val="lev"/>
          <w:rFonts w:asciiTheme="majorBidi" w:hAnsiTheme="majorBidi" w:cstheme="majorBidi"/>
          <w:b w:val="0"/>
          <w:bCs w:val="0"/>
        </w:rPr>
      </w:pPr>
      <w:r w:rsidRPr="00243DDB">
        <w:rPr>
          <w:rStyle w:val="lev"/>
          <w:rFonts w:asciiTheme="majorBidi" w:hAnsiTheme="majorBidi" w:cstheme="majorBidi"/>
          <w:color w:val="000000" w:themeColor="text1"/>
        </w:rPr>
        <w:t>Pipeline de machine learning et séparation des données</w:t>
      </w:r>
    </w:p>
    <w:p w14:paraId="1B5A31A1"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Approfondir es notions vues au cours</w:t>
      </w:r>
    </w:p>
    <w:p w14:paraId="6E2E9FFD" w14:textId="77777777" w:rsidR="00842AFA" w:rsidRPr="00925D3C" w:rsidRDefault="00842AFA" w:rsidP="00842AFA">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4</w:t>
      </w:r>
      <w:r w:rsidRPr="00925D3C">
        <w:rPr>
          <w:rFonts w:asciiTheme="majorBidi" w:hAnsiTheme="majorBidi" w:cstheme="majorBidi"/>
          <w:b/>
          <w:bCs/>
        </w:rPr>
        <w:t xml:space="preserve"> :  </w:t>
      </w:r>
    </w:p>
    <w:p w14:paraId="0DBC9716"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color w:val="000000"/>
        </w:rPr>
        <w:t xml:space="preserve"> </w:t>
      </w:r>
      <w:r w:rsidRPr="00925D3C">
        <w:rPr>
          <w:rFonts w:asciiTheme="majorBidi" w:hAnsiTheme="majorBidi" w:cstheme="majorBidi"/>
        </w:rPr>
        <w:t xml:space="preserve">Utilisation Scikit-learn pour entrainer un modèle de classification simple </w:t>
      </w:r>
    </w:p>
    <w:p w14:paraId="16FCE94E"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Calibri" w:hAnsi="Calibri" w:cs="Calibri"/>
          <w:color w:val="000000"/>
        </w:rPr>
      </w:pPr>
      <w:r>
        <w:rPr>
          <w:rFonts w:asciiTheme="majorBidi" w:hAnsiTheme="majorBidi" w:cstheme="majorBidi"/>
        </w:rPr>
        <w:t>…….</w:t>
      </w:r>
    </w:p>
    <w:p w14:paraId="7F8F25A8" w14:textId="77777777" w:rsidR="00842AFA" w:rsidRPr="00925D3C" w:rsidRDefault="00842AFA" w:rsidP="00842AFA">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5</w:t>
      </w:r>
      <w:r w:rsidRPr="00925D3C">
        <w:rPr>
          <w:rFonts w:asciiTheme="majorBidi" w:hAnsiTheme="majorBidi" w:cstheme="majorBidi"/>
          <w:b/>
          <w:bCs/>
        </w:rPr>
        <w:t xml:space="preserve"> :  </w:t>
      </w:r>
    </w:p>
    <w:p w14:paraId="31A49372"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Implanter un algorithme de clustering sur un Dataset </w:t>
      </w:r>
    </w:p>
    <w:p w14:paraId="11B9482B" w14:textId="77777777" w:rsidR="00842AFA"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Visualiser les clusters</w:t>
      </w:r>
      <w:r w:rsidRPr="00243DDB">
        <w:rPr>
          <w:rStyle w:val="lev"/>
          <w:rFonts w:asciiTheme="majorBidi" w:hAnsiTheme="majorBidi" w:cstheme="majorBidi"/>
          <w:color w:val="000000" w:themeColor="text1"/>
        </w:rPr>
        <w:t xml:space="preserve"> </w:t>
      </w:r>
      <w:r w:rsidRPr="00243DDB">
        <w:rPr>
          <w:rStyle w:val="lev"/>
          <w:rFonts w:asciiTheme="majorBidi" w:hAnsiTheme="majorBidi" w:cstheme="majorBidi"/>
          <w:b w:val="0"/>
          <w:bCs w:val="0"/>
          <w:color w:val="000000" w:themeColor="text1"/>
        </w:rPr>
        <w:t>: Clustering non supervisé (K-means, DBSCAN)</w:t>
      </w:r>
      <w:r w:rsidRPr="00925D3C">
        <w:rPr>
          <w:rFonts w:asciiTheme="majorBidi" w:hAnsiTheme="majorBidi" w:cstheme="majorBidi"/>
          <w:b/>
          <w:bCs/>
        </w:rPr>
        <w:t>.</w:t>
      </w:r>
      <w:r w:rsidRPr="00925D3C">
        <w:rPr>
          <w:rFonts w:asciiTheme="majorBidi" w:hAnsiTheme="majorBidi" w:cstheme="majorBidi"/>
        </w:rPr>
        <w:t xml:space="preserve"> </w:t>
      </w:r>
    </w:p>
    <w:p w14:paraId="0C12659A"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38D07F77" w14:textId="77777777" w:rsidR="00842AFA" w:rsidRPr="00925D3C" w:rsidRDefault="00842AFA" w:rsidP="00842AFA">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6</w:t>
      </w:r>
      <w:r w:rsidRPr="00925D3C">
        <w:rPr>
          <w:rFonts w:asciiTheme="majorBidi" w:hAnsiTheme="majorBidi" w:cstheme="majorBidi"/>
          <w:b/>
          <w:bCs/>
        </w:rPr>
        <w:t xml:space="preserve"> :  </w:t>
      </w:r>
    </w:p>
    <w:p w14:paraId="31B6CCC0"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Construire un réseau de neurones simple avec TensorFlow ou PyTorch</w:t>
      </w:r>
      <w:r>
        <w:rPr>
          <w:rFonts w:asciiTheme="majorBidi" w:hAnsiTheme="majorBidi" w:cstheme="majorBidi"/>
        </w:rPr>
        <w:t xml:space="preserve"> ou keras</w:t>
      </w:r>
      <w:r w:rsidRPr="00925D3C">
        <w:rPr>
          <w:rFonts w:asciiTheme="majorBidi" w:hAnsiTheme="majorBidi" w:cstheme="majorBidi"/>
        </w:rPr>
        <w:t xml:space="preserve"> </w:t>
      </w:r>
    </w:p>
    <w:p w14:paraId="4CD9B765" w14:textId="77777777" w:rsidR="00842AFA"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Construire un CNN simple pour classifier des images (exemple : Dataset MINIST) </w:t>
      </w:r>
    </w:p>
    <w:p w14:paraId="575D68C5" w14:textId="77777777" w:rsidR="00842AFA" w:rsidRPr="00925D3C" w:rsidRDefault="00842AFA" w:rsidP="00167219">
      <w:pPr>
        <w:numPr>
          <w:ilvl w:val="1"/>
          <w:numId w:val="71"/>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3589278E" w14:textId="77777777" w:rsidR="00842AFA" w:rsidRDefault="00842AFA" w:rsidP="00842AFA">
      <w:pPr>
        <w:autoSpaceDE w:val="0"/>
        <w:autoSpaceDN w:val="0"/>
        <w:adjustRightInd w:val="0"/>
        <w:rPr>
          <w:rFonts w:ascii="Calibri" w:hAnsi="Calibri" w:cs="Calibri"/>
          <w:color w:val="000000"/>
          <w:sz w:val="23"/>
          <w:szCs w:val="23"/>
        </w:rPr>
      </w:pPr>
    </w:p>
    <w:p w14:paraId="69BF5231" w14:textId="77777777" w:rsidR="00842AFA" w:rsidRPr="00CD2AEF" w:rsidRDefault="00842AFA" w:rsidP="00842AFA">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6BC1194F" w14:textId="77777777" w:rsidR="00842AFA" w:rsidRPr="00925D3C" w:rsidRDefault="00842AFA" w:rsidP="00842AFA">
      <w:pPr>
        <w:spacing w:after="100" w:afterAutospacing="1"/>
        <w:rPr>
          <w:rFonts w:asciiTheme="majorBidi" w:hAnsiTheme="majorBidi" w:cstheme="majorBidi"/>
          <w:b/>
          <w:bCs/>
        </w:rPr>
      </w:pPr>
      <w:r w:rsidRPr="00CD2AEF">
        <w:rPr>
          <w:rFonts w:asciiTheme="majorBidi" w:hAnsiTheme="majorBidi" w:cstheme="majorBidi"/>
          <w:b/>
          <w:bCs/>
        </w:rPr>
        <w:t xml:space="preserve">        </w:t>
      </w:r>
      <w:r>
        <w:rPr>
          <w:rFonts w:asciiTheme="majorBidi" w:hAnsiTheme="majorBidi" w:cstheme="majorBidi"/>
          <w:b/>
          <w:bCs/>
        </w:rPr>
        <w:t>examen 60%  ,   CC=40%</w:t>
      </w:r>
    </w:p>
    <w:p w14:paraId="69F4E109" w14:textId="77777777" w:rsidR="00842AFA" w:rsidRPr="00925D3C" w:rsidRDefault="00842AFA" w:rsidP="00842AFA">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____________________ </w:t>
      </w:r>
    </w:p>
    <w:p w14:paraId="726A017D" w14:textId="77777777" w:rsidR="00842AFA" w:rsidRPr="00925D3C" w:rsidRDefault="00842AFA" w:rsidP="00842AFA">
      <w:pPr>
        <w:autoSpaceDE w:val="0"/>
        <w:autoSpaceDN w:val="0"/>
        <w:adjustRightInd w:val="0"/>
        <w:jc w:val="both"/>
        <w:rPr>
          <w:rFonts w:asciiTheme="majorBidi" w:hAnsiTheme="majorBidi" w:cstheme="majorBidi"/>
          <w:color w:val="000000"/>
        </w:rPr>
      </w:pPr>
      <w:r w:rsidRPr="00925D3C">
        <w:rPr>
          <w:rFonts w:asciiTheme="majorBidi" w:hAnsiTheme="majorBidi" w:cstheme="majorBidi"/>
          <w:b/>
          <w:bCs/>
          <w:color w:val="000000"/>
        </w:rPr>
        <w:lastRenderedPageBreak/>
        <w:t xml:space="preserve">Bibliographie : </w:t>
      </w:r>
    </w:p>
    <w:p w14:paraId="67C815D7"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Ganascia, J.Gabriel (2024) : l’IA expliquée aux humains. Paris France- Edition le Seuil. </w:t>
      </w:r>
    </w:p>
    <w:p w14:paraId="01FAB5A5"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Anglais, Lise, Dilhac, Antione, Dratwa, Jim et al. (2023) : L’éthique au coeur de l’IA. Quebec Obvia. </w:t>
      </w:r>
    </w:p>
    <w:p w14:paraId="0A173AEF" w14:textId="77777777" w:rsidR="00842AFA" w:rsidRPr="00925D3C" w:rsidRDefault="00842AFA" w:rsidP="00842AFA">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J.Robert (2024) : Natural Language Processing (NLP) : définition et principes – Datasciences. Lien : </w:t>
      </w:r>
      <w:r w:rsidRPr="00925D3C">
        <w:rPr>
          <w:rFonts w:asciiTheme="majorBidi" w:hAnsiTheme="majorBidi" w:cstheme="majorBidi"/>
          <w:color w:val="0462C1"/>
        </w:rPr>
        <w:t xml:space="preserve">https://datascientest.com/introduction-au-nlp-natural-language-processing </w:t>
      </w:r>
    </w:p>
    <w:p w14:paraId="383C9AF3" w14:textId="77777777" w:rsidR="00842AFA" w:rsidRPr="00925D3C" w:rsidRDefault="00842AFA" w:rsidP="00842AFA">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Qu’est-ce que le traitement du langage naturel. Lien : </w:t>
      </w:r>
      <w:r w:rsidRPr="00925D3C">
        <w:rPr>
          <w:rFonts w:asciiTheme="majorBidi" w:hAnsiTheme="majorBidi" w:cstheme="majorBidi"/>
          <w:color w:val="0462C1"/>
        </w:rPr>
        <w:t xml:space="preserve">https://aws.amazon.com/fr/what-is/nlp/ </w:t>
      </w:r>
    </w:p>
    <w:p w14:paraId="081128A0"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M.Journe : Eléments de Mathématiques discrètes – Ellipses </w:t>
      </w:r>
    </w:p>
    <w:p w14:paraId="155029D7"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F.Challet : L’apprentisage profond avec Python – Eyrolles </w:t>
      </w:r>
    </w:p>
    <w:p w14:paraId="3F61DAEC"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H.Bersini (2024) : L’intelligence artificielle en pratique avec Python – Eyrolles </w:t>
      </w:r>
    </w:p>
    <w:p w14:paraId="281863F5"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B.Prieur (2024) : Traitement automatique du langage naturel avec Python – Eyrolles </w:t>
      </w:r>
    </w:p>
    <w:p w14:paraId="4ABF67C6"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V.Mathivet ( 2024) : Implémentation en Python avec Scikit-learn – Eyrolles </w:t>
      </w:r>
    </w:p>
    <w:p w14:paraId="2BFCF27E"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G.Dubertret (2023) : Initiation à la cryptographie avec Python – Eyrolles </w:t>
      </w:r>
    </w:p>
    <w:p w14:paraId="21EFA444" w14:textId="77777777" w:rsidR="00842AFA" w:rsidRPr="00925D3C" w:rsidRDefault="00842AFA" w:rsidP="00842AFA">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S.Chazallet (2023) : Python 3 – Les fondamentaux du langage - Eyrolles </w:t>
      </w:r>
    </w:p>
    <w:p w14:paraId="017D8C0A" w14:textId="77777777" w:rsidR="00842AFA" w:rsidRPr="00925D3C" w:rsidRDefault="00842AFA" w:rsidP="00842AFA">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 H.Belhadef, I.Djemal : Méthode TALN – Cours de l’unievrsité de Msila - Algérie </w:t>
      </w:r>
    </w:p>
    <w:p w14:paraId="48720C1C" w14:textId="77777777" w:rsidR="00842AFA" w:rsidRPr="007F6C15" w:rsidRDefault="00842AFA" w:rsidP="00842AFA">
      <w:pPr>
        <w:autoSpaceDE w:val="0"/>
        <w:autoSpaceDN w:val="0"/>
        <w:adjustRightInd w:val="0"/>
        <w:rPr>
          <w:rFonts w:asciiTheme="majorBidi" w:hAnsiTheme="majorBidi" w:cstheme="majorBidi"/>
          <w:color w:val="000000"/>
        </w:rPr>
      </w:pPr>
    </w:p>
    <w:p w14:paraId="5A477C04" w14:textId="77777777" w:rsidR="00842AFA" w:rsidRDefault="00842AFA" w:rsidP="00842AFA">
      <w:pPr>
        <w:rPr>
          <w:rFonts w:asciiTheme="majorHAnsi" w:hAnsiTheme="majorHAnsi" w:cs="Calibri"/>
          <w:b/>
          <w:sz w:val="32"/>
          <w:szCs w:val="32"/>
          <w:u w:val="thick" w:color="F79646" w:themeColor="accent6"/>
        </w:rPr>
      </w:pPr>
    </w:p>
    <w:p w14:paraId="036D95B3" w14:textId="77777777" w:rsidR="00842AFA" w:rsidRDefault="00842AFA" w:rsidP="00842AFA">
      <w:pPr>
        <w:rPr>
          <w:rFonts w:asciiTheme="majorHAnsi" w:hAnsiTheme="majorHAnsi" w:cs="Calibri"/>
          <w:b/>
          <w:sz w:val="32"/>
          <w:szCs w:val="32"/>
          <w:u w:val="thick" w:color="F79646" w:themeColor="accent6"/>
        </w:rPr>
      </w:pPr>
    </w:p>
    <w:p w14:paraId="1E14AB40" w14:textId="77777777" w:rsidR="00842AFA" w:rsidRDefault="00842AFA" w:rsidP="00842AFA">
      <w:pPr>
        <w:rPr>
          <w:rFonts w:asciiTheme="majorHAnsi" w:hAnsiTheme="majorHAnsi" w:cs="Calibri"/>
          <w:b/>
          <w:sz w:val="32"/>
          <w:szCs w:val="32"/>
          <w:u w:val="thick" w:color="F79646" w:themeColor="accent6"/>
        </w:rPr>
      </w:pPr>
    </w:p>
    <w:p w14:paraId="19FA8B12" w14:textId="77777777" w:rsidR="00842AFA" w:rsidRDefault="00842AFA" w:rsidP="00842AFA">
      <w:pPr>
        <w:rPr>
          <w:rFonts w:asciiTheme="majorHAnsi" w:hAnsiTheme="majorHAnsi" w:cs="Calibri"/>
          <w:b/>
          <w:sz w:val="32"/>
          <w:szCs w:val="32"/>
          <w:u w:val="thick" w:color="F79646" w:themeColor="accent6"/>
        </w:rPr>
      </w:pPr>
    </w:p>
    <w:p w14:paraId="3BB5FCB1" w14:textId="77777777" w:rsidR="00842AFA" w:rsidRDefault="00842AFA" w:rsidP="00842AFA">
      <w:pPr>
        <w:rPr>
          <w:rFonts w:asciiTheme="majorHAnsi" w:hAnsiTheme="majorHAnsi" w:cs="Calibri"/>
          <w:b/>
          <w:sz w:val="32"/>
          <w:szCs w:val="32"/>
          <w:u w:val="thick" w:color="F79646" w:themeColor="accent6"/>
        </w:rPr>
      </w:pPr>
    </w:p>
    <w:p w14:paraId="4FABF342" w14:textId="77777777" w:rsidR="00842AFA" w:rsidRDefault="00842AFA" w:rsidP="00842AFA">
      <w:pPr>
        <w:rPr>
          <w:rFonts w:asciiTheme="majorHAnsi" w:hAnsiTheme="majorHAnsi" w:cs="Calibri"/>
          <w:b/>
          <w:sz w:val="32"/>
          <w:szCs w:val="32"/>
          <w:u w:val="thick" w:color="F79646" w:themeColor="accent6"/>
        </w:rPr>
      </w:pPr>
    </w:p>
    <w:p w14:paraId="12A00678" w14:textId="77777777" w:rsidR="00842AFA" w:rsidRDefault="00842AFA" w:rsidP="00842AFA">
      <w:pPr>
        <w:rPr>
          <w:rFonts w:asciiTheme="majorHAnsi" w:hAnsiTheme="majorHAnsi" w:cs="Calibri"/>
          <w:b/>
          <w:sz w:val="32"/>
          <w:szCs w:val="32"/>
          <w:u w:val="thick" w:color="F79646" w:themeColor="accent6"/>
        </w:rPr>
      </w:pPr>
    </w:p>
    <w:p w14:paraId="2024D4C1" w14:textId="77777777" w:rsidR="00842AFA" w:rsidRDefault="00842AFA" w:rsidP="00842AFA">
      <w:pPr>
        <w:rPr>
          <w:rFonts w:asciiTheme="majorHAnsi" w:hAnsiTheme="majorHAnsi" w:cs="Calibri"/>
          <w:b/>
          <w:sz w:val="32"/>
          <w:szCs w:val="32"/>
          <w:u w:val="thick" w:color="F79646" w:themeColor="accent6"/>
        </w:rPr>
      </w:pPr>
    </w:p>
    <w:p w14:paraId="4002BB91" w14:textId="77777777" w:rsidR="00842AFA" w:rsidRDefault="00842AFA" w:rsidP="00842AFA">
      <w:pPr>
        <w:rPr>
          <w:rFonts w:asciiTheme="majorHAnsi" w:hAnsiTheme="majorHAnsi" w:cs="Calibri"/>
          <w:b/>
          <w:sz w:val="32"/>
          <w:szCs w:val="32"/>
          <w:u w:val="thick" w:color="F79646" w:themeColor="accent6"/>
        </w:rPr>
      </w:pPr>
    </w:p>
    <w:p w14:paraId="43E28025" w14:textId="77777777" w:rsidR="00842AFA" w:rsidRDefault="00842AFA" w:rsidP="00842AFA">
      <w:pPr>
        <w:rPr>
          <w:rFonts w:asciiTheme="majorHAnsi" w:hAnsiTheme="majorHAnsi" w:cs="Calibri"/>
          <w:b/>
          <w:sz w:val="32"/>
          <w:szCs w:val="32"/>
          <w:u w:val="thick" w:color="F79646" w:themeColor="accent6"/>
        </w:rPr>
      </w:pPr>
    </w:p>
    <w:p w14:paraId="635AD671" w14:textId="77777777" w:rsidR="00842AFA" w:rsidRDefault="00842AFA" w:rsidP="00842AFA">
      <w:pPr>
        <w:rPr>
          <w:rFonts w:asciiTheme="majorHAnsi" w:hAnsiTheme="majorHAnsi" w:cs="Calibri"/>
          <w:b/>
          <w:sz w:val="32"/>
          <w:szCs w:val="32"/>
          <w:u w:val="thick" w:color="F79646" w:themeColor="accent6"/>
        </w:rPr>
      </w:pPr>
    </w:p>
    <w:p w14:paraId="2EE1A670" w14:textId="77777777" w:rsidR="00842AFA" w:rsidRDefault="00842AFA" w:rsidP="00842AFA">
      <w:pPr>
        <w:rPr>
          <w:rFonts w:asciiTheme="majorHAnsi" w:hAnsiTheme="majorHAnsi" w:cs="Calibri"/>
          <w:b/>
          <w:sz w:val="32"/>
          <w:szCs w:val="32"/>
          <w:u w:val="thick" w:color="F79646" w:themeColor="accent6"/>
        </w:rPr>
      </w:pPr>
    </w:p>
    <w:p w14:paraId="21BAD40E" w14:textId="77777777" w:rsidR="00842AFA" w:rsidRDefault="00842AFA" w:rsidP="00842AFA">
      <w:pPr>
        <w:rPr>
          <w:rFonts w:asciiTheme="majorHAnsi" w:hAnsiTheme="majorHAnsi" w:cs="Calibri"/>
          <w:b/>
          <w:sz w:val="32"/>
          <w:szCs w:val="32"/>
          <w:u w:val="thick" w:color="F79646" w:themeColor="accent6"/>
        </w:rPr>
      </w:pPr>
    </w:p>
    <w:p w14:paraId="1765EDDD" w14:textId="77777777" w:rsidR="00842AFA" w:rsidRDefault="00842AFA" w:rsidP="00842AFA">
      <w:pPr>
        <w:rPr>
          <w:rFonts w:asciiTheme="majorHAnsi" w:hAnsiTheme="majorHAnsi" w:cs="Calibri"/>
          <w:b/>
          <w:sz w:val="32"/>
          <w:szCs w:val="32"/>
          <w:u w:val="thick" w:color="F79646" w:themeColor="accent6"/>
        </w:rPr>
      </w:pPr>
    </w:p>
    <w:p w14:paraId="3C62E36B" w14:textId="77777777" w:rsidR="005D55A7" w:rsidRDefault="005D55A7" w:rsidP="005D55A7">
      <w:pPr>
        <w:spacing w:after="200" w:line="276" w:lineRule="auto"/>
        <w:rPr>
          <w:rFonts w:asciiTheme="majorHAnsi" w:hAnsiTheme="majorHAnsi" w:cs="Arial"/>
          <w:color w:val="000000" w:themeColor="text1"/>
          <w:sz w:val="22"/>
          <w:szCs w:val="22"/>
        </w:rPr>
      </w:pPr>
    </w:p>
    <w:p w14:paraId="38BB5930" w14:textId="77777777" w:rsidR="005D55A7" w:rsidRDefault="005D55A7" w:rsidP="005D55A7">
      <w:pPr>
        <w:spacing w:after="200" w:line="276" w:lineRule="auto"/>
        <w:rPr>
          <w:rFonts w:asciiTheme="majorHAnsi" w:hAnsiTheme="majorHAnsi" w:cs="Arial"/>
          <w:color w:val="000000" w:themeColor="text1"/>
          <w:sz w:val="22"/>
          <w:szCs w:val="22"/>
        </w:rPr>
      </w:pPr>
    </w:p>
    <w:p w14:paraId="06594DB3" w14:textId="77777777" w:rsidR="005D55A7" w:rsidRDefault="005D55A7" w:rsidP="005D55A7">
      <w:pPr>
        <w:spacing w:after="200" w:line="276" w:lineRule="auto"/>
        <w:rPr>
          <w:rFonts w:asciiTheme="majorHAnsi" w:hAnsiTheme="majorHAnsi" w:cs="Arial"/>
          <w:color w:val="000000" w:themeColor="text1"/>
          <w:sz w:val="22"/>
          <w:szCs w:val="22"/>
        </w:rPr>
      </w:pPr>
    </w:p>
    <w:p w14:paraId="2B06758A" w14:textId="77777777" w:rsidR="005D55A7" w:rsidRDefault="005D55A7" w:rsidP="005D55A7">
      <w:pPr>
        <w:spacing w:after="200" w:line="276" w:lineRule="auto"/>
        <w:rPr>
          <w:rFonts w:asciiTheme="majorHAnsi" w:hAnsiTheme="majorHAnsi" w:cs="Arial"/>
          <w:color w:val="000000" w:themeColor="text1"/>
          <w:sz w:val="22"/>
          <w:szCs w:val="22"/>
        </w:rPr>
      </w:pPr>
    </w:p>
    <w:p w14:paraId="31D7FABD" w14:textId="77777777" w:rsidR="005D55A7" w:rsidRDefault="005D55A7" w:rsidP="005D55A7">
      <w:pPr>
        <w:spacing w:after="200" w:line="276" w:lineRule="auto"/>
        <w:rPr>
          <w:rFonts w:asciiTheme="majorHAnsi" w:hAnsiTheme="majorHAnsi" w:cs="Arial"/>
          <w:color w:val="000000" w:themeColor="text1"/>
          <w:sz w:val="22"/>
          <w:szCs w:val="22"/>
        </w:rPr>
      </w:pPr>
    </w:p>
    <w:p w14:paraId="45BAE2B3" w14:textId="77777777" w:rsidR="005D55A7" w:rsidRDefault="005D55A7" w:rsidP="005D55A7">
      <w:pPr>
        <w:spacing w:after="200" w:line="276" w:lineRule="auto"/>
        <w:rPr>
          <w:rFonts w:asciiTheme="majorHAnsi" w:hAnsiTheme="majorHAnsi" w:cs="Arial"/>
          <w:color w:val="000000" w:themeColor="text1"/>
          <w:sz w:val="22"/>
          <w:szCs w:val="22"/>
        </w:rPr>
      </w:pPr>
    </w:p>
    <w:p w14:paraId="2D97D627" w14:textId="77777777" w:rsidR="005D55A7" w:rsidRDefault="005D55A7" w:rsidP="005D55A7">
      <w:pPr>
        <w:spacing w:after="200" w:line="276" w:lineRule="auto"/>
        <w:rPr>
          <w:rFonts w:asciiTheme="majorHAnsi" w:hAnsiTheme="majorHAnsi" w:cs="Arial"/>
          <w:color w:val="000000" w:themeColor="text1"/>
          <w:sz w:val="22"/>
          <w:szCs w:val="22"/>
        </w:rPr>
      </w:pPr>
    </w:p>
    <w:p w14:paraId="34FF69F0" w14:textId="77777777" w:rsidR="005D55A7" w:rsidRDefault="005D55A7" w:rsidP="005D55A7">
      <w:pPr>
        <w:spacing w:after="200" w:line="276" w:lineRule="auto"/>
        <w:rPr>
          <w:rFonts w:asciiTheme="majorHAnsi" w:hAnsiTheme="majorHAnsi" w:cs="Arial"/>
          <w:color w:val="000000" w:themeColor="text1"/>
          <w:sz w:val="22"/>
          <w:szCs w:val="22"/>
        </w:rPr>
      </w:pPr>
    </w:p>
    <w:p w14:paraId="458FF8E0" w14:textId="77777777" w:rsidR="005D55A7" w:rsidRDefault="005D55A7" w:rsidP="005D55A7">
      <w:pPr>
        <w:spacing w:after="200" w:line="276" w:lineRule="auto"/>
        <w:rPr>
          <w:rFonts w:asciiTheme="majorHAnsi" w:hAnsiTheme="majorHAnsi" w:cs="Arial"/>
          <w:color w:val="000000" w:themeColor="text1"/>
          <w:sz w:val="22"/>
          <w:szCs w:val="22"/>
        </w:rPr>
      </w:pPr>
    </w:p>
    <w:p w14:paraId="3F4B774D" w14:textId="77777777" w:rsidR="005D55A7" w:rsidRDefault="005D55A7" w:rsidP="005D55A7">
      <w:pPr>
        <w:spacing w:after="200" w:line="276" w:lineRule="auto"/>
        <w:rPr>
          <w:rFonts w:asciiTheme="majorHAnsi" w:hAnsiTheme="majorHAnsi" w:cs="Arial"/>
          <w:color w:val="000000" w:themeColor="text1"/>
          <w:sz w:val="22"/>
          <w:szCs w:val="22"/>
        </w:rPr>
      </w:pPr>
    </w:p>
    <w:p w14:paraId="4D2C9B37" w14:textId="77777777" w:rsidR="005D55A7" w:rsidRDefault="005D55A7" w:rsidP="005D55A7">
      <w:pPr>
        <w:spacing w:after="200" w:line="276" w:lineRule="auto"/>
        <w:rPr>
          <w:rFonts w:asciiTheme="majorHAnsi" w:hAnsiTheme="majorHAnsi" w:cs="Arial"/>
          <w:color w:val="000000" w:themeColor="text1"/>
          <w:sz w:val="22"/>
          <w:szCs w:val="22"/>
        </w:rPr>
      </w:pPr>
    </w:p>
    <w:p w14:paraId="434B6971" w14:textId="77777777" w:rsidR="005D55A7" w:rsidRDefault="005D55A7" w:rsidP="005D55A7">
      <w:pPr>
        <w:spacing w:after="200" w:line="276" w:lineRule="auto"/>
        <w:rPr>
          <w:rFonts w:asciiTheme="majorHAnsi" w:hAnsiTheme="majorHAnsi" w:cs="Arial"/>
          <w:color w:val="000000" w:themeColor="text1"/>
          <w:sz w:val="22"/>
          <w:szCs w:val="22"/>
        </w:rPr>
      </w:pPr>
    </w:p>
    <w:p w14:paraId="3F18F36F" w14:textId="77777777" w:rsidR="005D55A7" w:rsidRDefault="005D55A7" w:rsidP="005D55A7">
      <w:pPr>
        <w:spacing w:after="200" w:line="276" w:lineRule="auto"/>
        <w:rPr>
          <w:rFonts w:asciiTheme="majorHAnsi" w:hAnsiTheme="majorHAnsi" w:cs="Arial"/>
          <w:color w:val="000000" w:themeColor="text1"/>
          <w:sz w:val="22"/>
          <w:szCs w:val="22"/>
        </w:rPr>
      </w:pPr>
    </w:p>
    <w:p w14:paraId="3B3FCBEE" w14:textId="77777777" w:rsidR="005D55A7" w:rsidRDefault="005D55A7" w:rsidP="005D55A7">
      <w:pPr>
        <w:spacing w:after="200" w:line="276" w:lineRule="auto"/>
        <w:rPr>
          <w:rFonts w:asciiTheme="majorHAnsi" w:hAnsiTheme="majorHAnsi" w:cs="Arial"/>
          <w:color w:val="000000" w:themeColor="text1"/>
          <w:sz w:val="22"/>
          <w:szCs w:val="22"/>
        </w:rPr>
      </w:pPr>
    </w:p>
    <w:p w14:paraId="197F44CD" w14:textId="77777777" w:rsidR="005D55A7" w:rsidRPr="006A58EC" w:rsidRDefault="005D55A7" w:rsidP="005D55A7">
      <w:pPr>
        <w:jc w:val="center"/>
        <w:rPr>
          <w:rFonts w:asciiTheme="majorHAnsi" w:hAnsiTheme="majorHAnsi" w:cs="Calibri"/>
          <w:b/>
          <w:sz w:val="32"/>
          <w:szCs w:val="32"/>
          <w:u w:val="thick" w:color="F79646" w:themeColor="accent6"/>
        </w:rPr>
      </w:pPr>
      <w:r w:rsidRPr="006A58EC">
        <w:rPr>
          <w:rFonts w:asciiTheme="majorHAnsi" w:hAnsiTheme="majorHAnsi" w:cs="Calibri"/>
          <w:b/>
          <w:sz w:val="32"/>
          <w:szCs w:val="32"/>
          <w:u w:val="thick" w:color="F79646" w:themeColor="accent6"/>
        </w:rPr>
        <w:t>III - Programme détaillé par matière du semestre S</w:t>
      </w:r>
      <w:r>
        <w:rPr>
          <w:rFonts w:asciiTheme="majorHAnsi" w:hAnsiTheme="majorHAnsi" w:cs="Calibri"/>
          <w:b/>
          <w:sz w:val="32"/>
          <w:szCs w:val="32"/>
          <w:u w:val="thick" w:color="F79646" w:themeColor="accent6"/>
        </w:rPr>
        <w:t>3</w:t>
      </w:r>
    </w:p>
    <w:p w14:paraId="427F300F" w14:textId="77777777" w:rsidR="005D55A7" w:rsidRDefault="005D55A7" w:rsidP="005D55A7">
      <w:pPr>
        <w:spacing w:after="200" w:line="276" w:lineRule="auto"/>
        <w:rPr>
          <w:rFonts w:asciiTheme="majorHAnsi" w:hAnsiTheme="majorHAnsi" w:cs="Arial"/>
          <w:color w:val="000000" w:themeColor="text1"/>
          <w:sz w:val="22"/>
          <w:szCs w:val="22"/>
        </w:rPr>
      </w:pPr>
      <w:r>
        <w:rPr>
          <w:rFonts w:asciiTheme="majorHAnsi" w:hAnsiTheme="majorHAnsi" w:cs="Arial"/>
          <w:color w:val="000000" w:themeColor="text1"/>
          <w:sz w:val="22"/>
          <w:szCs w:val="22"/>
        </w:rPr>
        <w:br w:type="page"/>
      </w:r>
    </w:p>
    <w:p w14:paraId="24638325"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color w:val="000000" w:themeColor="text1"/>
        </w:rPr>
      </w:pPr>
      <w:r>
        <w:rPr>
          <w:rFonts w:asciiTheme="majorHAnsi" w:hAnsiTheme="majorHAnsi" w:cs="Calibri"/>
          <w:b/>
          <w:color w:val="000000" w:themeColor="text1"/>
        </w:rPr>
        <w:lastRenderedPageBreak/>
        <w:t xml:space="preserve">Semestre : </w:t>
      </w:r>
      <w:r w:rsidRPr="008572CD">
        <w:rPr>
          <w:rFonts w:asciiTheme="majorHAnsi" w:hAnsiTheme="majorHAnsi" w:cs="Calibri"/>
          <w:b/>
          <w:color w:val="000000" w:themeColor="text1"/>
        </w:rPr>
        <w:t>3</w:t>
      </w:r>
    </w:p>
    <w:p w14:paraId="18AAF829"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Unité d’enseignement : UE</w:t>
      </w:r>
      <w:r>
        <w:rPr>
          <w:rFonts w:asciiTheme="majorHAnsi" w:hAnsiTheme="majorHAnsi" w:cs="Calibri"/>
          <w:b/>
          <w:bCs/>
          <w:iCs/>
          <w:color w:val="000000" w:themeColor="text1"/>
        </w:rPr>
        <w:t>F 2.1.1</w:t>
      </w:r>
    </w:p>
    <w:p w14:paraId="71FF0EF0" w14:textId="77777777" w:rsidR="005D55A7" w:rsidRPr="00706E7A"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themeColor="text1"/>
          <w:lang w:eastAsia="en-US"/>
        </w:rPr>
      </w:pPr>
      <w:r w:rsidRPr="00706E7A">
        <w:rPr>
          <w:rFonts w:asciiTheme="majorHAnsi" w:hAnsiTheme="majorHAnsi" w:cs="Calibri"/>
          <w:b/>
          <w:bCs/>
          <w:iCs/>
          <w:color w:val="000000" w:themeColor="text1"/>
        </w:rPr>
        <w:t>Matière1 :</w:t>
      </w:r>
      <w:r w:rsidR="008477FD">
        <w:rPr>
          <w:rFonts w:asciiTheme="majorHAnsi" w:hAnsiTheme="majorHAnsi" w:cs="Calibri"/>
          <w:b/>
          <w:bCs/>
          <w:iCs/>
          <w:color w:val="000000" w:themeColor="text1"/>
        </w:rPr>
        <w:t xml:space="preserve"> </w:t>
      </w:r>
      <w:r w:rsidRPr="00706E7A">
        <w:rPr>
          <w:rFonts w:asciiTheme="majorHAnsi" w:hAnsiTheme="majorHAnsi" w:cs="Calibri"/>
          <w:b/>
          <w:bCs/>
          <w:color w:val="000000"/>
        </w:rPr>
        <w:t>Ouvrages métalliques spéciaux</w:t>
      </w:r>
    </w:p>
    <w:p w14:paraId="60ED096B" w14:textId="77777777" w:rsidR="005D55A7" w:rsidRPr="00572306"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572306">
        <w:rPr>
          <w:rFonts w:asciiTheme="majorHAnsi" w:eastAsia="Calibri" w:hAnsiTheme="majorHAnsi" w:cs="Arial"/>
          <w:b/>
          <w:bCs/>
          <w:color w:val="000000" w:themeColor="text1"/>
          <w:lang w:eastAsia="en-US"/>
        </w:rPr>
        <w:t xml:space="preserve">VHS : </w:t>
      </w:r>
      <w:r w:rsidR="004B79EB" w:rsidRPr="008477FD">
        <w:rPr>
          <w:rFonts w:asciiTheme="majorHAnsi" w:eastAsia="Calibri" w:hAnsiTheme="majorHAnsi" w:cs="Arial"/>
          <w:b/>
          <w:bCs/>
          <w:color w:val="000000" w:themeColor="text1"/>
          <w:lang w:eastAsia="en-US"/>
        </w:rPr>
        <w:t>67h30</w:t>
      </w:r>
      <w:r w:rsidR="008477FD">
        <w:rPr>
          <w:rFonts w:asciiTheme="majorHAnsi" w:eastAsia="Calibri" w:hAnsiTheme="majorHAnsi" w:cs="Arial"/>
          <w:b/>
          <w:bCs/>
          <w:color w:val="000000" w:themeColor="text1"/>
          <w:lang w:eastAsia="en-US"/>
        </w:rPr>
        <w:t xml:space="preserve"> </w:t>
      </w:r>
      <w:r w:rsidRPr="00572306">
        <w:rPr>
          <w:rFonts w:asciiTheme="majorHAnsi" w:eastAsia="Calibri" w:hAnsiTheme="majorHAnsi" w:cs="Arial"/>
          <w:b/>
          <w:bCs/>
          <w:color w:val="000000" w:themeColor="text1"/>
          <w:lang w:eastAsia="en-US"/>
        </w:rPr>
        <w:t>(Cours : 3h00, TD : 1h30)</w:t>
      </w:r>
    </w:p>
    <w:p w14:paraId="008F2E02"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Crédits : </w:t>
      </w:r>
      <w:r>
        <w:rPr>
          <w:rFonts w:asciiTheme="majorHAnsi" w:hAnsiTheme="majorHAnsi" w:cs="Calibri"/>
          <w:b/>
          <w:bCs/>
          <w:iCs/>
          <w:color w:val="000000" w:themeColor="text1"/>
        </w:rPr>
        <w:t>6</w:t>
      </w:r>
    </w:p>
    <w:p w14:paraId="0FE4B7EE"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Coefficient : </w:t>
      </w:r>
      <w:r>
        <w:rPr>
          <w:rFonts w:asciiTheme="majorHAnsi" w:hAnsiTheme="majorHAnsi" w:cs="Calibri"/>
          <w:b/>
          <w:bCs/>
          <w:iCs/>
          <w:color w:val="000000" w:themeColor="text1"/>
        </w:rPr>
        <w:t>3</w:t>
      </w:r>
    </w:p>
    <w:p w14:paraId="5470D797" w14:textId="77777777" w:rsidR="005D55A7" w:rsidRDefault="005D55A7" w:rsidP="005D55A7">
      <w:pPr>
        <w:spacing w:line="276" w:lineRule="auto"/>
        <w:jc w:val="both"/>
        <w:rPr>
          <w:rFonts w:ascii="Cambria" w:hAnsi="Cambria" w:cs="Arial"/>
          <w:b/>
          <w:color w:val="000000" w:themeColor="text1"/>
          <w:sz w:val="22"/>
          <w:szCs w:val="22"/>
        </w:rPr>
      </w:pPr>
    </w:p>
    <w:p w14:paraId="080B8EB1" w14:textId="77777777" w:rsidR="005D55A7" w:rsidRPr="008572CD" w:rsidRDefault="005D55A7" w:rsidP="005D55A7">
      <w:pPr>
        <w:spacing w:line="276" w:lineRule="auto"/>
        <w:jc w:val="both"/>
        <w:rPr>
          <w:rFonts w:ascii="Cambria" w:hAnsi="Cambria" w:cs="Arial"/>
          <w:color w:val="000000" w:themeColor="text1"/>
          <w:sz w:val="22"/>
          <w:szCs w:val="22"/>
        </w:rPr>
      </w:pPr>
      <w:r w:rsidRPr="008572CD">
        <w:rPr>
          <w:rFonts w:ascii="Cambria" w:hAnsi="Cambria" w:cs="Arial"/>
          <w:b/>
          <w:color w:val="000000" w:themeColor="text1"/>
          <w:sz w:val="22"/>
          <w:szCs w:val="22"/>
        </w:rPr>
        <w:t>Objectifs de l’enseignement</w:t>
      </w:r>
    </w:p>
    <w:p w14:paraId="3E6DDB64" w14:textId="77777777" w:rsidR="005D55A7" w:rsidRDefault="005D55A7" w:rsidP="005D55A7">
      <w:pPr>
        <w:jc w:val="both"/>
        <w:rPr>
          <w:rFonts w:asciiTheme="majorHAnsi" w:hAnsiTheme="majorHAnsi" w:cs="Calibri"/>
          <w:color w:val="000000"/>
        </w:rPr>
      </w:pPr>
      <w:r w:rsidRPr="00B211EC">
        <w:rPr>
          <w:rFonts w:asciiTheme="majorHAnsi" w:hAnsiTheme="majorHAnsi" w:cs="Calibri"/>
          <w:color w:val="000000"/>
        </w:rPr>
        <w:t>Initier l’étudiant aux calculs d’installations métalliques industrielles telles que les réservoirs métalliques, les silos métalliques et les tuyauteries industrielles fonctionnant sous hautes pressions</w:t>
      </w:r>
    </w:p>
    <w:p w14:paraId="178662EC" w14:textId="77777777" w:rsidR="005D55A7" w:rsidRPr="00B211EC" w:rsidRDefault="005D55A7" w:rsidP="005D55A7">
      <w:pPr>
        <w:jc w:val="both"/>
        <w:rPr>
          <w:rFonts w:asciiTheme="majorHAnsi" w:hAnsiTheme="majorHAnsi" w:cs="Calibri"/>
          <w:color w:val="000000"/>
        </w:rPr>
      </w:pPr>
    </w:p>
    <w:p w14:paraId="198DB82D" w14:textId="77777777" w:rsidR="005D55A7" w:rsidRDefault="005D55A7" w:rsidP="005D55A7">
      <w:pPr>
        <w:spacing w:line="276" w:lineRule="auto"/>
        <w:jc w:val="both"/>
        <w:rPr>
          <w:rFonts w:ascii="Cambria" w:hAnsi="Cambria" w:cs="Arial"/>
          <w:b/>
          <w:color w:val="000000" w:themeColor="text1"/>
          <w:sz w:val="22"/>
          <w:szCs w:val="22"/>
        </w:rPr>
      </w:pPr>
      <w:r w:rsidRPr="008572CD">
        <w:rPr>
          <w:rFonts w:ascii="Cambria" w:hAnsi="Cambria" w:cs="Arial"/>
          <w:b/>
          <w:color w:val="000000" w:themeColor="text1"/>
          <w:sz w:val="22"/>
          <w:szCs w:val="22"/>
        </w:rPr>
        <w:t>Connai</w:t>
      </w:r>
      <w:r>
        <w:rPr>
          <w:rFonts w:ascii="Cambria" w:hAnsi="Cambria" w:cs="Arial"/>
          <w:b/>
          <w:color w:val="000000" w:themeColor="text1"/>
          <w:sz w:val="22"/>
          <w:szCs w:val="22"/>
        </w:rPr>
        <w:t>ssances préalables recommandées</w:t>
      </w:r>
    </w:p>
    <w:p w14:paraId="6CDF51EA" w14:textId="77777777" w:rsidR="005D55A7" w:rsidRPr="008572CD" w:rsidRDefault="005D55A7" w:rsidP="005D55A7">
      <w:pPr>
        <w:spacing w:line="276" w:lineRule="auto"/>
        <w:jc w:val="both"/>
        <w:rPr>
          <w:rFonts w:asciiTheme="majorHAnsi" w:hAnsiTheme="majorHAnsi" w:cs="Arial"/>
          <w:color w:val="000000" w:themeColor="text1"/>
          <w:sz w:val="22"/>
          <w:szCs w:val="22"/>
        </w:rPr>
      </w:pPr>
      <w:r w:rsidRPr="00B211EC">
        <w:rPr>
          <w:rFonts w:asciiTheme="majorHAnsi" w:hAnsiTheme="majorHAnsi" w:cs="Calibri"/>
          <w:color w:val="000000"/>
        </w:rPr>
        <w:t>Modules antécédents de construction métalliques, RD</w:t>
      </w:r>
      <w:r>
        <w:rPr>
          <w:rFonts w:asciiTheme="majorHAnsi" w:hAnsiTheme="majorHAnsi" w:cs="Calibri"/>
          <w:color w:val="000000"/>
        </w:rPr>
        <w:t>M</w:t>
      </w:r>
      <w:r w:rsidRPr="008572CD">
        <w:rPr>
          <w:rFonts w:asciiTheme="majorHAnsi" w:hAnsiTheme="majorHAnsi" w:cs="Arial"/>
          <w:color w:val="000000" w:themeColor="text1"/>
          <w:sz w:val="22"/>
          <w:szCs w:val="22"/>
        </w:rPr>
        <w:t>.</w:t>
      </w:r>
    </w:p>
    <w:p w14:paraId="4E56675B" w14:textId="77777777" w:rsidR="005D55A7" w:rsidRPr="008572CD" w:rsidRDefault="005D55A7" w:rsidP="005D55A7">
      <w:pPr>
        <w:jc w:val="both"/>
        <w:rPr>
          <w:rFonts w:asciiTheme="majorHAnsi" w:hAnsiTheme="majorHAnsi" w:cs="Arial"/>
          <w:color w:val="000000" w:themeColor="text1"/>
          <w:sz w:val="22"/>
          <w:szCs w:val="22"/>
        </w:rPr>
      </w:pPr>
    </w:p>
    <w:p w14:paraId="63C7F6E2" w14:textId="77777777" w:rsidR="005D55A7" w:rsidRPr="008477FD" w:rsidRDefault="005D55A7" w:rsidP="008477FD">
      <w:pPr>
        <w:spacing w:line="276" w:lineRule="auto"/>
        <w:jc w:val="both"/>
        <w:rPr>
          <w:rFonts w:ascii="Cambria" w:hAnsi="Cambria" w:cs="Arial"/>
          <w:b/>
          <w:color w:val="000000" w:themeColor="text1"/>
          <w:sz w:val="22"/>
          <w:szCs w:val="22"/>
        </w:rPr>
      </w:pPr>
      <w:r w:rsidRPr="008572CD">
        <w:rPr>
          <w:rFonts w:ascii="Cambria" w:hAnsi="Cambria" w:cs="Arial"/>
          <w:b/>
          <w:color w:val="000000" w:themeColor="text1"/>
          <w:sz w:val="22"/>
          <w:szCs w:val="22"/>
        </w:rPr>
        <w:t>Contenu de la matière : </w:t>
      </w:r>
    </w:p>
    <w:p w14:paraId="09571A5D" w14:textId="77777777" w:rsidR="005D55A7" w:rsidRDefault="005D55A7" w:rsidP="005D55A7">
      <w:pPr>
        <w:rPr>
          <w:rStyle w:val="lev"/>
          <w:rFonts w:ascii="Cambria" w:hAnsi="Cambria"/>
          <w:color w:val="000000" w:themeColor="text1"/>
        </w:rPr>
      </w:pPr>
      <w:r w:rsidRPr="008B01C5">
        <w:rPr>
          <w:rStyle w:val="lev"/>
          <w:rFonts w:ascii="Cambria" w:hAnsi="Cambria"/>
          <w:color w:val="000000" w:themeColor="text1"/>
        </w:rPr>
        <w:t>Chapitre 0</w:t>
      </w:r>
      <w:r>
        <w:rPr>
          <w:rStyle w:val="lev"/>
          <w:rFonts w:ascii="Cambria" w:hAnsi="Cambria"/>
          <w:color w:val="000000" w:themeColor="text1"/>
        </w:rPr>
        <w:t>1 Réservoirs métalliques</w:t>
      </w:r>
    </w:p>
    <w:p w14:paraId="6D9B2897" w14:textId="77777777" w:rsidR="005D55A7" w:rsidRPr="002579E0" w:rsidRDefault="005D55A7" w:rsidP="005D55A7">
      <w:pPr>
        <w:rPr>
          <w:rStyle w:val="lev"/>
          <w:rFonts w:ascii="Cambria" w:hAnsi="Cambria"/>
          <w:b w:val="0"/>
          <w:bCs w:val="0"/>
          <w:color w:val="000000" w:themeColor="text1"/>
        </w:rPr>
      </w:pPr>
      <w:r w:rsidRPr="002579E0">
        <w:rPr>
          <w:rStyle w:val="lev"/>
          <w:rFonts w:ascii="Cambria" w:hAnsi="Cambria"/>
          <w:b w:val="0"/>
          <w:bCs w:val="0"/>
          <w:color w:val="000000" w:themeColor="text1"/>
        </w:rPr>
        <w:tab/>
        <w:t>Généralités</w:t>
      </w:r>
    </w:p>
    <w:p w14:paraId="74711BA5" w14:textId="77777777" w:rsidR="005D55A7" w:rsidRPr="002579E0" w:rsidRDefault="005D55A7" w:rsidP="005D55A7">
      <w:pPr>
        <w:rPr>
          <w:rStyle w:val="lev"/>
          <w:rFonts w:ascii="Cambria" w:hAnsi="Cambria"/>
          <w:b w:val="0"/>
          <w:bCs w:val="0"/>
          <w:color w:val="000000" w:themeColor="text1"/>
        </w:rPr>
      </w:pPr>
      <w:r w:rsidRPr="002579E0">
        <w:rPr>
          <w:rStyle w:val="lev"/>
          <w:rFonts w:ascii="Cambria" w:hAnsi="Cambria"/>
          <w:b w:val="0"/>
          <w:bCs w:val="0"/>
          <w:color w:val="000000" w:themeColor="text1"/>
        </w:rPr>
        <w:tab/>
        <w:t>S</w:t>
      </w:r>
      <w:r w:rsidRPr="002579E0">
        <w:rPr>
          <w:rStyle w:val="lev"/>
          <w:rFonts w:ascii="Cambria" w:hAnsi="Cambria"/>
          <w:b w:val="0"/>
          <w:bCs w:val="0"/>
        </w:rPr>
        <w:t>tockage des liquides à température ambiante et contrôlée</w:t>
      </w:r>
    </w:p>
    <w:p w14:paraId="323E6D46" w14:textId="77777777" w:rsidR="005D55A7" w:rsidRPr="002579E0" w:rsidRDefault="005D55A7" w:rsidP="005D55A7">
      <w:pPr>
        <w:rPr>
          <w:rStyle w:val="lev"/>
          <w:rFonts w:ascii="Cambria" w:hAnsi="Cambria"/>
          <w:b w:val="0"/>
          <w:bCs w:val="0"/>
          <w:color w:val="000000" w:themeColor="text1"/>
        </w:rPr>
      </w:pPr>
      <w:r w:rsidRPr="002579E0">
        <w:rPr>
          <w:rStyle w:val="lev"/>
          <w:rFonts w:ascii="Cambria" w:hAnsi="Cambria"/>
          <w:b w:val="0"/>
          <w:bCs w:val="0"/>
          <w:color w:val="000000" w:themeColor="text1"/>
        </w:rPr>
        <w:tab/>
        <w:t>Calcul d'actions et dimensionnement</w:t>
      </w:r>
    </w:p>
    <w:p w14:paraId="1FF2D24D" w14:textId="77777777" w:rsidR="005D55A7" w:rsidRPr="008477FD" w:rsidRDefault="005D55A7" w:rsidP="008477FD">
      <w:pPr>
        <w:rPr>
          <w:rStyle w:val="lev"/>
          <w:rFonts w:ascii="Cambria" w:hAnsi="Cambria"/>
          <w:b w:val="0"/>
          <w:bCs w:val="0"/>
          <w:color w:val="000000" w:themeColor="text1"/>
        </w:rPr>
      </w:pPr>
      <w:r w:rsidRPr="002579E0">
        <w:rPr>
          <w:rStyle w:val="lev"/>
          <w:rFonts w:ascii="Cambria" w:hAnsi="Cambria"/>
          <w:b w:val="0"/>
          <w:bCs w:val="0"/>
          <w:color w:val="000000" w:themeColor="text1"/>
        </w:rPr>
        <w:tab/>
        <w:t>Exemples de calcul</w:t>
      </w:r>
    </w:p>
    <w:p w14:paraId="417A8C78" w14:textId="77777777" w:rsidR="005D55A7" w:rsidRDefault="005D55A7" w:rsidP="005D55A7">
      <w:pPr>
        <w:rPr>
          <w:rStyle w:val="lev"/>
          <w:rFonts w:ascii="Cambria" w:hAnsi="Cambria"/>
          <w:color w:val="000000" w:themeColor="text1"/>
        </w:rPr>
      </w:pPr>
      <w:r w:rsidRPr="008B01C5">
        <w:rPr>
          <w:rStyle w:val="lev"/>
          <w:rFonts w:ascii="Cambria" w:hAnsi="Cambria"/>
          <w:color w:val="000000" w:themeColor="text1"/>
        </w:rPr>
        <w:t>Chapitre 0</w:t>
      </w:r>
      <w:r>
        <w:rPr>
          <w:rStyle w:val="lev"/>
          <w:rFonts w:ascii="Cambria" w:hAnsi="Cambria"/>
          <w:color w:val="000000" w:themeColor="text1"/>
        </w:rPr>
        <w:t>2 Silos métalliques</w:t>
      </w:r>
    </w:p>
    <w:p w14:paraId="156BAFCA" w14:textId="77777777" w:rsidR="005D55A7" w:rsidRPr="002579E0" w:rsidRDefault="005D55A7" w:rsidP="005D55A7">
      <w:pPr>
        <w:rPr>
          <w:rStyle w:val="lev"/>
          <w:rFonts w:ascii="Cambria" w:hAnsi="Cambria"/>
          <w:b w:val="0"/>
          <w:bCs w:val="0"/>
          <w:color w:val="000000" w:themeColor="text1"/>
        </w:rPr>
      </w:pPr>
      <w:r>
        <w:rPr>
          <w:rStyle w:val="lev"/>
          <w:rFonts w:ascii="Cambria" w:hAnsi="Cambria"/>
          <w:color w:val="000000" w:themeColor="text1"/>
        </w:rPr>
        <w:tab/>
      </w:r>
      <w:r w:rsidRPr="002579E0">
        <w:rPr>
          <w:rStyle w:val="lev"/>
          <w:rFonts w:ascii="Cambria" w:hAnsi="Cambria"/>
          <w:b w:val="0"/>
          <w:bCs w:val="0"/>
          <w:color w:val="000000" w:themeColor="text1"/>
        </w:rPr>
        <w:t>Généralités</w:t>
      </w:r>
    </w:p>
    <w:p w14:paraId="5F4383D7" w14:textId="77777777" w:rsidR="005D55A7" w:rsidRPr="002579E0" w:rsidRDefault="005D55A7" w:rsidP="005D55A7">
      <w:pPr>
        <w:rPr>
          <w:rStyle w:val="lev"/>
          <w:rFonts w:ascii="Cambria" w:hAnsi="Cambria"/>
          <w:b w:val="0"/>
          <w:bCs w:val="0"/>
          <w:color w:val="000000" w:themeColor="text1"/>
        </w:rPr>
      </w:pPr>
      <w:r w:rsidRPr="002579E0">
        <w:rPr>
          <w:rStyle w:val="lev"/>
          <w:rFonts w:ascii="Cambria" w:hAnsi="Cambria"/>
          <w:b w:val="0"/>
          <w:bCs w:val="0"/>
          <w:color w:val="000000" w:themeColor="text1"/>
        </w:rPr>
        <w:tab/>
        <w:t>Calcul d'actions et dimensionnement</w:t>
      </w:r>
    </w:p>
    <w:p w14:paraId="3C25B66F" w14:textId="77777777" w:rsidR="005D55A7" w:rsidRDefault="005D55A7" w:rsidP="008477FD">
      <w:pPr>
        <w:rPr>
          <w:rStyle w:val="lev"/>
          <w:rFonts w:ascii="Cambria" w:hAnsi="Cambria"/>
          <w:b w:val="0"/>
          <w:bCs w:val="0"/>
          <w:color w:val="000000" w:themeColor="text1"/>
        </w:rPr>
      </w:pPr>
      <w:r w:rsidRPr="002579E0">
        <w:rPr>
          <w:rStyle w:val="lev"/>
          <w:rFonts w:ascii="Cambria" w:hAnsi="Cambria"/>
          <w:b w:val="0"/>
          <w:bCs w:val="0"/>
          <w:color w:val="000000" w:themeColor="text1"/>
        </w:rPr>
        <w:tab/>
        <w:t>Exemples de calcul</w:t>
      </w:r>
    </w:p>
    <w:p w14:paraId="0DD48650" w14:textId="77777777" w:rsidR="005D55A7" w:rsidRDefault="005D55A7" w:rsidP="005D55A7">
      <w:pPr>
        <w:rPr>
          <w:rStyle w:val="lev"/>
          <w:rFonts w:ascii="Cambria" w:hAnsi="Cambria"/>
          <w:color w:val="000000" w:themeColor="text1"/>
        </w:rPr>
      </w:pPr>
      <w:r w:rsidRPr="008B01C5">
        <w:rPr>
          <w:rStyle w:val="lev"/>
          <w:rFonts w:ascii="Cambria" w:hAnsi="Cambria"/>
          <w:color w:val="000000" w:themeColor="text1"/>
        </w:rPr>
        <w:t>Chapitre 0</w:t>
      </w:r>
      <w:r w:rsidR="008477FD">
        <w:rPr>
          <w:rStyle w:val="lev"/>
          <w:rFonts w:ascii="Cambria" w:hAnsi="Cambria"/>
          <w:color w:val="000000" w:themeColor="text1"/>
        </w:rPr>
        <w:t>3</w:t>
      </w:r>
      <w:r>
        <w:rPr>
          <w:rStyle w:val="lev"/>
          <w:rFonts w:ascii="Cambria" w:hAnsi="Cambria"/>
          <w:color w:val="000000" w:themeColor="text1"/>
        </w:rPr>
        <w:t xml:space="preserve"> Pylônes métalliques</w:t>
      </w:r>
    </w:p>
    <w:p w14:paraId="2D315134" w14:textId="77777777" w:rsidR="005D55A7" w:rsidRPr="002579E0" w:rsidRDefault="005D55A7" w:rsidP="005D55A7">
      <w:pPr>
        <w:rPr>
          <w:rStyle w:val="lev"/>
          <w:rFonts w:ascii="Cambria" w:hAnsi="Cambria"/>
          <w:b w:val="0"/>
          <w:bCs w:val="0"/>
          <w:color w:val="000000" w:themeColor="text1"/>
        </w:rPr>
      </w:pPr>
      <w:r>
        <w:rPr>
          <w:rStyle w:val="lev"/>
          <w:rFonts w:ascii="Cambria" w:hAnsi="Cambria"/>
          <w:color w:val="000000" w:themeColor="text1"/>
        </w:rPr>
        <w:tab/>
      </w:r>
      <w:r w:rsidRPr="002579E0">
        <w:rPr>
          <w:rStyle w:val="lev"/>
          <w:rFonts w:ascii="Cambria" w:hAnsi="Cambria"/>
          <w:b w:val="0"/>
          <w:bCs w:val="0"/>
          <w:color w:val="000000" w:themeColor="text1"/>
        </w:rPr>
        <w:t>Généralités</w:t>
      </w:r>
    </w:p>
    <w:p w14:paraId="5804FCD3" w14:textId="77777777" w:rsidR="005D55A7" w:rsidRDefault="005D55A7" w:rsidP="005D55A7">
      <w:pPr>
        <w:rPr>
          <w:rStyle w:val="lev"/>
          <w:rFonts w:ascii="Cambria" w:hAnsi="Cambria"/>
          <w:b w:val="0"/>
          <w:bCs w:val="0"/>
          <w:color w:val="000000" w:themeColor="text1"/>
        </w:rPr>
      </w:pPr>
      <w:r w:rsidRPr="002579E0">
        <w:rPr>
          <w:rStyle w:val="lev"/>
          <w:rFonts w:ascii="Cambria" w:hAnsi="Cambria"/>
          <w:b w:val="0"/>
          <w:bCs w:val="0"/>
          <w:color w:val="000000" w:themeColor="text1"/>
        </w:rPr>
        <w:tab/>
        <w:t xml:space="preserve">Calcul d'actions </w:t>
      </w:r>
      <w:r>
        <w:rPr>
          <w:rStyle w:val="lev"/>
          <w:rFonts w:ascii="Cambria" w:hAnsi="Cambria"/>
          <w:b w:val="0"/>
          <w:bCs w:val="0"/>
          <w:color w:val="000000" w:themeColor="text1"/>
        </w:rPr>
        <w:t>dues aux vent</w:t>
      </w:r>
      <w:r w:rsidR="003D3DDF">
        <w:rPr>
          <w:rStyle w:val="lev"/>
          <w:rFonts w:ascii="Cambria" w:hAnsi="Cambria"/>
          <w:b w:val="0"/>
          <w:bCs w:val="0"/>
          <w:color w:val="000000" w:themeColor="text1"/>
        </w:rPr>
        <w:t>s</w:t>
      </w:r>
      <w:r>
        <w:rPr>
          <w:rStyle w:val="lev"/>
          <w:rFonts w:ascii="Cambria" w:hAnsi="Cambria"/>
          <w:b w:val="0"/>
          <w:bCs w:val="0"/>
          <w:color w:val="000000" w:themeColor="text1"/>
        </w:rPr>
        <w:t xml:space="preserve"> (RNV 99/2013)</w:t>
      </w:r>
    </w:p>
    <w:p w14:paraId="526408B0" w14:textId="77777777" w:rsidR="005D55A7" w:rsidRPr="002579E0" w:rsidRDefault="005D55A7" w:rsidP="005D55A7">
      <w:pPr>
        <w:rPr>
          <w:rStyle w:val="lev"/>
          <w:rFonts w:ascii="Cambria" w:hAnsi="Cambria"/>
          <w:b w:val="0"/>
          <w:bCs w:val="0"/>
          <w:color w:val="000000" w:themeColor="text1"/>
        </w:rPr>
      </w:pPr>
      <w:r>
        <w:rPr>
          <w:rStyle w:val="lev"/>
          <w:rFonts w:ascii="Cambria" w:hAnsi="Cambria"/>
          <w:b w:val="0"/>
          <w:bCs w:val="0"/>
          <w:color w:val="000000" w:themeColor="text1"/>
        </w:rPr>
        <w:tab/>
        <w:t>D</w:t>
      </w:r>
      <w:r w:rsidRPr="002579E0">
        <w:rPr>
          <w:rStyle w:val="lev"/>
          <w:rFonts w:ascii="Cambria" w:hAnsi="Cambria"/>
          <w:b w:val="0"/>
          <w:bCs w:val="0"/>
          <w:color w:val="000000" w:themeColor="text1"/>
        </w:rPr>
        <w:t>imensionnement</w:t>
      </w:r>
      <w:r>
        <w:rPr>
          <w:rStyle w:val="lev"/>
          <w:rFonts w:ascii="Cambria" w:hAnsi="Cambria"/>
          <w:b w:val="0"/>
          <w:bCs w:val="0"/>
          <w:color w:val="000000" w:themeColor="text1"/>
        </w:rPr>
        <w:t xml:space="preserve"> et calcul</w:t>
      </w:r>
    </w:p>
    <w:p w14:paraId="62AE2034" w14:textId="77777777" w:rsidR="005D55A7" w:rsidRDefault="005D55A7" w:rsidP="008477FD">
      <w:pPr>
        <w:rPr>
          <w:rStyle w:val="lev"/>
          <w:rFonts w:ascii="Cambria" w:hAnsi="Cambria"/>
          <w:b w:val="0"/>
          <w:bCs w:val="0"/>
          <w:color w:val="000000" w:themeColor="text1"/>
        </w:rPr>
      </w:pPr>
      <w:r w:rsidRPr="002579E0">
        <w:rPr>
          <w:rStyle w:val="lev"/>
          <w:rFonts w:ascii="Cambria" w:hAnsi="Cambria"/>
          <w:b w:val="0"/>
          <w:bCs w:val="0"/>
          <w:color w:val="000000" w:themeColor="text1"/>
        </w:rPr>
        <w:tab/>
        <w:t>Exemples de calcul</w:t>
      </w:r>
    </w:p>
    <w:p w14:paraId="4D1643AE" w14:textId="77777777" w:rsidR="005D55A7" w:rsidRDefault="008477FD" w:rsidP="005D55A7">
      <w:pPr>
        <w:rPr>
          <w:rStyle w:val="lev"/>
          <w:rFonts w:ascii="Cambria" w:hAnsi="Cambria"/>
          <w:color w:val="000000" w:themeColor="text1"/>
        </w:rPr>
      </w:pPr>
      <w:r>
        <w:rPr>
          <w:rStyle w:val="lev"/>
          <w:rFonts w:ascii="Cambria" w:hAnsi="Cambria"/>
          <w:color w:val="000000" w:themeColor="text1"/>
        </w:rPr>
        <w:t>Chapitre 04</w:t>
      </w:r>
      <w:r w:rsidR="005D55A7">
        <w:rPr>
          <w:rStyle w:val="lev"/>
          <w:rFonts w:ascii="Cambria" w:hAnsi="Cambria"/>
          <w:color w:val="000000" w:themeColor="text1"/>
        </w:rPr>
        <w:t xml:space="preserve"> Calcul et conception des tuyauteries industrielles </w:t>
      </w:r>
    </w:p>
    <w:p w14:paraId="6A2F4D6A" w14:textId="77777777" w:rsidR="005D55A7" w:rsidRPr="00223193" w:rsidRDefault="005D55A7" w:rsidP="005D55A7">
      <w:pPr>
        <w:ind w:left="709"/>
        <w:jc w:val="both"/>
        <w:rPr>
          <w:rStyle w:val="lev"/>
          <w:b w:val="0"/>
          <w:bCs w:val="0"/>
          <w:color w:val="000000" w:themeColor="text1"/>
        </w:rPr>
      </w:pPr>
      <w:r w:rsidRPr="00223193">
        <w:rPr>
          <w:rStyle w:val="lev"/>
          <w:b w:val="0"/>
          <w:bCs w:val="0"/>
          <w:color w:val="000000" w:themeColor="text1"/>
        </w:rPr>
        <w:t>Généralités</w:t>
      </w:r>
    </w:p>
    <w:p w14:paraId="33B9C83B" w14:textId="77777777" w:rsidR="005D55A7" w:rsidRPr="00223193" w:rsidRDefault="005D55A7" w:rsidP="005D55A7">
      <w:pPr>
        <w:tabs>
          <w:tab w:val="num" w:pos="2340"/>
        </w:tabs>
        <w:ind w:left="709"/>
        <w:jc w:val="both"/>
        <w:rPr>
          <w:rStyle w:val="lev"/>
          <w:b w:val="0"/>
          <w:bCs w:val="0"/>
          <w:color w:val="000000" w:themeColor="text1"/>
        </w:rPr>
      </w:pPr>
      <w:r w:rsidRPr="00223193">
        <w:rPr>
          <w:rStyle w:val="lev"/>
          <w:b w:val="0"/>
          <w:bCs w:val="0"/>
          <w:color w:val="000000" w:themeColor="text1"/>
        </w:rPr>
        <w:t>Etude des coudes,</w:t>
      </w:r>
    </w:p>
    <w:p w14:paraId="79434869" w14:textId="77777777" w:rsidR="005D55A7" w:rsidRPr="00223193" w:rsidRDefault="005D55A7" w:rsidP="005D55A7">
      <w:pPr>
        <w:tabs>
          <w:tab w:val="num" w:pos="2340"/>
        </w:tabs>
        <w:ind w:left="709"/>
        <w:jc w:val="both"/>
        <w:rPr>
          <w:rStyle w:val="lev"/>
          <w:b w:val="0"/>
          <w:bCs w:val="0"/>
          <w:color w:val="000000" w:themeColor="text1"/>
        </w:rPr>
      </w:pPr>
      <w:r>
        <w:rPr>
          <w:rStyle w:val="lev"/>
          <w:b w:val="0"/>
          <w:bCs w:val="0"/>
          <w:color w:val="000000" w:themeColor="text1"/>
        </w:rPr>
        <w:t>Modélisation</w:t>
      </w:r>
    </w:p>
    <w:p w14:paraId="253DE134" w14:textId="77777777" w:rsidR="005D55A7" w:rsidRPr="00223193" w:rsidRDefault="005D55A7" w:rsidP="005D55A7">
      <w:pPr>
        <w:tabs>
          <w:tab w:val="num" w:pos="2340"/>
        </w:tabs>
        <w:ind w:left="709"/>
        <w:jc w:val="both"/>
        <w:rPr>
          <w:rStyle w:val="lev"/>
          <w:b w:val="0"/>
          <w:bCs w:val="0"/>
          <w:color w:val="000000" w:themeColor="text1"/>
        </w:rPr>
      </w:pPr>
      <w:r w:rsidRPr="00223193">
        <w:rPr>
          <w:rStyle w:val="lev"/>
          <w:b w:val="0"/>
          <w:bCs w:val="0"/>
          <w:color w:val="000000" w:themeColor="text1"/>
        </w:rPr>
        <w:t>Analyse des contraintes,</w:t>
      </w:r>
    </w:p>
    <w:p w14:paraId="51F54182" w14:textId="77777777" w:rsidR="005D55A7" w:rsidRPr="00223193" w:rsidRDefault="005D55A7" w:rsidP="005D55A7">
      <w:pPr>
        <w:ind w:left="709"/>
        <w:rPr>
          <w:rStyle w:val="lev"/>
          <w:rFonts w:ascii="Cambria" w:hAnsi="Cambria"/>
          <w:b w:val="0"/>
          <w:bCs w:val="0"/>
          <w:color w:val="000000" w:themeColor="text1"/>
        </w:rPr>
      </w:pPr>
      <w:r w:rsidRPr="00223193">
        <w:rPr>
          <w:rStyle w:val="lev"/>
          <w:b w:val="0"/>
          <w:bCs w:val="0"/>
          <w:color w:val="000000" w:themeColor="text1"/>
        </w:rPr>
        <w:t>Exemples de calcul</w:t>
      </w:r>
    </w:p>
    <w:p w14:paraId="48DF0C37" w14:textId="77777777" w:rsidR="00706E7A" w:rsidRDefault="00706E7A" w:rsidP="005D55A7">
      <w:pPr>
        <w:spacing w:line="276" w:lineRule="auto"/>
        <w:jc w:val="both"/>
        <w:rPr>
          <w:rFonts w:ascii="Cambria" w:hAnsi="Cambria" w:cs="Arial"/>
          <w:b/>
          <w:color w:val="000000" w:themeColor="text1"/>
          <w:sz w:val="22"/>
          <w:szCs w:val="22"/>
        </w:rPr>
      </w:pPr>
    </w:p>
    <w:p w14:paraId="2FE47AB7" w14:textId="77777777" w:rsidR="005D55A7" w:rsidRPr="008572CD" w:rsidRDefault="005D55A7" w:rsidP="005D55A7">
      <w:pPr>
        <w:spacing w:line="276" w:lineRule="auto"/>
        <w:jc w:val="both"/>
        <w:rPr>
          <w:rFonts w:ascii="Cambria" w:hAnsi="Cambria" w:cs="Arial"/>
          <w:b/>
          <w:color w:val="000000" w:themeColor="text1"/>
          <w:sz w:val="22"/>
          <w:szCs w:val="22"/>
        </w:rPr>
      </w:pPr>
      <w:r w:rsidRPr="008572CD">
        <w:rPr>
          <w:rFonts w:ascii="Cambria" w:hAnsi="Cambria" w:cs="Arial"/>
          <w:b/>
          <w:color w:val="000000" w:themeColor="text1"/>
          <w:sz w:val="22"/>
          <w:szCs w:val="22"/>
        </w:rPr>
        <w:t>Mode d’évaluation : </w:t>
      </w:r>
    </w:p>
    <w:p w14:paraId="6B448510" w14:textId="77777777" w:rsidR="005D55A7" w:rsidRPr="008572CD" w:rsidRDefault="005D55A7" w:rsidP="005D55A7">
      <w:pPr>
        <w:spacing w:line="276" w:lineRule="auto"/>
        <w:jc w:val="both"/>
        <w:rPr>
          <w:rFonts w:ascii="Cambria" w:hAnsi="Cambria" w:cs="Arial"/>
          <w:b/>
          <w:color w:val="000000" w:themeColor="text1"/>
          <w:sz w:val="22"/>
          <w:szCs w:val="22"/>
        </w:rPr>
      </w:pPr>
      <w:r w:rsidRPr="008572CD">
        <w:rPr>
          <w:rFonts w:ascii="Cambria" w:hAnsi="Cambria" w:cs="Arial"/>
          <w:color w:val="000000" w:themeColor="text1"/>
          <w:sz w:val="22"/>
          <w:szCs w:val="22"/>
        </w:rPr>
        <w:t xml:space="preserve">Contrôles continus </w:t>
      </w:r>
      <w:r>
        <w:rPr>
          <w:rFonts w:ascii="Cambria" w:hAnsi="Cambria" w:cs="Arial"/>
          <w:color w:val="000000" w:themeColor="text1"/>
          <w:sz w:val="22"/>
          <w:szCs w:val="22"/>
        </w:rPr>
        <w:t>40%, Examen 60%</w:t>
      </w:r>
    </w:p>
    <w:p w14:paraId="3EB194B3" w14:textId="77777777" w:rsidR="00706E7A" w:rsidRDefault="00706E7A" w:rsidP="00706E7A">
      <w:pPr>
        <w:pStyle w:val="Paragraphedeliste"/>
        <w:ind w:left="862"/>
        <w:jc w:val="both"/>
        <w:rPr>
          <w:rFonts w:ascii="Cambria" w:hAnsi="Cambria" w:cs="Arial"/>
          <w:b/>
          <w:color w:val="000000" w:themeColor="text1"/>
          <w:sz w:val="22"/>
          <w:szCs w:val="22"/>
        </w:rPr>
      </w:pPr>
    </w:p>
    <w:p w14:paraId="3DA2616E" w14:textId="77777777" w:rsidR="00706E7A" w:rsidRPr="00706E7A" w:rsidRDefault="00706E7A" w:rsidP="00706E7A">
      <w:pPr>
        <w:pStyle w:val="Paragraphedeliste"/>
        <w:ind w:left="0"/>
        <w:jc w:val="both"/>
        <w:rPr>
          <w:rFonts w:asciiTheme="majorHAnsi" w:hAnsiTheme="majorHAnsi" w:cs="Arial"/>
          <w:b/>
          <w:u w:val="thick" w:color="F79646"/>
        </w:rPr>
      </w:pPr>
      <w:r w:rsidRPr="00706E7A">
        <w:rPr>
          <w:rFonts w:asciiTheme="majorHAnsi" w:hAnsiTheme="majorHAnsi" w:cs="Arial"/>
          <w:b/>
          <w:u w:val="thick" w:color="F79646"/>
        </w:rPr>
        <w:t>Références bibliographiques :</w:t>
      </w:r>
    </w:p>
    <w:p w14:paraId="1980A0F7" w14:textId="77777777" w:rsidR="005D55A7" w:rsidRPr="00F91EB4" w:rsidRDefault="005D55A7" w:rsidP="00167219">
      <w:pPr>
        <w:pStyle w:val="Paragraphedeliste"/>
        <w:numPr>
          <w:ilvl w:val="0"/>
          <w:numId w:val="42"/>
        </w:numPr>
        <w:jc w:val="both"/>
        <w:rPr>
          <w:rFonts w:asciiTheme="majorHAnsi" w:hAnsiTheme="majorHAnsi" w:cs="Arial"/>
          <w:color w:val="000000" w:themeColor="text1"/>
          <w:sz w:val="22"/>
          <w:szCs w:val="22"/>
        </w:rPr>
      </w:pPr>
      <w:r w:rsidRPr="00F91EB4">
        <w:rPr>
          <w:rFonts w:asciiTheme="majorHAnsi" w:hAnsiTheme="majorHAnsi" w:cs="Arial"/>
          <w:color w:val="000000" w:themeColor="text1"/>
          <w:sz w:val="22"/>
          <w:szCs w:val="22"/>
        </w:rPr>
        <w:t>APK Tome 1 et 2</w:t>
      </w:r>
    </w:p>
    <w:p w14:paraId="76ABDBB3" w14:textId="77777777" w:rsidR="005D55A7" w:rsidRPr="00F91EB4" w:rsidRDefault="005D55A7" w:rsidP="00167219">
      <w:pPr>
        <w:pStyle w:val="Paragraphedeliste"/>
        <w:numPr>
          <w:ilvl w:val="0"/>
          <w:numId w:val="42"/>
        </w:numPr>
        <w:rPr>
          <w:rFonts w:asciiTheme="majorHAnsi" w:hAnsiTheme="majorHAnsi"/>
          <w:color w:val="000000" w:themeColor="text1"/>
        </w:rPr>
      </w:pPr>
      <w:r w:rsidRPr="00F91EB4">
        <w:rPr>
          <w:rFonts w:asciiTheme="majorHAnsi" w:hAnsiTheme="majorHAnsi"/>
          <w:color w:val="000000" w:themeColor="text1"/>
        </w:rPr>
        <w:t>"Constructions métalliques civiles et industrielles " Pierre Bourrier Yvon Lescouarch et Thierry Foult Presses de l'ENPC</w:t>
      </w:r>
    </w:p>
    <w:p w14:paraId="3A18562B" w14:textId="77777777" w:rsidR="005D55A7" w:rsidRPr="00F91EB4" w:rsidRDefault="005D55A7" w:rsidP="00167219">
      <w:pPr>
        <w:pStyle w:val="Paragraphedeliste"/>
        <w:numPr>
          <w:ilvl w:val="0"/>
          <w:numId w:val="42"/>
        </w:numPr>
        <w:rPr>
          <w:rFonts w:asciiTheme="majorHAnsi" w:hAnsiTheme="majorHAnsi"/>
          <w:color w:val="000000" w:themeColor="text1"/>
        </w:rPr>
      </w:pPr>
      <w:r w:rsidRPr="00F91EB4">
        <w:rPr>
          <w:rFonts w:asciiTheme="majorHAnsi" w:hAnsiTheme="majorHAnsi"/>
          <w:color w:val="000000" w:themeColor="text1"/>
        </w:rPr>
        <w:t>Eurocode 01 Partie 04 Actions sur les silos et les réservoirs</w:t>
      </w:r>
    </w:p>
    <w:p w14:paraId="52AE7813" w14:textId="77777777" w:rsidR="005D55A7" w:rsidRPr="00F91EB4" w:rsidRDefault="005D55A7" w:rsidP="00167219">
      <w:pPr>
        <w:pStyle w:val="Paragraphedeliste"/>
        <w:numPr>
          <w:ilvl w:val="0"/>
          <w:numId w:val="42"/>
        </w:numPr>
        <w:rPr>
          <w:rFonts w:asciiTheme="majorHAnsi" w:hAnsiTheme="majorHAnsi"/>
          <w:color w:val="000000" w:themeColor="text1"/>
        </w:rPr>
      </w:pPr>
      <w:r w:rsidRPr="00F91EB4">
        <w:rPr>
          <w:rFonts w:asciiTheme="majorHAnsi" w:hAnsiTheme="majorHAnsi"/>
          <w:color w:val="000000" w:themeColor="text1"/>
        </w:rPr>
        <w:t>Eurocode 03 partie 4.2 Dimensionnement des reservoirs</w:t>
      </w:r>
    </w:p>
    <w:p w14:paraId="0A41638C" w14:textId="77777777" w:rsidR="005D55A7" w:rsidRPr="00F91EB4" w:rsidRDefault="005D55A7" w:rsidP="00167219">
      <w:pPr>
        <w:pStyle w:val="Paragraphedeliste"/>
        <w:numPr>
          <w:ilvl w:val="0"/>
          <w:numId w:val="42"/>
        </w:numPr>
        <w:autoSpaceDE w:val="0"/>
        <w:autoSpaceDN w:val="0"/>
        <w:adjustRightInd w:val="0"/>
        <w:rPr>
          <w:rFonts w:asciiTheme="majorHAnsi" w:hAnsiTheme="majorHAnsi"/>
          <w:b/>
          <w:bCs/>
          <w:color w:val="000000" w:themeColor="text1"/>
        </w:rPr>
      </w:pPr>
      <w:r w:rsidRPr="00F91EB4">
        <w:rPr>
          <w:rFonts w:asciiTheme="majorHAnsi" w:hAnsiTheme="majorHAnsi"/>
          <w:color w:val="000000" w:themeColor="text1"/>
        </w:rPr>
        <w:t>Dans la collection Techniques de l'ingénieur CHAMAYOU (R.). – Réservoirs métalliques pour stockage des liquides. Généralités. BM 6 590, 1997.</w:t>
      </w:r>
    </w:p>
    <w:p w14:paraId="0994A1E4" w14:textId="77777777" w:rsidR="005D55A7" w:rsidRPr="00F91EB4" w:rsidRDefault="005D55A7" w:rsidP="00167219">
      <w:pPr>
        <w:pStyle w:val="Paragraphedeliste"/>
        <w:numPr>
          <w:ilvl w:val="0"/>
          <w:numId w:val="42"/>
        </w:numPr>
        <w:autoSpaceDE w:val="0"/>
        <w:autoSpaceDN w:val="0"/>
        <w:adjustRightInd w:val="0"/>
        <w:rPr>
          <w:rFonts w:asciiTheme="majorHAnsi" w:hAnsiTheme="majorHAnsi"/>
          <w:b/>
          <w:bCs/>
          <w:color w:val="000000" w:themeColor="text1"/>
        </w:rPr>
      </w:pPr>
      <w:r w:rsidRPr="00F91EB4">
        <w:rPr>
          <w:rFonts w:asciiTheme="majorHAnsi" w:hAnsiTheme="majorHAnsi"/>
          <w:color w:val="000000" w:themeColor="text1"/>
        </w:rPr>
        <w:t>Dans la collection Techniques de l'ingénieur CHAMAYOU (R.). – Réservoirs métalliques stockage des liquides à température ambiante. BM 6 591, 2004.</w:t>
      </w:r>
    </w:p>
    <w:p w14:paraId="26136BDD" w14:textId="77777777" w:rsidR="005D55A7" w:rsidRPr="00F91EB4" w:rsidRDefault="005D55A7" w:rsidP="00167219">
      <w:pPr>
        <w:pStyle w:val="Paragraphedeliste"/>
        <w:numPr>
          <w:ilvl w:val="0"/>
          <w:numId w:val="42"/>
        </w:numPr>
        <w:autoSpaceDE w:val="0"/>
        <w:autoSpaceDN w:val="0"/>
        <w:adjustRightInd w:val="0"/>
        <w:rPr>
          <w:rFonts w:asciiTheme="majorHAnsi" w:hAnsiTheme="majorHAnsi"/>
          <w:color w:val="000000" w:themeColor="text1"/>
        </w:rPr>
      </w:pPr>
      <w:r w:rsidRPr="00F91EB4">
        <w:rPr>
          <w:rFonts w:asciiTheme="majorHAnsi" w:hAnsiTheme="majorHAnsi"/>
          <w:color w:val="000000" w:themeColor="text1"/>
        </w:rPr>
        <w:lastRenderedPageBreak/>
        <w:t>Dans la collection Techniques de l'ingénieur CHAMAYOU (R.). – Réservoirs métalliques stockage des liquides à température contrôlée. BM 6 592, 1997.</w:t>
      </w:r>
    </w:p>
    <w:p w14:paraId="521DD46D" w14:textId="77777777" w:rsidR="005D55A7" w:rsidRPr="00F91EB4" w:rsidRDefault="005D55A7" w:rsidP="00167219">
      <w:pPr>
        <w:pStyle w:val="Paragraphedeliste"/>
        <w:numPr>
          <w:ilvl w:val="0"/>
          <w:numId w:val="42"/>
        </w:numPr>
        <w:autoSpaceDE w:val="0"/>
        <w:autoSpaceDN w:val="0"/>
        <w:adjustRightInd w:val="0"/>
        <w:rPr>
          <w:rFonts w:asciiTheme="majorHAnsi" w:hAnsiTheme="majorHAnsi"/>
          <w:color w:val="000000" w:themeColor="text1"/>
        </w:rPr>
      </w:pPr>
      <w:r w:rsidRPr="00F91EB4">
        <w:rPr>
          <w:rFonts w:asciiTheme="majorHAnsi" w:hAnsiTheme="majorHAnsi"/>
          <w:color w:val="000000" w:themeColor="text1"/>
        </w:rPr>
        <w:t>Dans la collection Techniques de l'ingénieur  Jean paulDebaene "Méthodes d'analyse des appareils sous pression"</w:t>
      </w:r>
    </w:p>
    <w:p w14:paraId="5D6B3CF3" w14:textId="77777777" w:rsidR="005D55A7" w:rsidRDefault="005D55A7" w:rsidP="00167219">
      <w:pPr>
        <w:pStyle w:val="Paragraphedeliste"/>
        <w:numPr>
          <w:ilvl w:val="0"/>
          <w:numId w:val="42"/>
        </w:numPr>
        <w:autoSpaceDE w:val="0"/>
        <w:autoSpaceDN w:val="0"/>
        <w:adjustRightInd w:val="0"/>
        <w:rPr>
          <w:rFonts w:asciiTheme="majorHAnsi" w:hAnsiTheme="majorHAnsi"/>
          <w:color w:val="000000" w:themeColor="text1"/>
        </w:rPr>
      </w:pPr>
      <w:r w:rsidRPr="00F91EB4">
        <w:rPr>
          <w:rFonts w:asciiTheme="majorHAnsi" w:hAnsiTheme="majorHAnsi"/>
          <w:color w:val="000000" w:themeColor="text1"/>
        </w:rPr>
        <w:t>André Plumier : Conception Parasismique dans le contexte de l'Eurocode 08 Chapitre 16 les réservoirs.</w:t>
      </w:r>
    </w:p>
    <w:p w14:paraId="760E30EF" w14:textId="77777777" w:rsidR="005D55A7" w:rsidRPr="00F91EB4" w:rsidRDefault="005D55A7" w:rsidP="005D55A7">
      <w:pPr>
        <w:pStyle w:val="Paragraphedeliste"/>
        <w:autoSpaceDE w:val="0"/>
        <w:autoSpaceDN w:val="0"/>
        <w:adjustRightInd w:val="0"/>
        <w:ind w:left="862"/>
        <w:rPr>
          <w:rFonts w:asciiTheme="majorHAnsi" w:hAnsiTheme="majorHAnsi"/>
          <w:color w:val="000000" w:themeColor="text1"/>
        </w:rPr>
      </w:pPr>
    </w:p>
    <w:p w14:paraId="197827EE" w14:textId="77777777" w:rsidR="005D55A7" w:rsidRDefault="005D55A7" w:rsidP="005D55A7">
      <w:pPr>
        <w:spacing w:after="200" w:line="276" w:lineRule="auto"/>
        <w:rPr>
          <w:rFonts w:asciiTheme="majorHAnsi" w:hAnsiTheme="majorHAnsi" w:cs="Calibri"/>
          <w:color w:val="000000"/>
        </w:rPr>
      </w:pPr>
      <w:r>
        <w:rPr>
          <w:rFonts w:asciiTheme="majorHAnsi" w:hAnsiTheme="majorHAnsi" w:cs="Calibri"/>
          <w:color w:val="000000"/>
        </w:rPr>
        <w:br w:type="page"/>
      </w:r>
    </w:p>
    <w:p w14:paraId="31A0868A"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color w:val="000000" w:themeColor="text1"/>
        </w:rPr>
      </w:pPr>
      <w:r>
        <w:rPr>
          <w:rFonts w:asciiTheme="majorHAnsi" w:hAnsiTheme="majorHAnsi" w:cs="Calibri"/>
          <w:b/>
          <w:color w:val="000000" w:themeColor="text1"/>
        </w:rPr>
        <w:lastRenderedPageBreak/>
        <w:t xml:space="preserve">Semestre : </w:t>
      </w:r>
      <w:r w:rsidRPr="008572CD">
        <w:rPr>
          <w:rFonts w:asciiTheme="majorHAnsi" w:hAnsiTheme="majorHAnsi" w:cs="Calibri"/>
          <w:b/>
          <w:color w:val="000000" w:themeColor="text1"/>
        </w:rPr>
        <w:t>3</w:t>
      </w:r>
    </w:p>
    <w:p w14:paraId="765634FF"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Unité d’enseignement : UE</w:t>
      </w:r>
      <w:r>
        <w:rPr>
          <w:rFonts w:asciiTheme="majorHAnsi" w:hAnsiTheme="majorHAnsi" w:cs="Calibri"/>
          <w:b/>
          <w:bCs/>
          <w:iCs/>
          <w:color w:val="000000" w:themeColor="text1"/>
        </w:rPr>
        <w:t>F 2.1.1</w:t>
      </w:r>
    </w:p>
    <w:p w14:paraId="643C04CF"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themeColor="text1"/>
          <w:lang w:eastAsia="en-US"/>
        </w:rPr>
      </w:pPr>
      <w:r w:rsidRPr="008572CD">
        <w:rPr>
          <w:rFonts w:asciiTheme="majorHAnsi" w:hAnsiTheme="majorHAnsi" w:cs="Calibri"/>
          <w:b/>
          <w:bCs/>
          <w:iCs/>
          <w:color w:val="000000" w:themeColor="text1"/>
        </w:rPr>
        <w:t>Matière1 :</w:t>
      </w:r>
      <w:r>
        <w:rPr>
          <w:rFonts w:asciiTheme="majorHAnsi" w:hAnsiTheme="majorHAnsi" w:cs="Arial"/>
          <w:bCs/>
          <w:iCs/>
          <w:color w:val="000000" w:themeColor="text1"/>
        </w:rPr>
        <w:t>Profilés formés à froid</w:t>
      </w:r>
    </w:p>
    <w:p w14:paraId="6D9161DF" w14:textId="77777777" w:rsidR="005D55A7" w:rsidRPr="008572CD" w:rsidRDefault="00A47836" w:rsidP="00A4783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Pr>
          <w:rFonts w:asciiTheme="majorHAnsi" w:eastAsia="Calibri" w:hAnsiTheme="majorHAnsi" w:cs="Arial"/>
          <w:b/>
          <w:bCs/>
          <w:color w:val="000000" w:themeColor="text1"/>
          <w:lang w:eastAsia="en-US"/>
        </w:rPr>
        <w:t>VHS : 45</w:t>
      </w:r>
      <w:r w:rsidR="005D55A7"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0</w:t>
      </w:r>
      <w:r w:rsidR="005D55A7" w:rsidRPr="008572CD">
        <w:rPr>
          <w:rFonts w:asciiTheme="majorHAnsi" w:eastAsia="Calibri" w:hAnsiTheme="majorHAnsi" w:cs="Arial"/>
          <w:b/>
          <w:bCs/>
          <w:color w:val="000000" w:themeColor="text1"/>
          <w:lang w:eastAsia="en-US"/>
        </w:rPr>
        <w:t xml:space="preserve">0 (Cours : </w:t>
      </w:r>
      <w:r w:rsidR="005D55A7">
        <w:rPr>
          <w:rFonts w:asciiTheme="majorHAnsi" w:eastAsia="Calibri" w:hAnsiTheme="majorHAnsi" w:cs="Arial"/>
          <w:b/>
          <w:bCs/>
          <w:color w:val="000000" w:themeColor="text1"/>
          <w:lang w:eastAsia="en-US"/>
        </w:rPr>
        <w:t>1</w:t>
      </w:r>
      <w:r w:rsidR="005D55A7" w:rsidRPr="008572CD">
        <w:rPr>
          <w:rFonts w:asciiTheme="majorHAnsi" w:eastAsia="Calibri" w:hAnsiTheme="majorHAnsi" w:cs="Arial"/>
          <w:b/>
          <w:bCs/>
          <w:color w:val="000000" w:themeColor="text1"/>
          <w:lang w:eastAsia="en-US"/>
        </w:rPr>
        <w:t>h</w:t>
      </w:r>
      <w:r w:rsidR="005D55A7">
        <w:rPr>
          <w:rFonts w:asciiTheme="majorHAnsi" w:eastAsia="Calibri" w:hAnsiTheme="majorHAnsi" w:cs="Arial"/>
          <w:b/>
          <w:bCs/>
          <w:color w:val="000000" w:themeColor="text1"/>
          <w:lang w:eastAsia="en-US"/>
        </w:rPr>
        <w:t>3</w:t>
      </w:r>
      <w:r w:rsidR="005D55A7" w:rsidRPr="008572CD">
        <w:rPr>
          <w:rFonts w:asciiTheme="majorHAnsi" w:eastAsia="Calibri" w:hAnsiTheme="majorHAnsi" w:cs="Arial"/>
          <w:b/>
          <w:bCs/>
          <w:color w:val="000000" w:themeColor="text1"/>
          <w:lang w:eastAsia="en-US"/>
        </w:rPr>
        <w:t>0</w:t>
      </w:r>
      <w:r w:rsidR="005D55A7">
        <w:rPr>
          <w:rFonts w:asciiTheme="majorHAnsi" w:eastAsia="Calibri" w:hAnsiTheme="majorHAnsi" w:cs="Arial"/>
          <w:b/>
          <w:bCs/>
          <w:color w:val="000000" w:themeColor="text1"/>
          <w:lang w:eastAsia="en-US"/>
        </w:rPr>
        <w:t>, TD : 1h30</w:t>
      </w:r>
      <w:r w:rsidR="005D55A7" w:rsidRPr="008572CD">
        <w:rPr>
          <w:rFonts w:asciiTheme="majorHAnsi" w:eastAsia="Calibri" w:hAnsiTheme="majorHAnsi" w:cs="Arial"/>
          <w:b/>
          <w:bCs/>
          <w:color w:val="000000" w:themeColor="text1"/>
          <w:lang w:eastAsia="en-US"/>
        </w:rPr>
        <w:t>)</w:t>
      </w:r>
    </w:p>
    <w:p w14:paraId="7D649EB2" w14:textId="77777777" w:rsidR="005D55A7"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Crédits : </w:t>
      </w:r>
      <w:r>
        <w:rPr>
          <w:rFonts w:asciiTheme="majorHAnsi" w:hAnsiTheme="majorHAnsi" w:cs="Calibri"/>
          <w:b/>
          <w:bCs/>
          <w:iCs/>
          <w:color w:val="000000" w:themeColor="text1"/>
        </w:rPr>
        <w:t>4</w:t>
      </w:r>
    </w:p>
    <w:p w14:paraId="18290814"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Coefficient : </w:t>
      </w:r>
      <w:r>
        <w:rPr>
          <w:rFonts w:asciiTheme="majorHAnsi" w:hAnsiTheme="majorHAnsi" w:cs="Calibri"/>
          <w:b/>
          <w:bCs/>
          <w:iCs/>
          <w:color w:val="000000" w:themeColor="text1"/>
        </w:rPr>
        <w:t>2</w:t>
      </w:r>
    </w:p>
    <w:p w14:paraId="7927B304" w14:textId="77777777" w:rsidR="005D55A7" w:rsidRPr="008572CD" w:rsidRDefault="005D55A7" w:rsidP="005D55A7">
      <w:pPr>
        <w:jc w:val="both"/>
        <w:rPr>
          <w:rFonts w:asciiTheme="majorHAnsi" w:hAnsiTheme="majorHAnsi" w:cs="Arial"/>
          <w:color w:val="000000" w:themeColor="text1"/>
          <w:sz w:val="22"/>
          <w:szCs w:val="22"/>
        </w:rPr>
      </w:pPr>
    </w:p>
    <w:p w14:paraId="030B92CC" w14:textId="77777777" w:rsidR="005D55A7" w:rsidRPr="008572CD" w:rsidRDefault="005D55A7" w:rsidP="005D55A7">
      <w:pPr>
        <w:spacing w:line="276" w:lineRule="auto"/>
        <w:jc w:val="both"/>
        <w:rPr>
          <w:rFonts w:ascii="Cambria" w:hAnsi="Cambria" w:cs="Arial"/>
          <w:color w:val="000000" w:themeColor="text1"/>
          <w:sz w:val="22"/>
          <w:szCs w:val="22"/>
        </w:rPr>
      </w:pPr>
      <w:r w:rsidRPr="008572CD">
        <w:rPr>
          <w:rFonts w:ascii="Cambria" w:hAnsi="Cambria" w:cs="Arial"/>
          <w:b/>
          <w:color w:val="000000" w:themeColor="text1"/>
          <w:sz w:val="22"/>
          <w:szCs w:val="22"/>
        </w:rPr>
        <w:t>Objectifs de l’enseignement</w:t>
      </w:r>
    </w:p>
    <w:p w14:paraId="6E0B56C7" w14:textId="77777777" w:rsidR="005D55A7" w:rsidRPr="008572CD" w:rsidRDefault="005D55A7" w:rsidP="005D55A7">
      <w:pPr>
        <w:jc w:val="both"/>
        <w:rPr>
          <w:rFonts w:ascii="Cambria" w:hAnsi="Cambria" w:cs="Arial"/>
          <w:color w:val="000000" w:themeColor="text1"/>
          <w:sz w:val="22"/>
          <w:szCs w:val="22"/>
        </w:rPr>
      </w:pPr>
    </w:p>
    <w:p w14:paraId="440CF2C0" w14:textId="77777777" w:rsidR="005D55A7" w:rsidRPr="008572CD" w:rsidRDefault="005D55A7" w:rsidP="005D55A7">
      <w:pPr>
        <w:spacing w:line="276" w:lineRule="auto"/>
        <w:jc w:val="both"/>
        <w:rPr>
          <w:rFonts w:ascii="Cambria" w:hAnsi="Cambria" w:cs="Arial"/>
          <w:color w:val="000000" w:themeColor="text1"/>
          <w:sz w:val="22"/>
          <w:szCs w:val="22"/>
        </w:rPr>
      </w:pPr>
      <w:r w:rsidRPr="008572CD">
        <w:rPr>
          <w:rFonts w:ascii="Cambria" w:hAnsi="Cambria" w:cs="Arial"/>
          <w:b/>
          <w:color w:val="000000" w:themeColor="text1"/>
          <w:sz w:val="22"/>
          <w:szCs w:val="22"/>
        </w:rPr>
        <w:t xml:space="preserve">Connaissances préalables recommandées </w:t>
      </w:r>
    </w:p>
    <w:p w14:paraId="3FC9943B" w14:textId="77777777" w:rsidR="005D55A7" w:rsidRPr="008572CD" w:rsidRDefault="005D55A7" w:rsidP="005D55A7">
      <w:pPr>
        <w:jc w:val="both"/>
        <w:rPr>
          <w:rFonts w:asciiTheme="majorHAnsi" w:hAnsiTheme="majorHAnsi" w:cs="Arial"/>
          <w:color w:val="000000" w:themeColor="text1"/>
          <w:sz w:val="22"/>
          <w:szCs w:val="22"/>
        </w:rPr>
      </w:pPr>
    </w:p>
    <w:p w14:paraId="3348652A" w14:textId="77777777" w:rsidR="005D55A7" w:rsidRPr="008572CD" w:rsidRDefault="005D55A7" w:rsidP="005D55A7">
      <w:pPr>
        <w:spacing w:line="276" w:lineRule="auto"/>
        <w:jc w:val="both"/>
        <w:rPr>
          <w:rFonts w:ascii="Cambria" w:hAnsi="Cambria" w:cs="Arial"/>
          <w:b/>
          <w:color w:val="000000" w:themeColor="text1"/>
          <w:sz w:val="22"/>
          <w:szCs w:val="22"/>
        </w:rPr>
      </w:pPr>
      <w:r w:rsidRPr="008572CD">
        <w:rPr>
          <w:rFonts w:ascii="Cambria" w:hAnsi="Cambria" w:cs="Arial"/>
          <w:b/>
          <w:color w:val="000000" w:themeColor="text1"/>
          <w:sz w:val="22"/>
          <w:szCs w:val="22"/>
        </w:rPr>
        <w:t>Contenu de la matière : </w:t>
      </w:r>
    </w:p>
    <w:p w14:paraId="7B5DCBE7" w14:textId="77777777" w:rsidR="005D55A7" w:rsidRDefault="005D55A7" w:rsidP="005D55A7">
      <w:pPr>
        <w:spacing w:line="276" w:lineRule="auto"/>
        <w:jc w:val="both"/>
        <w:rPr>
          <w:rFonts w:asciiTheme="majorHAnsi" w:hAnsiTheme="majorHAnsi" w:cs="Calibri"/>
          <w:color w:val="000000"/>
        </w:rPr>
      </w:pPr>
    </w:p>
    <w:p w14:paraId="58646057" w14:textId="77777777" w:rsidR="005D55A7" w:rsidRDefault="005D55A7" w:rsidP="005D55A7">
      <w:pPr>
        <w:spacing w:after="200" w:line="276" w:lineRule="auto"/>
        <w:ind w:left="360"/>
      </w:pPr>
      <w:r>
        <w:t>Chapitre 1 : Généralités</w:t>
      </w:r>
    </w:p>
    <w:p w14:paraId="1DD0DA86" w14:textId="77777777" w:rsidR="00EA7059" w:rsidRPr="004C6398" w:rsidRDefault="00EA7059" w:rsidP="005D55A7">
      <w:pPr>
        <w:spacing w:after="200" w:line="276" w:lineRule="auto"/>
        <w:ind w:left="360"/>
        <w:rPr>
          <w:color w:val="000000" w:themeColor="text1"/>
        </w:rPr>
      </w:pPr>
      <w:r w:rsidRPr="008477FD">
        <w:rPr>
          <w:color w:val="000000" w:themeColor="text1"/>
        </w:rPr>
        <w:t>Chapitre 2 : Concept des largeurs efficaces</w:t>
      </w:r>
    </w:p>
    <w:p w14:paraId="705C1640" w14:textId="77777777" w:rsidR="005D55A7" w:rsidRDefault="00EA7059" w:rsidP="005D55A7">
      <w:pPr>
        <w:spacing w:after="200" w:line="276" w:lineRule="auto"/>
        <w:ind w:left="360"/>
      </w:pPr>
      <w:r>
        <w:t>Chapitre 3</w:t>
      </w:r>
      <w:r w:rsidR="005D55A7">
        <w:t> : Flexion bi-axiale (pannes et lisses)</w:t>
      </w:r>
    </w:p>
    <w:p w14:paraId="17CE91B5" w14:textId="77777777" w:rsidR="005D55A7" w:rsidRDefault="00EA7059" w:rsidP="005D55A7">
      <w:pPr>
        <w:spacing w:after="200" w:line="276" w:lineRule="auto"/>
        <w:ind w:left="360"/>
      </w:pPr>
      <w:r>
        <w:t>Chapitre 4</w:t>
      </w:r>
      <w:r w:rsidR="005D55A7">
        <w:t> : Instabilité due au flambement simple.</w:t>
      </w:r>
    </w:p>
    <w:p w14:paraId="6AB89B5A" w14:textId="77777777" w:rsidR="005D55A7" w:rsidRDefault="00EA7059" w:rsidP="005D55A7">
      <w:pPr>
        <w:spacing w:after="200" w:line="276" w:lineRule="auto"/>
        <w:ind w:left="360"/>
      </w:pPr>
      <w:r>
        <w:t>Chapitre 5</w:t>
      </w:r>
      <w:r w:rsidR="005D55A7">
        <w:t> : Flexion composée</w:t>
      </w:r>
    </w:p>
    <w:p w14:paraId="472CBA4A" w14:textId="77777777" w:rsidR="005D55A7" w:rsidRPr="004C6398" w:rsidRDefault="00EA7059" w:rsidP="005D55A7">
      <w:pPr>
        <w:spacing w:after="200" w:line="276" w:lineRule="auto"/>
        <w:ind w:left="360"/>
        <w:jc w:val="both"/>
        <w:rPr>
          <w:rFonts w:asciiTheme="majorHAnsi" w:hAnsiTheme="majorHAnsi" w:cs="Calibri"/>
          <w:color w:val="000000" w:themeColor="text1"/>
        </w:rPr>
      </w:pPr>
      <w:r>
        <w:t>Chapitre 6</w:t>
      </w:r>
      <w:r w:rsidR="005D55A7">
        <w:t> : Instabilité due au déversement</w:t>
      </w:r>
    </w:p>
    <w:p w14:paraId="19F3869F" w14:textId="77777777" w:rsidR="005D55A7" w:rsidRDefault="00EA7059" w:rsidP="005D55A7">
      <w:pPr>
        <w:spacing w:after="200" w:line="276" w:lineRule="auto"/>
        <w:ind w:left="360"/>
        <w:jc w:val="both"/>
      </w:pPr>
      <w:r>
        <w:t>Chapitre 7</w:t>
      </w:r>
      <w:r w:rsidR="005D55A7">
        <w:t> : Assemblages</w:t>
      </w:r>
    </w:p>
    <w:p w14:paraId="2E803E28" w14:textId="77777777" w:rsidR="005D55A7" w:rsidRDefault="005D55A7" w:rsidP="005D55A7">
      <w:pPr>
        <w:spacing w:line="276" w:lineRule="auto"/>
        <w:jc w:val="both"/>
        <w:rPr>
          <w:rFonts w:ascii="Cambria" w:hAnsi="Cambria" w:cs="Arial"/>
          <w:b/>
          <w:color w:val="000000" w:themeColor="text1"/>
          <w:sz w:val="22"/>
          <w:szCs w:val="22"/>
        </w:rPr>
      </w:pPr>
    </w:p>
    <w:p w14:paraId="08DD4772" w14:textId="77777777" w:rsidR="005D55A7" w:rsidRPr="008572CD" w:rsidRDefault="005D55A7" w:rsidP="005D55A7">
      <w:pPr>
        <w:spacing w:line="276" w:lineRule="auto"/>
        <w:jc w:val="both"/>
        <w:rPr>
          <w:rFonts w:ascii="Cambria" w:hAnsi="Cambria" w:cs="Arial"/>
          <w:b/>
          <w:color w:val="000000" w:themeColor="text1"/>
          <w:sz w:val="22"/>
          <w:szCs w:val="22"/>
        </w:rPr>
      </w:pPr>
      <w:r w:rsidRPr="008572CD">
        <w:rPr>
          <w:rFonts w:ascii="Cambria" w:hAnsi="Cambria" w:cs="Arial"/>
          <w:b/>
          <w:color w:val="000000" w:themeColor="text1"/>
          <w:sz w:val="22"/>
          <w:szCs w:val="22"/>
        </w:rPr>
        <w:t>Mode d’évaluation : </w:t>
      </w:r>
    </w:p>
    <w:p w14:paraId="2C0A9BC2" w14:textId="77777777" w:rsidR="005D55A7" w:rsidRPr="008572CD" w:rsidRDefault="005D55A7" w:rsidP="005D55A7">
      <w:pPr>
        <w:spacing w:line="276" w:lineRule="auto"/>
        <w:jc w:val="both"/>
        <w:rPr>
          <w:rFonts w:ascii="Cambria" w:hAnsi="Cambria" w:cs="Arial"/>
          <w:b/>
          <w:color w:val="000000" w:themeColor="text1"/>
          <w:sz w:val="22"/>
          <w:szCs w:val="22"/>
        </w:rPr>
      </w:pPr>
      <w:r w:rsidRPr="008572CD">
        <w:rPr>
          <w:rFonts w:ascii="Cambria" w:hAnsi="Cambria" w:cs="Arial"/>
          <w:color w:val="000000" w:themeColor="text1"/>
          <w:sz w:val="22"/>
          <w:szCs w:val="22"/>
        </w:rPr>
        <w:t xml:space="preserve">Contrôles continus </w:t>
      </w:r>
      <w:r>
        <w:rPr>
          <w:rFonts w:ascii="Cambria" w:hAnsi="Cambria" w:cs="Arial"/>
          <w:color w:val="000000" w:themeColor="text1"/>
          <w:sz w:val="22"/>
          <w:szCs w:val="22"/>
        </w:rPr>
        <w:t>40%, Examen 60%</w:t>
      </w:r>
    </w:p>
    <w:p w14:paraId="2E0635EC" w14:textId="77777777" w:rsidR="005D55A7" w:rsidRPr="008572CD" w:rsidRDefault="005D55A7" w:rsidP="005D55A7">
      <w:pPr>
        <w:spacing w:line="276" w:lineRule="auto"/>
        <w:jc w:val="both"/>
        <w:rPr>
          <w:rFonts w:ascii="Cambria" w:hAnsi="Cambria" w:cs="Arial"/>
          <w:b/>
          <w:color w:val="000000" w:themeColor="text1"/>
          <w:sz w:val="22"/>
          <w:szCs w:val="22"/>
        </w:rPr>
      </w:pPr>
    </w:p>
    <w:p w14:paraId="3F4F6D69" w14:textId="77777777" w:rsidR="00706E7A" w:rsidRDefault="00706E7A" w:rsidP="00706E7A">
      <w:pPr>
        <w:jc w:val="both"/>
        <w:rPr>
          <w:rFonts w:asciiTheme="majorHAnsi" w:hAnsiTheme="majorHAnsi" w:cs="Arial"/>
          <w:b/>
          <w:u w:val="thick" w:color="F79646"/>
        </w:rPr>
      </w:pPr>
      <w:r>
        <w:rPr>
          <w:rFonts w:asciiTheme="majorHAnsi" w:hAnsiTheme="majorHAnsi" w:cs="Arial"/>
          <w:b/>
          <w:u w:val="thick" w:color="F79646"/>
        </w:rPr>
        <w:t>Références bibliographiques :</w:t>
      </w:r>
    </w:p>
    <w:p w14:paraId="65252457" w14:textId="77777777" w:rsidR="005D55A7" w:rsidRDefault="005D55A7" w:rsidP="005D55A7">
      <w:pPr>
        <w:ind w:left="360"/>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APK tome 1 et 2</w:t>
      </w:r>
    </w:p>
    <w:p w14:paraId="5CF01D95" w14:textId="77777777" w:rsidR="005D55A7" w:rsidRDefault="005D55A7" w:rsidP="005D55A7">
      <w:pPr>
        <w:ind w:left="360"/>
        <w:jc w:val="both"/>
        <w:rPr>
          <w:rFonts w:asciiTheme="majorHAnsi" w:hAnsiTheme="majorHAnsi" w:cs="Arial"/>
          <w:color w:val="000000" w:themeColor="text1"/>
          <w:sz w:val="22"/>
          <w:szCs w:val="22"/>
        </w:rPr>
      </w:pPr>
    </w:p>
    <w:p w14:paraId="02ABC043" w14:textId="77777777" w:rsidR="005D55A7" w:rsidRDefault="005D55A7" w:rsidP="005D55A7">
      <w:pPr>
        <w:ind w:left="360"/>
        <w:jc w:val="both"/>
        <w:rPr>
          <w:rFonts w:asciiTheme="majorHAnsi" w:hAnsiTheme="majorHAnsi" w:cs="Arial"/>
          <w:color w:val="000000" w:themeColor="text1"/>
          <w:sz w:val="22"/>
          <w:szCs w:val="22"/>
        </w:rPr>
      </w:pPr>
    </w:p>
    <w:p w14:paraId="11FB89BB" w14:textId="77777777" w:rsidR="005D55A7" w:rsidRDefault="005D55A7" w:rsidP="005D55A7">
      <w:pPr>
        <w:spacing w:after="200" w:line="276" w:lineRule="auto"/>
        <w:rPr>
          <w:rFonts w:asciiTheme="majorHAnsi" w:hAnsiTheme="majorHAnsi" w:cs="Arial"/>
          <w:color w:val="000000" w:themeColor="text1"/>
          <w:sz w:val="22"/>
          <w:szCs w:val="22"/>
        </w:rPr>
      </w:pPr>
      <w:r>
        <w:rPr>
          <w:rFonts w:asciiTheme="majorHAnsi" w:hAnsiTheme="majorHAnsi" w:cs="Arial"/>
          <w:color w:val="000000" w:themeColor="text1"/>
          <w:sz w:val="22"/>
          <w:szCs w:val="22"/>
        </w:rPr>
        <w:br w:type="page"/>
      </w:r>
    </w:p>
    <w:p w14:paraId="79DF9809"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color w:val="000000" w:themeColor="text1"/>
        </w:rPr>
      </w:pPr>
      <w:r>
        <w:rPr>
          <w:rFonts w:asciiTheme="majorHAnsi" w:hAnsiTheme="majorHAnsi" w:cs="Calibri"/>
          <w:b/>
          <w:color w:val="000000" w:themeColor="text1"/>
        </w:rPr>
        <w:lastRenderedPageBreak/>
        <w:t xml:space="preserve">Semestre : </w:t>
      </w:r>
      <w:r w:rsidRPr="008572CD">
        <w:rPr>
          <w:rFonts w:asciiTheme="majorHAnsi" w:hAnsiTheme="majorHAnsi" w:cs="Calibri"/>
          <w:b/>
          <w:color w:val="000000" w:themeColor="text1"/>
        </w:rPr>
        <w:t>3</w:t>
      </w:r>
    </w:p>
    <w:p w14:paraId="11D87E98"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Unité d’enseignement : UE</w:t>
      </w:r>
      <w:r>
        <w:rPr>
          <w:rFonts w:asciiTheme="majorHAnsi" w:hAnsiTheme="majorHAnsi" w:cs="Calibri"/>
          <w:b/>
          <w:bCs/>
          <w:iCs/>
          <w:color w:val="000000" w:themeColor="text1"/>
        </w:rPr>
        <w:t>F 2.1.2</w:t>
      </w:r>
    </w:p>
    <w:p w14:paraId="397D414B"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themeColor="text1"/>
          <w:lang w:eastAsia="en-US"/>
        </w:rPr>
      </w:pPr>
      <w:r w:rsidRPr="008572CD">
        <w:rPr>
          <w:rFonts w:asciiTheme="majorHAnsi" w:hAnsiTheme="majorHAnsi" w:cs="Calibri"/>
          <w:b/>
          <w:bCs/>
          <w:iCs/>
          <w:color w:val="000000" w:themeColor="text1"/>
        </w:rPr>
        <w:t>Matière1 :</w:t>
      </w:r>
      <w:r w:rsidR="008477FD">
        <w:rPr>
          <w:rFonts w:asciiTheme="majorHAnsi" w:hAnsiTheme="majorHAnsi" w:cs="Calibri"/>
          <w:b/>
          <w:bCs/>
          <w:iCs/>
          <w:color w:val="000000" w:themeColor="text1"/>
        </w:rPr>
        <w:t xml:space="preserve"> </w:t>
      </w:r>
      <w:r w:rsidRPr="00CF3B74">
        <w:rPr>
          <w:rFonts w:asciiTheme="majorHAnsi" w:hAnsiTheme="majorHAnsi" w:cs="Arial"/>
          <w:bCs/>
          <w:iCs/>
          <w:color w:val="000000" w:themeColor="text1"/>
        </w:rPr>
        <w:t>Béton précontraint</w:t>
      </w:r>
    </w:p>
    <w:p w14:paraId="153EBD4E"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eastAsia="Calibri" w:hAnsiTheme="majorHAnsi" w:cs="Arial"/>
          <w:b/>
          <w:bCs/>
          <w:color w:val="000000" w:themeColor="text1"/>
          <w:lang w:eastAsia="en-US"/>
        </w:rPr>
        <w:t xml:space="preserve">VHS : </w:t>
      </w:r>
      <w:r>
        <w:rPr>
          <w:rFonts w:asciiTheme="majorHAnsi" w:eastAsia="Calibri" w:hAnsiTheme="majorHAnsi" w:cs="Arial"/>
          <w:b/>
          <w:bCs/>
          <w:color w:val="000000" w:themeColor="text1"/>
          <w:lang w:eastAsia="en-US"/>
        </w:rPr>
        <w:t>45</w:t>
      </w:r>
      <w:r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0</w:t>
      </w:r>
      <w:r w:rsidRPr="008572CD">
        <w:rPr>
          <w:rFonts w:asciiTheme="majorHAnsi" w:eastAsia="Calibri" w:hAnsiTheme="majorHAnsi" w:cs="Arial"/>
          <w:b/>
          <w:bCs/>
          <w:color w:val="000000" w:themeColor="text1"/>
          <w:lang w:eastAsia="en-US"/>
        </w:rPr>
        <w:t xml:space="preserve">0 (Cours : </w:t>
      </w:r>
      <w:r>
        <w:rPr>
          <w:rFonts w:asciiTheme="majorHAnsi" w:eastAsia="Calibri" w:hAnsiTheme="majorHAnsi" w:cs="Arial"/>
          <w:b/>
          <w:bCs/>
          <w:color w:val="000000" w:themeColor="text1"/>
          <w:lang w:eastAsia="en-US"/>
        </w:rPr>
        <w:t>1</w:t>
      </w:r>
      <w:r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3</w:t>
      </w:r>
      <w:r w:rsidRPr="008572CD">
        <w:rPr>
          <w:rFonts w:asciiTheme="majorHAnsi" w:eastAsia="Calibri" w:hAnsiTheme="majorHAnsi" w:cs="Arial"/>
          <w:b/>
          <w:bCs/>
          <w:color w:val="000000" w:themeColor="text1"/>
          <w:lang w:eastAsia="en-US"/>
        </w:rPr>
        <w:t>0</w:t>
      </w:r>
      <w:r>
        <w:rPr>
          <w:rFonts w:asciiTheme="majorHAnsi" w:eastAsia="Calibri" w:hAnsiTheme="majorHAnsi" w:cs="Arial"/>
          <w:b/>
          <w:bCs/>
          <w:color w:val="000000" w:themeColor="text1"/>
          <w:lang w:eastAsia="en-US"/>
        </w:rPr>
        <w:t>, TD : 1h30</w:t>
      </w:r>
      <w:r w:rsidRPr="008572CD">
        <w:rPr>
          <w:rFonts w:asciiTheme="majorHAnsi" w:eastAsia="Calibri" w:hAnsiTheme="majorHAnsi" w:cs="Arial"/>
          <w:b/>
          <w:bCs/>
          <w:color w:val="000000" w:themeColor="text1"/>
          <w:lang w:eastAsia="en-US"/>
        </w:rPr>
        <w:t>)</w:t>
      </w:r>
    </w:p>
    <w:p w14:paraId="22F111C2" w14:textId="77777777" w:rsidR="005D55A7"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Crédits : </w:t>
      </w:r>
      <w:r>
        <w:rPr>
          <w:rFonts w:asciiTheme="majorHAnsi" w:hAnsiTheme="majorHAnsi" w:cs="Calibri"/>
          <w:b/>
          <w:bCs/>
          <w:iCs/>
          <w:color w:val="000000" w:themeColor="text1"/>
        </w:rPr>
        <w:t>4</w:t>
      </w:r>
    </w:p>
    <w:p w14:paraId="154310B4"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Coefficient : </w:t>
      </w:r>
      <w:r>
        <w:rPr>
          <w:rFonts w:asciiTheme="majorHAnsi" w:hAnsiTheme="majorHAnsi" w:cs="Calibri"/>
          <w:b/>
          <w:bCs/>
          <w:iCs/>
          <w:color w:val="000000" w:themeColor="text1"/>
        </w:rPr>
        <w:t>2</w:t>
      </w:r>
    </w:p>
    <w:p w14:paraId="48E478F8" w14:textId="77777777" w:rsidR="005D55A7" w:rsidRPr="00D86F02" w:rsidRDefault="005D55A7" w:rsidP="005D55A7">
      <w:pPr>
        <w:spacing w:before="120"/>
        <w:jc w:val="both"/>
        <w:rPr>
          <w:rFonts w:ascii="Cambria" w:hAnsi="Cambria" w:cs="Calibri"/>
          <w:i/>
          <w:u w:val="thick" w:color="F79646"/>
        </w:rPr>
      </w:pPr>
      <w:r w:rsidRPr="00D86F02">
        <w:rPr>
          <w:rFonts w:ascii="Cambria" w:hAnsi="Cambria" w:cs="Calibri"/>
          <w:b/>
          <w:u w:val="thick" w:color="F79646"/>
        </w:rPr>
        <w:t>Objectifs de l’enseignement:</w:t>
      </w:r>
    </w:p>
    <w:p w14:paraId="0001A90D" w14:textId="77777777" w:rsidR="005D55A7" w:rsidRPr="005F0930" w:rsidRDefault="005D55A7" w:rsidP="005D55A7">
      <w:pPr>
        <w:autoSpaceDE w:val="0"/>
        <w:autoSpaceDN w:val="0"/>
        <w:adjustRightInd w:val="0"/>
        <w:rPr>
          <w:rFonts w:ascii="Cambria" w:hAnsi="Cambria" w:cs="Arial"/>
          <w:iCs/>
          <w:sz w:val="22"/>
          <w:szCs w:val="22"/>
        </w:rPr>
      </w:pPr>
      <w:r>
        <w:rPr>
          <w:rFonts w:ascii="Cambria" w:hAnsi="Cambria" w:cs="Arial"/>
          <w:iCs/>
          <w:sz w:val="22"/>
          <w:szCs w:val="22"/>
        </w:rPr>
        <w:t>Le programme proposé permet à l’étudiant</w:t>
      </w:r>
      <w:r w:rsidRPr="005F0930">
        <w:rPr>
          <w:rFonts w:ascii="Cambria" w:hAnsi="Cambria" w:cs="Arial"/>
          <w:iCs/>
          <w:sz w:val="22"/>
          <w:szCs w:val="22"/>
        </w:rPr>
        <w:t xml:space="preserve"> de mener les justifications réglementaires suffisantes pour le dimensionnement d’une poutre précontrainte fléchie isostatique suivant le règlement BPEL et EuroCode EC2.</w:t>
      </w:r>
    </w:p>
    <w:p w14:paraId="5ABEFADD" w14:textId="77777777" w:rsidR="005D55A7" w:rsidRPr="00D86F02" w:rsidRDefault="005D55A7" w:rsidP="005D55A7">
      <w:pPr>
        <w:spacing w:before="120"/>
        <w:jc w:val="both"/>
        <w:rPr>
          <w:rFonts w:ascii="Cambria" w:hAnsi="Cambria" w:cs="Calibri"/>
          <w:i/>
          <w:u w:val="thick" w:color="F79646"/>
        </w:rPr>
      </w:pPr>
      <w:r w:rsidRPr="00D86F02">
        <w:rPr>
          <w:rFonts w:ascii="Cambria" w:hAnsi="Cambria" w:cs="Calibri"/>
          <w:b/>
          <w:u w:val="thick" w:color="F79646"/>
        </w:rPr>
        <w:t>Connaissances préalables recommandées:</w:t>
      </w:r>
    </w:p>
    <w:p w14:paraId="6BAAD164" w14:textId="77777777" w:rsidR="005D55A7" w:rsidRPr="005F0930" w:rsidRDefault="005D55A7" w:rsidP="005D55A7">
      <w:pPr>
        <w:jc w:val="both"/>
        <w:rPr>
          <w:rFonts w:ascii="Cambria" w:hAnsi="Cambria"/>
          <w:iCs/>
          <w:sz w:val="22"/>
          <w:szCs w:val="22"/>
        </w:rPr>
      </w:pPr>
      <w:r w:rsidRPr="005F0930">
        <w:rPr>
          <w:rFonts w:ascii="Cambria" w:hAnsi="Cambria"/>
          <w:iCs/>
          <w:sz w:val="22"/>
          <w:szCs w:val="22"/>
        </w:rPr>
        <w:t xml:space="preserve">Lois de résistance des matériaux. </w:t>
      </w:r>
    </w:p>
    <w:p w14:paraId="132FE09E" w14:textId="77777777" w:rsidR="005D55A7" w:rsidRPr="00D86F02" w:rsidRDefault="005D55A7" w:rsidP="005D55A7">
      <w:pPr>
        <w:spacing w:before="120"/>
        <w:jc w:val="both"/>
        <w:rPr>
          <w:rFonts w:ascii="Cambria" w:hAnsi="Cambria" w:cs="Calibri"/>
          <w:b/>
          <w:u w:val="thick" w:color="F79646"/>
        </w:rPr>
      </w:pPr>
      <w:r w:rsidRPr="00D86F02">
        <w:rPr>
          <w:rFonts w:ascii="Cambria" w:hAnsi="Cambria" w:cs="Calibri"/>
          <w:b/>
          <w:u w:val="thick" w:color="F79646"/>
        </w:rPr>
        <w:t>Contenu de la matière: </w:t>
      </w:r>
    </w:p>
    <w:p w14:paraId="2EC8C778" w14:textId="77777777" w:rsidR="005D55A7" w:rsidRDefault="005D55A7" w:rsidP="005D55A7">
      <w:pPr>
        <w:spacing w:before="120"/>
        <w:jc w:val="both"/>
        <w:rPr>
          <w:rFonts w:ascii="Cambria" w:hAnsi="Cambria" w:cs="Arial"/>
          <w:b/>
          <w:sz w:val="22"/>
          <w:szCs w:val="22"/>
        </w:rPr>
      </w:pPr>
      <w:r w:rsidRPr="00B92E0A">
        <w:rPr>
          <w:rFonts w:ascii="Cambria" w:hAnsi="Cambria" w:cs="Arial"/>
          <w:b/>
          <w:bCs/>
          <w:sz w:val="22"/>
          <w:szCs w:val="22"/>
        </w:rPr>
        <w:t xml:space="preserve">Chapitre 1 : </w:t>
      </w:r>
      <w:r>
        <w:rPr>
          <w:rFonts w:ascii="Cambria" w:hAnsi="Cambria" w:cs="Arial"/>
          <w:sz w:val="22"/>
          <w:szCs w:val="22"/>
        </w:rPr>
        <w:t xml:space="preserve">Généralités                                                         </w:t>
      </w:r>
      <w:r w:rsidRPr="00B92E0A">
        <w:rPr>
          <w:rFonts w:ascii="Cambria" w:hAnsi="Cambria" w:cs="Arial"/>
          <w:sz w:val="22"/>
          <w:szCs w:val="22"/>
        </w:rPr>
        <w:tab/>
      </w:r>
      <w:r w:rsidRPr="00B92E0A">
        <w:rPr>
          <w:rFonts w:ascii="Cambria" w:hAnsi="Cambria" w:cs="Arial"/>
          <w:b/>
          <w:bCs/>
          <w:sz w:val="22"/>
          <w:szCs w:val="22"/>
        </w:rPr>
        <w:tab/>
      </w:r>
      <w:r w:rsidRPr="00B92E0A">
        <w:rPr>
          <w:rFonts w:ascii="Cambria" w:hAnsi="Cambria" w:cs="Arial"/>
          <w:b/>
          <w:bCs/>
          <w:sz w:val="22"/>
          <w:szCs w:val="22"/>
        </w:rPr>
        <w:tab/>
      </w:r>
      <w:r w:rsidR="00A47836">
        <w:rPr>
          <w:rFonts w:ascii="Cambria" w:hAnsi="Cambria" w:cs="Arial"/>
          <w:b/>
          <w:bCs/>
          <w:sz w:val="22"/>
          <w:szCs w:val="22"/>
        </w:rPr>
        <w:tab/>
      </w:r>
      <w:r w:rsidRPr="00B92E0A">
        <w:rPr>
          <w:rFonts w:ascii="Cambria" w:hAnsi="Cambria" w:cs="Arial"/>
          <w:b/>
          <w:sz w:val="22"/>
          <w:szCs w:val="22"/>
        </w:rPr>
        <w:t>(</w:t>
      </w:r>
      <w:r>
        <w:rPr>
          <w:rFonts w:ascii="Cambria" w:hAnsi="Cambria" w:cs="Arial"/>
          <w:b/>
          <w:sz w:val="22"/>
          <w:szCs w:val="22"/>
        </w:rPr>
        <w:t xml:space="preserve">1 </w:t>
      </w:r>
      <w:r w:rsidRPr="00B92E0A">
        <w:rPr>
          <w:rFonts w:ascii="Cambria" w:hAnsi="Cambria" w:cs="Arial"/>
          <w:b/>
          <w:sz w:val="22"/>
          <w:szCs w:val="22"/>
        </w:rPr>
        <w:t>semaine)</w:t>
      </w:r>
    </w:p>
    <w:p w14:paraId="679917AA" w14:textId="77777777" w:rsidR="005D55A7" w:rsidRDefault="005D55A7" w:rsidP="005D55A7">
      <w:pPr>
        <w:pStyle w:val="Paragraphedeliste"/>
        <w:numPr>
          <w:ilvl w:val="0"/>
          <w:numId w:val="4"/>
        </w:numPr>
        <w:ind w:left="714" w:hanging="357"/>
        <w:contextualSpacing w:val="0"/>
        <w:jc w:val="both"/>
        <w:rPr>
          <w:rFonts w:ascii="Cambria" w:hAnsi="Cambria" w:cs="Arial"/>
          <w:sz w:val="22"/>
          <w:szCs w:val="22"/>
        </w:rPr>
      </w:pPr>
      <w:r w:rsidRPr="004E16E4">
        <w:rPr>
          <w:rFonts w:ascii="Cambria" w:hAnsi="Cambria" w:cs="Arial"/>
          <w:sz w:val="22"/>
          <w:szCs w:val="22"/>
        </w:rPr>
        <w:t>Principe général de la précontrainte</w:t>
      </w:r>
    </w:p>
    <w:p w14:paraId="772DC320" w14:textId="77777777" w:rsidR="005D55A7" w:rsidRDefault="005D55A7" w:rsidP="005D55A7">
      <w:pPr>
        <w:pStyle w:val="Paragraphedeliste"/>
        <w:numPr>
          <w:ilvl w:val="0"/>
          <w:numId w:val="4"/>
        </w:numPr>
        <w:ind w:left="714" w:hanging="357"/>
        <w:contextualSpacing w:val="0"/>
        <w:jc w:val="both"/>
        <w:rPr>
          <w:rFonts w:ascii="Cambria" w:hAnsi="Cambria" w:cs="Arial"/>
          <w:sz w:val="22"/>
          <w:szCs w:val="22"/>
        </w:rPr>
      </w:pPr>
      <w:r>
        <w:rPr>
          <w:rFonts w:ascii="Cambria" w:hAnsi="Cambria" w:cs="Arial"/>
          <w:sz w:val="22"/>
          <w:szCs w:val="22"/>
        </w:rPr>
        <w:t>Historique de son invention</w:t>
      </w:r>
    </w:p>
    <w:p w14:paraId="31A391D2" w14:textId="77777777" w:rsidR="005D55A7" w:rsidRPr="004E16E4" w:rsidRDefault="005D55A7" w:rsidP="005D55A7">
      <w:pPr>
        <w:pStyle w:val="Paragraphedeliste"/>
        <w:numPr>
          <w:ilvl w:val="0"/>
          <w:numId w:val="4"/>
        </w:numPr>
        <w:ind w:left="714" w:hanging="357"/>
        <w:contextualSpacing w:val="0"/>
        <w:jc w:val="both"/>
        <w:rPr>
          <w:rFonts w:ascii="Cambria" w:hAnsi="Cambria" w:cs="Arial"/>
          <w:sz w:val="22"/>
          <w:szCs w:val="22"/>
        </w:rPr>
      </w:pPr>
      <w:r>
        <w:rPr>
          <w:rFonts w:ascii="Cambria" w:hAnsi="Cambria" w:cs="Arial"/>
          <w:sz w:val="22"/>
          <w:szCs w:val="22"/>
        </w:rPr>
        <w:t>Domaine d’application</w:t>
      </w:r>
    </w:p>
    <w:p w14:paraId="6B1DEE0B" w14:textId="77777777" w:rsidR="005D55A7" w:rsidRDefault="005D55A7" w:rsidP="005D55A7">
      <w:pPr>
        <w:spacing w:before="120"/>
        <w:jc w:val="both"/>
        <w:rPr>
          <w:rFonts w:ascii="Cambria" w:hAnsi="Cambria" w:cs="Arial"/>
          <w:b/>
          <w:sz w:val="22"/>
          <w:szCs w:val="22"/>
        </w:rPr>
      </w:pPr>
      <w:r w:rsidRPr="00B92E0A">
        <w:rPr>
          <w:rFonts w:ascii="Cambria" w:hAnsi="Cambria" w:cs="Arial"/>
          <w:b/>
          <w:bCs/>
          <w:sz w:val="22"/>
          <w:szCs w:val="22"/>
        </w:rPr>
        <w:t>Chapitre 2 :</w:t>
      </w:r>
      <w:r>
        <w:rPr>
          <w:rFonts w:ascii="Cambria" w:hAnsi="Cambria"/>
          <w:bCs/>
          <w:sz w:val="22"/>
          <w:szCs w:val="22"/>
        </w:rPr>
        <w:t>Modes de réalisation de la précontraintes</w:t>
      </w:r>
      <w:r w:rsidR="00A47836">
        <w:rPr>
          <w:rFonts w:ascii="Cambria" w:hAnsi="Cambria"/>
          <w:bCs/>
          <w:sz w:val="22"/>
          <w:szCs w:val="22"/>
        </w:rPr>
        <w:tab/>
      </w:r>
      <w:r>
        <w:rPr>
          <w:rFonts w:ascii="Cambria" w:hAnsi="Cambria"/>
          <w:bCs/>
          <w:sz w:val="22"/>
          <w:szCs w:val="22"/>
        </w:rPr>
        <w:tab/>
      </w:r>
      <w:r>
        <w:rPr>
          <w:rFonts w:ascii="Cambria" w:hAnsi="Cambria"/>
          <w:bCs/>
          <w:sz w:val="22"/>
          <w:szCs w:val="22"/>
        </w:rPr>
        <w:tab/>
      </w:r>
      <w:r w:rsidR="00A47836">
        <w:rPr>
          <w:rFonts w:ascii="Cambria" w:hAnsi="Cambria"/>
          <w:bCs/>
          <w:sz w:val="22"/>
          <w:szCs w:val="22"/>
        </w:rPr>
        <w:tab/>
      </w:r>
      <w:r w:rsidRPr="00B92E0A">
        <w:rPr>
          <w:rFonts w:ascii="Cambria" w:hAnsi="Cambria" w:cs="Arial"/>
          <w:b/>
          <w:sz w:val="22"/>
          <w:szCs w:val="22"/>
        </w:rPr>
        <w:t>(</w:t>
      </w:r>
      <w:r>
        <w:rPr>
          <w:rFonts w:ascii="Cambria" w:hAnsi="Cambria" w:cs="Arial"/>
          <w:b/>
          <w:sz w:val="22"/>
          <w:szCs w:val="22"/>
        </w:rPr>
        <w:t>2</w:t>
      </w:r>
      <w:r w:rsidRPr="00B92E0A">
        <w:rPr>
          <w:rFonts w:ascii="Cambria" w:hAnsi="Cambria" w:cs="Arial"/>
          <w:b/>
          <w:sz w:val="22"/>
          <w:szCs w:val="22"/>
        </w:rPr>
        <w:t xml:space="preserve"> semaines)</w:t>
      </w:r>
    </w:p>
    <w:p w14:paraId="76420425" w14:textId="77777777" w:rsidR="005D55A7"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Pré-tension</w:t>
      </w:r>
    </w:p>
    <w:p w14:paraId="5DA5EBDC" w14:textId="77777777" w:rsidR="005D55A7" w:rsidRPr="004E16E4"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Post-tension</w:t>
      </w:r>
    </w:p>
    <w:p w14:paraId="415650D5" w14:textId="77777777" w:rsidR="005D55A7" w:rsidRDefault="005D55A7" w:rsidP="005D55A7">
      <w:pPr>
        <w:spacing w:before="120"/>
        <w:jc w:val="both"/>
        <w:rPr>
          <w:rFonts w:ascii="Cambria" w:hAnsi="Cambria" w:cs="Arial"/>
          <w:b/>
          <w:sz w:val="22"/>
          <w:szCs w:val="22"/>
        </w:rPr>
      </w:pPr>
      <w:r w:rsidRPr="00B92E0A">
        <w:rPr>
          <w:rFonts w:ascii="Cambria" w:hAnsi="Cambria" w:cs="Arial"/>
          <w:b/>
          <w:iCs/>
          <w:sz w:val="22"/>
          <w:szCs w:val="22"/>
        </w:rPr>
        <w:t>Chapitre 3 :</w:t>
      </w:r>
      <w:r w:rsidRPr="004E16E4">
        <w:rPr>
          <w:rFonts w:ascii="Cambria" w:hAnsi="Cambria"/>
          <w:bCs/>
          <w:sz w:val="22"/>
          <w:szCs w:val="22"/>
        </w:rPr>
        <w:t>Matériaux utilisés en béton précontraint</w:t>
      </w:r>
      <w:r w:rsidRPr="00B92E0A">
        <w:rPr>
          <w:rFonts w:ascii="Cambria" w:hAnsi="Cambria"/>
          <w:bCs/>
          <w:sz w:val="22"/>
          <w:szCs w:val="22"/>
        </w:rPr>
        <w:tab/>
      </w:r>
      <w:r w:rsidRPr="00B92E0A">
        <w:rPr>
          <w:rFonts w:ascii="Cambria" w:hAnsi="Cambria"/>
          <w:bCs/>
          <w:sz w:val="22"/>
          <w:szCs w:val="22"/>
        </w:rPr>
        <w:tab/>
      </w:r>
      <w:r w:rsidRPr="00B92E0A">
        <w:rPr>
          <w:rFonts w:ascii="Cambria" w:hAnsi="Cambria"/>
          <w:bCs/>
          <w:sz w:val="22"/>
          <w:szCs w:val="22"/>
        </w:rPr>
        <w:tab/>
      </w:r>
      <w:r w:rsidRPr="00B92E0A">
        <w:rPr>
          <w:rFonts w:ascii="Cambria" w:hAnsi="Cambria"/>
          <w:bCs/>
          <w:sz w:val="22"/>
          <w:szCs w:val="22"/>
        </w:rPr>
        <w:tab/>
      </w:r>
      <w:r w:rsidR="00A47836">
        <w:rPr>
          <w:rFonts w:ascii="Cambria" w:hAnsi="Cambria"/>
          <w:bCs/>
          <w:sz w:val="22"/>
          <w:szCs w:val="22"/>
        </w:rPr>
        <w:tab/>
      </w:r>
      <w:r w:rsidRPr="00B92E0A">
        <w:rPr>
          <w:rFonts w:ascii="Cambria" w:hAnsi="Cambria" w:cs="Arial"/>
          <w:b/>
          <w:sz w:val="22"/>
          <w:szCs w:val="22"/>
        </w:rPr>
        <w:t>(2 semaines)</w:t>
      </w:r>
    </w:p>
    <w:p w14:paraId="2767C329" w14:textId="77777777" w:rsidR="005D55A7"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Béton</w:t>
      </w:r>
    </w:p>
    <w:p w14:paraId="52B6D62F" w14:textId="77777777" w:rsidR="005D55A7" w:rsidRPr="004E16E4"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Aciers de précontrainte</w:t>
      </w:r>
    </w:p>
    <w:p w14:paraId="4B439E31" w14:textId="77777777" w:rsidR="005D55A7" w:rsidRDefault="005D55A7" w:rsidP="005D55A7">
      <w:pPr>
        <w:spacing w:before="120"/>
        <w:jc w:val="both"/>
        <w:rPr>
          <w:rFonts w:ascii="Cambria" w:hAnsi="Cambria" w:cs="Arial"/>
          <w:b/>
          <w:sz w:val="22"/>
          <w:szCs w:val="22"/>
        </w:rPr>
      </w:pPr>
      <w:r w:rsidRPr="00B92E0A">
        <w:rPr>
          <w:rFonts w:ascii="Cambria" w:hAnsi="Cambria" w:cs="Arial"/>
          <w:b/>
          <w:iCs/>
          <w:sz w:val="22"/>
          <w:szCs w:val="22"/>
        </w:rPr>
        <w:t>Chapitre 4 :</w:t>
      </w:r>
      <w:r>
        <w:rPr>
          <w:rFonts w:ascii="Cambria" w:hAnsi="Cambria"/>
          <w:bCs/>
          <w:sz w:val="22"/>
          <w:szCs w:val="22"/>
        </w:rPr>
        <w:t xml:space="preserve">Calcul des poutres isostatiques à l’état limite de service     </w:t>
      </w:r>
      <w:r w:rsidRPr="00B92E0A">
        <w:rPr>
          <w:rFonts w:ascii="Cambria" w:hAnsi="Cambria"/>
          <w:bCs/>
          <w:sz w:val="22"/>
          <w:szCs w:val="22"/>
        </w:rPr>
        <w:tab/>
      </w:r>
      <w:r w:rsidR="00A47836">
        <w:rPr>
          <w:rFonts w:ascii="Cambria" w:hAnsi="Cambria"/>
          <w:bCs/>
          <w:sz w:val="22"/>
          <w:szCs w:val="22"/>
        </w:rPr>
        <w:tab/>
      </w:r>
      <w:r w:rsidRPr="00B92E0A">
        <w:rPr>
          <w:rFonts w:ascii="Cambria" w:hAnsi="Cambria" w:cs="Arial"/>
          <w:b/>
          <w:sz w:val="22"/>
          <w:szCs w:val="22"/>
        </w:rPr>
        <w:t>(</w:t>
      </w:r>
      <w:r>
        <w:rPr>
          <w:rFonts w:ascii="Cambria" w:hAnsi="Cambria" w:cs="Arial"/>
          <w:b/>
          <w:sz w:val="22"/>
          <w:szCs w:val="22"/>
        </w:rPr>
        <w:t>5</w:t>
      </w:r>
      <w:r w:rsidRPr="00B92E0A">
        <w:rPr>
          <w:rFonts w:ascii="Cambria" w:hAnsi="Cambria" w:cs="Arial"/>
          <w:b/>
          <w:sz w:val="22"/>
          <w:szCs w:val="22"/>
        </w:rPr>
        <w:t xml:space="preserve"> semaines)</w:t>
      </w:r>
    </w:p>
    <w:p w14:paraId="7C18A4D3" w14:textId="77777777" w:rsidR="005D55A7" w:rsidRPr="00F559B9" w:rsidRDefault="005D55A7" w:rsidP="005D55A7">
      <w:pPr>
        <w:pStyle w:val="Paragraphedeliste"/>
        <w:numPr>
          <w:ilvl w:val="0"/>
          <w:numId w:val="4"/>
        </w:numPr>
        <w:ind w:left="714" w:hanging="357"/>
        <w:contextualSpacing w:val="0"/>
        <w:jc w:val="both"/>
        <w:rPr>
          <w:rFonts w:ascii="Cambria" w:hAnsi="Cambria"/>
          <w:bCs/>
          <w:sz w:val="22"/>
          <w:szCs w:val="22"/>
        </w:rPr>
      </w:pPr>
      <w:r w:rsidRPr="00F559B9">
        <w:rPr>
          <w:rFonts w:ascii="Cambria" w:hAnsi="Cambria"/>
          <w:bCs/>
          <w:sz w:val="22"/>
          <w:szCs w:val="22"/>
        </w:rPr>
        <w:t>Section de calcul, combinaisons de charges et classe de vérification</w:t>
      </w:r>
    </w:p>
    <w:p w14:paraId="5878297D" w14:textId="77777777" w:rsidR="005D55A7" w:rsidRPr="00F559B9" w:rsidRDefault="005D55A7" w:rsidP="005D55A7">
      <w:pPr>
        <w:pStyle w:val="Paragraphedeliste"/>
        <w:numPr>
          <w:ilvl w:val="0"/>
          <w:numId w:val="4"/>
        </w:numPr>
        <w:ind w:left="714" w:hanging="357"/>
        <w:contextualSpacing w:val="0"/>
        <w:jc w:val="both"/>
        <w:rPr>
          <w:rFonts w:ascii="Cambria" w:hAnsi="Cambria"/>
          <w:bCs/>
          <w:sz w:val="22"/>
          <w:szCs w:val="22"/>
        </w:rPr>
      </w:pPr>
      <w:r w:rsidRPr="00F559B9">
        <w:rPr>
          <w:rFonts w:ascii="Cambria" w:hAnsi="Cambria"/>
          <w:bCs/>
          <w:sz w:val="22"/>
          <w:szCs w:val="22"/>
        </w:rPr>
        <w:t>Justification des contraintes normales et dimensionnement des sections</w:t>
      </w:r>
    </w:p>
    <w:p w14:paraId="14DC7D8D" w14:textId="77777777" w:rsidR="005D55A7" w:rsidRPr="00F559B9" w:rsidRDefault="005D55A7" w:rsidP="005D55A7">
      <w:pPr>
        <w:pStyle w:val="Paragraphedeliste"/>
        <w:numPr>
          <w:ilvl w:val="0"/>
          <w:numId w:val="4"/>
        </w:numPr>
        <w:ind w:left="714" w:hanging="357"/>
        <w:contextualSpacing w:val="0"/>
        <w:jc w:val="both"/>
        <w:rPr>
          <w:rFonts w:ascii="Cambria" w:hAnsi="Cambria" w:cs="Arial"/>
          <w:b/>
          <w:iCs/>
          <w:sz w:val="22"/>
          <w:szCs w:val="22"/>
        </w:rPr>
      </w:pPr>
      <w:r w:rsidRPr="00F559B9">
        <w:rPr>
          <w:rFonts w:ascii="Cambria" w:hAnsi="Cambria"/>
          <w:bCs/>
          <w:sz w:val="22"/>
          <w:szCs w:val="22"/>
        </w:rPr>
        <w:t>Dimensionnement de la force de précontrainte, choix des armatures et disposition</w:t>
      </w:r>
    </w:p>
    <w:p w14:paraId="69C9353B" w14:textId="77777777" w:rsidR="005D55A7" w:rsidRPr="00F559B9" w:rsidRDefault="005D55A7" w:rsidP="005D55A7">
      <w:pPr>
        <w:pStyle w:val="Paragraphedeliste"/>
        <w:numPr>
          <w:ilvl w:val="0"/>
          <w:numId w:val="4"/>
        </w:numPr>
        <w:ind w:left="714" w:hanging="357"/>
        <w:contextualSpacing w:val="0"/>
        <w:jc w:val="both"/>
        <w:rPr>
          <w:rFonts w:ascii="Cambria" w:hAnsi="Cambria" w:cs="Arial"/>
          <w:b/>
          <w:iCs/>
          <w:sz w:val="22"/>
          <w:szCs w:val="22"/>
        </w:rPr>
      </w:pPr>
      <w:r>
        <w:rPr>
          <w:rFonts w:ascii="Cambria" w:hAnsi="Cambria"/>
          <w:bCs/>
          <w:sz w:val="22"/>
          <w:szCs w:val="22"/>
        </w:rPr>
        <w:t>Tracé des câbles et justification des contraintes tangentielles</w:t>
      </w:r>
    </w:p>
    <w:p w14:paraId="670BFC50" w14:textId="77777777" w:rsidR="005D55A7" w:rsidRPr="00F559B9" w:rsidRDefault="005D55A7" w:rsidP="005D55A7">
      <w:pPr>
        <w:pStyle w:val="Paragraphedeliste"/>
        <w:numPr>
          <w:ilvl w:val="0"/>
          <w:numId w:val="4"/>
        </w:numPr>
        <w:ind w:left="714" w:hanging="357"/>
        <w:contextualSpacing w:val="0"/>
        <w:jc w:val="both"/>
        <w:rPr>
          <w:rFonts w:ascii="Cambria" w:hAnsi="Cambria" w:cs="Arial"/>
          <w:b/>
          <w:iCs/>
          <w:sz w:val="22"/>
          <w:szCs w:val="22"/>
        </w:rPr>
      </w:pPr>
      <w:r>
        <w:rPr>
          <w:rFonts w:ascii="Cambria" w:hAnsi="Cambria"/>
          <w:bCs/>
          <w:sz w:val="22"/>
          <w:szCs w:val="22"/>
        </w:rPr>
        <w:t>Ferraillage passif</w:t>
      </w:r>
    </w:p>
    <w:p w14:paraId="51DB67C5" w14:textId="77777777" w:rsidR="005D55A7" w:rsidRDefault="005D55A7" w:rsidP="005D55A7">
      <w:pPr>
        <w:spacing w:before="120"/>
        <w:jc w:val="both"/>
        <w:rPr>
          <w:rFonts w:ascii="Cambria" w:hAnsi="Cambria" w:cs="Arial"/>
          <w:b/>
          <w:sz w:val="22"/>
          <w:szCs w:val="22"/>
        </w:rPr>
      </w:pPr>
      <w:r w:rsidRPr="00B92E0A">
        <w:rPr>
          <w:rFonts w:ascii="Cambria" w:hAnsi="Cambria" w:cs="Arial"/>
          <w:b/>
          <w:iCs/>
          <w:sz w:val="22"/>
          <w:szCs w:val="22"/>
        </w:rPr>
        <w:t>Chapitre 5 :</w:t>
      </w:r>
      <w:r>
        <w:rPr>
          <w:rFonts w:ascii="Cambria" w:hAnsi="Cambria"/>
          <w:bCs/>
          <w:sz w:val="22"/>
          <w:szCs w:val="22"/>
        </w:rPr>
        <w:t>Résistance d’une poutre à l’état limite ultime</w:t>
      </w:r>
      <w:r w:rsidRPr="00B92E0A">
        <w:rPr>
          <w:rFonts w:ascii="Cambria" w:hAnsi="Cambria" w:cs="Arial"/>
          <w:b/>
          <w:sz w:val="22"/>
          <w:szCs w:val="22"/>
        </w:rPr>
        <w:tab/>
      </w:r>
      <w:r w:rsidRPr="00B92E0A">
        <w:rPr>
          <w:rFonts w:ascii="Cambria" w:hAnsi="Cambria" w:cs="Arial"/>
          <w:b/>
          <w:sz w:val="22"/>
          <w:szCs w:val="22"/>
        </w:rPr>
        <w:tab/>
      </w:r>
      <w:r w:rsidRPr="00B92E0A">
        <w:rPr>
          <w:rFonts w:ascii="Cambria" w:hAnsi="Cambria" w:cs="Arial"/>
          <w:b/>
          <w:sz w:val="22"/>
          <w:szCs w:val="22"/>
        </w:rPr>
        <w:tab/>
      </w:r>
      <w:r w:rsidRPr="00B92E0A">
        <w:rPr>
          <w:rFonts w:ascii="Cambria" w:hAnsi="Cambria" w:cs="Arial"/>
          <w:b/>
          <w:sz w:val="22"/>
          <w:szCs w:val="22"/>
        </w:rPr>
        <w:tab/>
        <w:t>(2 semaines)</w:t>
      </w:r>
    </w:p>
    <w:p w14:paraId="6928E12E" w14:textId="77777777" w:rsidR="005D55A7"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Combinaisons des charges et comportement des matériaux</w:t>
      </w:r>
    </w:p>
    <w:p w14:paraId="6053A223" w14:textId="77777777" w:rsidR="005D55A7"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Calcul du moment de résistance</w:t>
      </w:r>
    </w:p>
    <w:p w14:paraId="037FFF4C" w14:textId="77777777" w:rsidR="005D55A7"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Justification des sections tangentielles</w:t>
      </w:r>
    </w:p>
    <w:p w14:paraId="6071AD45" w14:textId="77777777" w:rsidR="005D55A7" w:rsidRPr="00F559B9"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Efforts localisés et vérifications des zones d’about</w:t>
      </w:r>
    </w:p>
    <w:p w14:paraId="041125C8" w14:textId="77777777" w:rsidR="005D55A7" w:rsidRDefault="005D55A7" w:rsidP="005D55A7">
      <w:pPr>
        <w:spacing w:before="120"/>
        <w:jc w:val="both"/>
        <w:rPr>
          <w:rFonts w:ascii="Cambria" w:hAnsi="Cambria" w:cs="Arial"/>
          <w:b/>
          <w:sz w:val="22"/>
          <w:szCs w:val="22"/>
        </w:rPr>
      </w:pPr>
      <w:r w:rsidRPr="00B92E0A">
        <w:rPr>
          <w:rFonts w:ascii="Cambria" w:hAnsi="Cambria" w:cs="Arial"/>
          <w:b/>
          <w:iCs/>
          <w:sz w:val="22"/>
          <w:szCs w:val="22"/>
        </w:rPr>
        <w:t>Chapitre 6 :</w:t>
      </w:r>
      <w:r>
        <w:rPr>
          <w:rFonts w:ascii="Cambria" w:hAnsi="Cambria"/>
          <w:bCs/>
          <w:sz w:val="22"/>
          <w:szCs w:val="22"/>
        </w:rPr>
        <w:t>Pertes de précontrainte</w:t>
      </w:r>
      <w:r w:rsidRPr="00B92E0A">
        <w:rPr>
          <w:rFonts w:ascii="Cambria" w:hAnsi="Cambria"/>
          <w:bCs/>
          <w:sz w:val="22"/>
          <w:szCs w:val="22"/>
        </w:rPr>
        <w:tab/>
      </w:r>
      <w:r w:rsidRPr="00B92E0A">
        <w:rPr>
          <w:rFonts w:ascii="Cambria" w:hAnsi="Cambria"/>
          <w:bCs/>
          <w:sz w:val="22"/>
          <w:szCs w:val="22"/>
        </w:rPr>
        <w:tab/>
      </w:r>
      <w:r w:rsidRPr="00B92E0A">
        <w:rPr>
          <w:rFonts w:ascii="Cambria" w:hAnsi="Cambria"/>
          <w:bCs/>
          <w:sz w:val="22"/>
          <w:szCs w:val="22"/>
        </w:rPr>
        <w:tab/>
      </w:r>
      <w:r>
        <w:rPr>
          <w:rFonts w:ascii="Cambria" w:hAnsi="Cambria"/>
          <w:bCs/>
          <w:sz w:val="22"/>
          <w:szCs w:val="22"/>
        </w:rPr>
        <w:tab/>
      </w:r>
      <w:r w:rsidR="00A47836">
        <w:rPr>
          <w:rFonts w:ascii="Cambria" w:hAnsi="Cambria"/>
          <w:bCs/>
          <w:sz w:val="22"/>
          <w:szCs w:val="22"/>
        </w:rPr>
        <w:tab/>
      </w:r>
      <w:r w:rsidR="00A47836">
        <w:rPr>
          <w:rFonts w:ascii="Cambria" w:hAnsi="Cambria"/>
          <w:bCs/>
          <w:sz w:val="22"/>
          <w:szCs w:val="22"/>
        </w:rPr>
        <w:tab/>
      </w:r>
      <w:r w:rsidR="00A47836">
        <w:rPr>
          <w:rFonts w:ascii="Cambria" w:hAnsi="Cambria"/>
          <w:bCs/>
          <w:sz w:val="22"/>
          <w:szCs w:val="22"/>
        </w:rPr>
        <w:tab/>
      </w:r>
      <w:r w:rsidRPr="00B92E0A">
        <w:rPr>
          <w:rFonts w:ascii="Cambria" w:hAnsi="Cambria" w:cs="Arial"/>
          <w:b/>
          <w:sz w:val="22"/>
          <w:szCs w:val="22"/>
        </w:rPr>
        <w:t>(</w:t>
      </w:r>
      <w:r>
        <w:rPr>
          <w:rFonts w:ascii="Cambria" w:hAnsi="Cambria" w:cs="Arial"/>
          <w:b/>
          <w:sz w:val="22"/>
          <w:szCs w:val="22"/>
        </w:rPr>
        <w:t>3</w:t>
      </w:r>
      <w:r w:rsidRPr="00B92E0A">
        <w:rPr>
          <w:rFonts w:ascii="Cambria" w:hAnsi="Cambria" w:cs="Arial"/>
          <w:b/>
          <w:sz w:val="22"/>
          <w:szCs w:val="22"/>
        </w:rPr>
        <w:t xml:space="preserve"> semaines)</w:t>
      </w:r>
    </w:p>
    <w:p w14:paraId="20E32AD9" w14:textId="77777777" w:rsidR="005D55A7"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Pertes instantanées</w:t>
      </w:r>
    </w:p>
    <w:p w14:paraId="45EF7B5B" w14:textId="77777777" w:rsidR="005D55A7"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Pertes différées</w:t>
      </w:r>
    </w:p>
    <w:p w14:paraId="0F5C3890" w14:textId="77777777" w:rsidR="005D55A7" w:rsidRPr="00FA6EDB" w:rsidRDefault="005D55A7" w:rsidP="005D55A7">
      <w:pPr>
        <w:pStyle w:val="Paragraphedeliste"/>
        <w:numPr>
          <w:ilvl w:val="0"/>
          <w:numId w:val="4"/>
        </w:numPr>
        <w:ind w:left="714" w:hanging="357"/>
        <w:contextualSpacing w:val="0"/>
        <w:jc w:val="both"/>
        <w:rPr>
          <w:rFonts w:ascii="Cambria" w:hAnsi="Cambria"/>
          <w:bCs/>
          <w:sz w:val="22"/>
          <w:szCs w:val="22"/>
        </w:rPr>
      </w:pPr>
      <w:r>
        <w:rPr>
          <w:rFonts w:ascii="Cambria" w:hAnsi="Cambria"/>
          <w:bCs/>
          <w:sz w:val="22"/>
          <w:szCs w:val="22"/>
        </w:rPr>
        <w:t>Pertes totales</w:t>
      </w:r>
    </w:p>
    <w:p w14:paraId="5FF2B25E" w14:textId="77777777" w:rsidR="005D55A7" w:rsidRPr="00D86F02" w:rsidRDefault="005D55A7" w:rsidP="005D55A7">
      <w:pPr>
        <w:spacing w:before="120"/>
        <w:jc w:val="both"/>
        <w:rPr>
          <w:rFonts w:ascii="Cambria" w:hAnsi="Cambria" w:cs="Arial"/>
          <w:b/>
        </w:rPr>
      </w:pPr>
      <w:r w:rsidRPr="00D86F02">
        <w:rPr>
          <w:rFonts w:ascii="Cambria" w:hAnsi="Cambria" w:cs="Arial"/>
          <w:b/>
          <w:u w:val="thick" w:color="F79646"/>
        </w:rPr>
        <w:t>Mode d’évaluation:</w:t>
      </w:r>
    </w:p>
    <w:p w14:paraId="7CB1B9FA" w14:textId="77777777" w:rsidR="005D55A7" w:rsidRPr="00D86F02" w:rsidRDefault="005D55A7" w:rsidP="005D55A7">
      <w:pPr>
        <w:spacing w:line="276" w:lineRule="auto"/>
        <w:jc w:val="both"/>
        <w:rPr>
          <w:rFonts w:ascii="Cambria" w:hAnsi="Cambria" w:cs="Arial"/>
          <w:b/>
          <w:sz w:val="22"/>
          <w:szCs w:val="22"/>
          <w:u w:val="thick" w:color="F79646"/>
        </w:rPr>
      </w:pPr>
      <w:r w:rsidRPr="00D86F02">
        <w:rPr>
          <w:rFonts w:ascii="Cambria" w:hAnsi="Cambria" w:cs="Arial"/>
          <w:sz w:val="22"/>
          <w:szCs w:val="22"/>
        </w:rPr>
        <w:t>Contrôle continu: 40% ; Examen: 60%.</w:t>
      </w:r>
    </w:p>
    <w:p w14:paraId="4938B95C" w14:textId="77777777" w:rsidR="005D55A7" w:rsidRPr="00D86F02" w:rsidRDefault="005D55A7" w:rsidP="005D55A7">
      <w:pPr>
        <w:spacing w:before="120"/>
        <w:jc w:val="both"/>
        <w:rPr>
          <w:rFonts w:ascii="Cambria" w:hAnsi="Cambria" w:cs="Arial"/>
          <w:b/>
          <w:iCs/>
          <w:u w:val="thick" w:color="F79646"/>
        </w:rPr>
      </w:pPr>
      <w:r w:rsidRPr="00D86F02">
        <w:rPr>
          <w:rFonts w:ascii="Cambria" w:hAnsi="Cambria" w:cs="Arial"/>
          <w:b/>
          <w:u w:val="thick" w:color="F79646"/>
        </w:rPr>
        <w:t>Références bibliographiques</w:t>
      </w:r>
      <w:r w:rsidRPr="00D86F02">
        <w:rPr>
          <w:rFonts w:ascii="Cambria" w:hAnsi="Cambria" w:cs="Arial"/>
          <w:b/>
          <w:iCs/>
          <w:u w:val="thick" w:color="F79646"/>
        </w:rPr>
        <w:t>:</w:t>
      </w:r>
    </w:p>
    <w:p w14:paraId="202BDCE9" w14:textId="77777777" w:rsidR="005D55A7" w:rsidRPr="00FA6EDB" w:rsidRDefault="005D55A7" w:rsidP="00167219">
      <w:pPr>
        <w:pStyle w:val="Paragraphedeliste"/>
        <w:numPr>
          <w:ilvl w:val="0"/>
          <w:numId w:val="41"/>
        </w:numPr>
        <w:ind w:left="284" w:hanging="284"/>
        <w:jc w:val="both"/>
        <w:rPr>
          <w:rFonts w:ascii="Cambria" w:hAnsi="Cambria"/>
          <w:i/>
          <w:iCs/>
          <w:sz w:val="22"/>
          <w:szCs w:val="22"/>
        </w:rPr>
      </w:pPr>
      <w:r w:rsidRPr="00FA6EDB">
        <w:rPr>
          <w:rFonts w:ascii="Cambria" w:hAnsi="Cambria"/>
          <w:i/>
          <w:iCs/>
          <w:sz w:val="22"/>
          <w:szCs w:val="22"/>
        </w:rPr>
        <w:t>Cours et applications de Béton Précontraint, OPU, 2004.</w:t>
      </w:r>
    </w:p>
    <w:p w14:paraId="4DC68BFE" w14:textId="77777777" w:rsidR="005D55A7" w:rsidRPr="00FA6EDB" w:rsidRDefault="005D55A7" w:rsidP="00167219">
      <w:pPr>
        <w:pStyle w:val="Paragraphedeliste"/>
        <w:numPr>
          <w:ilvl w:val="0"/>
          <w:numId w:val="41"/>
        </w:numPr>
        <w:spacing w:after="200"/>
        <w:ind w:left="284" w:hanging="284"/>
        <w:rPr>
          <w:rFonts w:ascii="Cambria" w:hAnsi="Cambria"/>
          <w:i/>
          <w:iCs/>
          <w:sz w:val="22"/>
          <w:szCs w:val="22"/>
        </w:rPr>
      </w:pPr>
      <w:r>
        <w:rPr>
          <w:rFonts w:ascii="Cambria" w:hAnsi="Cambria"/>
          <w:i/>
          <w:iCs/>
          <w:sz w:val="22"/>
          <w:szCs w:val="22"/>
        </w:rPr>
        <w:t>Thonier. H,l</w:t>
      </w:r>
      <w:r w:rsidRPr="00FA6EDB">
        <w:rPr>
          <w:rFonts w:ascii="Cambria" w:hAnsi="Cambria"/>
          <w:i/>
          <w:iCs/>
          <w:sz w:val="22"/>
          <w:szCs w:val="22"/>
        </w:rPr>
        <w:t xml:space="preserve">e béton précontraint aux états limites » Presse de l’école nationale des ponts et chaussées, 1992. </w:t>
      </w:r>
    </w:p>
    <w:p w14:paraId="54F575B3" w14:textId="77777777" w:rsidR="005D55A7" w:rsidRDefault="005D55A7" w:rsidP="00167219">
      <w:pPr>
        <w:pStyle w:val="Paragraphedeliste"/>
        <w:numPr>
          <w:ilvl w:val="0"/>
          <w:numId w:val="41"/>
        </w:numPr>
        <w:ind w:left="284" w:right="-1" w:hanging="284"/>
        <w:contextualSpacing w:val="0"/>
        <w:jc w:val="both"/>
        <w:rPr>
          <w:rFonts w:ascii="Cambria" w:hAnsi="Cambria"/>
          <w:i/>
          <w:iCs/>
          <w:sz w:val="22"/>
          <w:szCs w:val="22"/>
        </w:rPr>
      </w:pPr>
      <w:r>
        <w:rPr>
          <w:rFonts w:ascii="Cambria" w:hAnsi="Cambria"/>
          <w:i/>
          <w:iCs/>
          <w:sz w:val="22"/>
          <w:szCs w:val="22"/>
        </w:rPr>
        <w:t>L</w:t>
      </w:r>
      <w:r w:rsidRPr="00FA6EDB">
        <w:rPr>
          <w:rFonts w:ascii="Cambria" w:hAnsi="Cambria"/>
          <w:i/>
          <w:iCs/>
          <w:sz w:val="22"/>
          <w:szCs w:val="22"/>
        </w:rPr>
        <w:t>acroix &amp;</w:t>
      </w:r>
      <w:r>
        <w:rPr>
          <w:rFonts w:ascii="Cambria" w:hAnsi="Cambria"/>
          <w:i/>
          <w:iCs/>
          <w:sz w:val="22"/>
          <w:szCs w:val="22"/>
        </w:rPr>
        <w:t>F</w:t>
      </w:r>
      <w:r w:rsidRPr="00FA6EDB">
        <w:rPr>
          <w:rFonts w:ascii="Cambria" w:hAnsi="Cambria"/>
          <w:i/>
          <w:iCs/>
          <w:sz w:val="22"/>
          <w:szCs w:val="22"/>
        </w:rPr>
        <w:t>uentes</w:t>
      </w:r>
      <w:r>
        <w:rPr>
          <w:rFonts w:ascii="Cambria" w:hAnsi="Cambria"/>
          <w:i/>
          <w:iCs/>
          <w:sz w:val="22"/>
          <w:szCs w:val="22"/>
        </w:rPr>
        <w:t xml:space="preserve">, </w:t>
      </w:r>
      <w:r w:rsidRPr="00FA6EDB">
        <w:rPr>
          <w:rFonts w:ascii="Cambria" w:hAnsi="Cambria"/>
          <w:i/>
          <w:iCs/>
          <w:sz w:val="22"/>
          <w:szCs w:val="22"/>
        </w:rPr>
        <w:t>le projet de béton précontraint (Eyrolles)</w:t>
      </w:r>
    </w:p>
    <w:p w14:paraId="67B1397A" w14:textId="77777777" w:rsidR="005D55A7" w:rsidRPr="00FA6EDB" w:rsidRDefault="005D55A7" w:rsidP="00167219">
      <w:pPr>
        <w:pStyle w:val="Paragraphedeliste"/>
        <w:numPr>
          <w:ilvl w:val="0"/>
          <w:numId w:val="41"/>
        </w:numPr>
        <w:ind w:left="284" w:right="-567" w:hanging="284"/>
        <w:contextualSpacing w:val="0"/>
        <w:jc w:val="both"/>
        <w:rPr>
          <w:rFonts w:ascii="Cambria" w:hAnsi="Cambria"/>
          <w:i/>
          <w:iCs/>
          <w:sz w:val="22"/>
          <w:szCs w:val="22"/>
        </w:rPr>
      </w:pPr>
      <w:r>
        <w:rPr>
          <w:rFonts w:ascii="Cambria" w:hAnsi="Cambria"/>
          <w:i/>
          <w:iCs/>
          <w:sz w:val="22"/>
          <w:szCs w:val="22"/>
        </w:rPr>
        <w:t>D</w:t>
      </w:r>
      <w:r w:rsidRPr="00FA6EDB">
        <w:rPr>
          <w:rFonts w:ascii="Cambria" w:hAnsi="Cambria"/>
          <w:i/>
          <w:iCs/>
          <w:sz w:val="22"/>
          <w:szCs w:val="22"/>
        </w:rPr>
        <w:t>reux G.  - Cours pratique de béton précontraint. Règles BPEL 83, (Eyrolles)</w:t>
      </w:r>
    </w:p>
    <w:p w14:paraId="14F6FB47" w14:textId="77777777" w:rsidR="005D55A7" w:rsidRDefault="005D55A7" w:rsidP="00167219">
      <w:pPr>
        <w:pStyle w:val="Paragraphedeliste"/>
        <w:numPr>
          <w:ilvl w:val="0"/>
          <w:numId w:val="41"/>
        </w:numPr>
        <w:ind w:left="284" w:right="-1" w:hanging="284"/>
        <w:contextualSpacing w:val="0"/>
        <w:jc w:val="both"/>
        <w:rPr>
          <w:rFonts w:ascii="Cambria" w:hAnsi="Cambria"/>
          <w:i/>
          <w:iCs/>
          <w:sz w:val="22"/>
          <w:szCs w:val="22"/>
        </w:rPr>
      </w:pPr>
      <w:r>
        <w:rPr>
          <w:rFonts w:ascii="Cambria" w:hAnsi="Cambria"/>
          <w:i/>
          <w:iCs/>
          <w:sz w:val="22"/>
          <w:szCs w:val="22"/>
        </w:rPr>
        <w:t>F</w:t>
      </w:r>
      <w:r w:rsidRPr="00FA6EDB">
        <w:rPr>
          <w:rFonts w:ascii="Cambria" w:hAnsi="Cambria"/>
          <w:i/>
          <w:iCs/>
          <w:sz w:val="22"/>
          <w:szCs w:val="22"/>
        </w:rPr>
        <w:t>uentes</w:t>
      </w:r>
      <w:r w:rsidRPr="00581DFA">
        <w:rPr>
          <w:rFonts w:ascii="Cambria" w:hAnsi="Cambria"/>
          <w:i/>
          <w:iCs/>
          <w:sz w:val="22"/>
          <w:szCs w:val="22"/>
        </w:rPr>
        <w:t xml:space="preserve"> A. – La précontrainte dans le bâtiment, (Eyrolles)</w:t>
      </w:r>
    </w:p>
    <w:p w14:paraId="6212933B" w14:textId="77777777" w:rsidR="005D55A7" w:rsidRPr="004031B3" w:rsidRDefault="005D55A7" w:rsidP="005D55A7">
      <w:pPr>
        <w:spacing w:after="200" w:line="276" w:lineRule="auto"/>
        <w:rPr>
          <w:rFonts w:ascii="Cambria" w:hAnsi="Cambria"/>
          <w:i/>
          <w:iCs/>
          <w:sz w:val="22"/>
          <w:szCs w:val="22"/>
        </w:rPr>
      </w:pPr>
      <w:r>
        <w:rPr>
          <w:rFonts w:ascii="Cambria" w:hAnsi="Cambria"/>
          <w:i/>
          <w:iCs/>
          <w:sz w:val="22"/>
          <w:szCs w:val="22"/>
        </w:rPr>
        <w:br w:type="page"/>
      </w:r>
    </w:p>
    <w:p w14:paraId="7DA7205D"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color w:val="000000" w:themeColor="text1"/>
        </w:rPr>
      </w:pPr>
      <w:r>
        <w:rPr>
          <w:rFonts w:asciiTheme="majorHAnsi" w:hAnsiTheme="majorHAnsi" w:cs="Calibri"/>
          <w:b/>
          <w:color w:val="000000" w:themeColor="text1"/>
        </w:rPr>
        <w:lastRenderedPageBreak/>
        <w:t xml:space="preserve">Semestre : </w:t>
      </w:r>
      <w:r w:rsidRPr="008572CD">
        <w:rPr>
          <w:rFonts w:asciiTheme="majorHAnsi" w:hAnsiTheme="majorHAnsi" w:cs="Calibri"/>
          <w:b/>
          <w:color w:val="000000" w:themeColor="text1"/>
        </w:rPr>
        <w:t>3</w:t>
      </w:r>
    </w:p>
    <w:p w14:paraId="0F917923"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Unité d’enseignement : UE</w:t>
      </w:r>
      <w:r>
        <w:rPr>
          <w:rFonts w:asciiTheme="majorHAnsi" w:hAnsiTheme="majorHAnsi" w:cs="Calibri"/>
          <w:b/>
          <w:bCs/>
          <w:iCs/>
          <w:color w:val="000000" w:themeColor="text1"/>
        </w:rPr>
        <w:t>F 2.1.2</w:t>
      </w:r>
    </w:p>
    <w:p w14:paraId="5AE0F62D"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themeColor="text1"/>
          <w:lang w:eastAsia="en-US"/>
        </w:rPr>
      </w:pPr>
      <w:r w:rsidRPr="008572CD">
        <w:rPr>
          <w:rFonts w:asciiTheme="majorHAnsi" w:hAnsiTheme="majorHAnsi" w:cs="Calibri"/>
          <w:b/>
          <w:bCs/>
          <w:iCs/>
          <w:color w:val="000000" w:themeColor="text1"/>
        </w:rPr>
        <w:t>Matière1 :</w:t>
      </w:r>
      <w:r w:rsidR="008477FD">
        <w:rPr>
          <w:rFonts w:asciiTheme="majorHAnsi" w:hAnsiTheme="majorHAnsi" w:cs="Calibri"/>
          <w:b/>
          <w:bCs/>
          <w:iCs/>
          <w:color w:val="000000" w:themeColor="text1"/>
        </w:rPr>
        <w:t xml:space="preserve"> </w:t>
      </w:r>
      <w:r>
        <w:rPr>
          <w:rFonts w:asciiTheme="majorHAnsi" w:hAnsiTheme="majorHAnsi" w:cs="Arial"/>
          <w:bCs/>
          <w:iCs/>
          <w:color w:val="000000" w:themeColor="text1"/>
        </w:rPr>
        <w:t>Bâtiments élancés</w:t>
      </w:r>
    </w:p>
    <w:p w14:paraId="0350FA9D"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eastAsia="Calibri" w:hAnsiTheme="majorHAnsi" w:cs="Arial"/>
          <w:b/>
          <w:bCs/>
          <w:color w:val="000000" w:themeColor="text1"/>
          <w:lang w:eastAsia="en-US"/>
        </w:rPr>
        <w:t xml:space="preserve">VHS : </w:t>
      </w:r>
      <w:r>
        <w:rPr>
          <w:rFonts w:asciiTheme="majorHAnsi" w:eastAsia="Calibri" w:hAnsiTheme="majorHAnsi" w:cs="Arial"/>
          <w:b/>
          <w:bCs/>
          <w:color w:val="000000" w:themeColor="text1"/>
          <w:lang w:eastAsia="en-US"/>
        </w:rPr>
        <w:t>45</w:t>
      </w:r>
      <w:r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0</w:t>
      </w:r>
      <w:r w:rsidRPr="008572CD">
        <w:rPr>
          <w:rFonts w:asciiTheme="majorHAnsi" w:eastAsia="Calibri" w:hAnsiTheme="majorHAnsi" w:cs="Arial"/>
          <w:b/>
          <w:bCs/>
          <w:color w:val="000000" w:themeColor="text1"/>
          <w:lang w:eastAsia="en-US"/>
        </w:rPr>
        <w:t xml:space="preserve">0 (Cours : </w:t>
      </w:r>
      <w:r>
        <w:rPr>
          <w:rFonts w:asciiTheme="majorHAnsi" w:eastAsia="Calibri" w:hAnsiTheme="majorHAnsi" w:cs="Arial"/>
          <w:b/>
          <w:bCs/>
          <w:color w:val="000000" w:themeColor="text1"/>
          <w:lang w:eastAsia="en-US"/>
        </w:rPr>
        <w:t>1</w:t>
      </w:r>
      <w:r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3</w:t>
      </w:r>
      <w:r w:rsidRPr="008572CD">
        <w:rPr>
          <w:rFonts w:asciiTheme="majorHAnsi" w:eastAsia="Calibri" w:hAnsiTheme="majorHAnsi" w:cs="Arial"/>
          <w:b/>
          <w:bCs/>
          <w:color w:val="000000" w:themeColor="text1"/>
          <w:lang w:eastAsia="en-US"/>
        </w:rPr>
        <w:t>0</w:t>
      </w:r>
      <w:r>
        <w:rPr>
          <w:rFonts w:asciiTheme="majorHAnsi" w:eastAsia="Calibri" w:hAnsiTheme="majorHAnsi" w:cs="Arial"/>
          <w:b/>
          <w:bCs/>
          <w:color w:val="000000" w:themeColor="text1"/>
          <w:lang w:eastAsia="en-US"/>
        </w:rPr>
        <w:t>, TD : 1h30</w:t>
      </w:r>
      <w:r w:rsidRPr="008572CD">
        <w:rPr>
          <w:rFonts w:asciiTheme="majorHAnsi" w:eastAsia="Calibri" w:hAnsiTheme="majorHAnsi" w:cs="Arial"/>
          <w:b/>
          <w:bCs/>
          <w:color w:val="000000" w:themeColor="text1"/>
          <w:lang w:eastAsia="en-US"/>
        </w:rPr>
        <w:t>)</w:t>
      </w:r>
    </w:p>
    <w:p w14:paraId="54AAF97A" w14:textId="77777777" w:rsidR="005D55A7"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Crédits : </w:t>
      </w:r>
      <w:r>
        <w:rPr>
          <w:rFonts w:asciiTheme="majorHAnsi" w:hAnsiTheme="majorHAnsi" w:cs="Calibri"/>
          <w:b/>
          <w:bCs/>
          <w:iCs/>
          <w:color w:val="000000" w:themeColor="text1"/>
        </w:rPr>
        <w:t>4</w:t>
      </w:r>
    </w:p>
    <w:p w14:paraId="3E31B01D"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Coefficient : </w:t>
      </w:r>
      <w:r>
        <w:rPr>
          <w:rFonts w:asciiTheme="majorHAnsi" w:hAnsiTheme="majorHAnsi" w:cs="Calibri"/>
          <w:b/>
          <w:bCs/>
          <w:iCs/>
          <w:color w:val="000000" w:themeColor="text1"/>
        </w:rPr>
        <w:t>2</w:t>
      </w:r>
    </w:p>
    <w:p w14:paraId="133E1D82" w14:textId="77777777" w:rsidR="005D55A7" w:rsidRPr="008572CD" w:rsidRDefault="005D55A7" w:rsidP="005D55A7">
      <w:pPr>
        <w:jc w:val="both"/>
        <w:rPr>
          <w:rFonts w:asciiTheme="majorHAnsi" w:hAnsiTheme="majorHAnsi" w:cs="Arial"/>
          <w:color w:val="000000" w:themeColor="text1"/>
          <w:sz w:val="22"/>
          <w:szCs w:val="22"/>
        </w:rPr>
      </w:pPr>
    </w:p>
    <w:p w14:paraId="50FEB6F4" w14:textId="77777777" w:rsidR="005D55A7" w:rsidRPr="008572CD" w:rsidRDefault="005D55A7" w:rsidP="005D55A7">
      <w:pPr>
        <w:spacing w:line="276" w:lineRule="auto"/>
        <w:jc w:val="both"/>
        <w:rPr>
          <w:rFonts w:ascii="Cambria" w:hAnsi="Cambria" w:cs="Arial"/>
          <w:color w:val="000000" w:themeColor="text1"/>
          <w:sz w:val="22"/>
          <w:szCs w:val="22"/>
        </w:rPr>
      </w:pPr>
      <w:r w:rsidRPr="008572CD">
        <w:rPr>
          <w:rFonts w:ascii="Cambria" w:hAnsi="Cambria" w:cs="Arial"/>
          <w:b/>
          <w:color w:val="000000" w:themeColor="text1"/>
          <w:sz w:val="22"/>
          <w:szCs w:val="22"/>
        </w:rPr>
        <w:t>Objectifs de l’enseignement</w:t>
      </w:r>
    </w:p>
    <w:p w14:paraId="56BD875B" w14:textId="77777777" w:rsidR="005D55A7" w:rsidRPr="009222BA" w:rsidRDefault="005D55A7" w:rsidP="005D55A7">
      <w:pPr>
        <w:spacing w:line="276" w:lineRule="auto"/>
        <w:jc w:val="both"/>
        <w:rPr>
          <w:rFonts w:asciiTheme="majorHAnsi" w:hAnsiTheme="majorHAnsi" w:cs="Arial"/>
          <w:bCs/>
          <w:iCs/>
          <w:color w:val="000000" w:themeColor="text1"/>
        </w:rPr>
      </w:pPr>
      <w:r w:rsidRPr="009222BA">
        <w:rPr>
          <w:rFonts w:asciiTheme="majorHAnsi" w:hAnsiTheme="majorHAnsi" w:cs="Arial"/>
          <w:bCs/>
          <w:iCs/>
          <w:color w:val="000000" w:themeColor="text1"/>
        </w:rPr>
        <w:t>Cette matière a pour objectif de décrire les différents systèmes structuraux régissant les contreventements des immeubles de grandes hauteurs (IGH) ainsi que les structures porteuses des ouvrages de longues portées.</w:t>
      </w:r>
    </w:p>
    <w:p w14:paraId="3FFE8A4C" w14:textId="77777777" w:rsidR="005D55A7" w:rsidRPr="009222BA" w:rsidRDefault="005D55A7" w:rsidP="005D55A7">
      <w:pPr>
        <w:spacing w:line="276" w:lineRule="auto"/>
        <w:jc w:val="both"/>
        <w:rPr>
          <w:rFonts w:asciiTheme="majorHAnsi" w:hAnsiTheme="majorHAnsi" w:cs="Arial"/>
          <w:bCs/>
          <w:iCs/>
          <w:color w:val="000000" w:themeColor="text1"/>
        </w:rPr>
      </w:pPr>
    </w:p>
    <w:p w14:paraId="230C5017"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 xml:space="preserve">Connaissances préalables recommandées </w:t>
      </w:r>
    </w:p>
    <w:p w14:paraId="2A694AF6" w14:textId="77777777" w:rsidR="005D55A7" w:rsidRPr="009222BA" w:rsidRDefault="005D55A7" w:rsidP="005D55A7">
      <w:pPr>
        <w:spacing w:line="276" w:lineRule="auto"/>
        <w:jc w:val="both"/>
        <w:rPr>
          <w:rFonts w:asciiTheme="majorHAnsi" w:hAnsiTheme="majorHAnsi" w:cs="Arial"/>
          <w:bCs/>
          <w:iCs/>
          <w:color w:val="000000" w:themeColor="text1"/>
        </w:rPr>
      </w:pPr>
      <w:r w:rsidRPr="009222BA">
        <w:rPr>
          <w:rFonts w:asciiTheme="majorHAnsi" w:hAnsiTheme="majorHAnsi" w:cs="Arial"/>
          <w:bCs/>
          <w:iCs/>
          <w:color w:val="000000" w:themeColor="text1"/>
        </w:rPr>
        <w:t>Les modules antécédents de constructions métalliques en licence, les modules antécédents de Résistance des matériaux, de béton armé et le module de construction mixte acier-béton 01 du semestre précédent.</w:t>
      </w:r>
    </w:p>
    <w:p w14:paraId="246D9995" w14:textId="77777777" w:rsidR="005D55A7" w:rsidRPr="009222BA" w:rsidRDefault="005D55A7" w:rsidP="005D55A7">
      <w:pPr>
        <w:spacing w:line="276" w:lineRule="auto"/>
        <w:jc w:val="both"/>
        <w:rPr>
          <w:rFonts w:asciiTheme="majorHAnsi" w:hAnsiTheme="majorHAnsi" w:cs="Arial"/>
          <w:bCs/>
          <w:iCs/>
          <w:color w:val="000000" w:themeColor="text1"/>
        </w:rPr>
      </w:pPr>
    </w:p>
    <w:p w14:paraId="1BA9B748"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Contenu de la matière : </w:t>
      </w:r>
    </w:p>
    <w:p w14:paraId="58E909F0" w14:textId="77777777" w:rsidR="005D55A7" w:rsidRDefault="005D55A7" w:rsidP="005D55A7">
      <w:pPr>
        <w:rPr>
          <w:rFonts w:asciiTheme="majorHAnsi" w:hAnsiTheme="majorHAnsi" w:cs="Arial"/>
          <w:bCs/>
          <w:iCs/>
          <w:color w:val="000000" w:themeColor="text1"/>
        </w:rPr>
      </w:pPr>
    </w:p>
    <w:p w14:paraId="7F2F32A5" w14:textId="77777777" w:rsidR="005D55A7" w:rsidRDefault="005D55A7" w:rsidP="005D55A7">
      <w:pPr>
        <w:spacing w:line="276" w:lineRule="auto"/>
        <w:rPr>
          <w:rFonts w:asciiTheme="majorHAnsi" w:hAnsiTheme="majorHAnsi" w:cs="Arial"/>
          <w:bCs/>
          <w:iCs/>
          <w:color w:val="000000" w:themeColor="text1"/>
        </w:rPr>
      </w:pPr>
      <w:r w:rsidRPr="009222BA">
        <w:rPr>
          <w:rFonts w:asciiTheme="majorHAnsi" w:hAnsiTheme="majorHAnsi" w:cs="Arial"/>
          <w:bCs/>
          <w:iCs/>
          <w:color w:val="000000" w:themeColor="text1"/>
        </w:rPr>
        <w:t>Chapitre I :</w:t>
      </w:r>
      <w:r>
        <w:rPr>
          <w:rFonts w:asciiTheme="majorHAnsi" w:hAnsiTheme="majorHAnsi" w:cs="Arial"/>
          <w:bCs/>
          <w:iCs/>
          <w:color w:val="000000" w:themeColor="text1"/>
        </w:rPr>
        <w:t xml:space="preserve"> Généralités</w:t>
      </w:r>
    </w:p>
    <w:p w14:paraId="50B6EAD0" w14:textId="77777777" w:rsidR="005D55A7" w:rsidRDefault="005D55A7" w:rsidP="005D55A7">
      <w:pPr>
        <w:spacing w:line="276" w:lineRule="auto"/>
        <w:rPr>
          <w:rFonts w:asciiTheme="majorHAnsi" w:hAnsiTheme="majorHAnsi" w:cs="Arial"/>
          <w:bCs/>
          <w:iCs/>
          <w:color w:val="000000" w:themeColor="text1"/>
        </w:rPr>
      </w:pPr>
      <w:r w:rsidRPr="009222BA">
        <w:rPr>
          <w:rFonts w:asciiTheme="majorHAnsi" w:hAnsiTheme="majorHAnsi" w:cs="Arial"/>
          <w:bCs/>
          <w:iCs/>
          <w:color w:val="000000" w:themeColor="text1"/>
        </w:rPr>
        <w:t xml:space="preserve">Chapitre </w:t>
      </w:r>
      <w:r>
        <w:rPr>
          <w:rFonts w:asciiTheme="majorHAnsi" w:hAnsiTheme="majorHAnsi" w:cs="Arial"/>
          <w:bCs/>
          <w:iCs/>
          <w:color w:val="000000" w:themeColor="text1"/>
        </w:rPr>
        <w:t>2</w:t>
      </w:r>
      <w:r w:rsidRPr="009222BA">
        <w:rPr>
          <w:rFonts w:asciiTheme="majorHAnsi" w:hAnsiTheme="majorHAnsi" w:cs="Arial"/>
          <w:bCs/>
          <w:iCs/>
          <w:color w:val="000000" w:themeColor="text1"/>
        </w:rPr>
        <w:t> :</w:t>
      </w:r>
      <w:r>
        <w:rPr>
          <w:rFonts w:asciiTheme="majorHAnsi" w:hAnsiTheme="majorHAnsi" w:cs="Arial"/>
          <w:bCs/>
          <w:iCs/>
          <w:color w:val="000000" w:themeColor="text1"/>
        </w:rPr>
        <w:t xml:space="preserve"> Systèmes de contreventement</w:t>
      </w:r>
    </w:p>
    <w:p w14:paraId="145B059B" w14:textId="77777777" w:rsidR="005D55A7" w:rsidRDefault="005D55A7" w:rsidP="005D55A7">
      <w:pPr>
        <w:spacing w:line="276" w:lineRule="auto"/>
        <w:rPr>
          <w:rFonts w:asciiTheme="majorHAnsi" w:hAnsiTheme="majorHAnsi" w:cs="Arial"/>
          <w:bCs/>
          <w:iCs/>
          <w:color w:val="000000" w:themeColor="text1"/>
        </w:rPr>
      </w:pPr>
      <w:r w:rsidRPr="009222BA">
        <w:rPr>
          <w:rFonts w:asciiTheme="majorHAnsi" w:hAnsiTheme="majorHAnsi" w:cs="Arial"/>
          <w:bCs/>
          <w:iCs/>
          <w:color w:val="000000" w:themeColor="text1"/>
        </w:rPr>
        <w:t xml:space="preserve">Chapitre </w:t>
      </w:r>
      <w:r>
        <w:rPr>
          <w:rFonts w:asciiTheme="majorHAnsi" w:hAnsiTheme="majorHAnsi" w:cs="Arial"/>
          <w:bCs/>
          <w:iCs/>
          <w:color w:val="000000" w:themeColor="text1"/>
        </w:rPr>
        <w:t>3</w:t>
      </w:r>
      <w:r w:rsidRPr="009222BA">
        <w:rPr>
          <w:rFonts w:asciiTheme="majorHAnsi" w:hAnsiTheme="majorHAnsi" w:cs="Arial"/>
          <w:bCs/>
          <w:iCs/>
          <w:color w:val="000000" w:themeColor="text1"/>
        </w:rPr>
        <w:t>:</w:t>
      </w:r>
      <w:r>
        <w:rPr>
          <w:rFonts w:asciiTheme="majorHAnsi" w:hAnsiTheme="majorHAnsi" w:cs="Arial"/>
          <w:bCs/>
          <w:iCs/>
          <w:color w:val="000000" w:themeColor="text1"/>
        </w:rPr>
        <w:t xml:space="preserve"> Conception et calcul</w:t>
      </w:r>
    </w:p>
    <w:p w14:paraId="02F2CF33" w14:textId="77777777" w:rsidR="005D55A7" w:rsidRPr="008477FD" w:rsidRDefault="005D55A7" w:rsidP="005D55A7">
      <w:pPr>
        <w:spacing w:line="276" w:lineRule="auto"/>
        <w:rPr>
          <w:rFonts w:asciiTheme="majorHAnsi" w:hAnsiTheme="majorHAnsi" w:cs="Arial"/>
          <w:bCs/>
          <w:iCs/>
          <w:color w:val="000000" w:themeColor="text1"/>
        </w:rPr>
      </w:pPr>
      <w:r w:rsidRPr="008477FD">
        <w:rPr>
          <w:rFonts w:asciiTheme="majorHAnsi" w:hAnsiTheme="majorHAnsi" w:cs="Arial"/>
          <w:bCs/>
          <w:iCs/>
          <w:color w:val="000000" w:themeColor="text1"/>
        </w:rPr>
        <w:t>Chapitre 4 Problèmes liés aux IGH</w:t>
      </w:r>
    </w:p>
    <w:p w14:paraId="38037A5F" w14:textId="77777777" w:rsidR="005D55A7" w:rsidRPr="008477FD" w:rsidRDefault="005D55A7" w:rsidP="005D55A7">
      <w:pPr>
        <w:spacing w:line="276" w:lineRule="auto"/>
        <w:rPr>
          <w:rFonts w:asciiTheme="majorHAnsi" w:hAnsiTheme="majorHAnsi" w:cs="Arial"/>
          <w:bCs/>
          <w:iCs/>
          <w:color w:val="000000" w:themeColor="text1"/>
        </w:rPr>
      </w:pPr>
      <w:r w:rsidRPr="008477FD">
        <w:rPr>
          <w:rFonts w:asciiTheme="majorHAnsi" w:hAnsiTheme="majorHAnsi" w:cs="Arial"/>
          <w:bCs/>
          <w:iCs/>
          <w:color w:val="000000" w:themeColor="text1"/>
        </w:rPr>
        <w:tab/>
        <w:t>Stabilité globale due au séisme et au vent</w:t>
      </w:r>
    </w:p>
    <w:p w14:paraId="787A53BF" w14:textId="77777777" w:rsidR="005D55A7" w:rsidRDefault="005D55A7" w:rsidP="005D55A7">
      <w:pPr>
        <w:spacing w:line="276" w:lineRule="auto"/>
        <w:ind w:firstLine="708"/>
        <w:rPr>
          <w:rFonts w:asciiTheme="majorHAnsi" w:hAnsiTheme="majorHAnsi" w:cs="Arial"/>
          <w:bCs/>
          <w:iCs/>
          <w:color w:val="000000" w:themeColor="text1"/>
        </w:rPr>
      </w:pPr>
      <w:r w:rsidRPr="008477FD">
        <w:rPr>
          <w:rFonts w:asciiTheme="majorHAnsi" w:hAnsiTheme="majorHAnsi" w:cs="Arial"/>
          <w:bCs/>
          <w:iCs/>
          <w:color w:val="000000" w:themeColor="text1"/>
        </w:rPr>
        <w:t>Incendie, règlements des IGH, protection active et passive…etc</w:t>
      </w:r>
    </w:p>
    <w:p w14:paraId="07EBB0F0" w14:textId="77777777" w:rsidR="005D55A7" w:rsidRPr="009222BA" w:rsidRDefault="005D55A7" w:rsidP="005D55A7">
      <w:pPr>
        <w:spacing w:line="276" w:lineRule="auto"/>
        <w:jc w:val="both"/>
        <w:rPr>
          <w:rFonts w:asciiTheme="majorHAnsi" w:hAnsiTheme="majorHAnsi" w:cs="Arial"/>
          <w:bCs/>
          <w:iCs/>
          <w:color w:val="000000" w:themeColor="text1"/>
        </w:rPr>
      </w:pPr>
    </w:p>
    <w:p w14:paraId="77EFA60D" w14:textId="77777777" w:rsidR="005D55A7" w:rsidRPr="007548EF" w:rsidRDefault="005D55A7" w:rsidP="005D55A7">
      <w:pPr>
        <w:spacing w:line="276" w:lineRule="auto"/>
        <w:jc w:val="both"/>
        <w:rPr>
          <w:rFonts w:asciiTheme="majorHAnsi" w:hAnsiTheme="majorHAnsi" w:cs="Calibri"/>
          <w:color w:val="000000"/>
        </w:rPr>
      </w:pPr>
    </w:p>
    <w:p w14:paraId="3FC229C6"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Mode d’évaluation : </w:t>
      </w:r>
    </w:p>
    <w:p w14:paraId="16C95DE2" w14:textId="77777777" w:rsidR="005D55A7" w:rsidRPr="008572CD" w:rsidRDefault="005D55A7" w:rsidP="005D55A7">
      <w:pPr>
        <w:spacing w:line="276" w:lineRule="auto"/>
        <w:jc w:val="both"/>
        <w:rPr>
          <w:rFonts w:ascii="Cambria" w:hAnsi="Cambria" w:cs="Arial"/>
          <w:b/>
          <w:color w:val="000000" w:themeColor="text1"/>
          <w:sz w:val="22"/>
          <w:szCs w:val="22"/>
        </w:rPr>
      </w:pPr>
      <w:r w:rsidRPr="001E7DBF">
        <w:rPr>
          <w:rFonts w:asciiTheme="majorHAnsi" w:hAnsiTheme="majorHAnsi" w:cs="Arial"/>
          <w:bCs/>
          <w:iCs/>
          <w:color w:val="000000" w:themeColor="text1"/>
        </w:rPr>
        <w:t>Contrôles continus 40%, Examen 60%</w:t>
      </w:r>
    </w:p>
    <w:p w14:paraId="46236F7B" w14:textId="77777777" w:rsidR="005D55A7" w:rsidRPr="008572CD" w:rsidRDefault="005D55A7" w:rsidP="005D55A7">
      <w:pPr>
        <w:spacing w:line="276" w:lineRule="auto"/>
        <w:jc w:val="both"/>
        <w:rPr>
          <w:rFonts w:ascii="Cambria" w:hAnsi="Cambria" w:cs="Arial"/>
          <w:b/>
          <w:color w:val="000000" w:themeColor="text1"/>
          <w:sz w:val="22"/>
          <w:szCs w:val="22"/>
        </w:rPr>
      </w:pPr>
    </w:p>
    <w:p w14:paraId="5878AD5B" w14:textId="77777777" w:rsidR="00706E7A" w:rsidRDefault="00706E7A" w:rsidP="00706E7A">
      <w:pPr>
        <w:jc w:val="both"/>
        <w:rPr>
          <w:rFonts w:asciiTheme="majorHAnsi" w:hAnsiTheme="majorHAnsi" w:cs="Arial"/>
          <w:b/>
          <w:u w:val="thick" w:color="F79646"/>
        </w:rPr>
      </w:pPr>
      <w:r>
        <w:rPr>
          <w:rFonts w:asciiTheme="majorHAnsi" w:hAnsiTheme="majorHAnsi" w:cs="Arial"/>
          <w:b/>
          <w:u w:val="thick" w:color="F79646"/>
        </w:rPr>
        <w:t>Références bibliographiques :</w:t>
      </w:r>
    </w:p>
    <w:p w14:paraId="289F5693" w14:textId="77777777" w:rsidR="005D55A7" w:rsidRDefault="005D55A7" w:rsidP="005D55A7">
      <w:pPr>
        <w:ind w:left="360"/>
        <w:jc w:val="both"/>
        <w:rPr>
          <w:rFonts w:asciiTheme="majorHAnsi" w:hAnsiTheme="majorHAnsi" w:cs="Arial"/>
          <w:color w:val="000000" w:themeColor="text1"/>
          <w:sz w:val="22"/>
          <w:szCs w:val="22"/>
        </w:rPr>
      </w:pPr>
    </w:p>
    <w:p w14:paraId="03C90911" w14:textId="77777777" w:rsidR="005D55A7" w:rsidRDefault="005D55A7" w:rsidP="005D55A7">
      <w:pPr>
        <w:ind w:left="360"/>
        <w:jc w:val="both"/>
        <w:rPr>
          <w:rFonts w:asciiTheme="majorHAnsi" w:hAnsiTheme="majorHAnsi" w:cs="Arial"/>
          <w:color w:val="000000" w:themeColor="text1"/>
          <w:sz w:val="22"/>
          <w:szCs w:val="22"/>
        </w:rPr>
      </w:pPr>
    </w:p>
    <w:p w14:paraId="526D857A" w14:textId="77777777" w:rsidR="005D55A7" w:rsidRDefault="005D55A7" w:rsidP="005D55A7">
      <w:pPr>
        <w:ind w:left="360"/>
        <w:jc w:val="both"/>
        <w:rPr>
          <w:rFonts w:asciiTheme="majorHAnsi" w:hAnsiTheme="majorHAnsi" w:cs="Arial"/>
          <w:color w:val="000000" w:themeColor="text1"/>
          <w:sz w:val="22"/>
          <w:szCs w:val="22"/>
        </w:rPr>
      </w:pPr>
    </w:p>
    <w:p w14:paraId="4EA66AEB" w14:textId="77777777" w:rsidR="005D55A7" w:rsidRPr="008572CD" w:rsidRDefault="005D55A7" w:rsidP="005D55A7">
      <w:pPr>
        <w:ind w:left="360"/>
        <w:jc w:val="both"/>
        <w:rPr>
          <w:rFonts w:asciiTheme="majorHAnsi" w:hAnsiTheme="majorHAnsi" w:cs="Arial"/>
          <w:color w:val="000000" w:themeColor="text1"/>
          <w:sz w:val="22"/>
          <w:szCs w:val="22"/>
        </w:rPr>
      </w:pPr>
    </w:p>
    <w:p w14:paraId="61608BCA" w14:textId="77777777" w:rsidR="005D55A7" w:rsidRDefault="005D55A7" w:rsidP="005D55A7">
      <w:pPr>
        <w:spacing w:after="200" w:line="276" w:lineRule="auto"/>
        <w:rPr>
          <w:rFonts w:asciiTheme="majorHAnsi" w:hAnsiTheme="majorHAnsi" w:cs="Arial"/>
          <w:color w:val="000000" w:themeColor="text1"/>
          <w:sz w:val="22"/>
          <w:szCs w:val="22"/>
        </w:rPr>
      </w:pPr>
      <w:r>
        <w:rPr>
          <w:rFonts w:asciiTheme="majorHAnsi" w:hAnsiTheme="majorHAnsi" w:cs="Arial"/>
          <w:color w:val="000000" w:themeColor="text1"/>
          <w:sz w:val="22"/>
          <w:szCs w:val="22"/>
        </w:rPr>
        <w:br w:type="page"/>
      </w:r>
    </w:p>
    <w:p w14:paraId="4FDFBD17"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color w:val="000000" w:themeColor="text1"/>
        </w:rPr>
      </w:pPr>
      <w:r>
        <w:rPr>
          <w:rFonts w:asciiTheme="majorHAnsi" w:hAnsiTheme="majorHAnsi" w:cs="Calibri"/>
          <w:b/>
          <w:color w:val="000000" w:themeColor="text1"/>
        </w:rPr>
        <w:lastRenderedPageBreak/>
        <w:t xml:space="preserve">Semestre : </w:t>
      </w:r>
      <w:r w:rsidRPr="008572CD">
        <w:rPr>
          <w:rFonts w:asciiTheme="majorHAnsi" w:hAnsiTheme="majorHAnsi" w:cs="Calibri"/>
          <w:b/>
          <w:color w:val="000000" w:themeColor="text1"/>
        </w:rPr>
        <w:t>3</w:t>
      </w:r>
    </w:p>
    <w:p w14:paraId="55660D18"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Unité d’enseignement : UE</w:t>
      </w:r>
      <w:r>
        <w:rPr>
          <w:rFonts w:asciiTheme="majorHAnsi" w:hAnsiTheme="majorHAnsi" w:cs="Calibri"/>
          <w:b/>
          <w:bCs/>
          <w:iCs/>
          <w:color w:val="000000" w:themeColor="text1"/>
        </w:rPr>
        <w:t>M 2.1</w:t>
      </w:r>
    </w:p>
    <w:p w14:paraId="47114795" w14:textId="77777777" w:rsidR="005D55A7" w:rsidRPr="00706E7A"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themeColor="text1"/>
          <w:lang w:eastAsia="en-US"/>
        </w:rPr>
      </w:pPr>
      <w:r w:rsidRPr="00706E7A">
        <w:rPr>
          <w:rFonts w:asciiTheme="majorHAnsi" w:hAnsiTheme="majorHAnsi" w:cs="Calibri"/>
          <w:b/>
          <w:bCs/>
          <w:iCs/>
          <w:color w:val="000000" w:themeColor="text1"/>
        </w:rPr>
        <w:t>Matière1 :</w:t>
      </w:r>
      <w:r w:rsidR="008477FD">
        <w:rPr>
          <w:rFonts w:asciiTheme="majorHAnsi" w:hAnsiTheme="majorHAnsi" w:cs="Calibri"/>
          <w:b/>
          <w:bCs/>
          <w:iCs/>
          <w:color w:val="000000" w:themeColor="text1"/>
        </w:rPr>
        <w:t xml:space="preserve"> </w:t>
      </w:r>
      <w:r w:rsidRPr="00706E7A">
        <w:rPr>
          <w:rFonts w:asciiTheme="majorHAnsi" w:hAnsiTheme="majorHAnsi" w:cs="Arial"/>
          <w:b/>
          <w:bCs/>
          <w:iCs/>
          <w:color w:val="000000" w:themeColor="text1"/>
        </w:rPr>
        <w:t>Analyse non linéaire des structures</w:t>
      </w:r>
    </w:p>
    <w:p w14:paraId="7CF3EE40"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eastAsia="Calibri" w:hAnsiTheme="majorHAnsi" w:cs="Arial"/>
          <w:b/>
          <w:bCs/>
          <w:color w:val="000000" w:themeColor="text1"/>
          <w:lang w:eastAsia="en-US"/>
        </w:rPr>
        <w:t xml:space="preserve">VHS : </w:t>
      </w:r>
      <w:r>
        <w:rPr>
          <w:rFonts w:asciiTheme="majorHAnsi" w:eastAsia="Calibri" w:hAnsiTheme="majorHAnsi" w:cs="Arial"/>
          <w:b/>
          <w:bCs/>
          <w:color w:val="000000" w:themeColor="text1"/>
          <w:lang w:eastAsia="en-US"/>
        </w:rPr>
        <w:t>45</w:t>
      </w:r>
      <w:r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0</w:t>
      </w:r>
      <w:r w:rsidRPr="008572CD">
        <w:rPr>
          <w:rFonts w:asciiTheme="majorHAnsi" w:eastAsia="Calibri" w:hAnsiTheme="majorHAnsi" w:cs="Arial"/>
          <w:b/>
          <w:bCs/>
          <w:color w:val="000000" w:themeColor="text1"/>
          <w:lang w:eastAsia="en-US"/>
        </w:rPr>
        <w:t xml:space="preserve">0 (Cours : </w:t>
      </w:r>
      <w:r>
        <w:rPr>
          <w:rFonts w:asciiTheme="majorHAnsi" w:eastAsia="Calibri" w:hAnsiTheme="majorHAnsi" w:cs="Arial"/>
          <w:b/>
          <w:bCs/>
          <w:color w:val="000000" w:themeColor="text1"/>
          <w:lang w:eastAsia="en-US"/>
        </w:rPr>
        <w:t>1</w:t>
      </w:r>
      <w:r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3</w:t>
      </w:r>
      <w:r w:rsidRPr="008572CD">
        <w:rPr>
          <w:rFonts w:asciiTheme="majorHAnsi" w:eastAsia="Calibri" w:hAnsiTheme="majorHAnsi" w:cs="Arial"/>
          <w:b/>
          <w:bCs/>
          <w:color w:val="000000" w:themeColor="text1"/>
          <w:lang w:eastAsia="en-US"/>
        </w:rPr>
        <w:t>0</w:t>
      </w:r>
      <w:r>
        <w:rPr>
          <w:rFonts w:asciiTheme="majorHAnsi" w:eastAsia="Calibri" w:hAnsiTheme="majorHAnsi" w:cs="Arial"/>
          <w:b/>
          <w:bCs/>
          <w:color w:val="000000" w:themeColor="text1"/>
          <w:lang w:eastAsia="en-US"/>
        </w:rPr>
        <w:t>, TP : 1h30</w:t>
      </w:r>
      <w:r w:rsidRPr="008572CD">
        <w:rPr>
          <w:rFonts w:asciiTheme="majorHAnsi" w:eastAsia="Calibri" w:hAnsiTheme="majorHAnsi" w:cs="Arial"/>
          <w:b/>
          <w:bCs/>
          <w:color w:val="000000" w:themeColor="text1"/>
          <w:lang w:eastAsia="en-US"/>
        </w:rPr>
        <w:t>)</w:t>
      </w:r>
    </w:p>
    <w:p w14:paraId="35080643" w14:textId="77777777" w:rsidR="005D55A7"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Crédits : </w:t>
      </w:r>
      <w:r>
        <w:rPr>
          <w:rFonts w:asciiTheme="majorHAnsi" w:hAnsiTheme="majorHAnsi" w:cs="Calibri"/>
          <w:b/>
          <w:bCs/>
          <w:iCs/>
          <w:color w:val="000000" w:themeColor="text1"/>
        </w:rPr>
        <w:t>4</w:t>
      </w:r>
    </w:p>
    <w:p w14:paraId="0FE4F94E"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Coefficient : </w:t>
      </w:r>
      <w:r>
        <w:rPr>
          <w:rFonts w:asciiTheme="majorHAnsi" w:hAnsiTheme="majorHAnsi" w:cs="Calibri"/>
          <w:b/>
          <w:bCs/>
          <w:iCs/>
          <w:color w:val="000000" w:themeColor="text1"/>
        </w:rPr>
        <w:t>2</w:t>
      </w:r>
    </w:p>
    <w:p w14:paraId="5E3CEB51" w14:textId="77777777" w:rsidR="005D55A7" w:rsidRPr="008572CD" w:rsidRDefault="005D55A7" w:rsidP="005D55A7">
      <w:pPr>
        <w:jc w:val="both"/>
        <w:rPr>
          <w:rFonts w:asciiTheme="majorHAnsi" w:hAnsiTheme="majorHAnsi" w:cs="Arial"/>
          <w:color w:val="000000" w:themeColor="text1"/>
          <w:sz w:val="22"/>
          <w:szCs w:val="22"/>
        </w:rPr>
      </w:pPr>
    </w:p>
    <w:p w14:paraId="621C754A" w14:textId="77777777" w:rsidR="005D55A7" w:rsidRPr="008572CD" w:rsidRDefault="005D55A7" w:rsidP="005D55A7">
      <w:pPr>
        <w:spacing w:line="276" w:lineRule="auto"/>
        <w:jc w:val="both"/>
        <w:rPr>
          <w:rFonts w:ascii="Cambria" w:hAnsi="Cambria" w:cs="Arial"/>
          <w:color w:val="000000" w:themeColor="text1"/>
          <w:sz w:val="22"/>
          <w:szCs w:val="22"/>
        </w:rPr>
      </w:pPr>
      <w:r w:rsidRPr="008572CD">
        <w:rPr>
          <w:rFonts w:ascii="Cambria" w:hAnsi="Cambria" w:cs="Arial"/>
          <w:b/>
          <w:color w:val="000000" w:themeColor="text1"/>
          <w:sz w:val="22"/>
          <w:szCs w:val="22"/>
        </w:rPr>
        <w:t>Objectifs de l’enseignement</w:t>
      </w:r>
    </w:p>
    <w:p w14:paraId="78CC832D" w14:textId="77777777" w:rsidR="005D55A7" w:rsidRPr="00D820E3" w:rsidRDefault="005D55A7" w:rsidP="005D55A7">
      <w:pPr>
        <w:jc w:val="both"/>
        <w:rPr>
          <w:rFonts w:asciiTheme="majorHAnsi" w:hAnsiTheme="majorHAnsi" w:cs="Arial"/>
          <w:bCs/>
          <w:iCs/>
          <w:color w:val="000000" w:themeColor="text1"/>
        </w:rPr>
      </w:pPr>
      <w:r w:rsidRPr="00D820E3">
        <w:rPr>
          <w:rFonts w:asciiTheme="majorHAnsi" w:hAnsiTheme="majorHAnsi" w:cs="Arial"/>
          <w:bCs/>
          <w:iCs/>
          <w:color w:val="000000" w:themeColor="text1"/>
        </w:rPr>
        <w:t>L’objectif de cette matière est d’introduire l’étudiant aux problèmes des non linéarités existantes (physiques, géométriques, de contact avec ou sans frottements, etc..) ainsi qu’aux différentes techniques de résolution associées.</w:t>
      </w:r>
    </w:p>
    <w:p w14:paraId="58D159BF" w14:textId="77777777" w:rsidR="005D55A7" w:rsidRPr="009222BA" w:rsidRDefault="005D55A7" w:rsidP="005D55A7">
      <w:pPr>
        <w:spacing w:line="276" w:lineRule="auto"/>
        <w:jc w:val="both"/>
        <w:rPr>
          <w:rFonts w:asciiTheme="majorHAnsi" w:hAnsiTheme="majorHAnsi" w:cs="Arial"/>
          <w:bCs/>
          <w:iCs/>
          <w:color w:val="000000" w:themeColor="text1"/>
        </w:rPr>
      </w:pPr>
    </w:p>
    <w:p w14:paraId="726CCCB9"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 xml:space="preserve">Connaissances préalables recommandées </w:t>
      </w:r>
    </w:p>
    <w:p w14:paraId="52F6DB54" w14:textId="77777777" w:rsidR="005D55A7" w:rsidRDefault="005D55A7" w:rsidP="005D55A7">
      <w:pPr>
        <w:spacing w:line="276" w:lineRule="auto"/>
        <w:jc w:val="both"/>
        <w:rPr>
          <w:rFonts w:asciiTheme="majorHAnsi" w:hAnsiTheme="majorHAnsi" w:cs="Arial"/>
          <w:bCs/>
          <w:iCs/>
          <w:color w:val="000000" w:themeColor="text1"/>
        </w:rPr>
      </w:pPr>
    </w:p>
    <w:p w14:paraId="634904BF" w14:textId="77777777" w:rsidR="005D55A7" w:rsidRPr="009222BA" w:rsidRDefault="005D55A7" w:rsidP="005D55A7">
      <w:pPr>
        <w:spacing w:line="276" w:lineRule="auto"/>
        <w:jc w:val="both"/>
        <w:rPr>
          <w:rFonts w:asciiTheme="majorHAnsi" w:hAnsiTheme="majorHAnsi" w:cs="Arial"/>
          <w:bCs/>
          <w:iCs/>
          <w:color w:val="000000" w:themeColor="text1"/>
        </w:rPr>
      </w:pPr>
      <w:r w:rsidRPr="00D820E3">
        <w:rPr>
          <w:rFonts w:asciiTheme="majorHAnsi" w:hAnsiTheme="majorHAnsi" w:cs="Arial"/>
          <w:bCs/>
          <w:iCs/>
          <w:color w:val="000000" w:themeColor="text1"/>
        </w:rPr>
        <w:t>Théorie de l’élasticité</w:t>
      </w:r>
    </w:p>
    <w:p w14:paraId="03480E6C" w14:textId="77777777" w:rsidR="005D55A7" w:rsidRDefault="005D55A7" w:rsidP="005D55A7">
      <w:pPr>
        <w:spacing w:line="276" w:lineRule="auto"/>
        <w:jc w:val="both"/>
        <w:rPr>
          <w:rFonts w:asciiTheme="majorHAnsi" w:hAnsiTheme="majorHAnsi" w:cs="Arial"/>
          <w:b/>
          <w:iCs/>
          <w:color w:val="000000" w:themeColor="text1"/>
        </w:rPr>
      </w:pPr>
    </w:p>
    <w:p w14:paraId="7E5E0273" w14:textId="77777777" w:rsidR="005D55A7"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Contenu de la matière : </w:t>
      </w:r>
    </w:p>
    <w:p w14:paraId="7790DEFA" w14:textId="77777777" w:rsidR="005D55A7" w:rsidRPr="009222BA" w:rsidRDefault="005D55A7" w:rsidP="005D55A7">
      <w:pPr>
        <w:spacing w:line="276" w:lineRule="auto"/>
        <w:jc w:val="both"/>
        <w:rPr>
          <w:rFonts w:asciiTheme="majorHAnsi" w:hAnsiTheme="majorHAnsi" w:cs="Arial"/>
          <w:b/>
          <w:iCs/>
          <w:color w:val="000000" w:themeColor="text1"/>
        </w:rPr>
      </w:pPr>
    </w:p>
    <w:p w14:paraId="0BC70EA4" w14:textId="77777777" w:rsidR="005D55A7" w:rsidRDefault="005D55A7" w:rsidP="005D55A7">
      <w:pPr>
        <w:jc w:val="both"/>
        <w:rPr>
          <w:rFonts w:asciiTheme="majorHAnsi" w:hAnsiTheme="majorHAnsi" w:cs="Arial"/>
          <w:bCs/>
          <w:iCs/>
          <w:color w:val="000000" w:themeColor="text1"/>
        </w:rPr>
      </w:pPr>
      <w:r w:rsidRPr="00386F3B">
        <w:rPr>
          <w:rFonts w:asciiTheme="majorHAnsi" w:hAnsiTheme="majorHAnsi" w:cs="Arial"/>
          <w:b/>
          <w:iCs/>
          <w:color w:val="000000" w:themeColor="text1"/>
        </w:rPr>
        <w:t>Chapitre1</w:t>
      </w:r>
      <w:r w:rsidRPr="00D820E3">
        <w:rPr>
          <w:rFonts w:asciiTheme="majorHAnsi" w:hAnsiTheme="majorHAnsi" w:cs="Arial"/>
          <w:bCs/>
          <w:iCs/>
          <w:color w:val="000000" w:themeColor="text1"/>
        </w:rPr>
        <w:t xml:space="preserve">. </w:t>
      </w:r>
      <w:r>
        <w:rPr>
          <w:rFonts w:asciiTheme="majorHAnsi" w:hAnsiTheme="majorHAnsi" w:cs="Arial"/>
          <w:bCs/>
          <w:iCs/>
          <w:color w:val="000000" w:themeColor="text1"/>
        </w:rPr>
        <w:t>Généralités</w:t>
      </w:r>
    </w:p>
    <w:p w14:paraId="6E8959C1" w14:textId="77777777" w:rsidR="005D55A7" w:rsidRPr="00D820E3" w:rsidRDefault="005D55A7" w:rsidP="005D55A7">
      <w:pPr>
        <w:jc w:val="both"/>
        <w:rPr>
          <w:rFonts w:asciiTheme="majorHAnsi" w:hAnsiTheme="majorHAnsi" w:cs="Arial"/>
          <w:bCs/>
          <w:iCs/>
          <w:color w:val="000000" w:themeColor="text1"/>
        </w:rPr>
      </w:pPr>
    </w:p>
    <w:p w14:paraId="26453973" w14:textId="77777777" w:rsidR="005D55A7" w:rsidRDefault="005D55A7" w:rsidP="005D55A7">
      <w:pPr>
        <w:jc w:val="both"/>
        <w:rPr>
          <w:rFonts w:asciiTheme="majorHAnsi" w:hAnsiTheme="majorHAnsi" w:cs="Arial"/>
          <w:bCs/>
          <w:iCs/>
          <w:color w:val="000000" w:themeColor="text1"/>
        </w:rPr>
      </w:pPr>
      <w:r w:rsidRPr="00386F3B">
        <w:rPr>
          <w:rFonts w:asciiTheme="majorHAnsi" w:hAnsiTheme="majorHAnsi" w:cs="Arial"/>
          <w:b/>
          <w:iCs/>
          <w:color w:val="000000" w:themeColor="text1"/>
        </w:rPr>
        <w:t>Chapitre 2</w:t>
      </w:r>
      <w:r w:rsidRPr="00D820E3">
        <w:rPr>
          <w:rFonts w:asciiTheme="majorHAnsi" w:hAnsiTheme="majorHAnsi" w:cs="Arial"/>
          <w:bCs/>
          <w:iCs/>
          <w:color w:val="000000" w:themeColor="text1"/>
        </w:rPr>
        <w:t xml:space="preserve"> : </w:t>
      </w:r>
      <w:r>
        <w:rPr>
          <w:rFonts w:asciiTheme="majorHAnsi" w:hAnsiTheme="majorHAnsi" w:cs="Arial"/>
          <w:bCs/>
          <w:iCs/>
          <w:color w:val="000000" w:themeColor="text1"/>
        </w:rPr>
        <w:t>Lois de comportement</w:t>
      </w:r>
    </w:p>
    <w:p w14:paraId="48B9BFD4" w14:textId="77777777" w:rsidR="005D55A7" w:rsidRPr="00D820E3" w:rsidRDefault="005D55A7" w:rsidP="005D55A7">
      <w:pPr>
        <w:jc w:val="both"/>
        <w:rPr>
          <w:rFonts w:asciiTheme="majorHAnsi" w:hAnsiTheme="majorHAnsi" w:cs="Arial"/>
          <w:bCs/>
          <w:iCs/>
          <w:color w:val="000000" w:themeColor="text1"/>
        </w:rPr>
      </w:pPr>
    </w:p>
    <w:p w14:paraId="1900F3B2" w14:textId="77777777" w:rsidR="005D55A7" w:rsidRDefault="005D55A7" w:rsidP="005D55A7">
      <w:pPr>
        <w:ind w:left="851" w:hanging="851"/>
        <w:jc w:val="both"/>
        <w:rPr>
          <w:rFonts w:asciiTheme="majorHAnsi" w:hAnsiTheme="majorHAnsi" w:cs="Arial"/>
          <w:bCs/>
          <w:iCs/>
          <w:color w:val="000000" w:themeColor="text1"/>
        </w:rPr>
      </w:pPr>
      <w:r w:rsidRPr="00386F3B">
        <w:rPr>
          <w:rFonts w:asciiTheme="majorHAnsi" w:hAnsiTheme="majorHAnsi" w:cs="Arial"/>
          <w:b/>
          <w:iCs/>
          <w:color w:val="000000" w:themeColor="text1"/>
        </w:rPr>
        <w:t>Chapitre 3</w:t>
      </w:r>
      <w:r>
        <w:rPr>
          <w:rFonts w:asciiTheme="majorHAnsi" w:hAnsiTheme="majorHAnsi" w:cs="Arial"/>
          <w:bCs/>
          <w:iCs/>
          <w:color w:val="000000" w:themeColor="text1"/>
        </w:rPr>
        <w:t> : N</w:t>
      </w:r>
      <w:r w:rsidRPr="00D820E3">
        <w:rPr>
          <w:rFonts w:asciiTheme="majorHAnsi" w:hAnsiTheme="majorHAnsi" w:cs="Arial"/>
          <w:bCs/>
          <w:iCs/>
          <w:color w:val="000000" w:themeColor="text1"/>
        </w:rPr>
        <w:t>on linéarités physiques (dues aux différentes lois de comportement issues de la rhéologie).</w:t>
      </w:r>
    </w:p>
    <w:p w14:paraId="5491B8AC" w14:textId="77777777" w:rsidR="005D55A7" w:rsidRPr="00D820E3" w:rsidRDefault="005D55A7" w:rsidP="005D55A7">
      <w:pPr>
        <w:ind w:left="851" w:hanging="851"/>
        <w:jc w:val="both"/>
        <w:rPr>
          <w:rFonts w:asciiTheme="majorHAnsi" w:hAnsiTheme="majorHAnsi" w:cs="Arial"/>
          <w:bCs/>
          <w:iCs/>
          <w:color w:val="000000" w:themeColor="text1"/>
        </w:rPr>
      </w:pPr>
    </w:p>
    <w:p w14:paraId="7566837C" w14:textId="77777777" w:rsidR="005D55A7" w:rsidRDefault="005D55A7" w:rsidP="005D55A7">
      <w:pPr>
        <w:ind w:left="851" w:hanging="851"/>
        <w:jc w:val="both"/>
        <w:rPr>
          <w:rFonts w:asciiTheme="majorHAnsi" w:hAnsiTheme="majorHAnsi" w:cs="Arial"/>
          <w:bCs/>
          <w:iCs/>
          <w:color w:val="000000" w:themeColor="text1"/>
        </w:rPr>
      </w:pPr>
      <w:r w:rsidRPr="00386F3B">
        <w:rPr>
          <w:rFonts w:asciiTheme="majorHAnsi" w:hAnsiTheme="majorHAnsi" w:cs="Arial"/>
          <w:b/>
          <w:iCs/>
          <w:color w:val="000000" w:themeColor="text1"/>
        </w:rPr>
        <w:t>Chapitre 4</w:t>
      </w:r>
      <w:r>
        <w:rPr>
          <w:rFonts w:asciiTheme="majorHAnsi" w:hAnsiTheme="majorHAnsi" w:cs="Arial"/>
          <w:bCs/>
          <w:iCs/>
          <w:color w:val="000000" w:themeColor="text1"/>
        </w:rPr>
        <w:t>. : N</w:t>
      </w:r>
      <w:r w:rsidRPr="00D820E3">
        <w:rPr>
          <w:rFonts w:asciiTheme="majorHAnsi" w:hAnsiTheme="majorHAnsi" w:cs="Arial"/>
          <w:bCs/>
          <w:iCs/>
          <w:color w:val="000000" w:themeColor="text1"/>
        </w:rPr>
        <w:t>on linéarités géométriques (cas des grandes déformations, et des grands déplacements).</w:t>
      </w:r>
    </w:p>
    <w:p w14:paraId="78CF268D" w14:textId="77777777" w:rsidR="005D55A7" w:rsidRPr="00D820E3" w:rsidRDefault="005D55A7" w:rsidP="005D55A7">
      <w:pPr>
        <w:ind w:left="851" w:hanging="851"/>
        <w:jc w:val="both"/>
        <w:rPr>
          <w:rFonts w:asciiTheme="majorHAnsi" w:hAnsiTheme="majorHAnsi" w:cs="Arial"/>
          <w:bCs/>
          <w:iCs/>
          <w:color w:val="000000" w:themeColor="text1"/>
        </w:rPr>
      </w:pPr>
    </w:p>
    <w:p w14:paraId="3E06EED3" w14:textId="77777777" w:rsidR="005D55A7" w:rsidRDefault="005D55A7" w:rsidP="005D55A7">
      <w:pPr>
        <w:jc w:val="both"/>
        <w:rPr>
          <w:rFonts w:asciiTheme="majorHAnsi" w:hAnsiTheme="majorHAnsi" w:cs="Arial"/>
          <w:bCs/>
          <w:iCs/>
          <w:color w:val="000000" w:themeColor="text1"/>
        </w:rPr>
      </w:pPr>
      <w:r w:rsidRPr="00386F3B">
        <w:rPr>
          <w:rFonts w:asciiTheme="majorHAnsi" w:hAnsiTheme="majorHAnsi" w:cs="Arial"/>
          <w:b/>
          <w:iCs/>
          <w:color w:val="000000" w:themeColor="text1"/>
        </w:rPr>
        <w:t>Chapitre 5</w:t>
      </w:r>
      <w:r>
        <w:rPr>
          <w:rFonts w:asciiTheme="majorHAnsi" w:hAnsiTheme="majorHAnsi" w:cs="Arial"/>
          <w:b/>
          <w:iCs/>
          <w:color w:val="000000" w:themeColor="text1"/>
        </w:rPr>
        <w:t> :</w:t>
      </w:r>
      <w:r>
        <w:rPr>
          <w:rFonts w:asciiTheme="majorHAnsi" w:hAnsiTheme="majorHAnsi" w:cs="Arial"/>
          <w:bCs/>
          <w:iCs/>
          <w:color w:val="000000" w:themeColor="text1"/>
        </w:rPr>
        <w:t>. N</w:t>
      </w:r>
      <w:r w:rsidRPr="00D820E3">
        <w:rPr>
          <w:rFonts w:asciiTheme="majorHAnsi" w:hAnsiTheme="majorHAnsi" w:cs="Arial"/>
          <w:bCs/>
          <w:iCs/>
          <w:color w:val="000000" w:themeColor="text1"/>
        </w:rPr>
        <w:t>on linéarités dues aux conditions aux limites (ou bien de contact)</w:t>
      </w:r>
    </w:p>
    <w:p w14:paraId="2B04FB61" w14:textId="77777777" w:rsidR="005D55A7" w:rsidRDefault="005D55A7" w:rsidP="005D55A7">
      <w:pPr>
        <w:jc w:val="both"/>
        <w:rPr>
          <w:rFonts w:asciiTheme="majorHAnsi" w:hAnsiTheme="majorHAnsi" w:cs="Arial"/>
          <w:bCs/>
          <w:iCs/>
          <w:color w:val="000000" w:themeColor="text1"/>
        </w:rPr>
      </w:pPr>
    </w:p>
    <w:p w14:paraId="792C9333" w14:textId="77777777" w:rsidR="005D55A7" w:rsidRPr="00D820E3" w:rsidRDefault="005D55A7" w:rsidP="005D55A7">
      <w:pPr>
        <w:jc w:val="both"/>
        <w:rPr>
          <w:rFonts w:asciiTheme="majorHAnsi" w:hAnsiTheme="majorHAnsi" w:cs="Arial"/>
          <w:bCs/>
          <w:iCs/>
          <w:color w:val="000000" w:themeColor="text1"/>
        </w:rPr>
      </w:pPr>
      <w:r w:rsidRPr="00386F3B">
        <w:rPr>
          <w:rFonts w:asciiTheme="majorHAnsi" w:hAnsiTheme="majorHAnsi" w:cs="Arial"/>
          <w:b/>
          <w:iCs/>
          <w:color w:val="000000" w:themeColor="text1"/>
        </w:rPr>
        <w:t>Chapitre 6</w:t>
      </w:r>
      <w:r>
        <w:rPr>
          <w:rFonts w:asciiTheme="majorHAnsi" w:hAnsiTheme="majorHAnsi" w:cs="Arial"/>
          <w:b/>
          <w:iCs/>
          <w:color w:val="000000" w:themeColor="text1"/>
        </w:rPr>
        <w:t> :</w:t>
      </w:r>
      <w:r>
        <w:rPr>
          <w:rFonts w:asciiTheme="majorHAnsi" w:hAnsiTheme="majorHAnsi" w:cs="Arial"/>
          <w:bCs/>
          <w:iCs/>
          <w:color w:val="000000" w:themeColor="text1"/>
        </w:rPr>
        <w:t xml:space="preserve"> Méthode Pushover</w:t>
      </w:r>
    </w:p>
    <w:p w14:paraId="3E17F8FF" w14:textId="77777777" w:rsidR="005D55A7" w:rsidRPr="007548EF" w:rsidRDefault="005D55A7" w:rsidP="005D55A7">
      <w:pPr>
        <w:spacing w:line="276" w:lineRule="auto"/>
        <w:jc w:val="both"/>
        <w:rPr>
          <w:rFonts w:asciiTheme="majorHAnsi" w:hAnsiTheme="majorHAnsi" w:cs="Calibri"/>
          <w:color w:val="000000"/>
        </w:rPr>
      </w:pPr>
    </w:p>
    <w:p w14:paraId="38B83703" w14:textId="77777777" w:rsidR="005D55A7"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Mode d’évaluation : </w:t>
      </w:r>
    </w:p>
    <w:p w14:paraId="0E2348E8" w14:textId="77777777" w:rsidR="005D55A7" w:rsidRPr="009222BA" w:rsidRDefault="005D55A7" w:rsidP="005D55A7">
      <w:pPr>
        <w:spacing w:line="276" w:lineRule="auto"/>
        <w:jc w:val="both"/>
        <w:rPr>
          <w:rFonts w:asciiTheme="majorHAnsi" w:hAnsiTheme="majorHAnsi" w:cs="Arial"/>
          <w:b/>
          <w:iCs/>
          <w:color w:val="000000" w:themeColor="text1"/>
        </w:rPr>
      </w:pPr>
    </w:p>
    <w:p w14:paraId="7AB0A573" w14:textId="77777777" w:rsidR="005D55A7" w:rsidRPr="00D820E3" w:rsidRDefault="005D55A7" w:rsidP="005D55A7">
      <w:pPr>
        <w:spacing w:line="276" w:lineRule="auto"/>
        <w:jc w:val="both"/>
        <w:rPr>
          <w:rFonts w:asciiTheme="majorHAnsi" w:hAnsiTheme="majorHAnsi" w:cs="Arial"/>
          <w:bCs/>
          <w:iCs/>
          <w:color w:val="000000" w:themeColor="text1"/>
        </w:rPr>
      </w:pPr>
      <w:r w:rsidRPr="00D820E3">
        <w:rPr>
          <w:rFonts w:asciiTheme="majorHAnsi" w:hAnsiTheme="majorHAnsi" w:cs="Arial"/>
          <w:bCs/>
          <w:iCs/>
          <w:color w:val="000000" w:themeColor="text1"/>
        </w:rPr>
        <w:t>Contrôles continus 40%, Examen 60%</w:t>
      </w:r>
    </w:p>
    <w:p w14:paraId="65C81D51" w14:textId="77777777" w:rsidR="005D55A7" w:rsidRPr="008572CD" w:rsidRDefault="005D55A7" w:rsidP="005D55A7">
      <w:pPr>
        <w:spacing w:line="276" w:lineRule="auto"/>
        <w:jc w:val="both"/>
        <w:rPr>
          <w:rFonts w:ascii="Cambria" w:hAnsi="Cambria" w:cs="Arial"/>
          <w:b/>
          <w:color w:val="000000" w:themeColor="text1"/>
          <w:sz w:val="22"/>
          <w:szCs w:val="22"/>
        </w:rPr>
      </w:pPr>
    </w:p>
    <w:p w14:paraId="4919A609" w14:textId="77777777" w:rsidR="00706E7A" w:rsidRDefault="00706E7A" w:rsidP="00706E7A">
      <w:pPr>
        <w:jc w:val="both"/>
        <w:rPr>
          <w:rFonts w:asciiTheme="majorHAnsi" w:hAnsiTheme="majorHAnsi" w:cs="Arial"/>
          <w:b/>
          <w:u w:val="thick" w:color="F79646"/>
        </w:rPr>
      </w:pPr>
      <w:r>
        <w:rPr>
          <w:rFonts w:asciiTheme="majorHAnsi" w:hAnsiTheme="majorHAnsi" w:cs="Arial"/>
          <w:b/>
          <w:u w:val="thick" w:color="F79646"/>
        </w:rPr>
        <w:t>Références bibliographiques :</w:t>
      </w:r>
    </w:p>
    <w:p w14:paraId="7803798A" w14:textId="77777777" w:rsidR="005D55A7" w:rsidRDefault="005D55A7" w:rsidP="005D55A7">
      <w:pPr>
        <w:ind w:left="360"/>
        <w:jc w:val="both"/>
        <w:rPr>
          <w:rFonts w:asciiTheme="majorHAnsi" w:hAnsiTheme="majorHAnsi" w:cs="Arial"/>
          <w:color w:val="000000" w:themeColor="text1"/>
          <w:sz w:val="22"/>
          <w:szCs w:val="22"/>
        </w:rPr>
      </w:pPr>
    </w:p>
    <w:p w14:paraId="385A8DE8" w14:textId="77777777" w:rsidR="005D55A7" w:rsidRDefault="005D55A7" w:rsidP="005D55A7">
      <w:pPr>
        <w:ind w:left="360"/>
        <w:jc w:val="both"/>
        <w:rPr>
          <w:rFonts w:asciiTheme="majorHAnsi" w:hAnsiTheme="majorHAnsi" w:cs="Arial"/>
          <w:color w:val="000000" w:themeColor="text1"/>
          <w:sz w:val="22"/>
          <w:szCs w:val="22"/>
        </w:rPr>
      </w:pPr>
    </w:p>
    <w:p w14:paraId="0502D0FB" w14:textId="77777777" w:rsidR="005D55A7" w:rsidRDefault="005D55A7" w:rsidP="005D55A7">
      <w:pPr>
        <w:ind w:left="360"/>
        <w:jc w:val="both"/>
        <w:rPr>
          <w:rFonts w:asciiTheme="majorHAnsi" w:hAnsiTheme="majorHAnsi" w:cs="Arial"/>
          <w:color w:val="000000" w:themeColor="text1"/>
          <w:sz w:val="22"/>
          <w:szCs w:val="22"/>
        </w:rPr>
      </w:pPr>
    </w:p>
    <w:p w14:paraId="5817DC8A" w14:textId="77777777" w:rsidR="005D55A7" w:rsidRPr="008572CD" w:rsidRDefault="005D55A7" w:rsidP="005D55A7">
      <w:pPr>
        <w:ind w:left="360"/>
        <w:jc w:val="both"/>
        <w:rPr>
          <w:rFonts w:asciiTheme="majorHAnsi" w:hAnsiTheme="majorHAnsi" w:cs="Arial"/>
          <w:color w:val="000000" w:themeColor="text1"/>
          <w:sz w:val="22"/>
          <w:szCs w:val="22"/>
        </w:rPr>
      </w:pPr>
    </w:p>
    <w:p w14:paraId="26746C2E" w14:textId="77777777" w:rsidR="005D55A7" w:rsidRDefault="005D55A7" w:rsidP="005D55A7">
      <w:pPr>
        <w:spacing w:after="200" w:line="276" w:lineRule="auto"/>
        <w:rPr>
          <w:rFonts w:asciiTheme="majorHAnsi" w:hAnsiTheme="majorHAnsi" w:cs="Arial"/>
          <w:color w:val="000000" w:themeColor="text1"/>
          <w:sz w:val="22"/>
          <w:szCs w:val="22"/>
        </w:rPr>
      </w:pPr>
      <w:r>
        <w:rPr>
          <w:rFonts w:asciiTheme="majorHAnsi" w:hAnsiTheme="majorHAnsi" w:cs="Arial"/>
          <w:color w:val="000000" w:themeColor="text1"/>
          <w:sz w:val="22"/>
          <w:szCs w:val="22"/>
        </w:rPr>
        <w:br w:type="page"/>
      </w:r>
    </w:p>
    <w:p w14:paraId="5B66F694"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color w:val="000000" w:themeColor="text1"/>
        </w:rPr>
      </w:pPr>
      <w:r>
        <w:rPr>
          <w:rFonts w:asciiTheme="majorHAnsi" w:hAnsiTheme="majorHAnsi" w:cs="Calibri"/>
          <w:b/>
          <w:color w:val="000000" w:themeColor="text1"/>
        </w:rPr>
        <w:lastRenderedPageBreak/>
        <w:t xml:space="preserve">Semestre : </w:t>
      </w:r>
      <w:r w:rsidRPr="008572CD">
        <w:rPr>
          <w:rFonts w:asciiTheme="majorHAnsi" w:hAnsiTheme="majorHAnsi" w:cs="Calibri"/>
          <w:b/>
          <w:color w:val="000000" w:themeColor="text1"/>
        </w:rPr>
        <w:t>3</w:t>
      </w:r>
    </w:p>
    <w:p w14:paraId="180E6BC0" w14:textId="77777777" w:rsidR="005D55A7" w:rsidRPr="00706E7A"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Unité </w:t>
      </w:r>
      <w:r w:rsidRPr="00706E7A">
        <w:rPr>
          <w:rFonts w:asciiTheme="majorHAnsi" w:hAnsiTheme="majorHAnsi" w:cs="Calibri"/>
          <w:b/>
          <w:bCs/>
          <w:iCs/>
          <w:color w:val="000000" w:themeColor="text1"/>
        </w:rPr>
        <w:t>d’enseignement : UEM 2.1</w:t>
      </w:r>
    </w:p>
    <w:p w14:paraId="7C48725F" w14:textId="77777777" w:rsidR="005D55A7" w:rsidRPr="00706E7A"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themeColor="text1"/>
          <w:lang w:eastAsia="en-US"/>
        </w:rPr>
      </w:pPr>
      <w:r w:rsidRPr="00706E7A">
        <w:rPr>
          <w:rFonts w:asciiTheme="majorHAnsi" w:hAnsiTheme="majorHAnsi" w:cs="Calibri"/>
          <w:b/>
          <w:bCs/>
          <w:iCs/>
          <w:color w:val="000000" w:themeColor="text1"/>
        </w:rPr>
        <w:t>Matière1 :</w:t>
      </w:r>
      <w:r w:rsidR="008477FD">
        <w:rPr>
          <w:rFonts w:asciiTheme="majorHAnsi" w:hAnsiTheme="majorHAnsi" w:cs="Calibri"/>
          <w:b/>
          <w:bCs/>
          <w:iCs/>
          <w:color w:val="000000" w:themeColor="text1"/>
        </w:rPr>
        <w:t xml:space="preserve"> </w:t>
      </w:r>
      <w:r w:rsidRPr="00706E7A">
        <w:rPr>
          <w:rFonts w:asciiTheme="majorHAnsi" w:hAnsiTheme="majorHAnsi" w:cs="Arial"/>
          <w:b/>
          <w:bCs/>
          <w:iCs/>
          <w:color w:val="000000" w:themeColor="text1"/>
        </w:rPr>
        <w:t>Modélisation des structures</w:t>
      </w:r>
    </w:p>
    <w:p w14:paraId="0258AD9D" w14:textId="77777777" w:rsidR="005D55A7" w:rsidRPr="008572CD" w:rsidRDefault="005D55A7" w:rsidP="00842AF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eastAsia="Calibri" w:hAnsiTheme="majorHAnsi" w:cs="Arial"/>
          <w:b/>
          <w:bCs/>
          <w:color w:val="000000" w:themeColor="text1"/>
          <w:lang w:eastAsia="en-US"/>
        </w:rPr>
        <w:t xml:space="preserve">VHS : </w:t>
      </w:r>
      <w:r w:rsidR="00842AFA">
        <w:rPr>
          <w:rFonts w:asciiTheme="majorHAnsi" w:eastAsia="Calibri" w:hAnsiTheme="majorHAnsi" w:cs="Arial"/>
          <w:b/>
          <w:bCs/>
          <w:color w:val="000000" w:themeColor="text1"/>
          <w:lang w:eastAsia="en-US"/>
        </w:rPr>
        <w:t>45h0</w:t>
      </w:r>
      <w:r>
        <w:rPr>
          <w:rFonts w:asciiTheme="majorHAnsi" w:eastAsia="Calibri" w:hAnsiTheme="majorHAnsi" w:cs="Arial"/>
          <w:b/>
          <w:bCs/>
          <w:color w:val="000000" w:themeColor="text1"/>
          <w:lang w:eastAsia="en-US"/>
        </w:rPr>
        <w:t xml:space="preserve">0 (TP : </w:t>
      </w:r>
      <w:r w:rsidR="00842AFA">
        <w:rPr>
          <w:rFonts w:asciiTheme="majorHAnsi" w:eastAsia="Calibri" w:hAnsiTheme="majorHAnsi" w:cs="Arial"/>
          <w:b/>
          <w:bCs/>
          <w:color w:val="000000" w:themeColor="text1"/>
          <w:lang w:eastAsia="en-US"/>
        </w:rPr>
        <w:t>3</w:t>
      </w:r>
      <w:r>
        <w:rPr>
          <w:rFonts w:asciiTheme="majorHAnsi" w:eastAsia="Calibri" w:hAnsiTheme="majorHAnsi" w:cs="Arial"/>
          <w:b/>
          <w:bCs/>
          <w:color w:val="000000" w:themeColor="text1"/>
          <w:lang w:eastAsia="en-US"/>
        </w:rPr>
        <w:t>h</w:t>
      </w:r>
      <w:r w:rsidR="00842AFA">
        <w:rPr>
          <w:rFonts w:asciiTheme="majorHAnsi" w:eastAsia="Calibri" w:hAnsiTheme="majorHAnsi" w:cs="Arial"/>
          <w:b/>
          <w:bCs/>
          <w:color w:val="000000" w:themeColor="text1"/>
          <w:lang w:eastAsia="en-US"/>
        </w:rPr>
        <w:t>0</w:t>
      </w:r>
      <w:r>
        <w:rPr>
          <w:rFonts w:asciiTheme="majorHAnsi" w:eastAsia="Calibri" w:hAnsiTheme="majorHAnsi" w:cs="Arial"/>
          <w:b/>
          <w:bCs/>
          <w:color w:val="000000" w:themeColor="text1"/>
          <w:lang w:eastAsia="en-US"/>
        </w:rPr>
        <w:t>0</w:t>
      </w:r>
      <w:r w:rsidRPr="008572CD">
        <w:rPr>
          <w:rFonts w:asciiTheme="majorHAnsi" w:eastAsia="Calibri" w:hAnsiTheme="majorHAnsi" w:cs="Arial"/>
          <w:b/>
          <w:bCs/>
          <w:color w:val="000000" w:themeColor="text1"/>
          <w:lang w:eastAsia="en-US"/>
        </w:rPr>
        <w:t>)</w:t>
      </w:r>
    </w:p>
    <w:p w14:paraId="1F090055" w14:textId="77777777" w:rsidR="005D55A7"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Crédits :</w:t>
      </w:r>
      <w:r>
        <w:rPr>
          <w:rFonts w:asciiTheme="majorHAnsi" w:hAnsiTheme="majorHAnsi" w:cs="Calibri"/>
          <w:b/>
          <w:bCs/>
          <w:iCs/>
          <w:color w:val="000000" w:themeColor="text1"/>
        </w:rPr>
        <w:t>3</w:t>
      </w:r>
    </w:p>
    <w:p w14:paraId="375E7B5F" w14:textId="77777777" w:rsidR="005D55A7" w:rsidRPr="004B79EB"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iCs/>
          <w:color w:val="000000" w:themeColor="text1"/>
        </w:rPr>
      </w:pPr>
      <w:r w:rsidRPr="008572CD">
        <w:rPr>
          <w:rFonts w:asciiTheme="majorHAnsi" w:hAnsiTheme="majorHAnsi" w:cs="Calibri"/>
          <w:b/>
          <w:bCs/>
          <w:iCs/>
          <w:color w:val="000000" w:themeColor="text1"/>
        </w:rPr>
        <w:t xml:space="preserve">Coefficient : </w:t>
      </w:r>
      <w:r w:rsidR="004B79EB" w:rsidRPr="008477FD">
        <w:rPr>
          <w:rFonts w:asciiTheme="majorHAnsi" w:hAnsiTheme="majorHAnsi" w:cs="Calibri"/>
          <w:iCs/>
          <w:color w:val="000000" w:themeColor="text1"/>
        </w:rPr>
        <w:t>2</w:t>
      </w:r>
    </w:p>
    <w:p w14:paraId="3EAFC8B9" w14:textId="77777777" w:rsidR="005D55A7" w:rsidRPr="008572CD" w:rsidRDefault="005D55A7" w:rsidP="005D55A7">
      <w:pPr>
        <w:jc w:val="both"/>
        <w:rPr>
          <w:rFonts w:asciiTheme="majorHAnsi" w:hAnsiTheme="majorHAnsi" w:cs="Arial"/>
          <w:color w:val="000000" w:themeColor="text1"/>
          <w:sz w:val="22"/>
          <w:szCs w:val="22"/>
        </w:rPr>
      </w:pPr>
    </w:p>
    <w:p w14:paraId="78B4398B" w14:textId="77777777" w:rsidR="005D55A7" w:rsidRPr="008572CD" w:rsidRDefault="005D55A7" w:rsidP="005D55A7">
      <w:pPr>
        <w:spacing w:line="276" w:lineRule="auto"/>
        <w:jc w:val="both"/>
        <w:rPr>
          <w:rFonts w:ascii="Cambria" w:hAnsi="Cambria" w:cs="Arial"/>
          <w:color w:val="000000" w:themeColor="text1"/>
          <w:sz w:val="22"/>
          <w:szCs w:val="22"/>
        </w:rPr>
      </w:pPr>
      <w:r w:rsidRPr="008572CD">
        <w:rPr>
          <w:rFonts w:ascii="Cambria" w:hAnsi="Cambria" w:cs="Arial"/>
          <w:b/>
          <w:color w:val="000000" w:themeColor="text1"/>
          <w:sz w:val="22"/>
          <w:szCs w:val="22"/>
        </w:rPr>
        <w:t>Objectifs de l’enseignement</w:t>
      </w:r>
    </w:p>
    <w:p w14:paraId="35108F9E" w14:textId="77777777" w:rsidR="005D55A7" w:rsidRPr="00D820E3" w:rsidRDefault="005D55A7" w:rsidP="005D55A7">
      <w:pPr>
        <w:jc w:val="both"/>
        <w:rPr>
          <w:rFonts w:asciiTheme="majorHAnsi" w:hAnsiTheme="majorHAnsi" w:cs="Arial"/>
          <w:bCs/>
          <w:iCs/>
          <w:color w:val="000000" w:themeColor="text1"/>
        </w:rPr>
      </w:pPr>
      <w:r w:rsidRPr="00D820E3">
        <w:rPr>
          <w:rFonts w:asciiTheme="majorHAnsi" w:hAnsiTheme="majorHAnsi" w:cs="Arial"/>
          <w:bCs/>
          <w:iCs/>
          <w:color w:val="000000" w:themeColor="text1"/>
        </w:rPr>
        <w:t>Maîtriser l’utilisation des logiciels de calcul ainsi que la modélisation et l’analyse de tout type de structures (portiques en béton armé, voiles en béton armé, structures mixtes, portiques métalliques, palées de stabilité, réservoirs, silos, etc..)</w:t>
      </w:r>
    </w:p>
    <w:p w14:paraId="57627FA2" w14:textId="77777777" w:rsidR="005D55A7" w:rsidRPr="009222BA" w:rsidRDefault="005D55A7" w:rsidP="005D55A7">
      <w:pPr>
        <w:spacing w:line="276" w:lineRule="auto"/>
        <w:jc w:val="both"/>
        <w:rPr>
          <w:rFonts w:asciiTheme="majorHAnsi" w:hAnsiTheme="majorHAnsi" w:cs="Arial"/>
          <w:bCs/>
          <w:iCs/>
          <w:color w:val="000000" w:themeColor="text1"/>
        </w:rPr>
      </w:pPr>
    </w:p>
    <w:p w14:paraId="78C73E84"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 xml:space="preserve">Connaissances préalables recommandées </w:t>
      </w:r>
    </w:p>
    <w:p w14:paraId="0EB657E6" w14:textId="77777777" w:rsidR="005D55A7" w:rsidRDefault="005D55A7" w:rsidP="005D55A7">
      <w:pPr>
        <w:jc w:val="both"/>
        <w:rPr>
          <w:rFonts w:asciiTheme="majorHAnsi" w:hAnsiTheme="majorHAnsi" w:cs="Arial"/>
          <w:b/>
          <w:iCs/>
          <w:color w:val="000000" w:themeColor="text1"/>
        </w:rPr>
      </w:pPr>
      <w:r w:rsidRPr="00D820E3">
        <w:rPr>
          <w:rFonts w:asciiTheme="majorHAnsi" w:hAnsiTheme="majorHAnsi" w:cs="Arial"/>
          <w:bCs/>
          <w:iCs/>
          <w:color w:val="000000" w:themeColor="text1"/>
        </w:rPr>
        <w:t>Les notions de base de la RDM</w:t>
      </w:r>
    </w:p>
    <w:p w14:paraId="0456D578" w14:textId="77777777" w:rsidR="005D55A7" w:rsidRDefault="005D55A7" w:rsidP="005D55A7">
      <w:pPr>
        <w:spacing w:line="276" w:lineRule="auto"/>
        <w:jc w:val="both"/>
        <w:rPr>
          <w:rFonts w:asciiTheme="majorHAnsi" w:hAnsiTheme="majorHAnsi" w:cs="Arial"/>
          <w:b/>
          <w:iCs/>
          <w:color w:val="000000" w:themeColor="text1"/>
        </w:rPr>
      </w:pPr>
    </w:p>
    <w:p w14:paraId="124817F1"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Contenu de la matière : </w:t>
      </w:r>
    </w:p>
    <w:p w14:paraId="72CB26A1" w14:textId="77777777" w:rsidR="005D55A7" w:rsidRPr="00D820E3" w:rsidRDefault="005D55A7" w:rsidP="00167219">
      <w:pPr>
        <w:pStyle w:val="Paragraphedeliste"/>
        <w:numPr>
          <w:ilvl w:val="0"/>
          <w:numId w:val="40"/>
        </w:numPr>
        <w:spacing w:line="480" w:lineRule="auto"/>
        <w:jc w:val="both"/>
        <w:rPr>
          <w:rFonts w:asciiTheme="majorHAnsi" w:hAnsiTheme="majorHAnsi" w:cs="Arial"/>
          <w:bCs/>
          <w:iCs/>
          <w:color w:val="000000" w:themeColor="text1"/>
        </w:rPr>
      </w:pPr>
      <w:r w:rsidRPr="00D820E3">
        <w:rPr>
          <w:rFonts w:asciiTheme="majorHAnsi" w:hAnsiTheme="majorHAnsi" w:cs="Arial"/>
          <w:bCs/>
          <w:iCs/>
          <w:color w:val="000000" w:themeColor="text1"/>
        </w:rPr>
        <w:t>I</w:t>
      </w:r>
      <w:r>
        <w:rPr>
          <w:rFonts w:asciiTheme="majorHAnsi" w:hAnsiTheme="majorHAnsi" w:cs="Arial"/>
          <w:bCs/>
          <w:iCs/>
          <w:color w:val="000000" w:themeColor="text1"/>
        </w:rPr>
        <w:t xml:space="preserve">nitiation aux </w:t>
      </w:r>
      <w:r w:rsidRPr="00D820E3">
        <w:rPr>
          <w:rFonts w:asciiTheme="majorHAnsi" w:hAnsiTheme="majorHAnsi" w:cs="Arial"/>
          <w:bCs/>
          <w:iCs/>
          <w:color w:val="000000" w:themeColor="text1"/>
        </w:rPr>
        <w:t>logiciels</w:t>
      </w:r>
      <w:r>
        <w:rPr>
          <w:rFonts w:asciiTheme="majorHAnsi" w:hAnsiTheme="majorHAnsi" w:cs="Arial"/>
          <w:bCs/>
          <w:iCs/>
          <w:color w:val="000000" w:themeColor="text1"/>
        </w:rPr>
        <w:t xml:space="preserve"> de calcul des structures</w:t>
      </w:r>
      <w:r w:rsidRPr="00D820E3">
        <w:rPr>
          <w:rFonts w:asciiTheme="majorHAnsi" w:hAnsiTheme="majorHAnsi" w:cs="Arial"/>
          <w:bCs/>
          <w:iCs/>
          <w:color w:val="000000" w:themeColor="text1"/>
        </w:rPr>
        <w:t>.</w:t>
      </w:r>
    </w:p>
    <w:p w14:paraId="7695E386" w14:textId="77777777" w:rsidR="005D55A7" w:rsidRDefault="005D55A7" w:rsidP="00167219">
      <w:pPr>
        <w:pStyle w:val="Paragraphedeliste"/>
        <w:numPr>
          <w:ilvl w:val="0"/>
          <w:numId w:val="40"/>
        </w:numPr>
        <w:spacing w:line="480" w:lineRule="auto"/>
        <w:jc w:val="both"/>
        <w:rPr>
          <w:rFonts w:asciiTheme="majorHAnsi" w:hAnsiTheme="majorHAnsi" w:cs="Arial"/>
          <w:bCs/>
          <w:iCs/>
          <w:color w:val="000000" w:themeColor="text1"/>
        </w:rPr>
      </w:pPr>
      <w:r>
        <w:rPr>
          <w:rFonts w:asciiTheme="majorHAnsi" w:hAnsiTheme="majorHAnsi" w:cs="Arial"/>
          <w:bCs/>
          <w:iCs/>
          <w:color w:val="000000" w:themeColor="text1"/>
        </w:rPr>
        <w:t>Modélisation de bâtiments en béton armé et charpente métallique</w:t>
      </w:r>
      <w:r w:rsidRPr="00D820E3">
        <w:rPr>
          <w:rFonts w:asciiTheme="majorHAnsi" w:hAnsiTheme="majorHAnsi" w:cs="Arial"/>
          <w:bCs/>
          <w:iCs/>
          <w:color w:val="000000" w:themeColor="text1"/>
        </w:rPr>
        <w:t>.</w:t>
      </w:r>
    </w:p>
    <w:p w14:paraId="6F468164" w14:textId="77777777" w:rsidR="005D55A7" w:rsidRPr="00F12FE3" w:rsidRDefault="005D55A7" w:rsidP="005D55A7">
      <w:pPr>
        <w:spacing w:line="480" w:lineRule="auto"/>
        <w:ind w:left="720"/>
        <w:jc w:val="both"/>
        <w:rPr>
          <w:rFonts w:asciiTheme="majorHAnsi" w:hAnsiTheme="majorHAnsi" w:cs="Arial"/>
          <w:bCs/>
          <w:iCs/>
          <w:color w:val="000000" w:themeColor="text1"/>
        </w:rPr>
      </w:pPr>
      <w:r>
        <w:rPr>
          <w:rFonts w:asciiTheme="majorHAnsi" w:hAnsiTheme="majorHAnsi" w:cs="Arial"/>
          <w:bCs/>
          <w:iCs/>
          <w:color w:val="000000" w:themeColor="text1"/>
        </w:rPr>
        <w:t xml:space="preserve">Introduction de la structure, charges statiques et dynamique, combinaisons </w:t>
      </w:r>
    </w:p>
    <w:p w14:paraId="7EDEC0F3" w14:textId="77777777" w:rsidR="005D55A7" w:rsidRDefault="005D55A7" w:rsidP="00167219">
      <w:pPr>
        <w:pStyle w:val="Paragraphedeliste"/>
        <w:numPr>
          <w:ilvl w:val="0"/>
          <w:numId w:val="40"/>
        </w:numPr>
        <w:spacing w:line="480" w:lineRule="auto"/>
        <w:jc w:val="both"/>
        <w:rPr>
          <w:rFonts w:asciiTheme="majorHAnsi" w:hAnsiTheme="majorHAnsi" w:cs="Arial"/>
          <w:bCs/>
          <w:iCs/>
          <w:color w:val="000000" w:themeColor="text1"/>
        </w:rPr>
      </w:pPr>
      <w:r>
        <w:rPr>
          <w:rFonts w:asciiTheme="majorHAnsi" w:hAnsiTheme="majorHAnsi" w:cs="Arial"/>
          <w:bCs/>
          <w:iCs/>
          <w:color w:val="000000" w:themeColor="text1"/>
        </w:rPr>
        <w:t>Analyse linéaire et exploitation des résultats</w:t>
      </w:r>
    </w:p>
    <w:p w14:paraId="429D3292" w14:textId="77777777" w:rsidR="005D55A7" w:rsidRPr="00D820E3" w:rsidRDefault="005D55A7" w:rsidP="00167219">
      <w:pPr>
        <w:pStyle w:val="Paragraphedeliste"/>
        <w:numPr>
          <w:ilvl w:val="0"/>
          <w:numId w:val="40"/>
        </w:numPr>
        <w:spacing w:line="480" w:lineRule="auto"/>
        <w:jc w:val="both"/>
        <w:rPr>
          <w:rFonts w:asciiTheme="majorHAnsi" w:hAnsiTheme="majorHAnsi" w:cs="Arial"/>
          <w:bCs/>
          <w:iCs/>
          <w:color w:val="000000" w:themeColor="text1"/>
        </w:rPr>
      </w:pPr>
      <w:r>
        <w:rPr>
          <w:rFonts w:asciiTheme="majorHAnsi" w:hAnsiTheme="majorHAnsi" w:cs="Arial"/>
          <w:bCs/>
          <w:iCs/>
          <w:color w:val="000000" w:themeColor="text1"/>
        </w:rPr>
        <w:t>Modélisation et analyse non linéaire par la méthode Pushover</w:t>
      </w:r>
      <w:r w:rsidRPr="00D820E3">
        <w:rPr>
          <w:rFonts w:asciiTheme="majorHAnsi" w:hAnsiTheme="majorHAnsi" w:cs="Arial"/>
          <w:bCs/>
          <w:iCs/>
          <w:color w:val="000000" w:themeColor="text1"/>
        </w:rPr>
        <w:t>.</w:t>
      </w:r>
    </w:p>
    <w:p w14:paraId="23A9F477" w14:textId="77777777" w:rsidR="005D55A7" w:rsidRPr="00D820E3" w:rsidRDefault="005D55A7" w:rsidP="005D55A7">
      <w:pPr>
        <w:jc w:val="both"/>
        <w:rPr>
          <w:rFonts w:asciiTheme="majorHAnsi" w:hAnsiTheme="majorHAnsi" w:cs="Arial"/>
          <w:bCs/>
          <w:iCs/>
          <w:color w:val="000000" w:themeColor="text1"/>
        </w:rPr>
      </w:pPr>
    </w:p>
    <w:p w14:paraId="4A144283"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Mode d’évaluation : </w:t>
      </w:r>
    </w:p>
    <w:p w14:paraId="064867CC" w14:textId="77777777" w:rsidR="005D55A7" w:rsidRPr="00D820E3" w:rsidRDefault="005D55A7" w:rsidP="005D55A7">
      <w:pPr>
        <w:jc w:val="both"/>
        <w:rPr>
          <w:rFonts w:asciiTheme="majorHAnsi" w:hAnsiTheme="majorHAnsi" w:cs="Arial"/>
          <w:bCs/>
          <w:iCs/>
          <w:color w:val="000000" w:themeColor="text1"/>
        </w:rPr>
      </w:pPr>
      <w:r w:rsidRPr="00D820E3">
        <w:rPr>
          <w:rFonts w:asciiTheme="majorHAnsi" w:hAnsiTheme="majorHAnsi" w:cs="Arial"/>
          <w:bCs/>
          <w:iCs/>
          <w:color w:val="000000" w:themeColor="text1"/>
        </w:rPr>
        <w:t xml:space="preserve">Contrôles continus </w:t>
      </w:r>
      <w:r>
        <w:rPr>
          <w:rFonts w:asciiTheme="majorHAnsi" w:hAnsiTheme="majorHAnsi" w:cs="Arial"/>
          <w:bCs/>
          <w:iCs/>
          <w:color w:val="000000" w:themeColor="text1"/>
        </w:rPr>
        <w:t>100%</w:t>
      </w:r>
    </w:p>
    <w:p w14:paraId="22C2A62C" w14:textId="77777777" w:rsidR="005D55A7" w:rsidRPr="008572CD" w:rsidRDefault="005D55A7" w:rsidP="005D55A7">
      <w:pPr>
        <w:spacing w:line="276" w:lineRule="auto"/>
        <w:jc w:val="both"/>
        <w:rPr>
          <w:rFonts w:ascii="Cambria" w:hAnsi="Cambria" w:cs="Arial"/>
          <w:b/>
          <w:color w:val="000000" w:themeColor="text1"/>
          <w:sz w:val="22"/>
          <w:szCs w:val="22"/>
        </w:rPr>
      </w:pPr>
    </w:p>
    <w:p w14:paraId="206DAE24" w14:textId="77777777" w:rsidR="00706E7A" w:rsidRDefault="00706E7A" w:rsidP="00706E7A">
      <w:pPr>
        <w:jc w:val="both"/>
        <w:rPr>
          <w:rFonts w:asciiTheme="majorHAnsi" w:hAnsiTheme="majorHAnsi" w:cs="Arial"/>
          <w:b/>
          <w:u w:val="thick" w:color="F79646"/>
        </w:rPr>
      </w:pPr>
      <w:r>
        <w:rPr>
          <w:rFonts w:asciiTheme="majorHAnsi" w:hAnsiTheme="majorHAnsi" w:cs="Arial"/>
          <w:b/>
          <w:u w:val="thick" w:color="F79646"/>
        </w:rPr>
        <w:t>Références bibliographiques :</w:t>
      </w:r>
    </w:p>
    <w:p w14:paraId="2ABE71D9" w14:textId="77777777" w:rsidR="005D55A7" w:rsidRDefault="005D55A7" w:rsidP="005D55A7">
      <w:pPr>
        <w:ind w:left="360"/>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Logiciels de calcul et Help</w:t>
      </w:r>
    </w:p>
    <w:p w14:paraId="67225258" w14:textId="77777777" w:rsidR="005D55A7" w:rsidRDefault="005D55A7" w:rsidP="005D55A7">
      <w:pPr>
        <w:ind w:left="360"/>
        <w:jc w:val="both"/>
        <w:rPr>
          <w:rFonts w:asciiTheme="majorHAnsi" w:hAnsiTheme="majorHAnsi" w:cs="Arial"/>
          <w:color w:val="000000" w:themeColor="text1"/>
          <w:sz w:val="22"/>
          <w:szCs w:val="22"/>
        </w:rPr>
      </w:pPr>
    </w:p>
    <w:p w14:paraId="2ABDE2DF" w14:textId="77777777" w:rsidR="005D55A7" w:rsidRDefault="005D55A7" w:rsidP="005D55A7">
      <w:pPr>
        <w:ind w:left="360"/>
        <w:jc w:val="both"/>
        <w:rPr>
          <w:rFonts w:asciiTheme="majorHAnsi" w:hAnsiTheme="majorHAnsi" w:cs="Arial"/>
          <w:color w:val="000000" w:themeColor="text1"/>
          <w:sz w:val="22"/>
          <w:szCs w:val="22"/>
        </w:rPr>
      </w:pPr>
    </w:p>
    <w:p w14:paraId="51B543E0" w14:textId="77777777" w:rsidR="005D55A7" w:rsidRPr="008572CD" w:rsidRDefault="005D55A7" w:rsidP="005D55A7">
      <w:pPr>
        <w:ind w:left="360"/>
        <w:jc w:val="both"/>
        <w:rPr>
          <w:rFonts w:asciiTheme="majorHAnsi" w:hAnsiTheme="majorHAnsi" w:cs="Arial"/>
          <w:color w:val="000000" w:themeColor="text1"/>
          <w:sz w:val="22"/>
          <w:szCs w:val="22"/>
        </w:rPr>
      </w:pPr>
    </w:p>
    <w:p w14:paraId="31F9D16D" w14:textId="77777777" w:rsidR="005D55A7" w:rsidRPr="008572CD" w:rsidRDefault="005D55A7" w:rsidP="005D55A7">
      <w:pPr>
        <w:ind w:left="360"/>
        <w:jc w:val="both"/>
        <w:rPr>
          <w:rFonts w:asciiTheme="majorHAnsi" w:hAnsiTheme="majorHAnsi" w:cs="Arial"/>
          <w:color w:val="000000" w:themeColor="text1"/>
          <w:sz w:val="22"/>
          <w:szCs w:val="22"/>
        </w:rPr>
      </w:pPr>
    </w:p>
    <w:p w14:paraId="57E40F66" w14:textId="77777777" w:rsidR="005D55A7" w:rsidRDefault="005D55A7" w:rsidP="005D55A7">
      <w:pPr>
        <w:spacing w:after="200" w:line="276" w:lineRule="auto"/>
        <w:rPr>
          <w:rFonts w:asciiTheme="majorHAnsi" w:hAnsiTheme="majorHAnsi" w:cs="Arial"/>
          <w:color w:val="000000" w:themeColor="text1"/>
          <w:sz w:val="22"/>
          <w:szCs w:val="22"/>
        </w:rPr>
      </w:pPr>
      <w:r>
        <w:rPr>
          <w:rFonts w:asciiTheme="majorHAnsi" w:hAnsiTheme="majorHAnsi" w:cs="Arial"/>
          <w:color w:val="000000" w:themeColor="text1"/>
          <w:sz w:val="22"/>
          <w:szCs w:val="22"/>
        </w:rPr>
        <w:br w:type="page"/>
      </w:r>
    </w:p>
    <w:p w14:paraId="632F9CDC"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color w:val="000000" w:themeColor="text1"/>
        </w:rPr>
      </w:pPr>
      <w:r>
        <w:rPr>
          <w:rFonts w:asciiTheme="majorHAnsi" w:hAnsiTheme="majorHAnsi" w:cs="Calibri"/>
          <w:b/>
          <w:color w:val="000000" w:themeColor="text1"/>
        </w:rPr>
        <w:lastRenderedPageBreak/>
        <w:t xml:space="preserve">Semestre : </w:t>
      </w:r>
      <w:r w:rsidRPr="008572CD">
        <w:rPr>
          <w:rFonts w:asciiTheme="majorHAnsi" w:hAnsiTheme="majorHAnsi" w:cs="Calibri"/>
          <w:b/>
          <w:color w:val="000000" w:themeColor="text1"/>
        </w:rPr>
        <w:t>3</w:t>
      </w:r>
    </w:p>
    <w:p w14:paraId="34A197D6"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Unité d’enseignement : UE</w:t>
      </w:r>
      <w:r>
        <w:rPr>
          <w:rFonts w:asciiTheme="majorHAnsi" w:hAnsiTheme="majorHAnsi" w:cs="Calibri"/>
          <w:b/>
          <w:bCs/>
          <w:iCs/>
          <w:color w:val="000000" w:themeColor="text1"/>
        </w:rPr>
        <w:t>M 2.1</w:t>
      </w:r>
    </w:p>
    <w:p w14:paraId="364AC682" w14:textId="77777777" w:rsidR="005D55A7" w:rsidRPr="00706E7A"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iCs/>
          <w:color w:val="000000" w:themeColor="text1"/>
          <w:lang w:eastAsia="en-US"/>
        </w:rPr>
      </w:pPr>
      <w:r w:rsidRPr="00706E7A">
        <w:rPr>
          <w:rFonts w:asciiTheme="majorHAnsi" w:hAnsiTheme="majorHAnsi" w:cs="Calibri"/>
          <w:b/>
          <w:bCs/>
          <w:iCs/>
          <w:color w:val="000000" w:themeColor="text1"/>
        </w:rPr>
        <w:t>Matière1 :</w:t>
      </w:r>
      <w:r w:rsidR="008477FD">
        <w:rPr>
          <w:rFonts w:asciiTheme="majorHAnsi" w:hAnsiTheme="majorHAnsi" w:cs="Calibri"/>
          <w:b/>
          <w:bCs/>
          <w:iCs/>
          <w:color w:val="000000" w:themeColor="text1"/>
        </w:rPr>
        <w:t xml:space="preserve"> </w:t>
      </w:r>
      <w:r w:rsidRPr="00706E7A">
        <w:rPr>
          <w:rFonts w:asciiTheme="majorHAnsi" w:hAnsiTheme="majorHAnsi" w:cs="Arial"/>
          <w:b/>
          <w:bCs/>
          <w:iCs/>
          <w:color w:val="000000" w:themeColor="text1"/>
        </w:rPr>
        <w:t>Organisation et gestion des projets de construction métalliques</w:t>
      </w:r>
    </w:p>
    <w:p w14:paraId="6DAE33ED"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eastAsia="Calibri" w:hAnsiTheme="majorHAnsi" w:cs="Arial"/>
          <w:b/>
          <w:bCs/>
          <w:color w:val="000000" w:themeColor="text1"/>
          <w:lang w:eastAsia="en-US"/>
        </w:rPr>
        <w:t xml:space="preserve">VHS : </w:t>
      </w:r>
      <w:r>
        <w:rPr>
          <w:rFonts w:asciiTheme="majorHAnsi" w:eastAsia="Calibri" w:hAnsiTheme="majorHAnsi" w:cs="Arial"/>
          <w:b/>
          <w:bCs/>
          <w:color w:val="000000" w:themeColor="text1"/>
          <w:lang w:eastAsia="en-US"/>
        </w:rPr>
        <w:t>22</w:t>
      </w:r>
      <w:r w:rsidRPr="008572CD">
        <w:rPr>
          <w:rFonts w:asciiTheme="majorHAnsi" w:eastAsia="Calibri" w:hAnsiTheme="majorHAnsi" w:cs="Arial"/>
          <w:b/>
          <w:bCs/>
          <w:color w:val="000000" w:themeColor="text1"/>
          <w:lang w:eastAsia="en-US"/>
        </w:rPr>
        <w:t>h</w:t>
      </w:r>
      <w:r>
        <w:rPr>
          <w:rFonts w:asciiTheme="majorHAnsi" w:eastAsia="Calibri" w:hAnsiTheme="majorHAnsi" w:cs="Arial"/>
          <w:b/>
          <w:bCs/>
          <w:color w:val="000000" w:themeColor="text1"/>
          <w:lang w:eastAsia="en-US"/>
        </w:rPr>
        <w:t>30 (Cours : 1h30</w:t>
      </w:r>
      <w:r w:rsidRPr="008572CD">
        <w:rPr>
          <w:rFonts w:asciiTheme="majorHAnsi" w:eastAsia="Calibri" w:hAnsiTheme="majorHAnsi" w:cs="Arial"/>
          <w:b/>
          <w:bCs/>
          <w:color w:val="000000" w:themeColor="text1"/>
          <w:lang w:eastAsia="en-US"/>
        </w:rPr>
        <w:t>)</w:t>
      </w:r>
    </w:p>
    <w:p w14:paraId="4F0B0EF9" w14:textId="77777777" w:rsidR="005D55A7"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Crédits :</w:t>
      </w:r>
      <w:r>
        <w:rPr>
          <w:rFonts w:asciiTheme="majorHAnsi" w:hAnsiTheme="majorHAnsi" w:cs="Calibri"/>
          <w:b/>
          <w:bCs/>
          <w:iCs/>
          <w:color w:val="000000" w:themeColor="text1"/>
        </w:rPr>
        <w:t>2</w:t>
      </w:r>
    </w:p>
    <w:p w14:paraId="764A344E" w14:textId="77777777" w:rsidR="005D55A7" w:rsidRPr="008572CD" w:rsidRDefault="005D55A7" w:rsidP="005D55A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8572CD">
        <w:rPr>
          <w:rFonts w:asciiTheme="majorHAnsi" w:hAnsiTheme="majorHAnsi" w:cs="Calibri"/>
          <w:b/>
          <w:bCs/>
          <w:iCs/>
          <w:color w:val="000000" w:themeColor="text1"/>
        </w:rPr>
        <w:t xml:space="preserve">Coefficient : </w:t>
      </w:r>
      <w:r>
        <w:rPr>
          <w:rFonts w:asciiTheme="majorHAnsi" w:hAnsiTheme="majorHAnsi" w:cs="Calibri"/>
          <w:b/>
          <w:bCs/>
          <w:iCs/>
          <w:color w:val="000000" w:themeColor="text1"/>
        </w:rPr>
        <w:t>1</w:t>
      </w:r>
    </w:p>
    <w:p w14:paraId="17C589FA" w14:textId="77777777" w:rsidR="005D55A7" w:rsidRPr="008572CD" w:rsidRDefault="005D55A7" w:rsidP="005D55A7">
      <w:pPr>
        <w:jc w:val="both"/>
        <w:rPr>
          <w:rFonts w:asciiTheme="majorHAnsi" w:hAnsiTheme="majorHAnsi" w:cs="Arial"/>
          <w:color w:val="000000" w:themeColor="text1"/>
          <w:sz w:val="22"/>
          <w:szCs w:val="22"/>
        </w:rPr>
      </w:pPr>
    </w:p>
    <w:p w14:paraId="104AF631" w14:textId="77777777" w:rsidR="005D55A7" w:rsidRPr="008572CD" w:rsidRDefault="005D55A7" w:rsidP="005D55A7">
      <w:pPr>
        <w:spacing w:line="276" w:lineRule="auto"/>
        <w:jc w:val="both"/>
        <w:rPr>
          <w:rFonts w:ascii="Cambria" w:hAnsi="Cambria" w:cs="Arial"/>
          <w:color w:val="000000" w:themeColor="text1"/>
          <w:sz w:val="22"/>
          <w:szCs w:val="22"/>
        </w:rPr>
      </w:pPr>
      <w:r w:rsidRPr="008572CD">
        <w:rPr>
          <w:rFonts w:ascii="Cambria" w:hAnsi="Cambria" w:cs="Arial"/>
          <w:b/>
          <w:color w:val="000000" w:themeColor="text1"/>
          <w:sz w:val="22"/>
          <w:szCs w:val="22"/>
        </w:rPr>
        <w:t>Objectifs de l’enseignement</w:t>
      </w:r>
    </w:p>
    <w:p w14:paraId="26D37C63" w14:textId="77777777" w:rsidR="0034693F" w:rsidRPr="00D10B1F" w:rsidRDefault="0034693F" w:rsidP="00E14C8C">
      <w:pPr>
        <w:spacing w:line="276" w:lineRule="auto"/>
        <w:jc w:val="both"/>
        <w:rPr>
          <w:rFonts w:asciiTheme="majorHAnsi" w:hAnsiTheme="majorHAnsi"/>
        </w:rPr>
      </w:pPr>
      <w:r w:rsidRPr="00D10B1F">
        <w:rPr>
          <w:rFonts w:asciiTheme="majorHAnsi" w:hAnsiTheme="majorHAnsi"/>
        </w:rPr>
        <w:t>L'étudiant doit savoir les méthodes d'organisation interne de chantiers, installation de chantiers, Conduite de chantiers et la mise en service</w:t>
      </w:r>
      <w:r>
        <w:rPr>
          <w:rFonts w:asciiTheme="majorHAnsi" w:hAnsiTheme="majorHAnsi"/>
        </w:rPr>
        <w:t>.</w:t>
      </w:r>
    </w:p>
    <w:p w14:paraId="1A57997D" w14:textId="77777777" w:rsidR="005D55A7" w:rsidRPr="009222BA" w:rsidRDefault="005D55A7" w:rsidP="005D55A7">
      <w:pPr>
        <w:spacing w:line="276" w:lineRule="auto"/>
        <w:jc w:val="both"/>
        <w:rPr>
          <w:rFonts w:asciiTheme="majorHAnsi" w:hAnsiTheme="majorHAnsi" w:cs="Arial"/>
          <w:bCs/>
          <w:iCs/>
          <w:color w:val="000000" w:themeColor="text1"/>
        </w:rPr>
      </w:pPr>
    </w:p>
    <w:p w14:paraId="2DA81ABE"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 xml:space="preserve">Connaissances préalables recommandées </w:t>
      </w:r>
    </w:p>
    <w:p w14:paraId="2516A5B2" w14:textId="77777777" w:rsidR="005D55A7" w:rsidRDefault="005D55A7" w:rsidP="005D55A7">
      <w:pPr>
        <w:spacing w:line="276" w:lineRule="auto"/>
        <w:jc w:val="both"/>
        <w:rPr>
          <w:rFonts w:asciiTheme="majorHAnsi" w:hAnsiTheme="majorHAnsi" w:cs="Arial"/>
          <w:b/>
          <w:iCs/>
          <w:color w:val="000000" w:themeColor="text1"/>
        </w:rPr>
      </w:pPr>
    </w:p>
    <w:p w14:paraId="70DF59C1" w14:textId="77777777" w:rsidR="005D55A7" w:rsidRPr="009222BA" w:rsidRDefault="005D55A7" w:rsidP="005D55A7">
      <w:pPr>
        <w:spacing w:line="276" w:lineRule="auto"/>
        <w:jc w:val="both"/>
        <w:rPr>
          <w:rFonts w:asciiTheme="majorHAnsi" w:hAnsiTheme="majorHAnsi" w:cs="Arial"/>
          <w:b/>
          <w:iCs/>
          <w:color w:val="000000" w:themeColor="text1"/>
        </w:rPr>
      </w:pPr>
      <w:r w:rsidRPr="009222BA">
        <w:rPr>
          <w:rFonts w:asciiTheme="majorHAnsi" w:hAnsiTheme="majorHAnsi" w:cs="Arial"/>
          <w:b/>
          <w:iCs/>
          <w:color w:val="000000" w:themeColor="text1"/>
        </w:rPr>
        <w:t>Contenu de la matière : </w:t>
      </w:r>
    </w:p>
    <w:p w14:paraId="438334E1" w14:textId="77777777" w:rsidR="005D55A7" w:rsidRDefault="005D55A7" w:rsidP="005D55A7">
      <w:pPr>
        <w:jc w:val="both"/>
        <w:rPr>
          <w:rFonts w:asciiTheme="majorHAnsi" w:hAnsiTheme="majorHAnsi" w:cs="Arial"/>
          <w:bCs/>
          <w:iCs/>
          <w:color w:val="000000" w:themeColor="text1"/>
        </w:rPr>
      </w:pPr>
    </w:p>
    <w:p w14:paraId="1B9067A5" w14:textId="77777777" w:rsidR="0034693F" w:rsidRPr="00706E7A" w:rsidRDefault="0034693F" w:rsidP="0034693F">
      <w:pPr>
        <w:rPr>
          <w:rFonts w:asciiTheme="majorHAnsi" w:hAnsiTheme="majorHAnsi" w:cs="Arial"/>
          <w:b/>
        </w:rPr>
      </w:pPr>
      <w:r w:rsidRPr="00706E7A">
        <w:rPr>
          <w:rFonts w:asciiTheme="majorHAnsi" w:hAnsiTheme="majorHAnsi" w:cs="Arial"/>
          <w:b/>
        </w:rPr>
        <w:t xml:space="preserve">CHAPITRE I : </w:t>
      </w:r>
      <w:r w:rsidRPr="00706E7A">
        <w:rPr>
          <w:rFonts w:asciiTheme="majorHAnsi" w:hAnsiTheme="majorHAnsi"/>
        </w:rPr>
        <w:t>Organisation interne de chantiers</w:t>
      </w:r>
    </w:p>
    <w:p w14:paraId="0DE4D87F" w14:textId="77777777" w:rsidR="0034693F" w:rsidRPr="00706E7A" w:rsidRDefault="0034693F" w:rsidP="0034693F">
      <w:pPr>
        <w:numPr>
          <w:ilvl w:val="12"/>
          <w:numId w:val="0"/>
        </w:numPr>
        <w:ind w:left="708" w:hanging="708"/>
        <w:rPr>
          <w:rFonts w:asciiTheme="majorHAnsi" w:hAnsiTheme="majorHAnsi" w:cs="Arial"/>
          <w:b/>
        </w:rPr>
      </w:pPr>
    </w:p>
    <w:p w14:paraId="1F52326A" w14:textId="77777777" w:rsidR="0034693F" w:rsidRPr="00706E7A" w:rsidRDefault="0034693F" w:rsidP="0034693F">
      <w:pPr>
        <w:rPr>
          <w:rFonts w:asciiTheme="majorHAnsi" w:hAnsiTheme="majorHAnsi"/>
        </w:rPr>
      </w:pPr>
      <w:r w:rsidRPr="00706E7A">
        <w:rPr>
          <w:rFonts w:asciiTheme="majorHAnsi" w:hAnsiTheme="majorHAnsi" w:cs="Arial"/>
          <w:b/>
        </w:rPr>
        <w:t xml:space="preserve">CHAPITRE II : </w:t>
      </w:r>
      <w:r w:rsidRPr="00706E7A">
        <w:rPr>
          <w:rFonts w:asciiTheme="majorHAnsi" w:hAnsiTheme="majorHAnsi"/>
        </w:rPr>
        <w:t>Installation de chantiers</w:t>
      </w:r>
    </w:p>
    <w:p w14:paraId="2F64E1C7" w14:textId="77777777" w:rsidR="0034693F" w:rsidRPr="00706E7A" w:rsidRDefault="0034693F" w:rsidP="0034693F">
      <w:pPr>
        <w:rPr>
          <w:rFonts w:asciiTheme="majorHAnsi" w:hAnsiTheme="majorHAnsi"/>
        </w:rPr>
      </w:pPr>
    </w:p>
    <w:p w14:paraId="4C365DE4" w14:textId="77777777" w:rsidR="0034693F" w:rsidRPr="00706E7A" w:rsidRDefault="0034693F" w:rsidP="0034693F">
      <w:pPr>
        <w:rPr>
          <w:rFonts w:asciiTheme="majorHAnsi" w:hAnsiTheme="majorHAnsi" w:cs="Arial"/>
          <w:b/>
        </w:rPr>
      </w:pPr>
      <w:r w:rsidRPr="00706E7A">
        <w:rPr>
          <w:rFonts w:asciiTheme="majorHAnsi" w:hAnsiTheme="majorHAnsi" w:cs="Arial"/>
          <w:b/>
        </w:rPr>
        <w:t>CHAPITRE III </w:t>
      </w:r>
      <w:r w:rsidRPr="00706E7A">
        <w:rPr>
          <w:rFonts w:asciiTheme="majorHAnsi" w:hAnsiTheme="majorHAnsi"/>
        </w:rPr>
        <w:t>: Conduite de chantiers</w:t>
      </w:r>
    </w:p>
    <w:p w14:paraId="5CBCE26C" w14:textId="77777777" w:rsidR="0034693F" w:rsidRPr="00706E7A" w:rsidRDefault="0034693F" w:rsidP="0034693F">
      <w:pPr>
        <w:numPr>
          <w:ilvl w:val="12"/>
          <w:numId w:val="0"/>
        </w:numPr>
        <w:ind w:left="708" w:hanging="708"/>
        <w:rPr>
          <w:rFonts w:asciiTheme="majorHAnsi" w:hAnsiTheme="majorHAnsi" w:cs="Arial"/>
          <w:b/>
        </w:rPr>
      </w:pPr>
    </w:p>
    <w:p w14:paraId="554726F8" w14:textId="77777777" w:rsidR="0034693F" w:rsidRPr="00706E7A" w:rsidRDefault="0034693F" w:rsidP="0034693F">
      <w:pPr>
        <w:rPr>
          <w:rFonts w:asciiTheme="majorHAnsi" w:hAnsiTheme="majorHAnsi" w:cs="Arial"/>
          <w:b/>
        </w:rPr>
      </w:pPr>
      <w:r w:rsidRPr="00706E7A">
        <w:rPr>
          <w:rFonts w:asciiTheme="majorHAnsi" w:hAnsiTheme="majorHAnsi" w:cs="Arial"/>
          <w:b/>
        </w:rPr>
        <w:t>CHAPITRE IV </w:t>
      </w:r>
      <w:r w:rsidRPr="00706E7A">
        <w:rPr>
          <w:rFonts w:asciiTheme="majorHAnsi" w:hAnsiTheme="majorHAnsi"/>
        </w:rPr>
        <w:t>: Mise en service</w:t>
      </w:r>
    </w:p>
    <w:p w14:paraId="25AEDADA" w14:textId="77777777" w:rsidR="0034693F" w:rsidRPr="00706E7A" w:rsidRDefault="0034693F" w:rsidP="0034693F">
      <w:pPr>
        <w:rPr>
          <w:rFonts w:asciiTheme="majorHAnsi" w:hAnsiTheme="majorHAnsi" w:cs="Arial"/>
          <w:b/>
        </w:rPr>
      </w:pPr>
    </w:p>
    <w:p w14:paraId="400EA01B" w14:textId="77777777" w:rsidR="0034693F" w:rsidRPr="00706E7A" w:rsidRDefault="0034693F" w:rsidP="0034693F">
      <w:pPr>
        <w:rPr>
          <w:rFonts w:asciiTheme="majorHAnsi" w:hAnsiTheme="majorHAnsi" w:cs="Arial"/>
          <w:b/>
        </w:rPr>
      </w:pPr>
      <w:r w:rsidRPr="00706E7A">
        <w:rPr>
          <w:rFonts w:asciiTheme="majorHAnsi" w:hAnsiTheme="majorHAnsi" w:cs="Arial"/>
          <w:b/>
        </w:rPr>
        <w:t>CHAPITRE V </w:t>
      </w:r>
      <w:r w:rsidRPr="00706E7A">
        <w:rPr>
          <w:rFonts w:asciiTheme="majorHAnsi" w:hAnsiTheme="majorHAnsi"/>
        </w:rPr>
        <w:t>: Méthodes d’organisation</w:t>
      </w:r>
    </w:p>
    <w:p w14:paraId="0C210D85" w14:textId="77777777" w:rsidR="0034693F" w:rsidRPr="00706E7A" w:rsidRDefault="0034693F" w:rsidP="0034693F">
      <w:pPr>
        <w:rPr>
          <w:rFonts w:asciiTheme="majorHAnsi" w:hAnsiTheme="majorHAnsi" w:cs="Arial"/>
        </w:rPr>
      </w:pPr>
    </w:p>
    <w:p w14:paraId="6B105565" w14:textId="77777777" w:rsidR="0034693F" w:rsidRPr="00706E7A" w:rsidRDefault="0034693F" w:rsidP="0034693F">
      <w:pPr>
        <w:rPr>
          <w:rFonts w:asciiTheme="majorHAnsi" w:hAnsiTheme="majorHAnsi" w:cs="Arial"/>
          <w:b/>
        </w:rPr>
      </w:pPr>
      <w:r w:rsidRPr="00706E7A">
        <w:rPr>
          <w:rFonts w:asciiTheme="majorHAnsi" w:hAnsiTheme="majorHAnsi" w:cs="Arial"/>
          <w:b/>
        </w:rPr>
        <w:t>CHAPITRE VI </w:t>
      </w:r>
      <w:r w:rsidRPr="00706E7A">
        <w:rPr>
          <w:rFonts w:asciiTheme="majorHAnsi" w:hAnsiTheme="majorHAnsi"/>
        </w:rPr>
        <w:t>: Instruments de la planification des travaux</w:t>
      </w:r>
    </w:p>
    <w:p w14:paraId="6CA8F8BA" w14:textId="77777777" w:rsidR="0034693F" w:rsidRPr="00706E7A" w:rsidRDefault="0034693F" w:rsidP="0034693F">
      <w:pPr>
        <w:pStyle w:val="Paragraphedeliste"/>
        <w:ind w:left="0"/>
        <w:rPr>
          <w:rFonts w:asciiTheme="majorHAnsi" w:hAnsiTheme="majorHAnsi" w:cs="Calibri"/>
        </w:rPr>
      </w:pPr>
    </w:p>
    <w:p w14:paraId="295AED49" w14:textId="77777777" w:rsidR="005D55A7" w:rsidRPr="00706E7A" w:rsidRDefault="005D55A7" w:rsidP="005D55A7">
      <w:pPr>
        <w:jc w:val="both"/>
        <w:rPr>
          <w:rFonts w:asciiTheme="majorHAnsi" w:hAnsiTheme="majorHAnsi" w:cs="Arial"/>
          <w:bCs/>
          <w:iCs/>
        </w:rPr>
      </w:pPr>
    </w:p>
    <w:p w14:paraId="204DCAC9" w14:textId="77777777" w:rsidR="005D55A7" w:rsidRPr="00706E7A" w:rsidRDefault="005D55A7" w:rsidP="005D55A7">
      <w:pPr>
        <w:spacing w:line="276" w:lineRule="auto"/>
        <w:jc w:val="both"/>
        <w:rPr>
          <w:rFonts w:asciiTheme="majorHAnsi" w:hAnsiTheme="majorHAnsi" w:cs="Arial"/>
          <w:b/>
          <w:iCs/>
        </w:rPr>
      </w:pPr>
      <w:r w:rsidRPr="00706E7A">
        <w:rPr>
          <w:rFonts w:asciiTheme="majorHAnsi" w:hAnsiTheme="majorHAnsi" w:cs="Arial"/>
          <w:b/>
          <w:iCs/>
        </w:rPr>
        <w:t>Mode d’évaluation : </w:t>
      </w:r>
    </w:p>
    <w:p w14:paraId="63693C83" w14:textId="77777777" w:rsidR="005D55A7" w:rsidRPr="00D820E3" w:rsidRDefault="005D55A7" w:rsidP="005D55A7">
      <w:pPr>
        <w:jc w:val="both"/>
        <w:rPr>
          <w:rFonts w:asciiTheme="majorHAnsi" w:hAnsiTheme="majorHAnsi" w:cs="Arial"/>
          <w:bCs/>
          <w:iCs/>
          <w:color w:val="000000" w:themeColor="text1"/>
        </w:rPr>
      </w:pPr>
      <w:r>
        <w:rPr>
          <w:rFonts w:asciiTheme="majorHAnsi" w:hAnsiTheme="majorHAnsi" w:cs="Arial"/>
          <w:bCs/>
          <w:iCs/>
          <w:color w:val="000000" w:themeColor="text1"/>
        </w:rPr>
        <w:t>Examen100%</w:t>
      </w:r>
    </w:p>
    <w:p w14:paraId="57434FF8" w14:textId="77777777" w:rsidR="005D55A7" w:rsidRPr="008572CD" w:rsidRDefault="005D55A7" w:rsidP="005D55A7">
      <w:pPr>
        <w:spacing w:line="276" w:lineRule="auto"/>
        <w:jc w:val="both"/>
        <w:rPr>
          <w:rFonts w:ascii="Cambria" w:hAnsi="Cambria" w:cs="Arial"/>
          <w:b/>
          <w:color w:val="000000" w:themeColor="text1"/>
          <w:sz w:val="22"/>
          <w:szCs w:val="22"/>
        </w:rPr>
      </w:pPr>
    </w:p>
    <w:p w14:paraId="4C5FC9E4" w14:textId="77777777" w:rsidR="00706E7A" w:rsidRDefault="00706E7A" w:rsidP="00706E7A">
      <w:pPr>
        <w:jc w:val="both"/>
        <w:rPr>
          <w:rFonts w:asciiTheme="majorHAnsi" w:hAnsiTheme="majorHAnsi" w:cs="Arial"/>
          <w:b/>
          <w:u w:val="thick" w:color="F79646"/>
        </w:rPr>
      </w:pPr>
      <w:r>
        <w:rPr>
          <w:rFonts w:asciiTheme="majorHAnsi" w:hAnsiTheme="majorHAnsi" w:cs="Arial"/>
          <w:b/>
          <w:u w:val="thick" w:color="F79646"/>
        </w:rPr>
        <w:t>Références bibliographiques :</w:t>
      </w:r>
    </w:p>
    <w:p w14:paraId="11D0FFC8" w14:textId="77777777" w:rsidR="005D55A7" w:rsidRDefault="005D55A7" w:rsidP="005D55A7">
      <w:pPr>
        <w:ind w:left="360"/>
        <w:jc w:val="both"/>
        <w:rPr>
          <w:rFonts w:asciiTheme="majorHAnsi" w:hAnsiTheme="majorHAnsi" w:cs="Arial"/>
          <w:color w:val="000000" w:themeColor="text1"/>
          <w:sz w:val="22"/>
          <w:szCs w:val="22"/>
        </w:rPr>
      </w:pPr>
    </w:p>
    <w:p w14:paraId="19F147DE" w14:textId="77777777" w:rsidR="005D55A7" w:rsidRPr="008572CD" w:rsidRDefault="005D55A7" w:rsidP="005D55A7">
      <w:pPr>
        <w:ind w:left="360"/>
        <w:jc w:val="both"/>
        <w:rPr>
          <w:rFonts w:asciiTheme="majorHAnsi" w:hAnsiTheme="majorHAnsi" w:cs="Arial"/>
          <w:color w:val="000000" w:themeColor="text1"/>
          <w:sz w:val="22"/>
          <w:szCs w:val="22"/>
        </w:rPr>
      </w:pPr>
    </w:p>
    <w:p w14:paraId="585EC991" w14:textId="77777777" w:rsidR="005D55A7" w:rsidRPr="008572CD" w:rsidRDefault="005D55A7" w:rsidP="005D55A7">
      <w:pPr>
        <w:ind w:left="360"/>
        <w:jc w:val="both"/>
        <w:rPr>
          <w:rFonts w:asciiTheme="majorHAnsi" w:hAnsiTheme="majorHAnsi" w:cs="Arial"/>
          <w:color w:val="000000" w:themeColor="text1"/>
          <w:sz w:val="22"/>
          <w:szCs w:val="22"/>
        </w:rPr>
      </w:pPr>
    </w:p>
    <w:p w14:paraId="4767A92D" w14:textId="77777777" w:rsidR="005D55A7" w:rsidRDefault="005D55A7" w:rsidP="005D55A7">
      <w:pPr>
        <w:ind w:left="360"/>
        <w:jc w:val="both"/>
        <w:rPr>
          <w:rFonts w:asciiTheme="majorHAnsi" w:hAnsiTheme="majorHAnsi" w:cs="Arial"/>
          <w:color w:val="000000" w:themeColor="text1"/>
          <w:sz w:val="22"/>
          <w:szCs w:val="22"/>
        </w:rPr>
      </w:pPr>
    </w:p>
    <w:p w14:paraId="6ED1F398" w14:textId="77777777" w:rsidR="00002D9A" w:rsidRDefault="00002D9A">
      <w:pPr>
        <w:spacing w:after="200" w:line="276" w:lineRule="auto"/>
        <w:rPr>
          <w:rFonts w:asciiTheme="majorHAnsi" w:hAnsiTheme="majorHAnsi" w:cs="Arial"/>
          <w:color w:val="000000" w:themeColor="text1"/>
          <w:sz w:val="22"/>
          <w:szCs w:val="22"/>
        </w:rPr>
        <w:sectPr w:rsidR="00002D9A"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077AFCAB" w14:textId="77777777" w:rsidR="00002D9A" w:rsidRDefault="00002D9A" w:rsidP="00002D9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Pr>
          <w:rFonts w:asciiTheme="majorHAnsi" w:hAnsiTheme="majorHAnsi" w:cs="Calibri"/>
          <w:b/>
        </w:rPr>
        <w:lastRenderedPageBreak/>
        <w:t>Semestre : 3</w:t>
      </w:r>
    </w:p>
    <w:p w14:paraId="143BD5B6" w14:textId="77777777" w:rsidR="00002D9A" w:rsidRDefault="00002D9A" w:rsidP="00002D9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UET 1.3</w:t>
      </w:r>
    </w:p>
    <w:p w14:paraId="56825353" w14:textId="77777777" w:rsidR="00002D9A" w:rsidRDefault="00002D9A" w:rsidP="00002D9A">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Pr>
          <w:rFonts w:asciiTheme="majorHAnsi" w:hAnsiTheme="majorHAnsi" w:cs="Calibri"/>
          <w:b/>
          <w:bCs/>
          <w:iCs/>
        </w:rPr>
        <w:t>Matière 1 :</w:t>
      </w:r>
      <w:r w:rsidR="008477FD">
        <w:rPr>
          <w:rFonts w:asciiTheme="majorHAnsi" w:hAnsiTheme="majorHAnsi" w:cs="Calibri"/>
          <w:b/>
          <w:bCs/>
          <w:iCs/>
        </w:rPr>
        <w:t xml:space="preserve"> </w:t>
      </w:r>
      <w:r>
        <w:rPr>
          <w:rFonts w:asciiTheme="majorHAnsi" w:eastAsia="Calibri" w:hAnsiTheme="majorHAnsi" w:cs="Calibri"/>
          <w:b/>
          <w:bCs/>
          <w:lang w:eastAsia="en-US"/>
        </w:rPr>
        <w:t>Recherche documentaire et conception du mémoire</w:t>
      </w:r>
    </w:p>
    <w:p w14:paraId="60C3776F" w14:textId="77777777" w:rsidR="00002D9A" w:rsidRDefault="00002D9A" w:rsidP="00002D9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eastAsia="Calibri" w:hAnsiTheme="majorHAnsi" w:cs="Arial"/>
          <w:b/>
          <w:bCs/>
          <w:color w:val="000000"/>
          <w:lang w:eastAsia="en-US"/>
        </w:rPr>
        <w:t>VHS : 22h30 (Cours: 1h30)</w:t>
      </w:r>
    </w:p>
    <w:p w14:paraId="45C9C6D3" w14:textId="77777777" w:rsidR="00002D9A" w:rsidRDefault="00002D9A" w:rsidP="00002D9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Crédits : 1</w:t>
      </w:r>
    </w:p>
    <w:p w14:paraId="68DD5CE6" w14:textId="77777777" w:rsidR="00002D9A" w:rsidRDefault="00002D9A" w:rsidP="00002D9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Coefficient : 1</w:t>
      </w:r>
    </w:p>
    <w:p w14:paraId="0F41D201" w14:textId="77777777" w:rsidR="00002D9A" w:rsidRDefault="00002D9A" w:rsidP="00002D9A">
      <w:pPr>
        <w:jc w:val="both"/>
        <w:rPr>
          <w:rFonts w:asciiTheme="majorHAnsi" w:hAnsiTheme="majorHAnsi" w:cs="Arial"/>
          <w:b/>
          <w:u w:val="single" w:color="FF0000"/>
        </w:rPr>
      </w:pPr>
    </w:p>
    <w:p w14:paraId="6B2219CC" w14:textId="77777777" w:rsidR="00002D9A" w:rsidRDefault="00002D9A" w:rsidP="00002D9A">
      <w:pPr>
        <w:jc w:val="both"/>
        <w:rPr>
          <w:rFonts w:asciiTheme="majorHAnsi" w:hAnsiTheme="majorHAnsi"/>
          <w:i/>
        </w:rPr>
      </w:pPr>
      <w:r>
        <w:rPr>
          <w:rFonts w:asciiTheme="majorHAnsi" w:hAnsiTheme="majorHAnsi" w:cs="Arial"/>
          <w:b/>
          <w:u w:val="single" w:color="FF0000"/>
        </w:rPr>
        <w:t>Objectifs de l’enseignement</w:t>
      </w:r>
      <w:r>
        <w:rPr>
          <w:rFonts w:asciiTheme="majorHAnsi" w:hAnsiTheme="majorHAnsi"/>
        </w:rPr>
        <w:t> :</w:t>
      </w:r>
    </w:p>
    <w:p w14:paraId="1644921C" w14:textId="77777777" w:rsidR="00002D9A" w:rsidRDefault="00002D9A" w:rsidP="00002D9A">
      <w:pPr>
        <w:jc w:val="both"/>
        <w:rPr>
          <w:rFonts w:asciiTheme="majorHAnsi" w:hAnsiTheme="majorHAnsi"/>
          <w:bCs/>
          <w:sz w:val="22"/>
          <w:szCs w:val="22"/>
        </w:rPr>
      </w:pPr>
      <w:r>
        <w:rPr>
          <w:rFonts w:asciiTheme="majorHAnsi" w:hAnsiTheme="majorHAnsi" w:cs="Calibri"/>
          <w:bCs/>
          <w:sz w:val="22"/>
          <w:szCs w:val="22"/>
        </w:rPr>
        <w:t xml:space="preserve">Donner à l’étudiant les outils nécessaires afin de rechercher l’information utile pour mieux l’exploiter dans son projet de fin d’études. </w:t>
      </w:r>
      <w:r>
        <w:rPr>
          <w:rFonts w:asciiTheme="majorHAnsi" w:hAnsiTheme="majorHAnsi" w:cs="TimesNewRomanPS-ItalicMT"/>
          <w:bCs/>
          <w:sz w:val="22"/>
          <w:szCs w:val="22"/>
        </w:rPr>
        <w:t xml:space="preserve">L’aider à franchir les différentes étapes menant à la rédaction d’un document scientifique. Lui signifier </w:t>
      </w:r>
      <w:r>
        <w:rPr>
          <w:rFonts w:asciiTheme="majorHAnsi" w:hAnsiTheme="majorHAnsi"/>
          <w:bCs/>
          <w:sz w:val="22"/>
          <w:szCs w:val="22"/>
        </w:rPr>
        <w:t xml:space="preserve">l'importance de la communication et lui </w:t>
      </w:r>
      <w:r>
        <w:rPr>
          <w:rFonts w:asciiTheme="majorHAnsi" w:hAnsiTheme="majorHAnsi" w:cs="TimesNewRomanPS-ItalicMT"/>
          <w:bCs/>
          <w:sz w:val="22"/>
          <w:szCs w:val="22"/>
        </w:rPr>
        <w:t>apprendre à présenter de manière rigoureuse et pédagogique le travail effectué.</w:t>
      </w:r>
    </w:p>
    <w:p w14:paraId="5FA5FE55" w14:textId="77777777" w:rsidR="00002D9A" w:rsidRDefault="00002D9A" w:rsidP="00002D9A">
      <w:pPr>
        <w:jc w:val="both"/>
        <w:rPr>
          <w:rFonts w:asciiTheme="majorHAnsi" w:hAnsiTheme="majorHAnsi"/>
          <w:bCs/>
          <w:sz w:val="22"/>
          <w:szCs w:val="22"/>
        </w:rPr>
      </w:pPr>
    </w:p>
    <w:p w14:paraId="7E1AEBA0" w14:textId="77777777" w:rsidR="00002D9A" w:rsidRDefault="00002D9A" w:rsidP="00002D9A">
      <w:pPr>
        <w:jc w:val="both"/>
        <w:rPr>
          <w:rFonts w:asciiTheme="majorHAnsi" w:hAnsiTheme="majorHAnsi" w:cs="Calibri"/>
          <w:b/>
          <w:sz w:val="22"/>
          <w:szCs w:val="22"/>
          <w:u w:val="thick" w:color="F79646"/>
        </w:rPr>
      </w:pPr>
    </w:p>
    <w:p w14:paraId="69CE56C7" w14:textId="77777777" w:rsidR="00002D9A" w:rsidRDefault="00002D9A" w:rsidP="00002D9A">
      <w:pPr>
        <w:jc w:val="both"/>
        <w:rPr>
          <w:rFonts w:asciiTheme="majorHAnsi" w:hAnsiTheme="majorHAnsi" w:cs="Calibri"/>
          <w:i/>
          <w:sz w:val="22"/>
          <w:szCs w:val="22"/>
          <w:u w:val="thick" w:color="F79646"/>
        </w:rPr>
      </w:pPr>
      <w:r>
        <w:rPr>
          <w:rFonts w:asciiTheme="majorHAnsi" w:hAnsiTheme="majorHAnsi" w:cs="Calibri"/>
          <w:b/>
          <w:sz w:val="22"/>
          <w:szCs w:val="22"/>
          <w:u w:val="thick" w:color="F79646"/>
        </w:rPr>
        <w:t xml:space="preserve">Connaissances préalables recommandées : </w:t>
      </w:r>
    </w:p>
    <w:p w14:paraId="2BE401A9" w14:textId="77777777" w:rsidR="00002D9A" w:rsidRDefault="00002D9A" w:rsidP="00002D9A">
      <w:pPr>
        <w:jc w:val="both"/>
        <w:rPr>
          <w:rFonts w:asciiTheme="majorHAnsi" w:hAnsiTheme="majorHAnsi" w:cs="Arial"/>
          <w:sz w:val="22"/>
          <w:szCs w:val="22"/>
        </w:rPr>
      </w:pPr>
      <w:r>
        <w:rPr>
          <w:rFonts w:asciiTheme="majorHAnsi" w:hAnsiTheme="majorHAnsi" w:cs="Arial"/>
          <w:sz w:val="22"/>
          <w:szCs w:val="22"/>
        </w:rPr>
        <w:t>Méthodologie de la rédaction, Méthodologie de la présentation.</w:t>
      </w:r>
    </w:p>
    <w:p w14:paraId="6520836A" w14:textId="77777777" w:rsidR="00002D9A" w:rsidRDefault="00002D9A" w:rsidP="00002D9A">
      <w:pPr>
        <w:jc w:val="both"/>
        <w:rPr>
          <w:rFonts w:asciiTheme="majorHAnsi" w:hAnsiTheme="majorHAnsi" w:cs="Arial"/>
          <w:sz w:val="22"/>
          <w:szCs w:val="22"/>
        </w:rPr>
      </w:pPr>
    </w:p>
    <w:p w14:paraId="2B5E5D3D" w14:textId="77777777" w:rsidR="00002D9A" w:rsidRDefault="00002D9A" w:rsidP="00002D9A">
      <w:pPr>
        <w:jc w:val="both"/>
        <w:rPr>
          <w:rFonts w:asciiTheme="majorHAnsi" w:hAnsiTheme="majorHAnsi"/>
          <w:b/>
          <w:sz w:val="22"/>
          <w:szCs w:val="22"/>
          <w:u w:val="thick" w:color="F79646"/>
        </w:rPr>
      </w:pPr>
    </w:p>
    <w:p w14:paraId="5E2BBDEE" w14:textId="77777777" w:rsidR="00002D9A" w:rsidRDefault="00002D9A" w:rsidP="00002D9A">
      <w:pPr>
        <w:jc w:val="both"/>
        <w:rPr>
          <w:rFonts w:asciiTheme="majorHAnsi" w:hAnsiTheme="majorHAnsi"/>
          <w:b/>
          <w:sz w:val="22"/>
          <w:szCs w:val="22"/>
        </w:rPr>
      </w:pPr>
      <w:r>
        <w:rPr>
          <w:rFonts w:asciiTheme="majorHAnsi" w:hAnsiTheme="majorHAnsi"/>
          <w:b/>
          <w:sz w:val="22"/>
          <w:szCs w:val="22"/>
          <w:u w:val="thick" w:color="F79646"/>
        </w:rPr>
        <w:t>Contenu de la matière</w:t>
      </w:r>
      <w:r>
        <w:rPr>
          <w:rFonts w:asciiTheme="majorHAnsi" w:hAnsiTheme="majorHAnsi"/>
          <w:b/>
          <w:sz w:val="22"/>
          <w:szCs w:val="22"/>
        </w:rPr>
        <w:t xml:space="preserve">:  </w:t>
      </w:r>
    </w:p>
    <w:p w14:paraId="4F224C52" w14:textId="77777777" w:rsidR="00002D9A" w:rsidRDefault="00002D9A" w:rsidP="00002D9A">
      <w:pPr>
        <w:outlineLvl w:val="3"/>
        <w:rPr>
          <w:rFonts w:asciiTheme="majorHAnsi" w:eastAsia="Times New Roman" w:hAnsiTheme="majorHAnsi"/>
          <w:b/>
          <w:bCs/>
          <w:sz w:val="22"/>
          <w:szCs w:val="22"/>
          <w:lang w:eastAsia="fr-FR"/>
        </w:rPr>
      </w:pPr>
    </w:p>
    <w:p w14:paraId="71D6BF1A" w14:textId="77777777" w:rsidR="00002D9A" w:rsidRDefault="00002D9A" w:rsidP="00002D9A">
      <w:pPr>
        <w:outlineLvl w:val="3"/>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Partie I- : Recherche documentaire :</w:t>
      </w:r>
    </w:p>
    <w:p w14:paraId="566E3610" w14:textId="77777777" w:rsidR="00002D9A" w:rsidRDefault="00002D9A" w:rsidP="00002D9A">
      <w:pPr>
        <w:rPr>
          <w:rFonts w:asciiTheme="majorHAnsi" w:eastAsia="Times New Roman" w:hAnsiTheme="majorHAnsi"/>
          <w:b/>
          <w:bCs/>
          <w:sz w:val="22"/>
          <w:szCs w:val="22"/>
          <w:lang w:eastAsia="fr-FR"/>
        </w:rPr>
      </w:pPr>
    </w:p>
    <w:p w14:paraId="5D1CFA1F" w14:textId="77777777" w:rsidR="00002D9A" w:rsidRDefault="00002D9A" w:rsidP="00002D9A">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 xml:space="preserve">Chapitre I-1 : Définition du sujet </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(02  Semaines)</w:t>
      </w:r>
    </w:p>
    <w:p w14:paraId="3BB47032" w14:textId="77777777" w:rsidR="00002D9A" w:rsidRDefault="00002D9A" w:rsidP="00167219">
      <w:pPr>
        <w:pStyle w:val="Paragraphedeliste"/>
        <w:numPr>
          <w:ilvl w:val="0"/>
          <w:numId w:val="43"/>
        </w:numPr>
        <w:tabs>
          <w:tab w:val="left" w:pos="1843"/>
        </w:tabs>
        <w:ind w:left="1418" w:firstLine="0"/>
        <w:rPr>
          <w:rFonts w:asciiTheme="majorHAnsi" w:eastAsia="Times New Roman" w:hAnsiTheme="majorHAnsi"/>
          <w:sz w:val="22"/>
          <w:szCs w:val="22"/>
          <w:lang w:eastAsia="fr-FR"/>
        </w:rPr>
      </w:pPr>
      <w:r>
        <w:rPr>
          <w:rFonts w:asciiTheme="majorHAnsi" w:eastAsia="Times New Roman" w:hAnsiTheme="majorHAnsi"/>
          <w:sz w:val="22"/>
          <w:szCs w:val="22"/>
          <w:lang w:eastAsia="fr-FR"/>
        </w:rPr>
        <w:t>Intitulé du sujet</w:t>
      </w:r>
    </w:p>
    <w:p w14:paraId="14410E73" w14:textId="77777777" w:rsidR="00002D9A" w:rsidRDefault="00002D9A" w:rsidP="00167219">
      <w:pPr>
        <w:pStyle w:val="Paragraphedeliste"/>
        <w:numPr>
          <w:ilvl w:val="0"/>
          <w:numId w:val="43"/>
        </w:numPr>
        <w:tabs>
          <w:tab w:val="left" w:pos="1843"/>
        </w:tabs>
        <w:ind w:left="1418" w:firstLine="0"/>
        <w:rPr>
          <w:rFonts w:asciiTheme="majorHAnsi" w:hAnsiTheme="majorHAnsi"/>
          <w:sz w:val="22"/>
          <w:szCs w:val="22"/>
        </w:rPr>
      </w:pPr>
      <w:r>
        <w:rPr>
          <w:rFonts w:asciiTheme="majorHAnsi" w:hAnsiTheme="majorHAnsi"/>
          <w:sz w:val="22"/>
          <w:szCs w:val="22"/>
        </w:rPr>
        <w:t>Liste des mots clés concernant le sujet</w:t>
      </w:r>
    </w:p>
    <w:p w14:paraId="1ED414EA" w14:textId="77777777" w:rsidR="00002D9A" w:rsidRDefault="00002D9A" w:rsidP="00167219">
      <w:pPr>
        <w:pStyle w:val="Paragraphedeliste"/>
        <w:numPr>
          <w:ilvl w:val="0"/>
          <w:numId w:val="43"/>
        </w:numPr>
        <w:tabs>
          <w:tab w:val="left" w:pos="1843"/>
        </w:tabs>
        <w:ind w:left="1890" w:hanging="472"/>
        <w:rPr>
          <w:rFonts w:asciiTheme="majorHAnsi" w:hAnsiTheme="majorHAnsi"/>
          <w:sz w:val="22"/>
          <w:szCs w:val="22"/>
        </w:rPr>
      </w:pPr>
      <w:r>
        <w:rPr>
          <w:rFonts w:asciiTheme="majorHAnsi" w:eastAsia="Times New Roman" w:hAnsiTheme="majorHAnsi"/>
          <w:sz w:val="22"/>
          <w:szCs w:val="22"/>
          <w:lang w:eastAsia="fr-FR"/>
        </w:rPr>
        <w:t>Rassembler l'information de base (</w:t>
      </w:r>
      <w:r>
        <w:rPr>
          <w:rFonts w:asciiTheme="majorHAnsi" w:hAnsiTheme="majorHAnsi"/>
          <w:sz w:val="22"/>
          <w:szCs w:val="22"/>
        </w:rPr>
        <w:t>acquisition du vocabulaire spécialisé,</w:t>
      </w:r>
      <w:r>
        <w:rPr>
          <w:rFonts w:asciiTheme="majorHAnsi" w:eastAsia="Times New Roman" w:hAnsiTheme="majorHAnsi"/>
          <w:sz w:val="22"/>
          <w:szCs w:val="22"/>
          <w:lang w:eastAsia="fr-FR"/>
        </w:rPr>
        <w:t xml:space="preserve"> signification des termes, définition linguistique)</w:t>
      </w:r>
    </w:p>
    <w:p w14:paraId="49332541" w14:textId="77777777" w:rsidR="00002D9A" w:rsidRDefault="00002D9A" w:rsidP="00167219">
      <w:pPr>
        <w:pStyle w:val="Paragraphedeliste"/>
        <w:numPr>
          <w:ilvl w:val="0"/>
          <w:numId w:val="43"/>
        </w:numPr>
        <w:tabs>
          <w:tab w:val="left" w:pos="1843"/>
        </w:tabs>
        <w:ind w:left="1418" w:firstLine="0"/>
        <w:rPr>
          <w:rFonts w:asciiTheme="majorHAnsi" w:hAnsiTheme="majorHAnsi"/>
          <w:sz w:val="22"/>
          <w:szCs w:val="22"/>
        </w:rPr>
      </w:pPr>
      <w:r>
        <w:rPr>
          <w:rFonts w:asciiTheme="majorHAnsi" w:eastAsia="Times New Roman" w:hAnsiTheme="majorHAnsi"/>
          <w:sz w:val="22"/>
          <w:szCs w:val="22"/>
          <w:lang w:eastAsia="fr-FR"/>
        </w:rPr>
        <w:t>Les informations recherchées </w:t>
      </w:r>
    </w:p>
    <w:p w14:paraId="4A291D0F" w14:textId="77777777" w:rsidR="00002D9A" w:rsidRDefault="00002D9A" w:rsidP="00167219">
      <w:pPr>
        <w:pStyle w:val="Paragraphedeliste"/>
        <w:numPr>
          <w:ilvl w:val="0"/>
          <w:numId w:val="43"/>
        </w:numPr>
        <w:tabs>
          <w:tab w:val="left" w:pos="1843"/>
        </w:tabs>
        <w:ind w:left="1418" w:firstLine="0"/>
        <w:jc w:val="both"/>
        <w:rPr>
          <w:rFonts w:asciiTheme="majorHAnsi" w:hAnsiTheme="majorHAnsi"/>
          <w:sz w:val="22"/>
          <w:szCs w:val="22"/>
        </w:rPr>
      </w:pPr>
      <w:r>
        <w:rPr>
          <w:rFonts w:asciiTheme="majorHAnsi" w:hAnsiTheme="majorHAnsi"/>
          <w:sz w:val="22"/>
          <w:szCs w:val="22"/>
        </w:rPr>
        <w:t>Faire le point sur ses connaissances dans le domaine</w:t>
      </w:r>
    </w:p>
    <w:p w14:paraId="264C9840" w14:textId="77777777" w:rsidR="00002D9A" w:rsidRDefault="00002D9A" w:rsidP="00002D9A">
      <w:pPr>
        <w:pStyle w:val="Paragraphedeliste"/>
        <w:ind w:left="1571"/>
        <w:rPr>
          <w:rFonts w:asciiTheme="majorHAnsi" w:hAnsiTheme="majorHAnsi"/>
          <w:sz w:val="22"/>
          <w:szCs w:val="22"/>
        </w:rPr>
      </w:pPr>
    </w:p>
    <w:p w14:paraId="637993E2" w14:textId="77777777" w:rsidR="00002D9A" w:rsidRDefault="00002D9A" w:rsidP="00002D9A">
      <w:pPr>
        <w:jc w:val="both"/>
        <w:rPr>
          <w:rFonts w:asciiTheme="majorHAnsi" w:hAnsiTheme="majorHAnsi"/>
          <w:b/>
          <w:bCs/>
          <w:sz w:val="22"/>
          <w:szCs w:val="22"/>
        </w:rPr>
      </w:pPr>
      <w:r>
        <w:rPr>
          <w:rFonts w:asciiTheme="majorHAnsi" w:eastAsia="Times New Roman" w:hAnsiTheme="majorHAnsi"/>
          <w:b/>
          <w:bCs/>
          <w:sz w:val="22"/>
          <w:szCs w:val="22"/>
          <w:lang w:eastAsia="fr-FR"/>
        </w:rPr>
        <w:t xml:space="preserve">Chapitre I-2 : </w:t>
      </w:r>
      <w:r>
        <w:rPr>
          <w:rFonts w:asciiTheme="majorHAnsi" w:hAnsiTheme="majorHAnsi"/>
          <w:b/>
          <w:bCs/>
          <w:sz w:val="22"/>
          <w:szCs w:val="22"/>
        </w:rPr>
        <w:t>Sélectionner les sources d'information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4A2B2DA0" w14:textId="77777777" w:rsidR="00002D9A" w:rsidRDefault="00002D9A" w:rsidP="00167219">
      <w:pPr>
        <w:pStyle w:val="Paragraphedeliste"/>
        <w:numPr>
          <w:ilvl w:val="0"/>
          <w:numId w:val="44"/>
        </w:numPr>
        <w:rPr>
          <w:rFonts w:asciiTheme="majorHAnsi" w:eastAsia="Times New Roman" w:hAnsiTheme="majorHAnsi"/>
          <w:sz w:val="22"/>
          <w:szCs w:val="22"/>
          <w:lang w:eastAsia="fr-FR"/>
        </w:rPr>
      </w:pPr>
      <w:r>
        <w:rPr>
          <w:rFonts w:asciiTheme="majorHAnsi" w:hAnsiTheme="majorHAnsi"/>
          <w:sz w:val="22"/>
          <w:szCs w:val="22"/>
        </w:rPr>
        <w:t>Type de documents (L</w:t>
      </w:r>
      <w:r>
        <w:rPr>
          <w:rFonts w:asciiTheme="majorHAnsi" w:eastAsia="Times New Roman" w:hAnsiTheme="majorHAnsi"/>
          <w:sz w:val="22"/>
          <w:szCs w:val="22"/>
          <w:lang w:eastAsia="fr-FR"/>
        </w:rPr>
        <w:t>ivres, Thèses, Mémoires, Articles de périodiques, Actes de colloques, Documents audiovisuels…)</w:t>
      </w:r>
    </w:p>
    <w:p w14:paraId="75823BDF"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Type de ressources (Bibliothèques, Internet…)</w:t>
      </w:r>
    </w:p>
    <w:p w14:paraId="203FD7AB"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Evaluer la qualité et la pertinence des sources d’information</w:t>
      </w:r>
    </w:p>
    <w:p w14:paraId="4C418620" w14:textId="77777777" w:rsidR="00002D9A" w:rsidRDefault="00002D9A" w:rsidP="00002D9A">
      <w:pPr>
        <w:ind w:left="720"/>
        <w:jc w:val="both"/>
        <w:rPr>
          <w:rFonts w:asciiTheme="majorHAnsi" w:eastAsia="Times New Roman" w:hAnsiTheme="majorHAnsi"/>
          <w:b/>
          <w:bCs/>
          <w:sz w:val="22"/>
          <w:szCs w:val="22"/>
          <w:lang w:eastAsia="fr-FR"/>
        </w:rPr>
      </w:pPr>
    </w:p>
    <w:p w14:paraId="08C34CA6" w14:textId="77777777" w:rsidR="00002D9A" w:rsidRDefault="00002D9A" w:rsidP="00002D9A">
      <w:pPr>
        <w:jc w:val="both"/>
        <w:rPr>
          <w:rFonts w:asciiTheme="majorHAnsi" w:hAnsiTheme="majorHAnsi"/>
          <w:b/>
          <w:bCs/>
          <w:sz w:val="22"/>
          <w:szCs w:val="22"/>
        </w:rPr>
      </w:pPr>
      <w:r>
        <w:rPr>
          <w:rFonts w:asciiTheme="majorHAnsi" w:eastAsia="Times New Roman" w:hAnsiTheme="majorHAnsi"/>
          <w:b/>
          <w:bCs/>
          <w:sz w:val="22"/>
          <w:szCs w:val="22"/>
          <w:lang w:eastAsia="fr-FR"/>
        </w:rPr>
        <w:t xml:space="preserve">Chapitre I-3 : </w:t>
      </w:r>
      <w:r>
        <w:rPr>
          <w:rFonts w:asciiTheme="majorHAnsi" w:hAnsiTheme="majorHAnsi"/>
          <w:b/>
          <w:bCs/>
          <w:sz w:val="22"/>
          <w:szCs w:val="22"/>
        </w:rPr>
        <w:t>Localiser les documents</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(01  Semaine) </w:t>
      </w:r>
    </w:p>
    <w:p w14:paraId="476039AC"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Les techniques de recherche</w:t>
      </w:r>
    </w:p>
    <w:p w14:paraId="51914C42"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Les opérateurs de recherche</w:t>
      </w:r>
    </w:p>
    <w:p w14:paraId="4E275279" w14:textId="77777777" w:rsidR="00002D9A" w:rsidRDefault="00002D9A" w:rsidP="00002D9A">
      <w:pPr>
        <w:rPr>
          <w:rFonts w:asciiTheme="majorHAnsi" w:eastAsia="Times New Roman" w:hAnsiTheme="majorHAnsi"/>
          <w:sz w:val="22"/>
          <w:szCs w:val="22"/>
          <w:lang w:eastAsia="fr-FR"/>
        </w:rPr>
      </w:pPr>
    </w:p>
    <w:p w14:paraId="5593C545" w14:textId="77777777" w:rsidR="00002D9A" w:rsidRDefault="00002D9A" w:rsidP="00002D9A">
      <w:pPr>
        <w:jc w:val="both"/>
        <w:rPr>
          <w:rFonts w:asciiTheme="majorHAnsi" w:hAnsiTheme="majorHAnsi"/>
          <w:b/>
          <w:bCs/>
          <w:sz w:val="22"/>
          <w:szCs w:val="22"/>
        </w:rPr>
      </w:pPr>
      <w:r>
        <w:rPr>
          <w:rFonts w:asciiTheme="majorHAnsi" w:eastAsia="Times New Roman" w:hAnsiTheme="majorHAnsi"/>
          <w:b/>
          <w:bCs/>
          <w:sz w:val="22"/>
          <w:szCs w:val="22"/>
          <w:lang w:eastAsia="fr-FR"/>
        </w:rPr>
        <w:t>Chapitre I-4 </w:t>
      </w:r>
      <w:r>
        <w:rPr>
          <w:rFonts w:asciiTheme="majorHAnsi" w:hAnsiTheme="majorHAnsi"/>
          <w:b/>
          <w:bCs/>
          <w:sz w:val="22"/>
          <w:szCs w:val="22"/>
        </w:rPr>
        <w:t>: Traiter l’information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2103D5B0"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Organisation du travail</w:t>
      </w:r>
    </w:p>
    <w:p w14:paraId="2B2990D0"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Les questions de départ</w:t>
      </w:r>
    </w:p>
    <w:p w14:paraId="74A5472A"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Synthèse des documents retenus</w:t>
      </w:r>
    </w:p>
    <w:p w14:paraId="03A7FAAA"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Liens entre différentes parties</w:t>
      </w:r>
    </w:p>
    <w:p w14:paraId="5E480E84" w14:textId="77777777" w:rsidR="00002D9A" w:rsidRDefault="00002D9A" w:rsidP="00167219">
      <w:pPr>
        <w:pStyle w:val="Paragraphedeliste"/>
        <w:numPr>
          <w:ilvl w:val="0"/>
          <w:numId w:val="44"/>
        </w:numPr>
        <w:jc w:val="both"/>
        <w:rPr>
          <w:rFonts w:asciiTheme="majorHAnsi" w:hAnsiTheme="majorHAnsi"/>
          <w:sz w:val="22"/>
          <w:szCs w:val="22"/>
        </w:rPr>
      </w:pPr>
      <w:r>
        <w:rPr>
          <w:rFonts w:asciiTheme="majorHAnsi" w:hAnsiTheme="majorHAnsi"/>
          <w:sz w:val="22"/>
          <w:szCs w:val="22"/>
        </w:rPr>
        <w:t>Plan final de la recherche documentaire</w:t>
      </w:r>
    </w:p>
    <w:p w14:paraId="0D61D817" w14:textId="77777777" w:rsidR="00002D9A" w:rsidRDefault="00002D9A" w:rsidP="00002D9A">
      <w:pPr>
        <w:ind w:firstLine="360"/>
        <w:rPr>
          <w:rFonts w:asciiTheme="majorHAnsi" w:eastAsia="Times New Roman" w:hAnsiTheme="majorHAnsi"/>
          <w:sz w:val="22"/>
          <w:szCs w:val="22"/>
          <w:lang w:eastAsia="fr-FR"/>
        </w:rPr>
      </w:pPr>
    </w:p>
    <w:p w14:paraId="7DABA0AD" w14:textId="77777777" w:rsidR="00002D9A" w:rsidRDefault="00002D9A" w:rsidP="00002D9A">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I-5 : Présentation de la bibliographie</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(01  Semaine)</w:t>
      </w:r>
    </w:p>
    <w:p w14:paraId="3C400123" w14:textId="77777777" w:rsidR="00002D9A" w:rsidRDefault="00002D9A" w:rsidP="00167219">
      <w:pPr>
        <w:pStyle w:val="Paragraphedeliste"/>
        <w:numPr>
          <w:ilvl w:val="0"/>
          <w:numId w:val="44"/>
        </w:numPr>
        <w:rPr>
          <w:rFonts w:asciiTheme="majorHAnsi" w:eastAsia="Times New Roman" w:hAnsiTheme="majorHAnsi"/>
          <w:sz w:val="22"/>
          <w:szCs w:val="22"/>
          <w:lang w:eastAsia="fr-FR"/>
        </w:rPr>
      </w:pPr>
      <w:r>
        <w:rPr>
          <w:rFonts w:asciiTheme="majorHAnsi" w:eastAsia="Times New Roman" w:hAnsiTheme="majorHAnsi"/>
          <w:sz w:val="22"/>
          <w:szCs w:val="22"/>
          <w:lang w:eastAsia="fr-FR"/>
        </w:rPr>
        <w:t>Les systèmes de présentation d’une bibliographie (Le système Harvard, Le système Vancouver, Le système mixte…)</w:t>
      </w:r>
    </w:p>
    <w:p w14:paraId="7E7871F4" w14:textId="77777777" w:rsidR="00002D9A" w:rsidRDefault="00002D9A" w:rsidP="00167219">
      <w:pPr>
        <w:pStyle w:val="Paragraphedeliste"/>
        <w:numPr>
          <w:ilvl w:val="0"/>
          <w:numId w:val="44"/>
        </w:numPr>
        <w:rPr>
          <w:rFonts w:asciiTheme="majorHAnsi" w:eastAsia="Times New Roman" w:hAnsiTheme="majorHAnsi"/>
          <w:sz w:val="22"/>
          <w:szCs w:val="22"/>
          <w:lang w:eastAsia="fr-FR"/>
        </w:rPr>
      </w:pPr>
      <w:r>
        <w:rPr>
          <w:rFonts w:asciiTheme="majorHAnsi" w:eastAsia="Times New Roman" w:hAnsiTheme="majorHAnsi"/>
          <w:sz w:val="22"/>
          <w:szCs w:val="22"/>
          <w:lang w:eastAsia="fr-FR"/>
        </w:rPr>
        <w:t>Présentation des documents.</w:t>
      </w:r>
    </w:p>
    <w:p w14:paraId="6DB8A077" w14:textId="77777777" w:rsidR="00002D9A" w:rsidRDefault="00002D9A" w:rsidP="00167219">
      <w:pPr>
        <w:pStyle w:val="Paragraphedeliste"/>
        <w:numPr>
          <w:ilvl w:val="0"/>
          <w:numId w:val="44"/>
        </w:numPr>
        <w:rPr>
          <w:rFonts w:asciiTheme="majorHAnsi" w:eastAsia="Times New Roman" w:hAnsiTheme="majorHAnsi"/>
          <w:sz w:val="22"/>
          <w:szCs w:val="22"/>
          <w:lang w:eastAsia="fr-FR"/>
        </w:rPr>
      </w:pPr>
      <w:r>
        <w:rPr>
          <w:rFonts w:asciiTheme="majorHAnsi" w:eastAsia="Times New Roman" w:hAnsiTheme="majorHAnsi"/>
          <w:sz w:val="22"/>
          <w:szCs w:val="22"/>
          <w:lang w:eastAsia="fr-FR"/>
        </w:rPr>
        <w:t>Citation des sources</w:t>
      </w:r>
    </w:p>
    <w:p w14:paraId="5EF0D4C3" w14:textId="77777777" w:rsidR="00002D9A" w:rsidRDefault="00002D9A" w:rsidP="00002D9A">
      <w:pPr>
        <w:rPr>
          <w:rFonts w:asciiTheme="majorHAnsi" w:hAnsiTheme="majorHAnsi"/>
          <w:sz w:val="22"/>
          <w:szCs w:val="22"/>
        </w:rPr>
      </w:pPr>
    </w:p>
    <w:p w14:paraId="581F2D75" w14:textId="77777777" w:rsidR="00002D9A" w:rsidRDefault="00002D9A" w:rsidP="00002D9A">
      <w:pPr>
        <w:jc w:val="both"/>
        <w:rPr>
          <w:rFonts w:asciiTheme="majorHAnsi" w:hAnsiTheme="majorHAnsi"/>
          <w:b/>
          <w:sz w:val="22"/>
          <w:szCs w:val="22"/>
        </w:rPr>
      </w:pPr>
    </w:p>
    <w:p w14:paraId="3F1FBB91" w14:textId="77777777" w:rsidR="00002D9A" w:rsidRDefault="00002D9A" w:rsidP="00002D9A">
      <w:pPr>
        <w:jc w:val="both"/>
        <w:rPr>
          <w:rFonts w:asciiTheme="majorHAnsi" w:hAnsiTheme="majorHAnsi"/>
          <w:b/>
          <w:sz w:val="22"/>
          <w:szCs w:val="22"/>
        </w:rPr>
      </w:pPr>
    </w:p>
    <w:p w14:paraId="3F6B9041" w14:textId="77777777" w:rsidR="00002D9A" w:rsidRDefault="00002D9A" w:rsidP="00002D9A">
      <w:pPr>
        <w:outlineLvl w:val="3"/>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lastRenderedPageBreak/>
        <w:t>Partie II : Conception du mémoire</w:t>
      </w:r>
    </w:p>
    <w:p w14:paraId="1C89DAA4" w14:textId="77777777" w:rsidR="00002D9A" w:rsidRDefault="00002D9A" w:rsidP="00002D9A">
      <w:pPr>
        <w:outlineLvl w:val="3"/>
        <w:rPr>
          <w:rFonts w:asciiTheme="majorHAnsi" w:eastAsia="Times New Roman" w:hAnsiTheme="majorHAnsi"/>
          <w:b/>
          <w:bCs/>
          <w:sz w:val="22"/>
          <w:szCs w:val="22"/>
          <w:lang w:eastAsia="fr-FR"/>
        </w:rPr>
      </w:pPr>
    </w:p>
    <w:p w14:paraId="6F9594ED" w14:textId="77777777" w:rsidR="00002D9A" w:rsidRDefault="00002D9A" w:rsidP="00002D9A">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II-1 </w:t>
      </w:r>
      <w:r>
        <w:rPr>
          <w:rFonts w:asciiTheme="majorHAnsi" w:hAnsiTheme="majorHAnsi" w:cstheme="majorBidi"/>
          <w:b/>
          <w:bCs/>
          <w:sz w:val="22"/>
          <w:szCs w:val="22"/>
        </w:rPr>
        <w:t>: Plan et étapes du mémoire</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 (02  Semaines)</w:t>
      </w:r>
    </w:p>
    <w:p w14:paraId="587F2FA6"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Cerner et délimiter le sujet (Résumé)</w:t>
      </w:r>
    </w:p>
    <w:p w14:paraId="2253CE58"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Problématique et objectifs du mémoire</w:t>
      </w:r>
    </w:p>
    <w:p w14:paraId="041FD40C"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Les autres sections utiles (Les remerciements, La table des abréviations…) </w:t>
      </w:r>
    </w:p>
    <w:p w14:paraId="54168E2D" w14:textId="77777777" w:rsidR="00002D9A" w:rsidRDefault="00002D9A" w:rsidP="00167219">
      <w:pPr>
        <w:pStyle w:val="Paragraphedeliste"/>
        <w:numPr>
          <w:ilvl w:val="0"/>
          <w:numId w:val="45"/>
        </w:numPr>
        <w:ind w:left="1843" w:hanging="425"/>
        <w:rPr>
          <w:rFonts w:asciiTheme="majorHAnsi" w:hAnsiTheme="majorHAnsi" w:cstheme="majorBidi"/>
          <w:sz w:val="22"/>
          <w:szCs w:val="22"/>
        </w:rPr>
      </w:pPr>
      <w:r>
        <w:rPr>
          <w:rFonts w:asciiTheme="majorHAnsi" w:hAnsiTheme="majorHAnsi" w:cstheme="majorBidi"/>
          <w:sz w:val="22"/>
          <w:szCs w:val="22"/>
        </w:rPr>
        <w:t>L'introduction (</w:t>
      </w:r>
      <w:r>
        <w:rPr>
          <w:rFonts w:asciiTheme="majorHAnsi" w:hAnsiTheme="majorHAnsi" w:cstheme="majorBidi"/>
          <w:i/>
          <w:iCs/>
          <w:sz w:val="22"/>
          <w:szCs w:val="22"/>
        </w:rPr>
        <w:t>La rédaction de</w:t>
      </w:r>
      <w:r>
        <w:rPr>
          <w:rFonts w:asciiTheme="majorHAnsi" w:eastAsia="Times New Roman" w:hAnsiTheme="majorHAnsi" w:cstheme="majorBidi"/>
          <w:i/>
          <w:iCs/>
          <w:sz w:val="22"/>
          <w:szCs w:val="22"/>
          <w:lang w:eastAsia="fr-FR"/>
        </w:rPr>
        <w:t xml:space="preserve"> l’introduction en dernier lieu)</w:t>
      </w:r>
    </w:p>
    <w:p w14:paraId="00592892"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cstheme="majorBidi"/>
          <w:sz w:val="22"/>
          <w:szCs w:val="22"/>
        </w:rPr>
      </w:pPr>
      <w:r>
        <w:rPr>
          <w:rFonts w:asciiTheme="majorHAnsi" w:hAnsiTheme="majorHAnsi" w:cstheme="majorBidi"/>
          <w:sz w:val="22"/>
          <w:szCs w:val="22"/>
        </w:rPr>
        <w:t>État de la littérature spécialisée</w:t>
      </w:r>
    </w:p>
    <w:p w14:paraId="777622CE"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Formulation des hypothèses</w:t>
      </w:r>
    </w:p>
    <w:p w14:paraId="0A223AC4"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Méthodologie</w:t>
      </w:r>
    </w:p>
    <w:p w14:paraId="5E3531B7"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Résultats</w:t>
      </w:r>
    </w:p>
    <w:p w14:paraId="39C12261"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Discussion</w:t>
      </w:r>
    </w:p>
    <w:p w14:paraId="4150C877"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Recommandations</w:t>
      </w:r>
    </w:p>
    <w:p w14:paraId="53276647"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Conclusion et perspectives</w:t>
      </w:r>
    </w:p>
    <w:p w14:paraId="298BA4F6"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table des matières </w:t>
      </w:r>
    </w:p>
    <w:p w14:paraId="6D442BCF" w14:textId="77777777" w:rsidR="00002D9A" w:rsidRDefault="00002D9A" w:rsidP="00167219">
      <w:pPr>
        <w:pStyle w:val="Paragraphedeliste"/>
        <w:numPr>
          <w:ilvl w:val="0"/>
          <w:numId w:val="45"/>
        </w:numPr>
        <w:ind w:left="1843" w:hanging="425"/>
        <w:rPr>
          <w:rFonts w:asciiTheme="majorHAnsi" w:eastAsia="Times New Roman" w:hAnsiTheme="majorHAnsi" w:cstheme="majorBidi"/>
          <w:sz w:val="22"/>
          <w:szCs w:val="22"/>
          <w:lang w:eastAsia="fr-FR"/>
        </w:rPr>
      </w:pPr>
      <w:r>
        <w:rPr>
          <w:rFonts w:asciiTheme="majorHAnsi" w:eastAsia="Times New Roman" w:hAnsiTheme="majorHAnsi" w:cstheme="majorBidi"/>
          <w:sz w:val="22"/>
          <w:szCs w:val="22"/>
          <w:lang w:eastAsia="fr-FR"/>
        </w:rPr>
        <w:t>La bibliographie</w:t>
      </w:r>
    </w:p>
    <w:p w14:paraId="6B51981C" w14:textId="77777777" w:rsidR="00002D9A" w:rsidRDefault="00002D9A" w:rsidP="00167219">
      <w:pPr>
        <w:pStyle w:val="titre0"/>
        <w:numPr>
          <w:ilvl w:val="0"/>
          <w:numId w:val="45"/>
        </w:numPr>
        <w:spacing w:before="0" w:beforeAutospacing="0" w:after="0" w:afterAutospacing="0"/>
        <w:ind w:left="1843" w:hanging="425"/>
        <w:rPr>
          <w:rFonts w:asciiTheme="majorHAnsi" w:hAnsiTheme="majorHAnsi" w:cstheme="majorBidi"/>
          <w:sz w:val="22"/>
          <w:szCs w:val="22"/>
        </w:rPr>
      </w:pPr>
      <w:r>
        <w:rPr>
          <w:rFonts w:asciiTheme="majorHAnsi" w:hAnsiTheme="majorHAnsi" w:cstheme="majorBidi"/>
          <w:sz w:val="22"/>
          <w:szCs w:val="22"/>
        </w:rPr>
        <w:t>Les annexes</w:t>
      </w:r>
    </w:p>
    <w:p w14:paraId="34456A60" w14:textId="77777777" w:rsidR="00002D9A" w:rsidRDefault="00002D9A" w:rsidP="00002D9A">
      <w:pPr>
        <w:rPr>
          <w:rFonts w:asciiTheme="majorHAnsi" w:hAnsiTheme="majorHAnsi" w:cstheme="majorBidi"/>
          <w:b/>
          <w:bCs/>
          <w:sz w:val="22"/>
          <w:szCs w:val="22"/>
        </w:rPr>
      </w:pPr>
    </w:p>
    <w:p w14:paraId="660EB69F" w14:textId="77777777" w:rsidR="00002D9A" w:rsidRDefault="00002D9A" w:rsidP="00002D9A">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II- 2 </w:t>
      </w:r>
      <w:r>
        <w:rPr>
          <w:rFonts w:asciiTheme="majorHAnsi" w:hAnsiTheme="majorHAnsi" w:cstheme="majorBidi"/>
          <w:b/>
          <w:bCs/>
          <w:sz w:val="22"/>
          <w:szCs w:val="22"/>
        </w:rPr>
        <w:t>: Techniques et normes de rédaction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(02  Semaines)</w:t>
      </w:r>
    </w:p>
    <w:p w14:paraId="5D80D21E"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mise en forme. </w:t>
      </w:r>
      <w:r>
        <w:rPr>
          <w:rFonts w:asciiTheme="majorHAnsi" w:hAnsiTheme="majorHAnsi" w:cs="TimesNewRomanPS-ItalicMT"/>
          <w:sz w:val="22"/>
          <w:szCs w:val="22"/>
        </w:rPr>
        <w:t>Numérotation des chapitres, des figures et des tableaux.</w:t>
      </w:r>
    </w:p>
    <w:p w14:paraId="3209B95E" w14:textId="77777777" w:rsidR="00002D9A" w:rsidRDefault="00002D9A" w:rsidP="00167219">
      <w:pPr>
        <w:pStyle w:val="Paragraphedeliste"/>
        <w:numPr>
          <w:ilvl w:val="0"/>
          <w:numId w:val="46"/>
        </w:numPr>
        <w:ind w:left="1843" w:hanging="425"/>
        <w:rPr>
          <w:rFonts w:asciiTheme="majorHAnsi" w:eastAsia="Times New Roman" w:hAnsiTheme="majorHAnsi"/>
          <w:sz w:val="22"/>
          <w:szCs w:val="22"/>
          <w:lang w:eastAsia="fr-FR"/>
        </w:rPr>
      </w:pPr>
      <w:r>
        <w:rPr>
          <w:rFonts w:asciiTheme="majorHAnsi" w:eastAsia="Times New Roman" w:hAnsiTheme="majorHAnsi"/>
          <w:sz w:val="22"/>
          <w:szCs w:val="22"/>
          <w:lang w:eastAsia="fr-FR"/>
        </w:rPr>
        <w:t>La page de garde</w:t>
      </w:r>
    </w:p>
    <w:p w14:paraId="3A191747" w14:textId="77777777" w:rsidR="00002D9A" w:rsidRDefault="00002D9A" w:rsidP="00167219">
      <w:pPr>
        <w:pStyle w:val="Paragraphedeliste"/>
        <w:numPr>
          <w:ilvl w:val="0"/>
          <w:numId w:val="46"/>
        </w:numPr>
        <w:ind w:left="1843" w:hanging="425"/>
        <w:rPr>
          <w:rFonts w:asciiTheme="majorHAnsi" w:eastAsia="Times New Roman" w:hAnsiTheme="majorHAnsi"/>
          <w:sz w:val="22"/>
          <w:szCs w:val="22"/>
          <w:lang w:eastAsia="fr-FR"/>
        </w:rPr>
      </w:pPr>
      <w:r>
        <w:rPr>
          <w:rFonts w:asciiTheme="majorHAnsi" w:eastAsia="Times New Roman" w:hAnsiTheme="majorHAnsi"/>
          <w:sz w:val="22"/>
          <w:szCs w:val="22"/>
          <w:lang w:eastAsia="fr-FR"/>
        </w:rPr>
        <w:t>La typographie et la ponctuation</w:t>
      </w:r>
    </w:p>
    <w:p w14:paraId="6F9EC73F"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rédaction. La langue scientifique : style, grammaire, syntaxe. </w:t>
      </w:r>
    </w:p>
    <w:p w14:paraId="394EAE87" w14:textId="77777777" w:rsidR="00002D9A" w:rsidRDefault="00002D9A" w:rsidP="00167219">
      <w:pPr>
        <w:pStyle w:val="Paragraphedeliste"/>
        <w:numPr>
          <w:ilvl w:val="0"/>
          <w:numId w:val="46"/>
        </w:numPr>
        <w:ind w:left="1843" w:hanging="425"/>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L'orthographe. </w:t>
      </w:r>
      <w:r>
        <w:rPr>
          <w:rFonts w:asciiTheme="majorHAnsi" w:hAnsiTheme="majorHAnsi"/>
          <w:sz w:val="22"/>
          <w:szCs w:val="22"/>
        </w:rPr>
        <w:t>Amélioration de la compétence linguistique générale sur le plan de la compréhension et de l’expression.</w:t>
      </w:r>
    </w:p>
    <w:p w14:paraId="1A8A4796" w14:textId="77777777" w:rsidR="00002D9A" w:rsidRDefault="00002D9A" w:rsidP="00167219">
      <w:pPr>
        <w:pStyle w:val="Paragraphedeliste"/>
        <w:numPr>
          <w:ilvl w:val="0"/>
          <w:numId w:val="46"/>
        </w:numPr>
        <w:ind w:left="1843" w:hanging="425"/>
        <w:rPr>
          <w:rFonts w:asciiTheme="majorHAnsi" w:eastAsia="Times New Roman" w:hAnsiTheme="majorHAnsi"/>
          <w:sz w:val="22"/>
          <w:szCs w:val="22"/>
          <w:lang w:eastAsia="fr-FR"/>
        </w:rPr>
      </w:pPr>
      <w:r>
        <w:rPr>
          <w:rFonts w:asciiTheme="majorHAnsi" w:hAnsiTheme="majorHAnsi"/>
          <w:sz w:val="22"/>
          <w:szCs w:val="22"/>
        </w:rPr>
        <w:t>Sauvegarder, sécuriser, archiver ses données.</w:t>
      </w:r>
    </w:p>
    <w:p w14:paraId="45E91777" w14:textId="77777777" w:rsidR="00002D9A" w:rsidRDefault="00002D9A" w:rsidP="00002D9A">
      <w:pPr>
        <w:autoSpaceDE w:val="0"/>
        <w:autoSpaceDN w:val="0"/>
        <w:adjustRightInd w:val="0"/>
        <w:rPr>
          <w:rFonts w:asciiTheme="majorHAnsi" w:hAnsiTheme="majorHAnsi"/>
          <w:sz w:val="22"/>
          <w:szCs w:val="22"/>
        </w:rPr>
      </w:pPr>
    </w:p>
    <w:p w14:paraId="1A35FF22" w14:textId="77777777" w:rsidR="00002D9A" w:rsidRDefault="00002D9A" w:rsidP="00002D9A">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II-3 </w:t>
      </w:r>
      <w:r>
        <w:rPr>
          <w:rFonts w:asciiTheme="majorHAnsi" w:hAnsiTheme="majorHAnsi" w:cstheme="majorBidi"/>
          <w:b/>
          <w:bCs/>
          <w:sz w:val="22"/>
          <w:szCs w:val="22"/>
        </w:rPr>
        <w:t xml:space="preserve">: </w:t>
      </w:r>
      <w:r>
        <w:rPr>
          <w:rFonts w:asciiTheme="majorHAnsi" w:hAnsiTheme="majorHAnsi"/>
          <w:b/>
          <w:bCs/>
          <w:sz w:val="22"/>
          <w:szCs w:val="22"/>
        </w:rPr>
        <w:t xml:space="preserve">Atelier : </w:t>
      </w:r>
      <w:r>
        <w:rPr>
          <w:rFonts w:asciiTheme="majorHAnsi" w:hAnsiTheme="majorHAnsi" w:cs="TimesNewRomanPS-ItalicMT"/>
          <w:sz w:val="22"/>
          <w:szCs w:val="22"/>
        </w:rPr>
        <w:t>Etude critique d’un manuscrit</w:t>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b/>
          <w:bCs/>
          <w:sz w:val="22"/>
          <w:szCs w:val="22"/>
        </w:rPr>
        <w:t>(01  Semaine)</w:t>
      </w:r>
    </w:p>
    <w:p w14:paraId="24897918" w14:textId="77777777" w:rsidR="00002D9A" w:rsidRDefault="00002D9A" w:rsidP="00002D9A">
      <w:pPr>
        <w:autoSpaceDE w:val="0"/>
        <w:autoSpaceDN w:val="0"/>
        <w:adjustRightInd w:val="0"/>
        <w:rPr>
          <w:rFonts w:asciiTheme="majorHAnsi" w:hAnsiTheme="majorHAnsi"/>
          <w:sz w:val="22"/>
          <w:szCs w:val="22"/>
        </w:rPr>
      </w:pPr>
    </w:p>
    <w:p w14:paraId="48F75AF8" w14:textId="77777777" w:rsidR="00002D9A" w:rsidRDefault="00002D9A" w:rsidP="00002D9A">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II-4 </w:t>
      </w:r>
      <w:r>
        <w:rPr>
          <w:rFonts w:asciiTheme="majorHAnsi" w:hAnsiTheme="majorHAnsi" w:cstheme="majorBidi"/>
          <w:b/>
          <w:bCs/>
          <w:sz w:val="22"/>
          <w:szCs w:val="22"/>
        </w:rPr>
        <w:t>: Exposés oraux et soutenances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(01  Semaine)</w:t>
      </w:r>
    </w:p>
    <w:p w14:paraId="5469C059"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Comment présenter un Poster</w:t>
      </w:r>
    </w:p>
    <w:p w14:paraId="7804F184"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Comment présenter une communication orale.</w:t>
      </w:r>
    </w:p>
    <w:p w14:paraId="70B25753"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Soutenance d’un mémoire</w:t>
      </w:r>
    </w:p>
    <w:p w14:paraId="04CD0D75" w14:textId="77777777" w:rsidR="00002D9A" w:rsidRDefault="00002D9A" w:rsidP="00002D9A">
      <w:pPr>
        <w:pStyle w:val="titre0"/>
        <w:spacing w:before="0" w:beforeAutospacing="0" w:after="0" w:afterAutospacing="0"/>
        <w:rPr>
          <w:rFonts w:asciiTheme="majorHAnsi" w:hAnsiTheme="majorHAnsi"/>
          <w:b/>
          <w:bCs/>
          <w:sz w:val="22"/>
          <w:szCs w:val="22"/>
        </w:rPr>
      </w:pPr>
    </w:p>
    <w:p w14:paraId="4989F02F" w14:textId="77777777" w:rsidR="00002D9A" w:rsidRDefault="00002D9A" w:rsidP="00002D9A">
      <w:pPr>
        <w:rPr>
          <w:rFonts w:asciiTheme="majorHAnsi" w:eastAsia="Times New Roman" w:hAnsiTheme="majorHAnsi"/>
          <w:b/>
          <w:bCs/>
          <w:sz w:val="22"/>
          <w:szCs w:val="22"/>
          <w:lang w:eastAsia="fr-FR"/>
        </w:rPr>
      </w:pPr>
      <w:r>
        <w:rPr>
          <w:rFonts w:asciiTheme="majorHAnsi" w:hAnsiTheme="majorHAnsi"/>
          <w:b/>
          <w:bCs/>
          <w:sz w:val="22"/>
          <w:szCs w:val="22"/>
        </w:rPr>
        <w:t>Chapitre II-5 : Comment éviter le plagiat</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b/>
          <w:bCs/>
          <w:sz w:val="22"/>
          <w:szCs w:val="22"/>
        </w:rPr>
        <w:t>(01  Semaine)</w:t>
      </w:r>
    </w:p>
    <w:p w14:paraId="4BD01B22" w14:textId="77777777" w:rsidR="00002D9A" w:rsidRDefault="00002D9A" w:rsidP="00002D9A">
      <w:pPr>
        <w:pStyle w:val="titre0"/>
        <w:spacing w:before="0" w:beforeAutospacing="0" w:after="0" w:afterAutospacing="0"/>
        <w:ind w:left="708" w:firstLine="708"/>
        <w:rPr>
          <w:rFonts w:asciiTheme="majorHAnsi" w:hAnsiTheme="majorHAnsi"/>
          <w:sz w:val="22"/>
          <w:szCs w:val="22"/>
        </w:rPr>
      </w:pPr>
      <w:r>
        <w:rPr>
          <w:rFonts w:asciiTheme="majorHAnsi" w:hAnsiTheme="majorHAnsi"/>
          <w:sz w:val="22"/>
          <w:szCs w:val="22"/>
        </w:rPr>
        <w:t xml:space="preserve">(Formules, phrases, illustrations, graphiques, données, statistiques,...)  </w:t>
      </w:r>
    </w:p>
    <w:p w14:paraId="09ADBBF3"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La citation</w:t>
      </w:r>
    </w:p>
    <w:p w14:paraId="69100F86"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paraphrase </w:t>
      </w:r>
    </w:p>
    <w:p w14:paraId="28307500" w14:textId="77777777" w:rsidR="00002D9A" w:rsidRDefault="00002D9A" w:rsidP="00167219">
      <w:pPr>
        <w:pStyle w:val="titre0"/>
        <w:numPr>
          <w:ilvl w:val="0"/>
          <w:numId w:val="46"/>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Indiquer la référence bibliographique complète</w:t>
      </w:r>
    </w:p>
    <w:p w14:paraId="66055B5D" w14:textId="77777777" w:rsidR="00002D9A" w:rsidRDefault="00002D9A" w:rsidP="00002D9A">
      <w:pPr>
        <w:jc w:val="both"/>
        <w:rPr>
          <w:rFonts w:asciiTheme="majorHAnsi" w:hAnsiTheme="majorHAnsi"/>
          <w:sz w:val="22"/>
          <w:szCs w:val="22"/>
        </w:rPr>
      </w:pPr>
    </w:p>
    <w:p w14:paraId="768EDADE" w14:textId="77777777" w:rsidR="00002D9A" w:rsidRDefault="00002D9A" w:rsidP="00002D9A">
      <w:pPr>
        <w:spacing w:line="276" w:lineRule="auto"/>
        <w:jc w:val="both"/>
        <w:rPr>
          <w:rFonts w:ascii="Cambria" w:hAnsi="Cambria" w:cs="Arial"/>
          <w:bCs/>
          <w:sz w:val="22"/>
          <w:szCs w:val="22"/>
        </w:rPr>
      </w:pPr>
      <w:r>
        <w:rPr>
          <w:rFonts w:ascii="Cambria" w:hAnsi="Cambria" w:cs="Arial"/>
          <w:b/>
          <w:sz w:val="22"/>
          <w:szCs w:val="22"/>
          <w:u w:val="thick" w:color="F79646"/>
        </w:rPr>
        <w:t>Mode d’évaluation :</w:t>
      </w:r>
    </w:p>
    <w:p w14:paraId="616F7FEA" w14:textId="77777777" w:rsidR="00002D9A" w:rsidRDefault="00002D9A" w:rsidP="00002D9A">
      <w:pPr>
        <w:spacing w:line="276" w:lineRule="auto"/>
        <w:jc w:val="both"/>
        <w:rPr>
          <w:rFonts w:ascii="Cambria" w:hAnsi="Cambria" w:cs="Arial"/>
          <w:sz w:val="22"/>
          <w:szCs w:val="22"/>
        </w:rPr>
      </w:pPr>
      <w:r>
        <w:rPr>
          <w:rFonts w:ascii="Cambria" w:hAnsi="Cambria" w:cs="Arial"/>
          <w:sz w:val="22"/>
          <w:szCs w:val="22"/>
        </w:rPr>
        <w:t>Examen : 100%</w:t>
      </w:r>
    </w:p>
    <w:p w14:paraId="0D8B2B39" w14:textId="77777777" w:rsidR="00002D9A" w:rsidRDefault="00002D9A" w:rsidP="00002D9A">
      <w:pPr>
        <w:autoSpaceDE w:val="0"/>
        <w:autoSpaceDN w:val="0"/>
        <w:adjustRightInd w:val="0"/>
        <w:rPr>
          <w:rFonts w:asciiTheme="majorHAnsi" w:hAnsiTheme="majorHAnsi"/>
          <w:b/>
          <w:bCs/>
          <w:i/>
          <w:iCs/>
          <w:sz w:val="22"/>
          <w:szCs w:val="22"/>
        </w:rPr>
      </w:pPr>
    </w:p>
    <w:p w14:paraId="2F05DCCF" w14:textId="77777777" w:rsidR="00002D9A" w:rsidRDefault="00002D9A" w:rsidP="00002D9A">
      <w:pPr>
        <w:jc w:val="both"/>
        <w:rPr>
          <w:rFonts w:asciiTheme="majorHAnsi" w:hAnsiTheme="majorHAnsi" w:cs="Calibri"/>
          <w:b/>
          <w:sz w:val="22"/>
          <w:szCs w:val="22"/>
          <w:u w:val="thick" w:color="F79646"/>
        </w:rPr>
      </w:pPr>
      <w:r>
        <w:rPr>
          <w:rFonts w:asciiTheme="majorHAnsi" w:hAnsiTheme="majorHAnsi" w:cs="Calibri"/>
          <w:b/>
          <w:sz w:val="22"/>
          <w:szCs w:val="22"/>
          <w:u w:val="thick" w:color="F79646"/>
        </w:rPr>
        <w:t>Références  bibliographiques :</w:t>
      </w:r>
    </w:p>
    <w:p w14:paraId="0EF4C665" w14:textId="77777777" w:rsidR="00002D9A" w:rsidRDefault="00002D9A" w:rsidP="00002D9A">
      <w:pPr>
        <w:jc w:val="both"/>
        <w:rPr>
          <w:rFonts w:asciiTheme="majorHAnsi" w:hAnsiTheme="majorHAnsi" w:cs="Segoe UI"/>
          <w:b/>
          <w:bCs/>
          <w:sz w:val="22"/>
          <w:szCs w:val="22"/>
        </w:rPr>
      </w:pPr>
    </w:p>
    <w:p w14:paraId="5F6BD852" w14:textId="77777777" w:rsidR="00002D9A" w:rsidRDefault="00002D9A" w:rsidP="00167219">
      <w:pPr>
        <w:pStyle w:val="Paragraphedeliste"/>
        <w:numPr>
          <w:ilvl w:val="0"/>
          <w:numId w:val="47"/>
        </w:numPr>
        <w:autoSpaceDE w:val="0"/>
        <w:autoSpaceDN w:val="0"/>
        <w:adjustRightInd w:val="0"/>
        <w:jc w:val="both"/>
        <w:rPr>
          <w:rFonts w:asciiTheme="majorHAnsi" w:hAnsiTheme="majorHAnsi" w:cs="Calibri-Italic"/>
          <w:i/>
          <w:iCs/>
          <w:sz w:val="22"/>
          <w:szCs w:val="22"/>
        </w:rPr>
      </w:pPr>
      <w:r>
        <w:rPr>
          <w:rFonts w:asciiTheme="majorHAnsi" w:hAnsiTheme="majorHAnsi"/>
          <w:i/>
          <w:iCs/>
          <w:sz w:val="22"/>
          <w:szCs w:val="22"/>
        </w:rPr>
        <w:t>M. Griselin et al., Guide de la communication écrite, 2e édition, Dunod, 1999.</w:t>
      </w:r>
    </w:p>
    <w:p w14:paraId="4756B481" w14:textId="77777777" w:rsidR="00002D9A" w:rsidRDefault="00002D9A" w:rsidP="00167219">
      <w:pPr>
        <w:pStyle w:val="Paragraphedeliste"/>
        <w:numPr>
          <w:ilvl w:val="0"/>
          <w:numId w:val="47"/>
        </w:numPr>
        <w:autoSpaceDE w:val="0"/>
        <w:autoSpaceDN w:val="0"/>
        <w:adjustRightInd w:val="0"/>
        <w:jc w:val="both"/>
        <w:rPr>
          <w:rFonts w:asciiTheme="majorHAnsi" w:hAnsiTheme="majorHAnsi" w:cs="Calibri-Italic"/>
          <w:i/>
          <w:iCs/>
          <w:sz w:val="22"/>
          <w:szCs w:val="22"/>
        </w:rPr>
      </w:pPr>
      <w:r>
        <w:rPr>
          <w:rFonts w:asciiTheme="majorHAnsi" w:hAnsiTheme="majorHAnsi"/>
          <w:i/>
          <w:iCs/>
          <w:sz w:val="22"/>
          <w:szCs w:val="22"/>
        </w:rPr>
        <w:t>J.L. Lebrun, Guide pratique de rédaction scientifique : comment écrire pour le lecteur scientifique international, Les Ulis, EDP Sciences, 2007.</w:t>
      </w:r>
    </w:p>
    <w:p w14:paraId="64579639" w14:textId="77777777" w:rsidR="00002D9A" w:rsidRDefault="00002D9A" w:rsidP="00167219">
      <w:pPr>
        <w:pStyle w:val="Paragraphedeliste"/>
        <w:numPr>
          <w:ilvl w:val="0"/>
          <w:numId w:val="47"/>
        </w:numPr>
        <w:autoSpaceDE w:val="0"/>
        <w:autoSpaceDN w:val="0"/>
        <w:adjustRightInd w:val="0"/>
        <w:jc w:val="both"/>
        <w:rPr>
          <w:rFonts w:asciiTheme="majorHAnsi" w:hAnsiTheme="majorHAnsi" w:cs="Calibri-Italic"/>
          <w:i/>
          <w:iCs/>
          <w:sz w:val="22"/>
          <w:szCs w:val="22"/>
        </w:rPr>
      </w:pPr>
      <w:r>
        <w:rPr>
          <w:rFonts w:asciiTheme="majorHAnsi" w:eastAsia="Times New Roman" w:hAnsiTheme="majorHAnsi" w:cs="Arial"/>
          <w:i/>
          <w:iCs/>
          <w:sz w:val="22"/>
          <w:szCs w:val="22"/>
          <w:lang w:eastAsia="en-US"/>
        </w:rPr>
        <w:t>A.</w:t>
      </w:r>
      <w:r>
        <w:rPr>
          <w:rFonts w:asciiTheme="majorHAnsi" w:hAnsiTheme="majorHAnsi"/>
          <w:i/>
          <w:iCs/>
          <w:sz w:val="22"/>
          <w:szCs w:val="22"/>
        </w:rPr>
        <w:t>Mallender Tanner, ABC de la rédaction technique : modes d'emploi, notices d'utilisation, aides en ligne, Dunod, 2002.</w:t>
      </w:r>
    </w:p>
    <w:p w14:paraId="0F2AEEFD" w14:textId="77777777" w:rsidR="00002D9A" w:rsidRDefault="00002D9A" w:rsidP="00167219">
      <w:pPr>
        <w:pStyle w:val="Paragraphedeliste"/>
        <w:numPr>
          <w:ilvl w:val="0"/>
          <w:numId w:val="47"/>
        </w:numPr>
        <w:autoSpaceDE w:val="0"/>
        <w:autoSpaceDN w:val="0"/>
        <w:adjustRightInd w:val="0"/>
        <w:jc w:val="both"/>
        <w:rPr>
          <w:rFonts w:asciiTheme="majorHAnsi" w:hAnsiTheme="majorHAnsi" w:cs="Calibri-Italic"/>
          <w:i/>
          <w:iCs/>
          <w:sz w:val="22"/>
          <w:szCs w:val="22"/>
        </w:rPr>
      </w:pPr>
      <w:r>
        <w:rPr>
          <w:rFonts w:asciiTheme="majorHAnsi" w:hAnsiTheme="majorHAnsi"/>
          <w:i/>
          <w:iCs/>
          <w:sz w:val="22"/>
          <w:szCs w:val="22"/>
        </w:rPr>
        <w:t>M. Greuter, Bien rédiger son mémoire ou son rapport de stage, L'Etudiant, 2007.</w:t>
      </w:r>
    </w:p>
    <w:p w14:paraId="7D1F110F" w14:textId="77777777" w:rsidR="00002D9A" w:rsidRDefault="00002D9A" w:rsidP="00167219">
      <w:pPr>
        <w:pStyle w:val="Paragraphedeliste"/>
        <w:numPr>
          <w:ilvl w:val="0"/>
          <w:numId w:val="47"/>
        </w:numPr>
        <w:autoSpaceDE w:val="0"/>
        <w:autoSpaceDN w:val="0"/>
        <w:adjustRightInd w:val="0"/>
        <w:jc w:val="both"/>
        <w:rPr>
          <w:rFonts w:asciiTheme="majorHAnsi" w:hAnsiTheme="majorHAnsi" w:cs="Calibri-Italic"/>
          <w:i/>
          <w:iCs/>
          <w:sz w:val="22"/>
          <w:szCs w:val="22"/>
        </w:rPr>
      </w:pPr>
      <w:r>
        <w:rPr>
          <w:rFonts w:asciiTheme="majorHAnsi" w:hAnsiTheme="majorHAnsi"/>
          <w:i/>
          <w:iCs/>
          <w:sz w:val="22"/>
          <w:szCs w:val="22"/>
        </w:rPr>
        <w:t>M. Boeglin, lire et rédiger à la fac. Du chaos des idées au texte structuré. L'Etudiant, 2005.</w:t>
      </w:r>
    </w:p>
    <w:p w14:paraId="2BDE72A6" w14:textId="77777777" w:rsidR="00002D9A" w:rsidRDefault="00002D9A" w:rsidP="00167219">
      <w:pPr>
        <w:pStyle w:val="Paragraphedeliste"/>
        <w:numPr>
          <w:ilvl w:val="0"/>
          <w:numId w:val="47"/>
        </w:numPr>
        <w:autoSpaceDE w:val="0"/>
        <w:autoSpaceDN w:val="0"/>
        <w:adjustRightInd w:val="0"/>
        <w:jc w:val="both"/>
        <w:rPr>
          <w:rFonts w:asciiTheme="majorHAnsi" w:hAnsiTheme="majorHAnsi" w:cs="Calibri-Italic"/>
          <w:i/>
          <w:iCs/>
          <w:sz w:val="22"/>
          <w:szCs w:val="22"/>
        </w:rPr>
      </w:pPr>
      <w:r>
        <w:rPr>
          <w:rFonts w:asciiTheme="majorHAnsi" w:hAnsiTheme="majorHAnsi"/>
          <w:i/>
          <w:iCs/>
          <w:sz w:val="22"/>
          <w:szCs w:val="22"/>
        </w:rPr>
        <w:t>M. Beaud, l'art de la thèse, Editions Casbah, 1999.</w:t>
      </w:r>
    </w:p>
    <w:p w14:paraId="0FE10A12" w14:textId="77777777" w:rsidR="00002D9A" w:rsidRDefault="00002D9A" w:rsidP="00167219">
      <w:pPr>
        <w:pStyle w:val="Paragraphedeliste"/>
        <w:numPr>
          <w:ilvl w:val="0"/>
          <w:numId w:val="47"/>
        </w:numPr>
        <w:autoSpaceDE w:val="0"/>
        <w:autoSpaceDN w:val="0"/>
        <w:adjustRightInd w:val="0"/>
        <w:jc w:val="both"/>
        <w:rPr>
          <w:rFonts w:asciiTheme="majorHAnsi" w:hAnsiTheme="majorHAnsi" w:cs="Calibri-Italic"/>
          <w:i/>
          <w:iCs/>
          <w:sz w:val="22"/>
          <w:szCs w:val="22"/>
        </w:rPr>
      </w:pPr>
      <w:r>
        <w:rPr>
          <w:rFonts w:asciiTheme="majorHAnsi" w:hAnsiTheme="majorHAnsi"/>
          <w:i/>
          <w:iCs/>
          <w:sz w:val="22"/>
          <w:szCs w:val="22"/>
        </w:rPr>
        <w:t>M. Beaud, l'art de la thèse, La découverte, 2003.</w:t>
      </w:r>
    </w:p>
    <w:p w14:paraId="474C1E1E" w14:textId="77777777" w:rsidR="00002D9A" w:rsidRDefault="00002D9A" w:rsidP="00167219">
      <w:pPr>
        <w:pStyle w:val="Paragraphedeliste"/>
        <w:numPr>
          <w:ilvl w:val="0"/>
          <w:numId w:val="47"/>
        </w:numPr>
        <w:autoSpaceDE w:val="0"/>
        <w:autoSpaceDN w:val="0"/>
        <w:adjustRightInd w:val="0"/>
        <w:jc w:val="both"/>
        <w:rPr>
          <w:rFonts w:asciiTheme="majorHAnsi" w:hAnsiTheme="majorHAnsi" w:cs="Segoe UI"/>
          <w:b/>
          <w:bCs/>
          <w:sz w:val="22"/>
          <w:szCs w:val="22"/>
        </w:rPr>
      </w:pPr>
      <w:r>
        <w:rPr>
          <w:rFonts w:asciiTheme="majorHAnsi" w:hAnsiTheme="majorHAnsi"/>
          <w:i/>
          <w:iCs/>
          <w:sz w:val="22"/>
          <w:szCs w:val="22"/>
        </w:rPr>
        <w:t>M. Kalika, Le mémoire de Master, Dunod, 2005.</w:t>
      </w:r>
    </w:p>
    <w:p w14:paraId="4E2C4CF9" w14:textId="77777777" w:rsidR="005D55A7" w:rsidRDefault="005D55A7">
      <w:pPr>
        <w:spacing w:after="200" w:line="276" w:lineRule="auto"/>
        <w:rPr>
          <w:rFonts w:asciiTheme="majorHAnsi" w:hAnsiTheme="majorHAnsi" w:cs="Arial"/>
          <w:color w:val="000000" w:themeColor="text1"/>
          <w:sz w:val="22"/>
          <w:szCs w:val="22"/>
        </w:rPr>
      </w:pPr>
      <w:r>
        <w:rPr>
          <w:rFonts w:asciiTheme="majorHAnsi" w:hAnsiTheme="majorHAnsi" w:cs="Arial"/>
          <w:color w:val="000000" w:themeColor="text1"/>
          <w:sz w:val="22"/>
          <w:szCs w:val="22"/>
        </w:rPr>
        <w:br w:type="page"/>
      </w:r>
    </w:p>
    <w:p w14:paraId="1491D1C3" w14:textId="77777777" w:rsidR="00842AFA" w:rsidRPr="00D1127B"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bookmarkStart w:id="2" w:name="_Hlk198808311"/>
      <w:r w:rsidRPr="00D1127B">
        <w:rPr>
          <w:rFonts w:asciiTheme="majorBidi" w:hAnsiTheme="majorBidi" w:cstheme="majorBidi"/>
          <w:b/>
          <w:color w:val="000000" w:themeColor="text1"/>
        </w:rPr>
        <w:lastRenderedPageBreak/>
        <w:t>Semestre: 3</w:t>
      </w:r>
    </w:p>
    <w:p w14:paraId="3928EF7F" w14:textId="77777777" w:rsidR="00842AFA" w:rsidRPr="00D1127B"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Unité d’enseignement : UET 2.1</w:t>
      </w:r>
    </w:p>
    <w:p w14:paraId="7278A3D0" w14:textId="77777777" w:rsidR="00842AFA" w:rsidRPr="00D1127B"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eastAsia="Times New Roman" w:hAnsiTheme="majorBidi" w:cstheme="majorBidi"/>
          <w:b/>
          <w:bCs/>
          <w:color w:val="000000" w:themeColor="text1"/>
          <w:lang w:eastAsia="fr-FR"/>
        </w:rPr>
      </w:pPr>
      <w:r w:rsidRPr="00D1127B">
        <w:rPr>
          <w:rFonts w:asciiTheme="majorBidi" w:hAnsiTheme="majorBidi" w:cstheme="majorBidi"/>
          <w:b/>
          <w:color w:val="000000" w:themeColor="text1"/>
        </w:rPr>
        <w:t>Matière 1 :</w:t>
      </w:r>
      <w:r w:rsidRPr="00D1127B">
        <w:rPr>
          <w:rFonts w:asciiTheme="majorBidi" w:eastAsia="Times New Roman" w:hAnsiTheme="majorBidi" w:cstheme="majorBidi"/>
          <w:b/>
          <w:bCs/>
          <w:color w:val="000000" w:themeColor="text1"/>
          <w:lang w:eastAsia="fr-FR"/>
        </w:rPr>
        <w:t xml:space="preserve">Reverse Engineering </w:t>
      </w:r>
    </w:p>
    <w:p w14:paraId="19316A1C" w14:textId="77777777" w:rsidR="00842AFA" w:rsidRPr="00D1127B"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VHS: 45h00 (Cours : 1h30 et Atelier : 1h30)</w:t>
      </w:r>
    </w:p>
    <w:p w14:paraId="17C07E47" w14:textId="77777777" w:rsidR="00842AFA" w:rsidRPr="00D1127B"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Crédits: 2</w:t>
      </w:r>
    </w:p>
    <w:p w14:paraId="4EB935EB" w14:textId="77777777" w:rsidR="00842AFA" w:rsidRPr="00D1127B" w:rsidRDefault="00842AFA" w:rsidP="00842AF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Coefficient: 2</w:t>
      </w:r>
    </w:p>
    <w:p w14:paraId="32566731" w14:textId="77777777" w:rsidR="00842AFA" w:rsidRPr="00D1127B" w:rsidRDefault="00842AFA" w:rsidP="00842AFA">
      <w:pPr>
        <w:jc w:val="both"/>
        <w:rPr>
          <w:rFonts w:asciiTheme="majorBidi" w:hAnsiTheme="majorBidi" w:cstheme="majorBidi"/>
          <w:b/>
          <w:color w:val="000000" w:themeColor="text1"/>
          <w:u w:val="thick" w:color="F79646" w:themeColor="accent6"/>
          <w:rtl/>
        </w:rPr>
      </w:pPr>
    </w:p>
    <w:p w14:paraId="37C18F14" w14:textId="77777777" w:rsidR="00842AFA" w:rsidRPr="00D1127B" w:rsidRDefault="00842AFA" w:rsidP="00842AFA">
      <w:pPr>
        <w:ind w:left="720"/>
        <w:jc w:val="both"/>
        <w:rPr>
          <w:rFonts w:asciiTheme="majorBidi" w:hAnsiTheme="majorBidi" w:cstheme="majorBidi"/>
          <w:b/>
        </w:rPr>
      </w:pPr>
    </w:p>
    <w:p w14:paraId="179AC8A9" w14:textId="77777777" w:rsidR="00842AFA" w:rsidRPr="00D1127B" w:rsidRDefault="00842AFA" w:rsidP="00842AFA">
      <w:pPr>
        <w:jc w:val="both"/>
        <w:rPr>
          <w:rFonts w:asciiTheme="majorBidi" w:hAnsiTheme="majorBidi" w:cstheme="majorBidi"/>
          <w:b/>
        </w:rPr>
      </w:pPr>
      <w:r>
        <w:rPr>
          <w:rFonts w:asciiTheme="majorBidi" w:hAnsiTheme="majorBidi" w:cstheme="majorBidi"/>
          <w:b/>
        </w:rPr>
        <w:t>Objectifs de l’enseignement</w:t>
      </w:r>
    </w:p>
    <w:p w14:paraId="2810BF6E" w14:textId="77777777" w:rsidR="00842AFA" w:rsidRPr="00D1127B" w:rsidRDefault="00842AFA" w:rsidP="00167219">
      <w:pPr>
        <w:numPr>
          <w:ilvl w:val="0"/>
          <w:numId w:val="79"/>
        </w:numPr>
        <w:jc w:val="both"/>
        <w:rPr>
          <w:rFonts w:asciiTheme="majorBidi" w:hAnsiTheme="majorBidi" w:cstheme="majorBidi"/>
        </w:rPr>
      </w:pPr>
      <w:r w:rsidRPr="00D1127B">
        <w:rPr>
          <w:rFonts w:asciiTheme="majorBidi" w:hAnsiTheme="majorBidi" w:cstheme="majorBidi"/>
        </w:rPr>
        <w:t xml:space="preserve">Comprendre les principes et les objectifs du Reverse Engineering (RE) dans le domaine des sciences et de technologie (ST), </w:t>
      </w:r>
    </w:p>
    <w:p w14:paraId="258CB61B" w14:textId="77777777" w:rsidR="00842AFA" w:rsidRPr="00D1127B" w:rsidRDefault="00842AFA" w:rsidP="00167219">
      <w:pPr>
        <w:numPr>
          <w:ilvl w:val="0"/>
          <w:numId w:val="79"/>
        </w:numPr>
        <w:jc w:val="both"/>
        <w:rPr>
          <w:rFonts w:asciiTheme="majorBidi" w:hAnsiTheme="majorBidi" w:cstheme="majorBidi"/>
        </w:rPr>
      </w:pPr>
      <w:r w:rsidRPr="00D1127B">
        <w:rPr>
          <w:rFonts w:asciiTheme="majorBidi" w:hAnsiTheme="majorBidi" w:cstheme="majorBidi"/>
        </w:rPr>
        <w:t xml:space="preserve">S’initier aux outils et aux méthodes du RE dans la spécialité concernée. </w:t>
      </w:r>
    </w:p>
    <w:p w14:paraId="2232E6CD" w14:textId="77777777" w:rsidR="00842AFA" w:rsidRPr="00D1127B" w:rsidRDefault="00842AFA" w:rsidP="00167219">
      <w:pPr>
        <w:numPr>
          <w:ilvl w:val="0"/>
          <w:numId w:val="79"/>
        </w:numPr>
        <w:jc w:val="both"/>
        <w:rPr>
          <w:rFonts w:asciiTheme="majorBidi" w:hAnsiTheme="majorBidi" w:cstheme="majorBidi"/>
        </w:rPr>
      </w:pPr>
      <w:r w:rsidRPr="00D1127B">
        <w:rPr>
          <w:rFonts w:asciiTheme="majorBidi" w:hAnsiTheme="majorBidi" w:cstheme="majorBidi"/>
        </w:rPr>
        <w:t xml:space="preserve">Appréhender la valeur et l’éthique des principes du RE dans le design, la fabrication et l’assurance qualitéde produits,  </w:t>
      </w:r>
    </w:p>
    <w:p w14:paraId="15CD1AC5" w14:textId="77777777" w:rsidR="00842AFA" w:rsidRPr="00D1127B" w:rsidRDefault="00842AFA" w:rsidP="00167219">
      <w:pPr>
        <w:pStyle w:val="Paragraphedeliste"/>
        <w:numPr>
          <w:ilvl w:val="0"/>
          <w:numId w:val="79"/>
        </w:numPr>
        <w:jc w:val="both"/>
        <w:rPr>
          <w:rFonts w:asciiTheme="majorBidi" w:hAnsiTheme="majorBidi" w:cstheme="majorBidi"/>
        </w:rPr>
      </w:pPr>
      <w:r w:rsidRPr="00D1127B">
        <w:rPr>
          <w:rFonts w:asciiTheme="majorBidi" w:hAnsiTheme="majorBidi" w:cstheme="majorBidi"/>
        </w:rPr>
        <w:t>Encourager la pensée critique, la curiosité technique, l’ingénierie inverse raisonnée etl’innovation,</w:t>
      </w:r>
    </w:p>
    <w:p w14:paraId="7888B84D" w14:textId="77777777" w:rsidR="00842AFA" w:rsidRPr="00D1127B" w:rsidRDefault="00842AFA" w:rsidP="00167219">
      <w:pPr>
        <w:numPr>
          <w:ilvl w:val="0"/>
          <w:numId w:val="79"/>
        </w:numPr>
        <w:jc w:val="both"/>
        <w:rPr>
          <w:rFonts w:asciiTheme="majorBidi" w:hAnsiTheme="majorBidi" w:cstheme="majorBidi"/>
        </w:rPr>
      </w:pPr>
      <w:r w:rsidRPr="00D1127B">
        <w:rPr>
          <w:rFonts w:asciiTheme="majorBidi" w:hAnsiTheme="majorBidi" w:cstheme="majorBidi"/>
        </w:rPr>
        <w:t>Apprendre à analyser, documenter et modéliser un système existant sans documentation initiale.</w:t>
      </w:r>
    </w:p>
    <w:p w14:paraId="30135FC7" w14:textId="77777777" w:rsidR="00842AFA" w:rsidRPr="00D1127B" w:rsidRDefault="00842AFA" w:rsidP="00842AFA">
      <w:pPr>
        <w:jc w:val="both"/>
        <w:rPr>
          <w:rFonts w:asciiTheme="majorBidi" w:hAnsiTheme="majorBidi" w:cstheme="majorBidi"/>
        </w:rPr>
      </w:pPr>
    </w:p>
    <w:p w14:paraId="724E2E3B" w14:textId="77777777" w:rsidR="00842AFA" w:rsidRPr="00D1127B" w:rsidRDefault="00842AFA" w:rsidP="00842AFA">
      <w:pPr>
        <w:ind w:firstLine="360"/>
        <w:jc w:val="both"/>
        <w:rPr>
          <w:rFonts w:asciiTheme="majorBidi" w:hAnsiTheme="majorBidi" w:cstheme="majorBidi"/>
        </w:rPr>
      </w:pPr>
      <w:r w:rsidRPr="00D1127B">
        <w:rPr>
          <w:rFonts w:asciiTheme="majorBidi" w:hAnsiTheme="majorBidi" w:cstheme="majorBidi"/>
          <w:b/>
          <w:bCs/>
        </w:rPr>
        <w:t>Compétences visées</w:t>
      </w:r>
    </w:p>
    <w:p w14:paraId="3C507E93" w14:textId="77777777" w:rsidR="00842AFA" w:rsidRPr="00D1127B" w:rsidRDefault="00842AFA" w:rsidP="00167219">
      <w:pPr>
        <w:numPr>
          <w:ilvl w:val="0"/>
          <w:numId w:val="90"/>
        </w:numPr>
        <w:jc w:val="both"/>
        <w:rPr>
          <w:rFonts w:asciiTheme="majorBidi" w:eastAsia="Calibri" w:hAnsiTheme="majorBidi" w:cstheme="majorBidi"/>
        </w:rPr>
      </w:pPr>
      <w:r w:rsidRPr="00D1127B">
        <w:rPr>
          <w:rFonts w:asciiTheme="majorBidi" w:eastAsia="Calibri" w:hAnsiTheme="majorBidi" w:cstheme="majorBidi"/>
        </w:rPr>
        <w:t xml:space="preserve">Décomposer et analyser un système existant, </w:t>
      </w:r>
    </w:p>
    <w:p w14:paraId="7714B207" w14:textId="77777777" w:rsidR="00842AFA" w:rsidRPr="00D1127B" w:rsidRDefault="00842AFA" w:rsidP="00167219">
      <w:pPr>
        <w:numPr>
          <w:ilvl w:val="0"/>
          <w:numId w:val="90"/>
        </w:numPr>
        <w:jc w:val="both"/>
        <w:rPr>
          <w:rFonts w:asciiTheme="majorBidi" w:eastAsia="Calibri" w:hAnsiTheme="majorBidi" w:cstheme="majorBidi"/>
        </w:rPr>
      </w:pPr>
      <w:r w:rsidRPr="00D1127B">
        <w:rPr>
          <w:rFonts w:asciiTheme="majorBidi" w:eastAsia="Calibri" w:hAnsiTheme="majorBidi" w:cstheme="majorBidi"/>
        </w:rPr>
        <w:t>Reproduire fidèlementun schéma technique ou un modèle 3D à partir d’un produit existant,</w:t>
      </w:r>
    </w:p>
    <w:p w14:paraId="6FFEB492" w14:textId="77777777" w:rsidR="00842AFA" w:rsidRPr="00D1127B" w:rsidRDefault="00842AFA" w:rsidP="00167219">
      <w:pPr>
        <w:numPr>
          <w:ilvl w:val="0"/>
          <w:numId w:val="90"/>
        </w:numPr>
        <w:jc w:val="both"/>
        <w:rPr>
          <w:rFonts w:asciiTheme="majorBidi" w:eastAsia="Calibri" w:hAnsiTheme="majorBidi" w:cstheme="majorBidi"/>
        </w:rPr>
      </w:pPr>
      <w:r w:rsidRPr="00D1127B">
        <w:rPr>
          <w:rFonts w:asciiTheme="majorBidi" w:eastAsia="Calibri" w:hAnsiTheme="majorBidi" w:cstheme="majorBidi"/>
        </w:rPr>
        <w:t>Appliquer des outils de diagnostic et de simulation,</w:t>
      </w:r>
    </w:p>
    <w:p w14:paraId="196232F6" w14:textId="77777777" w:rsidR="00842AFA" w:rsidRPr="00D1127B" w:rsidRDefault="00842AFA" w:rsidP="00167219">
      <w:pPr>
        <w:numPr>
          <w:ilvl w:val="0"/>
          <w:numId w:val="90"/>
        </w:numPr>
        <w:jc w:val="both"/>
        <w:rPr>
          <w:rFonts w:asciiTheme="majorBidi" w:eastAsia="Calibri" w:hAnsiTheme="majorBidi" w:cstheme="majorBidi"/>
        </w:rPr>
      </w:pPr>
      <w:r w:rsidRPr="00D1127B">
        <w:rPr>
          <w:rFonts w:asciiTheme="majorBidi" w:eastAsia="Calibri" w:hAnsiTheme="majorBidi" w:cstheme="majorBidi"/>
        </w:rPr>
        <w:t xml:space="preserve">Travailler en groupe sur un projet exploratoire, </w:t>
      </w:r>
    </w:p>
    <w:p w14:paraId="6749CCD3" w14:textId="77777777" w:rsidR="00842AFA" w:rsidRPr="00D1127B" w:rsidRDefault="00842AFA" w:rsidP="00167219">
      <w:pPr>
        <w:numPr>
          <w:ilvl w:val="0"/>
          <w:numId w:val="90"/>
        </w:numPr>
        <w:jc w:val="both"/>
        <w:rPr>
          <w:rFonts w:asciiTheme="majorBidi" w:eastAsia="Calibri" w:hAnsiTheme="majorBidi" w:cstheme="majorBidi"/>
        </w:rPr>
      </w:pPr>
      <w:r w:rsidRPr="00D1127B">
        <w:rPr>
          <w:rFonts w:asciiTheme="majorBidi" w:eastAsia="Calibri" w:hAnsiTheme="majorBidi" w:cstheme="majorBidi"/>
        </w:rPr>
        <w:t>Identifier les limites juridiques de la rétroconception</w:t>
      </w:r>
    </w:p>
    <w:p w14:paraId="1543A31B" w14:textId="77777777" w:rsidR="00842AFA" w:rsidRPr="00D1127B" w:rsidRDefault="00842AFA" w:rsidP="00842AFA">
      <w:pPr>
        <w:jc w:val="both"/>
        <w:rPr>
          <w:rFonts w:asciiTheme="majorBidi" w:eastAsia="Calibri" w:hAnsiTheme="majorBidi" w:cstheme="majorBidi"/>
        </w:rPr>
      </w:pPr>
    </w:p>
    <w:p w14:paraId="5ED4FE3A" w14:textId="77777777" w:rsidR="00842AFA" w:rsidRPr="00D1127B" w:rsidRDefault="00842AFA" w:rsidP="00842AFA">
      <w:pPr>
        <w:tabs>
          <w:tab w:val="left" w:pos="8554"/>
        </w:tabs>
        <w:jc w:val="both"/>
        <w:rPr>
          <w:rFonts w:asciiTheme="majorBidi" w:hAnsiTheme="majorBidi" w:cstheme="majorBidi"/>
          <w:b/>
          <w:bCs/>
        </w:rPr>
      </w:pPr>
      <w:r w:rsidRPr="00D1127B">
        <w:rPr>
          <w:rFonts w:asciiTheme="majorBidi" w:hAnsiTheme="majorBidi" w:cstheme="majorBidi"/>
          <w:b/>
          <w:bCs/>
        </w:rPr>
        <w:t>Prérequis</w:t>
      </w:r>
      <w:r>
        <w:rPr>
          <w:rFonts w:asciiTheme="majorBidi" w:hAnsiTheme="majorBidi" w:cstheme="majorBidi"/>
          <w:b/>
          <w:bCs/>
        </w:rPr>
        <w:t xml:space="preserve"> </w:t>
      </w:r>
      <w:r w:rsidRPr="00D1127B">
        <w:rPr>
          <w:rFonts w:asciiTheme="majorBidi" w:hAnsiTheme="majorBidi" w:cstheme="majorBidi"/>
        </w:rPr>
        <w:sym w:font="Symbol" w:char="F02D"/>
      </w:r>
      <w:r w:rsidRPr="00D1127B">
        <w:rPr>
          <w:rFonts w:asciiTheme="majorBidi" w:hAnsiTheme="majorBidi" w:cstheme="majorBidi"/>
        </w:rPr>
        <w:t xml:space="preserve">Connaissances fondamentales dans la spécialité. </w:t>
      </w:r>
    </w:p>
    <w:p w14:paraId="2C29D27C" w14:textId="77777777" w:rsidR="00842AFA" w:rsidRPr="00D1127B" w:rsidRDefault="00842AFA" w:rsidP="00842AFA">
      <w:pPr>
        <w:jc w:val="both"/>
        <w:rPr>
          <w:rFonts w:asciiTheme="majorBidi" w:hAnsiTheme="majorBidi" w:cstheme="majorBidi"/>
          <w:b/>
          <w:color w:val="000000" w:themeColor="text1"/>
          <w:u w:val="thick" w:color="F79646" w:themeColor="accent6"/>
        </w:rPr>
      </w:pPr>
    </w:p>
    <w:p w14:paraId="5B7CA999" w14:textId="77777777" w:rsidR="00842AFA" w:rsidRPr="00D1127B" w:rsidRDefault="00842AFA" w:rsidP="00842AFA">
      <w:pPr>
        <w:jc w:val="both"/>
        <w:rPr>
          <w:rFonts w:asciiTheme="majorBidi" w:hAnsiTheme="majorBidi" w:cstheme="majorBidi"/>
          <w:b/>
          <w:color w:val="000000" w:themeColor="text1"/>
          <w:u w:val="thick" w:color="F79646" w:themeColor="accent6"/>
        </w:rPr>
      </w:pPr>
      <w:r w:rsidRPr="00D1127B">
        <w:rPr>
          <w:rFonts w:asciiTheme="majorBidi" w:hAnsiTheme="majorBidi" w:cstheme="majorBidi"/>
          <w:b/>
          <w:color w:val="000000" w:themeColor="text1"/>
          <w:u w:val="thick" w:color="F79646" w:themeColor="accent6"/>
        </w:rPr>
        <w:t>Contenu de la matière</w:t>
      </w:r>
    </w:p>
    <w:p w14:paraId="58834885" w14:textId="77777777" w:rsidR="00842AFA" w:rsidRPr="00D1127B" w:rsidRDefault="00842AFA" w:rsidP="00842AFA">
      <w:pPr>
        <w:ind w:left="708" w:hanging="708"/>
        <w:jc w:val="both"/>
        <w:rPr>
          <w:rFonts w:asciiTheme="majorBidi" w:eastAsia="Calibri" w:hAnsiTheme="majorBidi" w:cstheme="majorBidi"/>
          <w:b/>
          <w:bCs/>
        </w:rPr>
      </w:pPr>
      <w:r w:rsidRPr="00D1127B">
        <w:rPr>
          <w:rFonts w:asciiTheme="majorBidi" w:eastAsia="Calibri" w:hAnsiTheme="majorBidi" w:cstheme="majorBidi"/>
          <w:b/>
          <w:bCs/>
        </w:rPr>
        <w:t>1. Introduction à la Réverse Engineering</w:t>
      </w:r>
    </w:p>
    <w:p w14:paraId="3F81EC69" w14:textId="77777777" w:rsidR="00842AFA" w:rsidRPr="00D1127B" w:rsidRDefault="00842AFA" w:rsidP="00167219">
      <w:pPr>
        <w:numPr>
          <w:ilvl w:val="0"/>
          <w:numId w:val="80"/>
        </w:numPr>
        <w:contextualSpacing/>
        <w:jc w:val="both"/>
        <w:rPr>
          <w:rFonts w:asciiTheme="majorBidi" w:eastAsia="Calibri" w:hAnsiTheme="majorBidi" w:cstheme="majorBidi"/>
        </w:rPr>
      </w:pPr>
      <w:r w:rsidRPr="00D1127B">
        <w:rPr>
          <w:rFonts w:asciiTheme="majorBidi" w:eastAsia="Calibri" w:hAnsiTheme="majorBidi" w:cstheme="majorBidi"/>
        </w:rPr>
        <w:t xml:space="preserve">Historique, enjeux légaux et éthiques du RE, </w:t>
      </w:r>
    </w:p>
    <w:p w14:paraId="765746AB" w14:textId="77777777" w:rsidR="00842AFA" w:rsidRPr="00D1127B" w:rsidRDefault="00842AFA" w:rsidP="00167219">
      <w:pPr>
        <w:numPr>
          <w:ilvl w:val="0"/>
          <w:numId w:val="80"/>
        </w:numPr>
        <w:contextualSpacing/>
        <w:jc w:val="both"/>
        <w:rPr>
          <w:rFonts w:asciiTheme="majorBidi" w:eastAsia="Calibri" w:hAnsiTheme="majorBidi" w:cstheme="majorBidi"/>
        </w:rPr>
      </w:pPr>
      <w:r w:rsidRPr="00D1127B">
        <w:rPr>
          <w:rFonts w:asciiTheme="majorBidi" w:eastAsia="Calibri" w:hAnsiTheme="majorBidi" w:cstheme="majorBidi"/>
        </w:rPr>
        <w:t>Définitions et champs d'application : Approches (matériels, logiciels, procédés…)</w:t>
      </w:r>
    </w:p>
    <w:p w14:paraId="0D3EF5C0" w14:textId="77777777" w:rsidR="00842AFA" w:rsidRPr="00D1127B" w:rsidRDefault="00842AFA" w:rsidP="00167219">
      <w:pPr>
        <w:numPr>
          <w:ilvl w:val="0"/>
          <w:numId w:val="80"/>
        </w:numPr>
        <w:contextualSpacing/>
        <w:jc w:val="both"/>
        <w:rPr>
          <w:rFonts w:asciiTheme="majorBidi" w:eastAsia="Calibri" w:hAnsiTheme="majorBidi" w:cstheme="majorBidi"/>
          <w:b/>
          <w:bCs/>
        </w:rPr>
      </w:pPr>
      <w:r w:rsidRPr="00D1127B">
        <w:rPr>
          <w:rFonts w:asciiTheme="majorBidi" w:eastAsia="Calibri" w:hAnsiTheme="majorBidi" w:cstheme="majorBidi"/>
        </w:rPr>
        <w:t xml:space="preserve">Domaines : maintenance, re-fabrication, cybersécurité, veille concurrentielle </w:t>
      </w:r>
    </w:p>
    <w:p w14:paraId="43668251" w14:textId="77777777" w:rsidR="00842AFA" w:rsidRPr="00D1127B" w:rsidRDefault="00842AFA" w:rsidP="00842AFA">
      <w:pPr>
        <w:ind w:left="720"/>
        <w:contextualSpacing/>
        <w:jc w:val="both"/>
        <w:rPr>
          <w:rFonts w:asciiTheme="majorBidi" w:eastAsia="Calibri" w:hAnsiTheme="majorBidi" w:cstheme="majorBidi"/>
          <w:b/>
          <w:bCs/>
        </w:rPr>
      </w:pPr>
    </w:p>
    <w:p w14:paraId="4EA246C6" w14:textId="77777777" w:rsidR="00842AFA" w:rsidRPr="00D1127B" w:rsidRDefault="00842AFA" w:rsidP="00842AFA">
      <w:pPr>
        <w:ind w:left="708" w:hanging="708"/>
        <w:jc w:val="both"/>
        <w:rPr>
          <w:rFonts w:asciiTheme="majorBidi" w:eastAsia="Calibri" w:hAnsiTheme="majorBidi" w:cstheme="majorBidi"/>
          <w:b/>
          <w:bCs/>
        </w:rPr>
      </w:pPr>
      <w:r w:rsidRPr="00D1127B">
        <w:rPr>
          <w:rFonts w:asciiTheme="majorBidi" w:eastAsia="Calibri" w:hAnsiTheme="majorBidi" w:cstheme="majorBidi"/>
          <w:b/>
          <w:bCs/>
        </w:rPr>
        <w:t>2. Méthodologie générale</w:t>
      </w:r>
    </w:p>
    <w:p w14:paraId="4282029B" w14:textId="77777777" w:rsidR="00842AFA" w:rsidRPr="00D1127B" w:rsidRDefault="00842AFA" w:rsidP="00167219">
      <w:pPr>
        <w:numPr>
          <w:ilvl w:val="0"/>
          <w:numId w:val="81"/>
        </w:numPr>
        <w:contextualSpacing/>
        <w:jc w:val="both"/>
        <w:rPr>
          <w:rFonts w:asciiTheme="majorBidi" w:eastAsia="Calibri" w:hAnsiTheme="majorBidi" w:cstheme="majorBidi"/>
        </w:rPr>
      </w:pPr>
      <w:r w:rsidRPr="00D1127B">
        <w:rPr>
          <w:rFonts w:asciiTheme="majorBidi" w:eastAsia="Calibri" w:hAnsiTheme="majorBidi" w:cstheme="majorBidi"/>
        </w:rPr>
        <w:t>Analyse d’un système “boîte noire” (black box)</w:t>
      </w:r>
    </w:p>
    <w:p w14:paraId="10AAC4A3" w14:textId="77777777" w:rsidR="00842AFA" w:rsidRPr="00D1127B" w:rsidRDefault="00842AFA" w:rsidP="00167219">
      <w:pPr>
        <w:numPr>
          <w:ilvl w:val="0"/>
          <w:numId w:val="81"/>
        </w:numPr>
        <w:contextualSpacing/>
        <w:jc w:val="both"/>
        <w:rPr>
          <w:rFonts w:asciiTheme="majorBidi" w:eastAsia="Calibri" w:hAnsiTheme="majorBidi" w:cstheme="majorBidi"/>
        </w:rPr>
      </w:pPr>
      <w:r w:rsidRPr="00D1127B">
        <w:rPr>
          <w:rFonts w:asciiTheme="majorBidi" w:eastAsia="Calibri" w:hAnsiTheme="majorBidi" w:cstheme="majorBidi"/>
        </w:rPr>
        <w:t>Décomposition fonctionnelle</w:t>
      </w:r>
    </w:p>
    <w:p w14:paraId="024649E8" w14:textId="77777777" w:rsidR="00842AFA" w:rsidRPr="00D1127B" w:rsidRDefault="00842AFA" w:rsidP="00167219">
      <w:pPr>
        <w:numPr>
          <w:ilvl w:val="0"/>
          <w:numId w:val="81"/>
        </w:numPr>
        <w:contextualSpacing/>
        <w:jc w:val="both"/>
        <w:rPr>
          <w:rFonts w:asciiTheme="majorBidi" w:eastAsia="Calibri" w:hAnsiTheme="majorBidi" w:cstheme="majorBidi"/>
        </w:rPr>
      </w:pPr>
      <w:r w:rsidRPr="00D1127B">
        <w:rPr>
          <w:rFonts w:asciiTheme="majorBidi" w:eastAsia="Calibri" w:hAnsiTheme="majorBidi" w:cstheme="majorBidi"/>
        </w:rPr>
        <w:t>Diagrammes de blocs, entrées/sorties, flux d’énergie ou d’information</w:t>
      </w:r>
    </w:p>
    <w:p w14:paraId="5D8DEE98" w14:textId="77777777" w:rsidR="00842AFA" w:rsidRPr="00D1127B" w:rsidRDefault="00842AFA" w:rsidP="00842AFA">
      <w:pPr>
        <w:ind w:left="720"/>
        <w:contextualSpacing/>
        <w:jc w:val="both"/>
        <w:rPr>
          <w:rFonts w:asciiTheme="majorBidi" w:eastAsia="Calibri" w:hAnsiTheme="majorBidi" w:cstheme="majorBidi"/>
        </w:rPr>
      </w:pPr>
    </w:p>
    <w:p w14:paraId="29072898" w14:textId="77777777" w:rsidR="00842AFA" w:rsidRPr="00D1127B" w:rsidRDefault="00842AFA" w:rsidP="00842AFA">
      <w:pPr>
        <w:ind w:left="708" w:hanging="708"/>
        <w:jc w:val="both"/>
        <w:rPr>
          <w:rFonts w:asciiTheme="majorBidi" w:eastAsia="Calibri" w:hAnsiTheme="majorBidi" w:cstheme="majorBidi"/>
          <w:b/>
          <w:bCs/>
        </w:rPr>
      </w:pPr>
      <w:r w:rsidRPr="00D1127B">
        <w:rPr>
          <w:rFonts w:asciiTheme="majorBidi" w:eastAsia="Calibri" w:hAnsiTheme="majorBidi" w:cstheme="majorBidi"/>
          <w:b/>
          <w:bCs/>
        </w:rPr>
        <w:t>3. Reverse engineering matériel</w:t>
      </w:r>
    </w:p>
    <w:p w14:paraId="12AD24DD" w14:textId="77777777" w:rsidR="00842AFA" w:rsidRPr="00D1127B" w:rsidRDefault="00842AFA" w:rsidP="00167219">
      <w:pPr>
        <w:numPr>
          <w:ilvl w:val="0"/>
          <w:numId w:val="82"/>
        </w:numPr>
        <w:contextualSpacing/>
        <w:jc w:val="both"/>
        <w:rPr>
          <w:rFonts w:asciiTheme="majorBidi" w:eastAsia="Calibri" w:hAnsiTheme="majorBidi" w:cstheme="majorBidi"/>
        </w:rPr>
      </w:pPr>
      <w:r w:rsidRPr="00D1127B">
        <w:rPr>
          <w:rFonts w:asciiTheme="majorBidi" w:eastAsia="Calibri" w:hAnsiTheme="majorBidi" w:cstheme="majorBidi"/>
        </w:rPr>
        <w:t>Dispositif Electrique</w:t>
      </w:r>
      <w:r>
        <w:rPr>
          <w:rFonts w:asciiTheme="majorBidi" w:eastAsia="Calibri" w:hAnsiTheme="majorBidi" w:cstheme="majorBidi"/>
        </w:rPr>
        <w:t xml:space="preserve"> –Carte Electronique</w:t>
      </w:r>
      <w:r w:rsidRPr="00D1127B">
        <w:rPr>
          <w:rFonts w:asciiTheme="majorBidi" w:eastAsia="Calibri" w:hAnsiTheme="majorBidi" w:cstheme="majorBidi"/>
        </w:rPr>
        <w:t xml:space="preserve"> : inspection visuelle, repérage de composants</w:t>
      </w:r>
    </w:p>
    <w:p w14:paraId="176BFD5E" w14:textId="77777777" w:rsidR="00842AFA" w:rsidRPr="00D1127B" w:rsidRDefault="00842AFA" w:rsidP="00167219">
      <w:pPr>
        <w:numPr>
          <w:ilvl w:val="0"/>
          <w:numId w:val="82"/>
        </w:numPr>
        <w:contextualSpacing/>
        <w:jc w:val="both"/>
        <w:rPr>
          <w:rFonts w:asciiTheme="majorBidi" w:eastAsia="Calibri" w:hAnsiTheme="majorBidi" w:cstheme="majorBidi"/>
        </w:rPr>
      </w:pPr>
      <w:r w:rsidRPr="00D1127B">
        <w:rPr>
          <w:rFonts w:asciiTheme="majorBidi" w:eastAsia="Calibri" w:hAnsiTheme="majorBidi" w:cstheme="majorBidi"/>
        </w:rPr>
        <w:t>Utilisation d’outils : multimètre, oscilloscope, analyseur logique</w:t>
      </w:r>
    </w:p>
    <w:p w14:paraId="24E3B2C7" w14:textId="77777777" w:rsidR="00842AFA" w:rsidRPr="00D1127B" w:rsidRDefault="00842AFA" w:rsidP="00167219">
      <w:pPr>
        <w:numPr>
          <w:ilvl w:val="0"/>
          <w:numId w:val="82"/>
        </w:numPr>
        <w:contextualSpacing/>
        <w:jc w:val="both"/>
        <w:rPr>
          <w:rFonts w:asciiTheme="majorBidi" w:eastAsia="Calibri" w:hAnsiTheme="majorBidi" w:cstheme="majorBidi"/>
        </w:rPr>
      </w:pPr>
      <w:r w:rsidRPr="00D1127B">
        <w:rPr>
          <w:rFonts w:asciiTheme="majorBidi" w:eastAsia="Calibri" w:hAnsiTheme="majorBidi" w:cstheme="majorBidi"/>
        </w:rPr>
        <w:t>Reconnaissance de schémas électriques</w:t>
      </w:r>
    </w:p>
    <w:p w14:paraId="4E4E358A" w14:textId="77777777" w:rsidR="00842AFA" w:rsidRPr="00D1127B" w:rsidRDefault="00842AFA" w:rsidP="00167219">
      <w:pPr>
        <w:numPr>
          <w:ilvl w:val="0"/>
          <w:numId w:val="82"/>
        </w:numPr>
        <w:contextualSpacing/>
        <w:jc w:val="both"/>
        <w:rPr>
          <w:rStyle w:val="lev"/>
          <w:rFonts w:asciiTheme="majorBidi" w:eastAsia="Calibri" w:hAnsiTheme="majorBidi" w:cstheme="majorBidi"/>
          <w:bCs w:val="0"/>
        </w:rPr>
      </w:pPr>
      <w:r w:rsidRPr="00D1127B">
        <w:rPr>
          <w:rFonts w:asciiTheme="majorBidi" w:eastAsia="Calibri" w:hAnsiTheme="majorBidi" w:cstheme="majorBidi"/>
        </w:rPr>
        <w:t xml:space="preserve">Reconstitution de schémas sous KiCad / </w:t>
      </w:r>
      <w:r w:rsidRPr="00D1127B">
        <w:rPr>
          <w:rFonts w:eastAsia="Times New Roman"/>
          <w:bCs/>
          <w:lang w:eastAsia="fr-FR"/>
        </w:rPr>
        <w:t>Fritzing</w:t>
      </w:r>
      <w:r w:rsidRPr="00D1127B">
        <w:rPr>
          <w:rFonts w:asciiTheme="majorBidi" w:eastAsia="Calibri" w:hAnsiTheme="majorBidi" w:cstheme="majorBidi"/>
        </w:rPr>
        <w:t xml:space="preserve"> /Proteus/</w:t>
      </w:r>
      <w:r w:rsidRPr="00D1127B">
        <w:rPr>
          <w:rStyle w:val="lev"/>
        </w:rPr>
        <w:t>EPLAN Electric P8/</w:t>
      </w:r>
      <w:r w:rsidRPr="00D1127B">
        <w:rPr>
          <w:rFonts w:eastAsia="Times New Roman"/>
          <w:bCs/>
          <w:lang w:eastAsia="fr-FR"/>
        </w:rPr>
        <w:t xml:space="preserve"> QElectroTech</w:t>
      </w:r>
    </w:p>
    <w:p w14:paraId="2968C048" w14:textId="77777777" w:rsidR="00842AFA" w:rsidRPr="00D1127B" w:rsidRDefault="00842AFA" w:rsidP="00842AFA">
      <w:pPr>
        <w:ind w:left="1080"/>
        <w:contextualSpacing/>
        <w:jc w:val="both"/>
        <w:rPr>
          <w:rFonts w:asciiTheme="majorBidi" w:eastAsia="Calibri" w:hAnsiTheme="majorBidi" w:cstheme="majorBidi"/>
        </w:rPr>
      </w:pPr>
    </w:p>
    <w:p w14:paraId="32A55922" w14:textId="77777777" w:rsidR="00842AFA" w:rsidRPr="00D1127B" w:rsidRDefault="00842AFA" w:rsidP="00842AFA">
      <w:pPr>
        <w:ind w:left="708" w:hanging="708"/>
        <w:jc w:val="both"/>
        <w:rPr>
          <w:rFonts w:asciiTheme="majorBidi" w:eastAsia="Calibri" w:hAnsiTheme="majorBidi" w:cstheme="majorBidi"/>
          <w:b/>
          <w:bCs/>
        </w:rPr>
      </w:pPr>
      <w:r w:rsidRPr="00D1127B">
        <w:rPr>
          <w:rFonts w:asciiTheme="majorBidi" w:eastAsia="Calibri" w:hAnsiTheme="majorBidi" w:cstheme="majorBidi"/>
          <w:b/>
          <w:bCs/>
        </w:rPr>
        <w:t>4. Reverse engineering logiciel</w:t>
      </w:r>
    </w:p>
    <w:p w14:paraId="0C593210" w14:textId="77777777" w:rsidR="00842AFA" w:rsidRPr="00D1127B" w:rsidRDefault="00842AFA" w:rsidP="00167219">
      <w:pPr>
        <w:numPr>
          <w:ilvl w:val="0"/>
          <w:numId w:val="83"/>
        </w:numPr>
        <w:contextualSpacing/>
        <w:jc w:val="both"/>
        <w:rPr>
          <w:rFonts w:asciiTheme="majorBidi" w:eastAsia="Calibri" w:hAnsiTheme="majorBidi" w:cstheme="majorBidi"/>
        </w:rPr>
      </w:pPr>
      <w:r w:rsidRPr="00D1127B">
        <w:rPr>
          <w:rFonts w:asciiTheme="majorBidi" w:eastAsia="Calibri" w:hAnsiTheme="majorBidi" w:cstheme="majorBidi"/>
        </w:rPr>
        <w:t>Analyse statique de binaires (ex : .exe, .hex)</w:t>
      </w:r>
    </w:p>
    <w:p w14:paraId="54E258F1" w14:textId="77777777" w:rsidR="00842AFA" w:rsidRPr="00D1127B" w:rsidRDefault="00842AFA" w:rsidP="00167219">
      <w:pPr>
        <w:numPr>
          <w:ilvl w:val="0"/>
          <w:numId w:val="83"/>
        </w:numPr>
        <w:contextualSpacing/>
        <w:jc w:val="both"/>
        <w:rPr>
          <w:rFonts w:asciiTheme="majorBidi" w:eastAsia="Calibri" w:hAnsiTheme="majorBidi" w:cstheme="majorBidi"/>
        </w:rPr>
      </w:pPr>
      <w:r w:rsidRPr="00D1127B">
        <w:rPr>
          <w:rFonts w:asciiTheme="majorBidi" w:eastAsia="Calibri" w:hAnsiTheme="majorBidi" w:cstheme="majorBidi"/>
        </w:rPr>
        <w:t>Décompilation, désassemblage (introduction à Ghidra, IDA Free, ou Hopper)</w:t>
      </w:r>
    </w:p>
    <w:p w14:paraId="0A7AFA2F" w14:textId="77777777" w:rsidR="00842AFA" w:rsidRPr="00D1127B" w:rsidRDefault="00842AFA" w:rsidP="00167219">
      <w:pPr>
        <w:numPr>
          <w:ilvl w:val="0"/>
          <w:numId w:val="83"/>
        </w:numPr>
        <w:contextualSpacing/>
        <w:jc w:val="both"/>
        <w:rPr>
          <w:rFonts w:asciiTheme="majorBidi" w:eastAsia="Calibri" w:hAnsiTheme="majorBidi" w:cstheme="majorBidi"/>
        </w:rPr>
      </w:pPr>
      <w:r w:rsidRPr="00D1127B">
        <w:rPr>
          <w:rFonts w:asciiTheme="majorBidi" w:eastAsia="Calibri" w:hAnsiTheme="majorBidi" w:cstheme="majorBidi"/>
        </w:rPr>
        <w:t>Observation de comportements : sniffing, monitoring (ex : Wireshark)</w:t>
      </w:r>
    </w:p>
    <w:p w14:paraId="2ADC8E61" w14:textId="77777777" w:rsidR="00842AFA" w:rsidRPr="00D1127B" w:rsidRDefault="00842AFA" w:rsidP="00167219">
      <w:pPr>
        <w:numPr>
          <w:ilvl w:val="0"/>
          <w:numId w:val="83"/>
        </w:numPr>
        <w:contextualSpacing/>
        <w:jc w:val="both"/>
        <w:rPr>
          <w:rFonts w:asciiTheme="majorBidi" w:eastAsia="Calibri" w:hAnsiTheme="majorBidi" w:cstheme="majorBidi"/>
        </w:rPr>
      </w:pPr>
      <w:r w:rsidRPr="00D1127B">
        <w:rPr>
          <w:rFonts w:asciiTheme="majorBidi" w:eastAsia="Calibri" w:hAnsiTheme="majorBidi" w:cstheme="majorBidi"/>
        </w:rPr>
        <w:lastRenderedPageBreak/>
        <w:t>Cas des microcontrôleurs : lecture mémoire flash, extraction firmware</w:t>
      </w:r>
    </w:p>
    <w:p w14:paraId="6A4EE6A5" w14:textId="77777777" w:rsidR="00842AFA" w:rsidRPr="00D1127B" w:rsidRDefault="00842AFA" w:rsidP="00842AFA">
      <w:pPr>
        <w:ind w:left="1080"/>
        <w:contextualSpacing/>
        <w:jc w:val="both"/>
        <w:rPr>
          <w:rFonts w:asciiTheme="majorBidi" w:eastAsia="Calibri" w:hAnsiTheme="majorBidi" w:cstheme="majorBidi"/>
        </w:rPr>
      </w:pPr>
    </w:p>
    <w:p w14:paraId="6FF325C0" w14:textId="77777777" w:rsidR="00842AFA" w:rsidRPr="00D1127B" w:rsidRDefault="00842AFA" w:rsidP="00842AFA">
      <w:pPr>
        <w:ind w:left="708" w:hanging="708"/>
        <w:jc w:val="both"/>
        <w:rPr>
          <w:rFonts w:asciiTheme="majorBidi" w:eastAsia="Calibri" w:hAnsiTheme="majorBidi" w:cstheme="majorBidi"/>
          <w:b/>
          <w:bCs/>
        </w:rPr>
      </w:pPr>
      <w:r w:rsidRPr="00D1127B">
        <w:rPr>
          <w:rFonts w:asciiTheme="majorBidi" w:eastAsia="Calibri" w:hAnsiTheme="majorBidi" w:cstheme="majorBidi"/>
          <w:b/>
          <w:bCs/>
        </w:rPr>
        <w:t>5. Reverse engineering mécanique</w:t>
      </w:r>
    </w:p>
    <w:p w14:paraId="5DFC2079" w14:textId="77777777" w:rsidR="00842AFA" w:rsidRPr="00D1127B" w:rsidRDefault="00842AFA" w:rsidP="00167219">
      <w:pPr>
        <w:numPr>
          <w:ilvl w:val="0"/>
          <w:numId w:val="84"/>
        </w:numPr>
        <w:contextualSpacing/>
        <w:jc w:val="both"/>
        <w:rPr>
          <w:rFonts w:asciiTheme="majorBidi" w:eastAsia="Calibri" w:hAnsiTheme="majorBidi" w:cstheme="majorBidi"/>
        </w:rPr>
      </w:pPr>
      <w:r w:rsidRPr="00D1127B">
        <w:rPr>
          <w:rFonts w:asciiTheme="majorBidi" w:eastAsia="Calibri" w:hAnsiTheme="majorBidi" w:cstheme="majorBidi"/>
        </w:rPr>
        <w:t>Numérisation 3D : scanner, mesures manuelles</w:t>
      </w:r>
    </w:p>
    <w:p w14:paraId="2C76A730" w14:textId="77777777" w:rsidR="00842AFA" w:rsidRPr="00D1127B" w:rsidRDefault="00842AFA" w:rsidP="00167219">
      <w:pPr>
        <w:numPr>
          <w:ilvl w:val="0"/>
          <w:numId w:val="84"/>
        </w:numPr>
        <w:contextualSpacing/>
        <w:jc w:val="both"/>
        <w:rPr>
          <w:rFonts w:asciiTheme="majorBidi" w:eastAsia="Calibri" w:hAnsiTheme="majorBidi" w:cstheme="majorBidi"/>
        </w:rPr>
      </w:pPr>
      <w:r w:rsidRPr="00D1127B">
        <w:rPr>
          <w:rFonts w:asciiTheme="majorBidi" w:eastAsia="Calibri" w:hAnsiTheme="majorBidi" w:cstheme="majorBidi"/>
        </w:rPr>
        <w:t>Reproduction de modèles CAO à partir de pièces existantes</w:t>
      </w:r>
    </w:p>
    <w:p w14:paraId="5EF89F1F" w14:textId="77777777" w:rsidR="00842AFA" w:rsidRPr="00D1127B" w:rsidRDefault="00842AFA" w:rsidP="00167219">
      <w:pPr>
        <w:numPr>
          <w:ilvl w:val="0"/>
          <w:numId w:val="84"/>
        </w:numPr>
        <w:contextualSpacing/>
        <w:jc w:val="both"/>
        <w:rPr>
          <w:rFonts w:asciiTheme="majorBidi" w:eastAsia="Calibri" w:hAnsiTheme="majorBidi" w:cstheme="majorBidi"/>
        </w:rPr>
      </w:pPr>
      <w:r w:rsidRPr="00D1127B">
        <w:rPr>
          <w:rFonts w:asciiTheme="majorBidi" w:eastAsia="Calibri" w:hAnsiTheme="majorBidi" w:cstheme="majorBidi"/>
        </w:rPr>
        <w:t>Logiciels utilisés : SolidWorks, Fusion360</w:t>
      </w:r>
    </w:p>
    <w:p w14:paraId="02FD5B6E" w14:textId="77777777" w:rsidR="00842AFA" w:rsidRPr="00D1127B" w:rsidRDefault="00842AFA" w:rsidP="00842AFA">
      <w:pPr>
        <w:ind w:left="708" w:hanging="708"/>
        <w:jc w:val="both"/>
        <w:rPr>
          <w:rFonts w:asciiTheme="majorBidi" w:eastAsia="Calibri" w:hAnsiTheme="majorBidi" w:cstheme="majorBidi"/>
          <w:b/>
          <w:bCs/>
        </w:rPr>
      </w:pPr>
      <w:r w:rsidRPr="00D1127B">
        <w:rPr>
          <w:rFonts w:asciiTheme="majorBidi" w:eastAsia="Calibri" w:hAnsiTheme="majorBidi" w:cstheme="majorBidi"/>
          <w:b/>
          <w:bCs/>
        </w:rPr>
        <w:t>6. Sécurité et détection d’intrusion</w:t>
      </w:r>
    </w:p>
    <w:p w14:paraId="4CA94568" w14:textId="77777777" w:rsidR="00842AFA" w:rsidRPr="00D1127B" w:rsidRDefault="00842AFA" w:rsidP="00167219">
      <w:pPr>
        <w:numPr>
          <w:ilvl w:val="0"/>
          <w:numId w:val="85"/>
        </w:numPr>
        <w:contextualSpacing/>
        <w:jc w:val="both"/>
        <w:rPr>
          <w:rFonts w:asciiTheme="majorBidi" w:eastAsia="Calibri" w:hAnsiTheme="majorBidi" w:cstheme="majorBidi"/>
        </w:rPr>
      </w:pPr>
      <w:r w:rsidRPr="00D1127B">
        <w:rPr>
          <w:rFonts w:asciiTheme="majorBidi" w:eastAsia="Calibri" w:hAnsiTheme="majorBidi" w:cstheme="majorBidi"/>
        </w:rPr>
        <w:t>Reverse engineering dans la cybersécurité : détection de malware, vulnérabilités</w:t>
      </w:r>
    </w:p>
    <w:p w14:paraId="14D87456" w14:textId="77777777" w:rsidR="00842AFA" w:rsidRPr="00D1127B" w:rsidRDefault="00842AFA" w:rsidP="00167219">
      <w:pPr>
        <w:numPr>
          <w:ilvl w:val="0"/>
          <w:numId w:val="85"/>
        </w:numPr>
        <w:contextualSpacing/>
        <w:jc w:val="both"/>
        <w:rPr>
          <w:rFonts w:asciiTheme="majorBidi" w:eastAsia="Calibri" w:hAnsiTheme="majorBidi" w:cstheme="majorBidi"/>
        </w:rPr>
      </w:pPr>
      <w:r w:rsidRPr="00D1127B">
        <w:rPr>
          <w:rFonts w:asciiTheme="majorBidi" w:eastAsia="Calibri" w:hAnsiTheme="majorBidi" w:cstheme="majorBidi"/>
        </w:rPr>
        <w:t>Signature de logiciels, protections contre le RE (obfuscation, chiffrement)</w:t>
      </w:r>
    </w:p>
    <w:p w14:paraId="4EF3D1A5" w14:textId="77777777" w:rsidR="00842AFA" w:rsidRPr="00D1127B" w:rsidRDefault="00842AFA" w:rsidP="00842AFA">
      <w:pPr>
        <w:ind w:left="708" w:hanging="708"/>
        <w:jc w:val="both"/>
        <w:rPr>
          <w:rFonts w:asciiTheme="majorBidi" w:eastAsia="Calibri" w:hAnsiTheme="majorBidi" w:cstheme="majorBidi"/>
          <w:b/>
          <w:bCs/>
        </w:rPr>
      </w:pPr>
      <w:r w:rsidRPr="00D1127B">
        <w:rPr>
          <w:rFonts w:asciiTheme="majorBidi" w:eastAsia="Calibri" w:hAnsiTheme="majorBidi" w:cstheme="majorBidi"/>
          <w:b/>
          <w:bCs/>
        </w:rPr>
        <w:t>7. Cas d’études réels</w:t>
      </w:r>
    </w:p>
    <w:p w14:paraId="7ABE8EF0" w14:textId="77777777" w:rsidR="00842AFA" w:rsidRPr="00D1127B" w:rsidRDefault="00842AFA" w:rsidP="00167219">
      <w:pPr>
        <w:numPr>
          <w:ilvl w:val="0"/>
          <w:numId w:val="86"/>
        </w:numPr>
        <w:jc w:val="both"/>
        <w:rPr>
          <w:rFonts w:asciiTheme="majorBidi" w:eastAsia="Calibri" w:hAnsiTheme="majorBidi" w:cstheme="majorBidi"/>
        </w:rPr>
      </w:pPr>
      <w:r w:rsidRPr="00D1127B">
        <w:rPr>
          <w:rFonts w:asciiTheme="majorBidi" w:eastAsia="Calibri" w:hAnsiTheme="majorBidi" w:cstheme="majorBidi"/>
        </w:rPr>
        <w:t>Analyse d’un produit obsolète ou inconnu (souris, alimentation, module Bluetooth, etc.)</w:t>
      </w:r>
    </w:p>
    <w:p w14:paraId="7B7E91E2" w14:textId="77777777" w:rsidR="00842AFA" w:rsidRPr="00D1127B" w:rsidRDefault="00842AFA" w:rsidP="00167219">
      <w:pPr>
        <w:numPr>
          <w:ilvl w:val="0"/>
          <w:numId w:val="86"/>
        </w:numPr>
        <w:jc w:val="both"/>
        <w:rPr>
          <w:rFonts w:asciiTheme="majorBidi" w:eastAsia="Calibri" w:hAnsiTheme="majorBidi" w:cstheme="majorBidi"/>
        </w:rPr>
      </w:pPr>
      <w:r w:rsidRPr="00D1127B">
        <w:rPr>
          <w:rFonts w:asciiTheme="majorBidi" w:eastAsia="Calibri" w:hAnsiTheme="majorBidi" w:cstheme="majorBidi"/>
        </w:rPr>
        <w:t>Exemple de rétroconception de pièce mécanique ou système simple (ventilateur, boîtier)</w:t>
      </w:r>
    </w:p>
    <w:p w14:paraId="41AF7F51" w14:textId="77777777" w:rsidR="00842AFA" w:rsidRPr="00D1127B" w:rsidRDefault="00842AFA" w:rsidP="00842AFA">
      <w:pPr>
        <w:jc w:val="both"/>
        <w:rPr>
          <w:rFonts w:asciiTheme="majorBidi" w:hAnsiTheme="majorBidi" w:cstheme="majorBidi"/>
        </w:rPr>
      </w:pPr>
    </w:p>
    <w:p w14:paraId="04B415C7" w14:textId="77777777" w:rsidR="00842AFA" w:rsidRPr="00D1127B" w:rsidRDefault="00842AFA" w:rsidP="00842AFA">
      <w:pPr>
        <w:jc w:val="both"/>
        <w:rPr>
          <w:rFonts w:asciiTheme="majorBidi" w:hAnsiTheme="majorBidi" w:cstheme="majorBidi"/>
          <w:b/>
        </w:rPr>
      </w:pPr>
      <w:r w:rsidRPr="00D1127B">
        <w:rPr>
          <w:rFonts w:asciiTheme="majorBidi" w:hAnsiTheme="majorBidi" w:cstheme="majorBidi"/>
          <w:b/>
        </w:rPr>
        <w:t>Exemples de TP (base les 4 Génies)</w:t>
      </w:r>
    </w:p>
    <w:p w14:paraId="0BB4347C" w14:textId="77777777" w:rsidR="00842AFA" w:rsidRPr="00D1127B" w:rsidRDefault="00842AFA" w:rsidP="00842AFA">
      <w:pPr>
        <w:jc w:val="both"/>
        <w:rPr>
          <w:rFonts w:asciiTheme="majorBidi" w:hAnsiTheme="majorBidi" w:cstheme="majorBidi"/>
          <w:b/>
        </w:rPr>
      </w:pPr>
    </w:p>
    <w:p w14:paraId="1B4E2D93" w14:textId="77777777" w:rsidR="00842AFA" w:rsidRPr="00D1127B" w:rsidRDefault="00842AFA" w:rsidP="00167219">
      <w:pPr>
        <w:pStyle w:val="Paragraphedeliste"/>
        <w:numPr>
          <w:ilvl w:val="0"/>
          <w:numId w:val="91"/>
        </w:numPr>
        <w:jc w:val="both"/>
        <w:rPr>
          <w:rFonts w:asciiTheme="majorBidi" w:hAnsiTheme="majorBidi" w:cstheme="majorBidi"/>
          <w:b/>
        </w:rPr>
      </w:pPr>
      <w:r>
        <w:rPr>
          <w:rFonts w:asciiTheme="majorBidi" w:hAnsiTheme="majorBidi" w:cstheme="majorBidi"/>
          <w:b/>
        </w:rPr>
        <w:t>Génie Electrique</w:t>
      </w:r>
    </w:p>
    <w:p w14:paraId="2137208B" w14:textId="77777777" w:rsidR="00842AFA" w:rsidRPr="00D1127B" w:rsidRDefault="00842AFA" w:rsidP="00167219">
      <w:pPr>
        <w:pStyle w:val="Paragraphedeliste"/>
        <w:numPr>
          <w:ilvl w:val="0"/>
          <w:numId w:val="100"/>
        </w:numPr>
        <w:jc w:val="both"/>
        <w:rPr>
          <w:rFonts w:asciiTheme="majorBidi" w:hAnsiTheme="majorBidi" w:cstheme="majorBidi"/>
        </w:rPr>
      </w:pPr>
      <w:r w:rsidRPr="00D1127B">
        <w:rPr>
          <w:rFonts w:asciiTheme="majorBidi" w:hAnsiTheme="majorBidi" w:cstheme="majorBidi"/>
        </w:rPr>
        <w:t xml:space="preserve">Rétro-ingénierie d’un dispositif électrique sans schéma  </w:t>
      </w:r>
    </w:p>
    <w:p w14:paraId="5AE83A8D" w14:textId="77777777" w:rsidR="00842AFA" w:rsidRPr="00D1127B" w:rsidRDefault="00842AFA" w:rsidP="00167219">
      <w:pPr>
        <w:pStyle w:val="Paragraphedeliste"/>
        <w:numPr>
          <w:ilvl w:val="0"/>
          <w:numId w:val="100"/>
        </w:numPr>
        <w:jc w:val="both"/>
        <w:rPr>
          <w:rFonts w:asciiTheme="majorBidi" w:hAnsiTheme="majorBidi" w:cstheme="majorBidi"/>
        </w:rPr>
      </w:pPr>
      <w:r w:rsidRPr="00D1127B">
        <w:rPr>
          <w:rFonts w:asciiTheme="majorBidi" w:hAnsiTheme="majorBidi" w:cstheme="majorBidi"/>
        </w:rPr>
        <w:t xml:space="preserve">Exemple :  Relais temporisé, Armoire Electrique, Variateur de vitesse, Machine Electrique, Système d’automatisation.. </w:t>
      </w:r>
    </w:p>
    <w:p w14:paraId="1A1B2D0F" w14:textId="77777777" w:rsidR="00842AFA" w:rsidRPr="00D1127B" w:rsidRDefault="00842AFA" w:rsidP="00167219">
      <w:pPr>
        <w:pStyle w:val="Paragraphedeliste"/>
        <w:numPr>
          <w:ilvl w:val="0"/>
          <w:numId w:val="100"/>
        </w:numPr>
        <w:jc w:val="both"/>
        <w:rPr>
          <w:rFonts w:asciiTheme="majorBidi" w:hAnsiTheme="majorBidi" w:cstheme="majorBidi"/>
        </w:rPr>
      </w:pPr>
      <w:r w:rsidRPr="00D1127B">
        <w:rPr>
          <w:rFonts w:asciiTheme="majorBidi" w:hAnsiTheme="majorBidi" w:cstheme="majorBidi"/>
        </w:rPr>
        <w:t>Objectifs : identifier le fonctionnement, dessiner le schéma, proposer une variante améliorée.</w:t>
      </w:r>
    </w:p>
    <w:p w14:paraId="1F9C5944" w14:textId="77777777" w:rsidR="00842AFA" w:rsidRPr="00D1127B" w:rsidRDefault="00842AFA" w:rsidP="00167219">
      <w:pPr>
        <w:pStyle w:val="Paragraphedeliste"/>
        <w:numPr>
          <w:ilvl w:val="0"/>
          <w:numId w:val="100"/>
        </w:numPr>
        <w:jc w:val="both"/>
        <w:rPr>
          <w:rFonts w:asciiTheme="majorBidi" w:hAnsiTheme="majorBidi" w:cstheme="majorBidi"/>
        </w:rPr>
      </w:pPr>
      <w:r w:rsidRPr="00D1127B">
        <w:rPr>
          <w:rFonts w:asciiTheme="majorBidi" w:hAnsiTheme="majorBidi" w:cstheme="majorBidi"/>
        </w:rPr>
        <w:t>Identification de composants (IC, transistors, résistances, condensateurs,  etc.).</w:t>
      </w:r>
    </w:p>
    <w:p w14:paraId="4C193DC0" w14:textId="77777777" w:rsidR="00842AFA" w:rsidRPr="00D1127B" w:rsidRDefault="00842AFA" w:rsidP="00167219">
      <w:pPr>
        <w:pStyle w:val="Paragraphedeliste"/>
        <w:numPr>
          <w:ilvl w:val="0"/>
          <w:numId w:val="101"/>
        </w:numPr>
        <w:jc w:val="both"/>
        <w:rPr>
          <w:rFonts w:asciiTheme="majorBidi" w:hAnsiTheme="majorBidi" w:cstheme="majorBidi"/>
        </w:rPr>
      </w:pPr>
      <w:r w:rsidRPr="00D1127B">
        <w:rPr>
          <w:rFonts w:asciiTheme="majorBidi" w:hAnsiTheme="majorBidi" w:cstheme="majorBidi"/>
        </w:rPr>
        <w:t>Utilisation d’outils : multimètre, oscilloscope, analyseur logique.</w:t>
      </w:r>
    </w:p>
    <w:p w14:paraId="7F62C37E" w14:textId="77777777" w:rsidR="00842AFA" w:rsidRPr="00D1127B" w:rsidRDefault="00842AFA" w:rsidP="00167219">
      <w:pPr>
        <w:pStyle w:val="Paragraphedeliste"/>
        <w:numPr>
          <w:ilvl w:val="0"/>
          <w:numId w:val="100"/>
        </w:numPr>
        <w:jc w:val="both"/>
        <w:rPr>
          <w:rFonts w:asciiTheme="majorBidi" w:hAnsiTheme="majorBidi" w:cstheme="majorBidi"/>
        </w:rPr>
      </w:pPr>
      <w:r w:rsidRPr="00D1127B">
        <w:rPr>
          <w:rFonts w:asciiTheme="majorBidi" w:hAnsiTheme="majorBidi" w:cstheme="majorBidi"/>
        </w:rPr>
        <w:t>Lecture et extraction de firmware depuis un microcontrôleur.</w:t>
      </w:r>
    </w:p>
    <w:p w14:paraId="0AF2A353" w14:textId="77777777" w:rsidR="00842AFA" w:rsidRPr="00D1127B" w:rsidRDefault="00842AFA" w:rsidP="00167219">
      <w:pPr>
        <w:pStyle w:val="Paragraphedeliste"/>
        <w:numPr>
          <w:ilvl w:val="0"/>
          <w:numId w:val="100"/>
        </w:numPr>
        <w:jc w:val="both"/>
        <w:rPr>
          <w:rFonts w:asciiTheme="majorBidi" w:hAnsiTheme="majorBidi" w:cstheme="majorBidi"/>
        </w:rPr>
      </w:pPr>
      <w:r w:rsidRPr="00D1127B">
        <w:rPr>
          <w:rFonts w:asciiTheme="majorBidi" w:hAnsiTheme="majorBidi" w:cstheme="majorBidi"/>
        </w:rPr>
        <w:t>Introduction à la détection de contrefaçons électroniques.</w:t>
      </w:r>
    </w:p>
    <w:p w14:paraId="19706605" w14:textId="77777777" w:rsidR="00842AFA" w:rsidRPr="00D1127B" w:rsidRDefault="00842AFA" w:rsidP="00842AFA">
      <w:pPr>
        <w:jc w:val="both"/>
        <w:rPr>
          <w:rFonts w:asciiTheme="majorBidi" w:hAnsiTheme="majorBidi" w:cstheme="majorBidi"/>
        </w:rPr>
      </w:pPr>
    </w:p>
    <w:p w14:paraId="08069082" w14:textId="77777777" w:rsidR="00842AFA" w:rsidRPr="00D1127B" w:rsidRDefault="00842AFA" w:rsidP="00167219">
      <w:pPr>
        <w:pStyle w:val="Paragraphedeliste"/>
        <w:numPr>
          <w:ilvl w:val="0"/>
          <w:numId w:val="96"/>
        </w:numPr>
        <w:jc w:val="both"/>
        <w:rPr>
          <w:rFonts w:asciiTheme="majorBidi" w:hAnsiTheme="majorBidi" w:cstheme="majorBidi"/>
        </w:rPr>
      </w:pPr>
      <w:r w:rsidRPr="00D1127B">
        <w:rPr>
          <w:rFonts w:asciiTheme="majorBidi" w:hAnsiTheme="majorBidi" w:cstheme="majorBidi"/>
          <w:b/>
        </w:rPr>
        <w:t>Génie Mécanique :</w:t>
      </w:r>
    </w:p>
    <w:p w14:paraId="7EE271A9" w14:textId="77777777" w:rsidR="00842AFA" w:rsidRPr="00D1127B" w:rsidRDefault="00842AFA" w:rsidP="00167219">
      <w:pPr>
        <w:pStyle w:val="Paragraphedeliste"/>
        <w:numPr>
          <w:ilvl w:val="0"/>
          <w:numId w:val="93"/>
        </w:numPr>
        <w:jc w:val="both"/>
        <w:rPr>
          <w:rFonts w:asciiTheme="majorBidi" w:hAnsiTheme="majorBidi" w:cstheme="majorBidi"/>
        </w:rPr>
      </w:pPr>
      <w:r w:rsidRPr="00D1127B">
        <w:rPr>
          <w:rFonts w:asciiTheme="majorBidi" w:hAnsiTheme="majorBidi" w:cstheme="majorBidi"/>
        </w:rPr>
        <w:t xml:space="preserve">Rétro-ingénierie d’un mécanisme simple </w:t>
      </w:r>
    </w:p>
    <w:p w14:paraId="502F6791" w14:textId="77777777" w:rsidR="00842AFA" w:rsidRPr="00D1127B" w:rsidRDefault="00842AFA" w:rsidP="00167219">
      <w:pPr>
        <w:pStyle w:val="Paragraphedeliste"/>
        <w:numPr>
          <w:ilvl w:val="2"/>
          <w:numId w:val="93"/>
        </w:numPr>
        <w:ind w:left="709" w:hanging="425"/>
        <w:jc w:val="both"/>
        <w:rPr>
          <w:rFonts w:asciiTheme="majorBidi" w:hAnsiTheme="majorBidi" w:cstheme="majorBidi"/>
        </w:rPr>
      </w:pPr>
      <w:r w:rsidRPr="00D1127B">
        <w:rPr>
          <w:rFonts w:asciiTheme="majorBidi" w:hAnsiTheme="majorBidi" w:cstheme="majorBidi"/>
        </w:rPr>
        <w:t>Exemples : pompe manuelle, clé dynamométrique, mini-presse..</w:t>
      </w:r>
    </w:p>
    <w:p w14:paraId="45A4F33A" w14:textId="77777777" w:rsidR="00842AFA" w:rsidRPr="00D1127B" w:rsidRDefault="00842AFA" w:rsidP="00167219">
      <w:pPr>
        <w:pStyle w:val="Paragraphedeliste"/>
        <w:numPr>
          <w:ilvl w:val="2"/>
          <w:numId w:val="93"/>
        </w:numPr>
        <w:ind w:left="709" w:hanging="425"/>
        <w:jc w:val="both"/>
        <w:rPr>
          <w:rFonts w:asciiTheme="majorBidi" w:hAnsiTheme="majorBidi" w:cstheme="majorBidi"/>
        </w:rPr>
      </w:pPr>
      <w:r w:rsidRPr="00D1127B">
        <w:rPr>
          <w:rFonts w:asciiTheme="majorBidi" w:hAnsiTheme="majorBidi" w:cstheme="majorBidi"/>
        </w:rPr>
        <w:t>Démontage mécanique d’un système (pompe, engrenage, vérin…).</w:t>
      </w:r>
    </w:p>
    <w:p w14:paraId="6413D1D5" w14:textId="77777777" w:rsidR="00842AFA" w:rsidRPr="00D1127B" w:rsidRDefault="00842AFA" w:rsidP="00167219">
      <w:pPr>
        <w:pStyle w:val="Paragraphedeliste"/>
        <w:numPr>
          <w:ilvl w:val="0"/>
          <w:numId w:val="92"/>
        </w:numPr>
        <w:jc w:val="both"/>
        <w:rPr>
          <w:rFonts w:asciiTheme="majorBidi" w:hAnsiTheme="majorBidi" w:cstheme="majorBidi"/>
        </w:rPr>
      </w:pPr>
      <w:r w:rsidRPr="00D1127B">
        <w:rPr>
          <w:rFonts w:asciiTheme="majorBidi" w:hAnsiTheme="majorBidi" w:cstheme="majorBidi"/>
        </w:rPr>
        <w:t>Mesures et reconstruction de plans ou modèles 3D avec logiciel CAO (SolidWorks, Fusion360).</w:t>
      </w:r>
    </w:p>
    <w:p w14:paraId="6765C972" w14:textId="77777777" w:rsidR="00842AFA" w:rsidRPr="00D1127B" w:rsidRDefault="00842AFA" w:rsidP="00167219">
      <w:pPr>
        <w:pStyle w:val="Paragraphedeliste"/>
        <w:numPr>
          <w:ilvl w:val="0"/>
          <w:numId w:val="92"/>
        </w:numPr>
        <w:jc w:val="both"/>
        <w:rPr>
          <w:rFonts w:asciiTheme="majorBidi" w:hAnsiTheme="majorBidi" w:cstheme="majorBidi"/>
        </w:rPr>
      </w:pPr>
      <w:r w:rsidRPr="00D1127B">
        <w:rPr>
          <w:rFonts w:asciiTheme="majorBidi" w:hAnsiTheme="majorBidi" w:cstheme="majorBidi"/>
        </w:rPr>
        <w:t>Identification de matériaux et modes de fabrication.</w:t>
      </w:r>
    </w:p>
    <w:p w14:paraId="46EDF7ED" w14:textId="77777777" w:rsidR="00842AFA" w:rsidRPr="00D1127B" w:rsidRDefault="00842AFA" w:rsidP="00167219">
      <w:pPr>
        <w:pStyle w:val="Paragraphedeliste"/>
        <w:numPr>
          <w:ilvl w:val="0"/>
          <w:numId w:val="92"/>
        </w:numPr>
        <w:jc w:val="both"/>
        <w:rPr>
          <w:rFonts w:asciiTheme="majorBidi" w:hAnsiTheme="majorBidi" w:cstheme="majorBidi"/>
        </w:rPr>
      </w:pPr>
      <w:r w:rsidRPr="00D1127B">
        <w:rPr>
          <w:rFonts w:asciiTheme="majorBidi" w:hAnsiTheme="majorBidi" w:cstheme="majorBidi"/>
        </w:rPr>
        <w:t>Simulation fonctionnelle à partir du modèle recréé.</w:t>
      </w:r>
    </w:p>
    <w:p w14:paraId="324D0CF3" w14:textId="77777777" w:rsidR="00842AFA" w:rsidRPr="00D1127B" w:rsidRDefault="00842AFA" w:rsidP="00842AFA">
      <w:pPr>
        <w:jc w:val="both"/>
        <w:rPr>
          <w:rFonts w:asciiTheme="majorBidi" w:hAnsiTheme="majorBidi" w:cstheme="majorBidi"/>
        </w:rPr>
      </w:pPr>
    </w:p>
    <w:p w14:paraId="50F6958D" w14:textId="77777777" w:rsidR="00842AFA" w:rsidRPr="00D1127B" w:rsidRDefault="00842AFA" w:rsidP="00167219">
      <w:pPr>
        <w:pStyle w:val="Paragraphedeliste"/>
        <w:numPr>
          <w:ilvl w:val="0"/>
          <w:numId w:val="96"/>
        </w:numPr>
        <w:jc w:val="both"/>
        <w:rPr>
          <w:rFonts w:asciiTheme="majorBidi" w:hAnsiTheme="majorBidi" w:cstheme="majorBidi"/>
        </w:rPr>
      </w:pPr>
      <w:r w:rsidRPr="00D1127B">
        <w:rPr>
          <w:rFonts w:asciiTheme="majorBidi" w:hAnsiTheme="majorBidi" w:cstheme="majorBidi"/>
          <w:b/>
        </w:rPr>
        <w:t>Génie Civil :</w:t>
      </w:r>
    </w:p>
    <w:p w14:paraId="1ED422CF" w14:textId="77777777" w:rsidR="00842AFA" w:rsidRPr="00D1127B" w:rsidRDefault="00842AFA" w:rsidP="00167219">
      <w:pPr>
        <w:pStyle w:val="Paragraphedeliste"/>
        <w:numPr>
          <w:ilvl w:val="0"/>
          <w:numId w:val="97"/>
        </w:numPr>
        <w:jc w:val="both"/>
        <w:rPr>
          <w:rFonts w:asciiTheme="majorBidi" w:hAnsiTheme="majorBidi" w:cstheme="majorBidi"/>
        </w:rPr>
      </w:pPr>
      <w:r w:rsidRPr="00D1127B">
        <w:rPr>
          <w:rFonts w:asciiTheme="majorBidi" w:hAnsiTheme="majorBidi" w:cstheme="majorBidi"/>
        </w:rPr>
        <w:t xml:space="preserve">Analyse d’ouvrages existants sans plans (murs, dalles, structures…). </w:t>
      </w:r>
    </w:p>
    <w:p w14:paraId="4B4817D8" w14:textId="77777777" w:rsidR="00842AFA" w:rsidRPr="00D1127B" w:rsidRDefault="00842AFA" w:rsidP="00167219">
      <w:pPr>
        <w:pStyle w:val="Paragraphedeliste"/>
        <w:numPr>
          <w:ilvl w:val="0"/>
          <w:numId w:val="97"/>
        </w:numPr>
        <w:jc w:val="both"/>
        <w:rPr>
          <w:rFonts w:asciiTheme="majorBidi" w:hAnsiTheme="majorBidi" w:cstheme="majorBidi"/>
        </w:rPr>
      </w:pPr>
      <w:r w:rsidRPr="00D1127B">
        <w:rPr>
          <w:rFonts w:asciiTheme="majorBidi" w:hAnsiTheme="majorBidi" w:cstheme="majorBidi"/>
        </w:rPr>
        <w:t>Exemples : escalier métallique, appui de fenêtre, coffrage)</w:t>
      </w:r>
    </w:p>
    <w:p w14:paraId="27C79F99" w14:textId="77777777" w:rsidR="00842AFA" w:rsidRPr="00D1127B" w:rsidRDefault="00842AFA" w:rsidP="00167219">
      <w:pPr>
        <w:pStyle w:val="Paragraphedeliste"/>
        <w:numPr>
          <w:ilvl w:val="0"/>
          <w:numId w:val="95"/>
        </w:numPr>
        <w:jc w:val="both"/>
        <w:rPr>
          <w:rFonts w:asciiTheme="majorBidi" w:hAnsiTheme="majorBidi" w:cstheme="majorBidi"/>
        </w:rPr>
      </w:pPr>
      <w:r w:rsidRPr="00D1127B">
        <w:rPr>
          <w:rFonts w:asciiTheme="majorBidi" w:hAnsiTheme="majorBidi" w:cstheme="majorBidi"/>
        </w:rPr>
        <w:t xml:space="preserve">Étude et rétroconception d’un élément de structure existant </w:t>
      </w:r>
    </w:p>
    <w:p w14:paraId="30427A2A" w14:textId="77777777" w:rsidR="00842AFA" w:rsidRPr="00D1127B" w:rsidRDefault="00842AFA" w:rsidP="00167219">
      <w:pPr>
        <w:pStyle w:val="Paragraphedeliste"/>
        <w:numPr>
          <w:ilvl w:val="0"/>
          <w:numId w:val="94"/>
        </w:numPr>
        <w:jc w:val="both"/>
        <w:rPr>
          <w:rFonts w:asciiTheme="majorBidi" w:hAnsiTheme="majorBidi" w:cstheme="majorBidi"/>
        </w:rPr>
      </w:pPr>
      <w:r w:rsidRPr="00D1127B">
        <w:rPr>
          <w:rFonts w:asciiTheme="majorBidi" w:hAnsiTheme="majorBidi" w:cstheme="majorBidi"/>
        </w:rPr>
        <w:t>Identification des matériaux, des assemblages et des contraintes.</w:t>
      </w:r>
    </w:p>
    <w:p w14:paraId="01555EF9" w14:textId="77777777" w:rsidR="00842AFA" w:rsidRPr="00D1127B" w:rsidRDefault="00842AFA" w:rsidP="00167219">
      <w:pPr>
        <w:pStyle w:val="Paragraphedeliste"/>
        <w:numPr>
          <w:ilvl w:val="0"/>
          <w:numId w:val="94"/>
        </w:numPr>
        <w:jc w:val="both"/>
        <w:rPr>
          <w:rFonts w:asciiTheme="majorBidi" w:hAnsiTheme="majorBidi" w:cstheme="majorBidi"/>
        </w:rPr>
      </w:pPr>
      <w:r w:rsidRPr="00D1127B">
        <w:rPr>
          <w:rFonts w:asciiTheme="majorBidi" w:hAnsiTheme="majorBidi" w:cstheme="majorBidi"/>
        </w:rPr>
        <w:t>Modélisation de l’ouvrage via Revit, AutoCAD ou SketchUp.</w:t>
      </w:r>
    </w:p>
    <w:p w14:paraId="43293566" w14:textId="77777777" w:rsidR="00842AFA" w:rsidRPr="00D1127B" w:rsidRDefault="00842AFA" w:rsidP="00167219">
      <w:pPr>
        <w:pStyle w:val="Paragraphedeliste"/>
        <w:numPr>
          <w:ilvl w:val="0"/>
          <w:numId w:val="94"/>
        </w:numPr>
        <w:jc w:val="both"/>
        <w:rPr>
          <w:rFonts w:asciiTheme="majorBidi" w:hAnsiTheme="majorBidi" w:cstheme="majorBidi"/>
        </w:rPr>
      </w:pPr>
      <w:r w:rsidRPr="00D1127B">
        <w:rPr>
          <w:rFonts w:asciiTheme="majorBidi" w:hAnsiTheme="majorBidi" w:cstheme="majorBidi"/>
        </w:rPr>
        <w:t>Étude de réhabilitation ou reproduction d’éléments structurels anciens.</w:t>
      </w:r>
    </w:p>
    <w:p w14:paraId="1EF253B6" w14:textId="77777777" w:rsidR="00842AFA" w:rsidRPr="00D1127B" w:rsidRDefault="00842AFA" w:rsidP="00842AFA">
      <w:pPr>
        <w:jc w:val="both"/>
        <w:rPr>
          <w:rFonts w:asciiTheme="majorBidi" w:hAnsiTheme="majorBidi" w:cstheme="majorBidi"/>
        </w:rPr>
      </w:pPr>
    </w:p>
    <w:p w14:paraId="51824143" w14:textId="77777777" w:rsidR="00842AFA" w:rsidRPr="00D1127B" w:rsidRDefault="00842AFA" w:rsidP="00167219">
      <w:pPr>
        <w:pStyle w:val="Paragraphedeliste"/>
        <w:numPr>
          <w:ilvl w:val="0"/>
          <w:numId w:val="96"/>
        </w:numPr>
        <w:jc w:val="both"/>
        <w:rPr>
          <w:rFonts w:asciiTheme="majorBidi" w:hAnsiTheme="majorBidi" w:cstheme="majorBidi"/>
          <w:b/>
        </w:rPr>
      </w:pPr>
      <w:r>
        <w:rPr>
          <w:rFonts w:asciiTheme="majorBidi" w:hAnsiTheme="majorBidi" w:cstheme="majorBidi"/>
          <w:b/>
        </w:rPr>
        <w:t>Génie des Procédés</w:t>
      </w:r>
    </w:p>
    <w:p w14:paraId="0D0E8082" w14:textId="77777777" w:rsidR="00842AFA" w:rsidRPr="00D1127B" w:rsidRDefault="00842AFA" w:rsidP="00167219">
      <w:pPr>
        <w:pStyle w:val="Paragraphedeliste"/>
        <w:numPr>
          <w:ilvl w:val="0"/>
          <w:numId w:val="98"/>
        </w:numPr>
        <w:jc w:val="both"/>
        <w:rPr>
          <w:rFonts w:asciiTheme="majorBidi" w:hAnsiTheme="majorBidi" w:cstheme="majorBidi"/>
        </w:rPr>
      </w:pPr>
      <w:r w:rsidRPr="00D1127B">
        <w:rPr>
          <w:rFonts w:asciiTheme="majorBidi" w:hAnsiTheme="majorBidi" w:cstheme="majorBidi"/>
        </w:rPr>
        <w:t xml:space="preserve">Rétroconception d’un module de laboratoire </w:t>
      </w:r>
    </w:p>
    <w:p w14:paraId="0064B48D" w14:textId="77777777" w:rsidR="00842AFA" w:rsidRPr="00D1127B" w:rsidRDefault="00842AFA" w:rsidP="00167219">
      <w:pPr>
        <w:pStyle w:val="Paragraphedeliste"/>
        <w:numPr>
          <w:ilvl w:val="0"/>
          <w:numId w:val="98"/>
        </w:numPr>
        <w:jc w:val="both"/>
        <w:rPr>
          <w:rFonts w:asciiTheme="majorBidi" w:hAnsiTheme="majorBidi" w:cstheme="majorBidi"/>
        </w:rPr>
      </w:pPr>
      <w:r w:rsidRPr="00D1127B">
        <w:rPr>
          <w:rFonts w:asciiTheme="majorBidi" w:hAnsiTheme="majorBidi" w:cstheme="majorBidi"/>
        </w:rPr>
        <w:t>Exemples : instruments, distillation, filtration, échangeur, réacteur simples…</w:t>
      </w:r>
    </w:p>
    <w:p w14:paraId="326F36FA" w14:textId="77777777" w:rsidR="00842AFA" w:rsidRPr="00D1127B" w:rsidRDefault="00842AFA" w:rsidP="00167219">
      <w:pPr>
        <w:pStyle w:val="Paragraphedeliste"/>
        <w:numPr>
          <w:ilvl w:val="0"/>
          <w:numId w:val="99"/>
        </w:numPr>
        <w:jc w:val="both"/>
        <w:rPr>
          <w:rFonts w:asciiTheme="majorBidi" w:hAnsiTheme="majorBidi" w:cstheme="majorBidi"/>
        </w:rPr>
      </w:pPr>
      <w:r w:rsidRPr="00D1127B">
        <w:rPr>
          <w:rFonts w:asciiTheme="majorBidi" w:hAnsiTheme="majorBidi" w:cstheme="majorBidi"/>
        </w:rPr>
        <w:t>Analyse de systèmes industriels existants (colonne de distillation, échangeur, réacteur…).</w:t>
      </w:r>
    </w:p>
    <w:p w14:paraId="6F9CDFAC" w14:textId="77777777" w:rsidR="00842AFA" w:rsidRPr="00D1127B" w:rsidRDefault="00842AFA" w:rsidP="00167219">
      <w:pPr>
        <w:pStyle w:val="Paragraphedeliste"/>
        <w:numPr>
          <w:ilvl w:val="0"/>
          <w:numId w:val="99"/>
        </w:numPr>
        <w:jc w:val="both"/>
        <w:rPr>
          <w:rFonts w:asciiTheme="majorBidi" w:hAnsiTheme="majorBidi" w:cstheme="majorBidi"/>
        </w:rPr>
      </w:pPr>
      <w:r w:rsidRPr="00D1127B">
        <w:rPr>
          <w:rFonts w:asciiTheme="majorBidi" w:hAnsiTheme="majorBidi" w:cstheme="majorBidi"/>
        </w:rPr>
        <w:t>Reconstitution des schémas PFD et PID à partir de l’observation d’une installation.</w:t>
      </w:r>
    </w:p>
    <w:p w14:paraId="703DC351" w14:textId="77777777" w:rsidR="00842AFA" w:rsidRPr="00D1127B" w:rsidRDefault="00842AFA" w:rsidP="00167219">
      <w:pPr>
        <w:pStyle w:val="Paragraphedeliste"/>
        <w:numPr>
          <w:ilvl w:val="0"/>
          <w:numId w:val="99"/>
        </w:numPr>
        <w:jc w:val="both"/>
        <w:rPr>
          <w:rFonts w:asciiTheme="majorBidi" w:hAnsiTheme="majorBidi" w:cstheme="majorBidi"/>
        </w:rPr>
      </w:pPr>
      <w:r w:rsidRPr="00D1127B">
        <w:rPr>
          <w:rFonts w:asciiTheme="majorBidi" w:hAnsiTheme="majorBidi" w:cstheme="majorBidi"/>
        </w:rPr>
        <w:t>Identification des capteurs, actionneurs, organes de commande.</w:t>
      </w:r>
    </w:p>
    <w:p w14:paraId="0C7AE1C1" w14:textId="77777777" w:rsidR="00842AFA" w:rsidRPr="00D1127B" w:rsidRDefault="00842AFA" w:rsidP="00167219">
      <w:pPr>
        <w:pStyle w:val="Paragraphedeliste"/>
        <w:numPr>
          <w:ilvl w:val="0"/>
          <w:numId w:val="99"/>
        </w:numPr>
        <w:jc w:val="both"/>
        <w:rPr>
          <w:rFonts w:asciiTheme="majorBidi" w:hAnsiTheme="majorBidi" w:cstheme="majorBidi"/>
        </w:rPr>
      </w:pPr>
      <w:r w:rsidRPr="00D1127B">
        <w:rPr>
          <w:rFonts w:asciiTheme="majorBidi" w:hAnsiTheme="majorBidi" w:cstheme="majorBidi"/>
        </w:rPr>
        <w:t>Étude de flux de matière/énergie dans un procédé.</w:t>
      </w:r>
    </w:p>
    <w:p w14:paraId="61336F2B" w14:textId="77777777" w:rsidR="00842AFA" w:rsidRPr="00D1127B" w:rsidRDefault="00842AFA" w:rsidP="00842AFA">
      <w:pPr>
        <w:jc w:val="both"/>
        <w:rPr>
          <w:rFonts w:asciiTheme="majorBidi" w:hAnsiTheme="majorBidi" w:cstheme="majorBidi"/>
          <w:b/>
          <w:bCs/>
          <w:rtl/>
        </w:rPr>
      </w:pPr>
    </w:p>
    <w:p w14:paraId="0D3CBE75" w14:textId="77777777" w:rsidR="00842AFA" w:rsidRPr="00D1127B" w:rsidRDefault="00842AFA" w:rsidP="00842AFA">
      <w:pPr>
        <w:tabs>
          <w:tab w:val="left" w:pos="709"/>
        </w:tabs>
        <w:jc w:val="both"/>
        <w:rPr>
          <w:rFonts w:asciiTheme="majorBidi" w:eastAsia="Calibri" w:hAnsiTheme="majorBidi" w:cstheme="majorBidi"/>
        </w:rPr>
      </w:pPr>
      <w:r w:rsidRPr="00D1127B">
        <w:rPr>
          <w:rFonts w:asciiTheme="majorBidi" w:hAnsiTheme="majorBidi" w:cstheme="majorBidi"/>
          <w:b/>
          <w:u w:val="thick" w:color="F79646" w:themeColor="accent6"/>
        </w:rPr>
        <w:lastRenderedPageBreak/>
        <w:t xml:space="preserve">Mode d’évaluation : </w:t>
      </w:r>
    </w:p>
    <w:p w14:paraId="6E634F50" w14:textId="77777777" w:rsidR="00842AFA" w:rsidRPr="00D1127B" w:rsidRDefault="00842AFA" w:rsidP="00167219">
      <w:pPr>
        <w:pStyle w:val="Paragraphedeliste"/>
        <w:numPr>
          <w:ilvl w:val="0"/>
          <w:numId w:val="87"/>
        </w:numPr>
        <w:tabs>
          <w:tab w:val="left" w:pos="709"/>
        </w:tabs>
        <w:jc w:val="both"/>
        <w:rPr>
          <w:rFonts w:asciiTheme="majorBidi" w:eastAsia="Calibri" w:hAnsiTheme="majorBidi" w:cstheme="majorBidi"/>
        </w:rPr>
      </w:pPr>
      <w:r w:rsidRPr="00D1127B">
        <w:rPr>
          <w:rFonts w:asciiTheme="majorBidi" w:eastAsia="Calibri" w:hAnsiTheme="majorBidi" w:cstheme="majorBidi"/>
        </w:rPr>
        <w:t>TP techniques</w:t>
      </w:r>
    </w:p>
    <w:p w14:paraId="72E6B4D5" w14:textId="77777777" w:rsidR="00842AFA" w:rsidRPr="00D1127B" w:rsidRDefault="00842AFA" w:rsidP="00167219">
      <w:pPr>
        <w:numPr>
          <w:ilvl w:val="0"/>
          <w:numId w:val="87"/>
        </w:numPr>
        <w:tabs>
          <w:tab w:val="left" w:pos="709"/>
        </w:tabs>
        <w:contextualSpacing/>
        <w:jc w:val="both"/>
        <w:rPr>
          <w:rFonts w:asciiTheme="majorBidi" w:hAnsiTheme="majorBidi" w:cstheme="majorBidi"/>
          <w:bCs/>
          <w:u w:val="thick" w:color="F79646" w:themeColor="accent6"/>
        </w:rPr>
      </w:pPr>
      <w:r w:rsidRPr="00D1127B">
        <w:rPr>
          <w:rFonts w:asciiTheme="majorBidi" w:eastAsia="Calibri" w:hAnsiTheme="majorBidi" w:cstheme="majorBidi"/>
        </w:rPr>
        <w:t>Mini-projet de rétro-ingénierie (rapport + soutenance)</w:t>
      </w:r>
    </w:p>
    <w:p w14:paraId="17B44A7D" w14:textId="77777777" w:rsidR="00842AFA" w:rsidRPr="00D1127B" w:rsidRDefault="00842AFA" w:rsidP="00167219">
      <w:pPr>
        <w:numPr>
          <w:ilvl w:val="0"/>
          <w:numId w:val="87"/>
        </w:numPr>
        <w:tabs>
          <w:tab w:val="left" w:pos="709"/>
        </w:tabs>
        <w:contextualSpacing/>
        <w:jc w:val="both"/>
        <w:rPr>
          <w:rFonts w:asciiTheme="majorBidi" w:hAnsiTheme="majorBidi" w:cstheme="majorBidi"/>
          <w:bCs/>
          <w:u w:val="thick" w:color="F79646" w:themeColor="accent6"/>
        </w:rPr>
      </w:pPr>
      <w:r w:rsidRPr="00D1127B">
        <w:rPr>
          <w:rFonts w:asciiTheme="majorBidi" w:eastAsia="Calibri" w:hAnsiTheme="majorBidi" w:cstheme="majorBidi"/>
        </w:rPr>
        <w:t>Examen final (QCM + étude de cas)</w:t>
      </w:r>
      <w:r w:rsidRPr="00D1127B">
        <w:rPr>
          <w:rFonts w:asciiTheme="majorBidi" w:eastAsia="Calibri" w:hAnsiTheme="majorBidi" w:cstheme="majorBidi"/>
        </w:rPr>
        <w:tab/>
      </w:r>
    </w:p>
    <w:p w14:paraId="7A9A61AB" w14:textId="77777777" w:rsidR="00842AFA" w:rsidRPr="00D1127B" w:rsidRDefault="00842AFA" w:rsidP="00167219">
      <w:pPr>
        <w:numPr>
          <w:ilvl w:val="0"/>
          <w:numId w:val="87"/>
        </w:numPr>
        <w:tabs>
          <w:tab w:val="left" w:pos="709"/>
        </w:tabs>
        <w:contextualSpacing/>
        <w:jc w:val="both"/>
        <w:rPr>
          <w:rFonts w:asciiTheme="majorBidi" w:hAnsiTheme="majorBidi" w:cstheme="majorBidi"/>
          <w:bCs/>
          <w:u w:val="thick" w:color="F79646" w:themeColor="accent6"/>
        </w:rPr>
      </w:pPr>
      <w:r w:rsidRPr="00D1127B">
        <w:rPr>
          <w:rFonts w:asciiTheme="majorBidi" w:hAnsiTheme="majorBidi" w:cstheme="majorBidi"/>
          <w:bCs/>
        </w:rPr>
        <w:t>Examen : 60%</w:t>
      </w:r>
      <w:r w:rsidRPr="00D1127B">
        <w:rPr>
          <w:rFonts w:asciiTheme="majorBidi" w:hAnsiTheme="majorBidi" w:cstheme="majorBidi"/>
          <w:bCs/>
          <w:u w:val="thick" w:color="F79646" w:themeColor="accent6"/>
        </w:rPr>
        <w:t xml:space="preserve"> et CC TP : 40%</w:t>
      </w:r>
    </w:p>
    <w:p w14:paraId="0FA1C92C" w14:textId="77777777" w:rsidR="00842AFA" w:rsidRPr="00D1127B" w:rsidRDefault="00842AFA" w:rsidP="00842AFA">
      <w:pPr>
        <w:jc w:val="both"/>
        <w:rPr>
          <w:rFonts w:asciiTheme="majorBidi" w:hAnsiTheme="majorBidi" w:cstheme="majorBidi"/>
          <w:b/>
          <w:u w:val="thick" w:color="F79646"/>
        </w:rPr>
      </w:pPr>
    </w:p>
    <w:p w14:paraId="4CAF4DC3" w14:textId="77777777" w:rsidR="00842AFA" w:rsidRPr="00D1127B" w:rsidRDefault="00842AFA" w:rsidP="00842AFA">
      <w:pPr>
        <w:jc w:val="both"/>
        <w:rPr>
          <w:rFonts w:asciiTheme="majorBidi" w:hAnsiTheme="majorBidi" w:cstheme="majorBidi"/>
          <w:b/>
          <w:u w:val="thick" w:color="F79646"/>
        </w:rPr>
      </w:pPr>
      <w:r w:rsidRPr="00D1127B">
        <w:rPr>
          <w:rFonts w:asciiTheme="majorBidi" w:hAnsiTheme="majorBidi" w:cstheme="majorBidi"/>
          <w:b/>
          <w:u w:val="thick" w:color="F79646"/>
        </w:rPr>
        <w:t>Références bibliographiques </w:t>
      </w:r>
      <w:r w:rsidRPr="00D1127B">
        <w:rPr>
          <w:rFonts w:asciiTheme="majorBidi" w:hAnsiTheme="majorBidi" w:cstheme="majorBidi"/>
          <w:b/>
        </w:rPr>
        <w:t>: </w:t>
      </w:r>
    </w:p>
    <w:p w14:paraId="7C471531" w14:textId="77777777" w:rsidR="00842AFA" w:rsidRPr="005068DB" w:rsidRDefault="00842AFA" w:rsidP="00167219">
      <w:pPr>
        <w:numPr>
          <w:ilvl w:val="0"/>
          <w:numId w:val="89"/>
        </w:numPr>
        <w:contextualSpacing/>
        <w:jc w:val="both"/>
        <w:rPr>
          <w:rFonts w:asciiTheme="majorBidi" w:eastAsia="Calibri" w:hAnsiTheme="majorBidi" w:cstheme="majorBidi"/>
          <w:lang w:val="en-US"/>
        </w:rPr>
      </w:pPr>
      <w:r w:rsidRPr="005068DB">
        <w:rPr>
          <w:rFonts w:asciiTheme="majorBidi" w:eastAsia="Calibri" w:hAnsiTheme="majorBidi" w:cstheme="majorBidi"/>
          <w:lang w:val="en-US"/>
        </w:rPr>
        <w:t>Reverse Engineering for Beginners – Dennis Yurichev (gratuitenligne)</w:t>
      </w:r>
    </w:p>
    <w:p w14:paraId="4E04F375" w14:textId="77777777" w:rsidR="00842AFA" w:rsidRPr="005068DB" w:rsidRDefault="00842AFA" w:rsidP="00167219">
      <w:pPr>
        <w:numPr>
          <w:ilvl w:val="0"/>
          <w:numId w:val="89"/>
        </w:numPr>
        <w:contextualSpacing/>
        <w:jc w:val="both"/>
        <w:rPr>
          <w:rFonts w:asciiTheme="majorBidi" w:eastAsia="Calibri" w:hAnsiTheme="majorBidi" w:cstheme="majorBidi"/>
          <w:lang w:val="en-US"/>
        </w:rPr>
      </w:pPr>
      <w:r w:rsidRPr="005068DB">
        <w:rPr>
          <w:rFonts w:asciiTheme="majorBidi" w:eastAsia="Calibri" w:hAnsiTheme="majorBidi" w:cstheme="majorBidi"/>
          <w:lang w:val="en-US"/>
        </w:rPr>
        <w:t>The IDA Pro Book – Chris Eagle (logiciels)</w:t>
      </w:r>
    </w:p>
    <w:p w14:paraId="2EFCB6AE" w14:textId="77777777" w:rsidR="00842AFA" w:rsidRPr="00D1127B" w:rsidRDefault="00842AFA" w:rsidP="00167219">
      <w:pPr>
        <w:numPr>
          <w:ilvl w:val="0"/>
          <w:numId w:val="89"/>
        </w:numPr>
        <w:contextualSpacing/>
        <w:jc w:val="both"/>
        <w:rPr>
          <w:rFonts w:asciiTheme="majorBidi" w:eastAsia="Calibri" w:hAnsiTheme="majorBidi" w:cstheme="majorBidi"/>
        </w:rPr>
      </w:pPr>
      <w:r w:rsidRPr="00D1127B">
        <w:rPr>
          <w:rFonts w:asciiTheme="majorBidi" w:eastAsia="Calibri" w:hAnsiTheme="majorBidi" w:cstheme="majorBidi"/>
        </w:rPr>
        <w:t>Practical Reverse Engineering – Bruce Dang</w:t>
      </w:r>
    </w:p>
    <w:p w14:paraId="2FF90F9F" w14:textId="77777777" w:rsidR="00842AFA" w:rsidRPr="00D1127B" w:rsidRDefault="00842AFA" w:rsidP="00167219">
      <w:pPr>
        <w:numPr>
          <w:ilvl w:val="0"/>
          <w:numId w:val="89"/>
        </w:numPr>
        <w:contextualSpacing/>
        <w:jc w:val="both"/>
        <w:rPr>
          <w:rFonts w:asciiTheme="majorBidi" w:eastAsia="Calibri" w:hAnsiTheme="majorBidi" w:cstheme="majorBidi"/>
        </w:rPr>
      </w:pPr>
      <w:r w:rsidRPr="00D1127B">
        <w:rPr>
          <w:rFonts w:asciiTheme="majorBidi" w:eastAsia="Calibri" w:hAnsiTheme="majorBidi" w:cstheme="majorBidi"/>
        </w:rPr>
        <w:t>Documentation :</w:t>
      </w:r>
    </w:p>
    <w:p w14:paraId="00D91B83" w14:textId="77777777" w:rsidR="00842AFA" w:rsidRPr="00D1127B" w:rsidRDefault="00842AFA" w:rsidP="00167219">
      <w:pPr>
        <w:numPr>
          <w:ilvl w:val="1"/>
          <w:numId w:val="88"/>
        </w:numPr>
        <w:jc w:val="both"/>
        <w:rPr>
          <w:rFonts w:asciiTheme="majorBidi" w:eastAsia="Calibri" w:hAnsiTheme="majorBidi" w:cstheme="majorBidi"/>
        </w:rPr>
      </w:pPr>
      <w:r w:rsidRPr="00D1127B">
        <w:rPr>
          <w:rFonts w:asciiTheme="majorBidi" w:eastAsia="Calibri" w:hAnsiTheme="majorBidi" w:cstheme="majorBidi"/>
        </w:rPr>
        <w:t>https://ghidra-sre.org</w:t>
      </w:r>
    </w:p>
    <w:p w14:paraId="24010E6A" w14:textId="77777777" w:rsidR="00842AFA" w:rsidRPr="00D1127B" w:rsidRDefault="00842AFA" w:rsidP="00167219">
      <w:pPr>
        <w:numPr>
          <w:ilvl w:val="1"/>
          <w:numId w:val="88"/>
        </w:numPr>
        <w:jc w:val="both"/>
        <w:rPr>
          <w:rFonts w:asciiTheme="majorBidi" w:eastAsia="Calibri" w:hAnsiTheme="majorBidi" w:cstheme="majorBidi"/>
        </w:rPr>
      </w:pPr>
      <w:r w:rsidRPr="00D1127B">
        <w:rPr>
          <w:rFonts w:asciiTheme="majorBidi" w:eastAsia="Calibri" w:hAnsiTheme="majorBidi" w:cstheme="majorBidi"/>
        </w:rPr>
        <w:t>https://www.kicad.org</w:t>
      </w:r>
    </w:p>
    <w:p w14:paraId="5792B739" w14:textId="77777777" w:rsidR="00842AFA" w:rsidRPr="00D1127B" w:rsidRDefault="00842AFA" w:rsidP="00167219">
      <w:pPr>
        <w:numPr>
          <w:ilvl w:val="1"/>
          <w:numId w:val="88"/>
        </w:numPr>
        <w:jc w:val="both"/>
        <w:rPr>
          <w:rFonts w:asciiTheme="majorBidi" w:eastAsia="Calibri" w:hAnsiTheme="majorBidi" w:cstheme="majorBidi"/>
          <w:rtl/>
        </w:rPr>
      </w:pPr>
      <w:r w:rsidRPr="00D1127B">
        <w:rPr>
          <w:rFonts w:asciiTheme="majorBidi" w:eastAsia="Calibri" w:hAnsiTheme="majorBidi" w:cstheme="majorBidi"/>
        </w:rPr>
        <w:t>https://www.autodesk.com/products/fusion-360</w:t>
      </w:r>
      <w:bookmarkEnd w:id="2"/>
    </w:p>
    <w:p w14:paraId="328BEC53" w14:textId="77777777" w:rsidR="00842AFA" w:rsidRDefault="00842AFA" w:rsidP="00842AFA">
      <w:pPr>
        <w:rPr>
          <w:rFonts w:asciiTheme="majorHAnsi" w:hAnsiTheme="majorHAnsi" w:cs="Calibri"/>
          <w:b/>
          <w:sz w:val="32"/>
          <w:szCs w:val="32"/>
          <w:u w:val="thick" w:color="F79646" w:themeColor="accent6"/>
        </w:rPr>
      </w:pPr>
    </w:p>
    <w:p w14:paraId="3CF5E972" w14:textId="77777777" w:rsidR="00842AFA" w:rsidRDefault="00842AFA" w:rsidP="00842AFA">
      <w:pPr>
        <w:jc w:val="center"/>
        <w:rPr>
          <w:rFonts w:asciiTheme="majorHAnsi" w:hAnsiTheme="majorHAnsi" w:cs="Calibri"/>
          <w:b/>
          <w:sz w:val="32"/>
          <w:szCs w:val="32"/>
          <w:u w:val="thick" w:color="F79646" w:themeColor="accent6"/>
        </w:rPr>
      </w:pPr>
    </w:p>
    <w:p w14:paraId="41098438" w14:textId="77777777" w:rsidR="005D55A7" w:rsidRDefault="005D55A7" w:rsidP="005D55A7">
      <w:pPr>
        <w:jc w:val="both"/>
        <w:rPr>
          <w:rFonts w:asciiTheme="majorHAnsi" w:hAnsiTheme="majorHAnsi" w:cs="Arial"/>
          <w:color w:val="000000" w:themeColor="text1"/>
          <w:sz w:val="22"/>
          <w:szCs w:val="22"/>
        </w:rPr>
      </w:pPr>
    </w:p>
    <w:p w14:paraId="25222EF6" w14:textId="77777777" w:rsidR="00842AFA" w:rsidRDefault="00842AFA" w:rsidP="005D55A7">
      <w:pPr>
        <w:jc w:val="both"/>
        <w:rPr>
          <w:rFonts w:asciiTheme="majorHAnsi" w:hAnsiTheme="majorHAnsi" w:cs="Arial"/>
          <w:color w:val="000000" w:themeColor="text1"/>
          <w:sz w:val="22"/>
          <w:szCs w:val="22"/>
        </w:rPr>
      </w:pPr>
    </w:p>
    <w:p w14:paraId="2B706C4F" w14:textId="77777777" w:rsidR="00842AFA" w:rsidRDefault="00842AFA" w:rsidP="005D55A7">
      <w:pPr>
        <w:jc w:val="both"/>
        <w:rPr>
          <w:rFonts w:asciiTheme="majorHAnsi" w:hAnsiTheme="majorHAnsi" w:cs="Arial"/>
          <w:color w:val="000000" w:themeColor="text1"/>
          <w:sz w:val="22"/>
          <w:szCs w:val="22"/>
        </w:rPr>
      </w:pPr>
    </w:p>
    <w:p w14:paraId="12F7DD7B" w14:textId="77777777" w:rsidR="00842AFA" w:rsidRDefault="00842AFA" w:rsidP="005D55A7">
      <w:pPr>
        <w:jc w:val="both"/>
        <w:rPr>
          <w:rFonts w:asciiTheme="majorHAnsi" w:hAnsiTheme="majorHAnsi" w:cs="Arial"/>
          <w:color w:val="000000" w:themeColor="text1"/>
          <w:sz w:val="22"/>
          <w:szCs w:val="22"/>
        </w:rPr>
      </w:pPr>
    </w:p>
    <w:p w14:paraId="49F875CD" w14:textId="77777777" w:rsidR="00842AFA" w:rsidRDefault="00842AFA" w:rsidP="005D55A7">
      <w:pPr>
        <w:jc w:val="both"/>
        <w:rPr>
          <w:rFonts w:asciiTheme="majorHAnsi" w:hAnsiTheme="majorHAnsi" w:cs="Arial"/>
          <w:color w:val="000000" w:themeColor="text1"/>
          <w:sz w:val="22"/>
          <w:szCs w:val="22"/>
        </w:rPr>
      </w:pPr>
    </w:p>
    <w:p w14:paraId="5BCC0333" w14:textId="77777777" w:rsidR="00842AFA" w:rsidRDefault="00842AFA" w:rsidP="005D55A7">
      <w:pPr>
        <w:jc w:val="both"/>
        <w:rPr>
          <w:rFonts w:asciiTheme="majorHAnsi" w:hAnsiTheme="majorHAnsi" w:cs="Arial"/>
          <w:color w:val="000000" w:themeColor="text1"/>
          <w:sz w:val="22"/>
          <w:szCs w:val="22"/>
        </w:rPr>
      </w:pPr>
    </w:p>
    <w:p w14:paraId="3CA3B18A" w14:textId="77777777" w:rsidR="00842AFA" w:rsidRDefault="00842AFA" w:rsidP="005D55A7">
      <w:pPr>
        <w:jc w:val="both"/>
        <w:rPr>
          <w:rFonts w:asciiTheme="majorHAnsi" w:hAnsiTheme="majorHAnsi" w:cs="Arial"/>
          <w:color w:val="000000" w:themeColor="text1"/>
          <w:sz w:val="22"/>
          <w:szCs w:val="22"/>
        </w:rPr>
      </w:pPr>
    </w:p>
    <w:p w14:paraId="6EDED831" w14:textId="77777777" w:rsidR="00842AFA" w:rsidRDefault="00842AFA" w:rsidP="005D55A7">
      <w:pPr>
        <w:jc w:val="both"/>
        <w:rPr>
          <w:rFonts w:asciiTheme="majorHAnsi" w:hAnsiTheme="majorHAnsi" w:cs="Arial"/>
          <w:color w:val="000000" w:themeColor="text1"/>
          <w:sz w:val="22"/>
          <w:szCs w:val="22"/>
        </w:rPr>
      </w:pPr>
    </w:p>
    <w:p w14:paraId="7618C091" w14:textId="77777777" w:rsidR="00842AFA" w:rsidRDefault="00842AFA" w:rsidP="005D55A7">
      <w:pPr>
        <w:jc w:val="both"/>
        <w:rPr>
          <w:rFonts w:asciiTheme="majorHAnsi" w:hAnsiTheme="majorHAnsi" w:cs="Arial"/>
          <w:color w:val="000000" w:themeColor="text1"/>
          <w:sz w:val="22"/>
          <w:szCs w:val="22"/>
        </w:rPr>
      </w:pPr>
    </w:p>
    <w:p w14:paraId="2EA062C1" w14:textId="77777777" w:rsidR="00842AFA" w:rsidRDefault="00842AFA" w:rsidP="005D55A7">
      <w:pPr>
        <w:jc w:val="both"/>
        <w:rPr>
          <w:rFonts w:asciiTheme="majorHAnsi" w:hAnsiTheme="majorHAnsi" w:cs="Arial"/>
          <w:color w:val="000000" w:themeColor="text1"/>
          <w:sz w:val="22"/>
          <w:szCs w:val="22"/>
        </w:rPr>
      </w:pPr>
    </w:p>
    <w:p w14:paraId="59F94520" w14:textId="77777777" w:rsidR="00842AFA" w:rsidRDefault="00842AFA" w:rsidP="005D55A7">
      <w:pPr>
        <w:jc w:val="both"/>
        <w:rPr>
          <w:rFonts w:asciiTheme="majorHAnsi" w:hAnsiTheme="majorHAnsi" w:cs="Arial"/>
          <w:color w:val="000000" w:themeColor="text1"/>
          <w:sz w:val="22"/>
          <w:szCs w:val="22"/>
        </w:rPr>
      </w:pPr>
    </w:p>
    <w:p w14:paraId="4ADDD39C" w14:textId="77777777" w:rsidR="00842AFA" w:rsidRDefault="00842AFA" w:rsidP="005D55A7">
      <w:pPr>
        <w:jc w:val="both"/>
        <w:rPr>
          <w:rFonts w:asciiTheme="majorHAnsi" w:hAnsiTheme="majorHAnsi" w:cs="Arial"/>
          <w:color w:val="000000" w:themeColor="text1"/>
          <w:sz w:val="22"/>
          <w:szCs w:val="22"/>
        </w:rPr>
      </w:pPr>
    </w:p>
    <w:p w14:paraId="3B0BF298" w14:textId="77777777" w:rsidR="00842AFA" w:rsidRDefault="00842AFA" w:rsidP="005D55A7">
      <w:pPr>
        <w:jc w:val="both"/>
        <w:rPr>
          <w:rFonts w:asciiTheme="majorHAnsi" w:hAnsiTheme="majorHAnsi" w:cs="Arial"/>
          <w:color w:val="000000" w:themeColor="text1"/>
          <w:sz w:val="22"/>
          <w:szCs w:val="22"/>
        </w:rPr>
      </w:pPr>
    </w:p>
    <w:p w14:paraId="546692C6" w14:textId="77777777" w:rsidR="00842AFA" w:rsidRDefault="00842AFA" w:rsidP="005D55A7">
      <w:pPr>
        <w:jc w:val="both"/>
        <w:rPr>
          <w:rFonts w:asciiTheme="majorHAnsi" w:hAnsiTheme="majorHAnsi" w:cs="Arial"/>
          <w:color w:val="000000" w:themeColor="text1"/>
          <w:sz w:val="22"/>
          <w:szCs w:val="22"/>
        </w:rPr>
      </w:pPr>
    </w:p>
    <w:p w14:paraId="7E19A2CC" w14:textId="77777777" w:rsidR="00842AFA" w:rsidRDefault="00842AFA" w:rsidP="005D55A7">
      <w:pPr>
        <w:jc w:val="both"/>
        <w:rPr>
          <w:rFonts w:asciiTheme="majorHAnsi" w:hAnsiTheme="majorHAnsi" w:cs="Arial"/>
          <w:color w:val="000000" w:themeColor="text1"/>
          <w:sz w:val="22"/>
          <w:szCs w:val="22"/>
        </w:rPr>
      </w:pPr>
    </w:p>
    <w:p w14:paraId="38876964" w14:textId="77777777" w:rsidR="00842AFA" w:rsidRDefault="00842AFA" w:rsidP="005D55A7">
      <w:pPr>
        <w:jc w:val="both"/>
        <w:rPr>
          <w:rFonts w:asciiTheme="majorHAnsi" w:hAnsiTheme="majorHAnsi" w:cs="Arial"/>
          <w:color w:val="000000" w:themeColor="text1"/>
          <w:sz w:val="22"/>
          <w:szCs w:val="22"/>
        </w:rPr>
      </w:pPr>
    </w:p>
    <w:p w14:paraId="3DE2EFC7" w14:textId="77777777" w:rsidR="00842AFA" w:rsidRDefault="00842AFA" w:rsidP="005D55A7">
      <w:pPr>
        <w:jc w:val="both"/>
        <w:rPr>
          <w:rFonts w:asciiTheme="majorHAnsi" w:hAnsiTheme="majorHAnsi" w:cs="Arial"/>
          <w:color w:val="000000" w:themeColor="text1"/>
          <w:sz w:val="22"/>
          <w:szCs w:val="22"/>
        </w:rPr>
      </w:pPr>
    </w:p>
    <w:p w14:paraId="461585F3" w14:textId="77777777" w:rsidR="00842AFA" w:rsidRDefault="00842AFA" w:rsidP="005D55A7">
      <w:pPr>
        <w:jc w:val="both"/>
        <w:rPr>
          <w:rFonts w:asciiTheme="majorHAnsi" w:hAnsiTheme="majorHAnsi" w:cs="Arial"/>
          <w:color w:val="000000" w:themeColor="text1"/>
          <w:sz w:val="22"/>
          <w:szCs w:val="22"/>
        </w:rPr>
      </w:pPr>
    </w:p>
    <w:p w14:paraId="42C0A141" w14:textId="77777777" w:rsidR="00842AFA" w:rsidRDefault="00842AFA" w:rsidP="005D55A7">
      <w:pPr>
        <w:jc w:val="both"/>
        <w:rPr>
          <w:rFonts w:asciiTheme="majorHAnsi" w:hAnsiTheme="majorHAnsi" w:cs="Arial"/>
          <w:color w:val="000000" w:themeColor="text1"/>
          <w:sz w:val="22"/>
          <w:szCs w:val="22"/>
        </w:rPr>
      </w:pPr>
    </w:p>
    <w:p w14:paraId="72F71C9E" w14:textId="77777777" w:rsidR="00842AFA" w:rsidRDefault="00842AFA" w:rsidP="005D55A7">
      <w:pPr>
        <w:jc w:val="both"/>
        <w:rPr>
          <w:rFonts w:asciiTheme="majorHAnsi" w:hAnsiTheme="majorHAnsi" w:cs="Arial"/>
          <w:color w:val="000000" w:themeColor="text1"/>
          <w:sz w:val="22"/>
          <w:szCs w:val="22"/>
        </w:rPr>
      </w:pPr>
    </w:p>
    <w:p w14:paraId="0D11C9B8" w14:textId="77777777" w:rsidR="00842AFA" w:rsidRDefault="00842AFA" w:rsidP="005D55A7">
      <w:pPr>
        <w:jc w:val="both"/>
        <w:rPr>
          <w:rFonts w:asciiTheme="majorHAnsi" w:hAnsiTheme="majorHAnsi" w:cs="Arial"/>
          <w:color w:val="000000" w:themeColor="text1"/>
          <w:sz w:val="22"/>
          <w:szCs w:val="22"/>
        </w:rPr>
      </w:pPr>
    </w:p>
    <w:p w14:paraId="7E74561B" w14:textId="77777777" w:rsidR="00842AFA" w:rsidRDefault="00842AFA" w:rsidP="005D55A7">
      <w:pPr>
        <w:jc w:val="both"/>
        <w:rPr>
          <w:rFonts w:asciiTheme="majorHAnsi" w:hAnsiTheme="majorHAnsi" w:cs="Arial"/>
          <w:color w:val="000000" w:themeColor="text1"/>
          <w:sz w:val="22"/>
          <w:szCs w:val="22"/>
        </w:rPr>
      </w:pPr>
    </w:p>
    <w:p w14:paraId="501847D6" w14:textId="77777777" w:rsidR="00842AFA" w:rsidRDefault="00842AFA" w:rsidP="005D55A7">
      <w:pPr>
        <w:jc w:val="both"/>
        <w:rPr>
          <w:rFonts w:asciiTheme="majorHAnsi" w:hAnsiTheme="majorHAnsi" w:cs="Arial"/>
          <w:color w:val="000000" w:themeColor="text1"/>
          <w:sz w:val="22"/>
          <w:szCs w:val="22"/>
        </w:rPr>
      </w:pPr>
    </w:p>
    <w:p w14:paraId="4E88CAA9" w14:textId="77777777" w:rsidR="00842AFA" w:rsidRDefault="00842AFA" w:rsidP="005D55A7">
      <w:pPr>
        <w:jc w:val="both"/>
        <w:rPr>
          <w:rFonts w:asciiTheme="majorHAnsi" w:hAnsiTheme="majorHAnsi" w:cs="Arial"/>
          <w:color w:val="000000" w:themeColor="text1"/>
          <w:sz w:val="22"/>
          <w:szCs w:val="22"/>
        </w:rPr>
      </w:pPr>
    </w:p>
    <w:p w14:paraId="70D3A124" w14:textId="77777777" w:rsidR="00842AFA" w:rsidRDefault="00842AFA" w:rsidP="005D55A7">
      <w:pPr>
        <w:jc w:val="both"/>
        <w:rPr>
          <w:rFonts w:asciiTheme="majorHAnsi" w:hAnsiTheme="majorHAnsi" w:cs="Arial"/>
          <w:color w:val="000000" w:themeColor="text1"/>
          <w:sz w:val="22"/>
          <w:szCs w:val="22"/>
        </w:rPr>
      </w:pPr>
    </w:p>
    <w:p w14:paraId="01D9C390" w14:textId="77777777" w:rsidR="00842AFA" w:rsidRDefault="00842AFA" w:rsidP="005D55A7">
      <w:pPr>
        <w:jc w:val="both"/>
        <w:rPr>
          <w:rFonts w:asciiTheme="majorHAnsi" w:hAnsiTheme="majorHAnsi" w:cs="Arial"/>
          <w:color w:val="000000" w:themeColor="text1"/>
          <w:sz w:val="22"/>
          <w:szCs w:val="22"/>
        </w:rPr>
      </w:pPr>
    </w:p>
    <w:p w14:paraId="1A302AEE" w14:textId="77777777" w:rsidR="00842AFA" w:rsidRDefault="00842AFA" w:rsidP="005D55A7">
      <w:pPr>
        <w:jc w:val="both"/>
        <w:rPr>
          <w:rFonts w:asciiTheme="majorHAnsi" w:hAnsiTheme="majorHAnsi" w:cs="Arial"/>
          <w:color w:val="000000" w:themeColor="text1"/>
          <w:sz w:val="22"/>
          <w:szCs w:val="22"/>
        </w:rPr>
      </w:pPr>
    </w:p>
    <w:p w14:paraId="44EBA81B" w14:textId="77777777" w:rsidR="00842AFA" w:rsidRDefault="00842AFA" w:rsidP="005D55A7">
      <w:pPr>
        <w:jc w:val="both"/>
        <w:rPr>
          <w:rFonts w:asciiTheme="majorHAnsi" w:hAnsiTheme="majorHAnsi" w:cs="Arial"/>
          <w:color w:val="000000" w:themeColor="text1"/>
          <w:sz w:val="22"/>
          <w:szCs w:val="22"/>
        </w:rPr>
      </w:pPr>
    </w:p>
    <w:p w14:paraId="1F9CF4C5" w14:textId="77777777" w:rsidR="00842AFA" w:rsidRDefault="00842AFA" w:rsidP="005D55A7">
      <w:pPr>
        <w:jc w:val="both"/>
        <w:rPr>
          <w:rFonts w:asciiTheme="majorHAnsi" w:hAnsiTheme="majorHAnsi" w:cs="Arial"/>
          <w:color w:val="000000" w:themeColor="text1"/>
          <w:sz w:val="22"/>
          <w:szCs w:val="22"/>
        </w:rPr>
      </w:pPr>
    </w:p>
    <w:p w14:paraId="6366DEB0" w14:textId="77777777" w:rsidR="00842AFA" w:rsidRDefault="00842AFA" w:rsidP="005D55A7">
      <w:pPr>
        <w:jc w:val="both"/>
        <w:rPr>
          <w:rFonts w:asciiTheme="majorHAnsi" w:hAnsiTheme="majorHAnsi" w:cs="Arial"/>
          <w:color w:val="000000" w:themeColor="text1"/>
          <w:sz w:val="22"/>
          <w:szCs w:val="22"/>
        </w:rPr>
      </w:pPr>
    </w:p>
    <w:p w14:paraId="7C79FDD2" w14:textId="77777777" w:rsidR="00842AFA" w:rsidRDefault="00842AFA" w:rsidP="005D55A7">
      <w:pPr>
        <w:jc w:val="both"/>
        <w:rPr>
          <w:rFonts w:asciiTheme="majorHAnsi" w:hAnsiTheme="majorHAnsi" w:cs="Arial"/>
          <w:color w:val="000000" w:themeColor="text1"/>
          <w:sz w:val="22"/>
          <w:szCs w:val="22"/>
        </w:rPr>
      </w:pPr>
    </w:p>
    <w:p w14:paraId="6F0B531A" w14:textId="77777777" w:rsidR="00842AFA" w:rsidRDefault="00842AFA" w:rsidP="005D55A7">
      <w:pPr>
        <w:jc w:val="both"/>
        <w:rPr>
          <w:rFonts w:asciiTheme="majorHAnsi" w:hAnsiTheme="majorHAnsi" w:cs="Arial"/>
          <w:color w:val="000000" w:themeColor="text1"/>
          <w:sz w:val="22"/>
          <w:szCs w:val="22"/>
        </w:rPr>
      </w:pPr>
    </w:p>
    <w:p w14:paraId="2080095A" w14:textId="77777777" w:rsidR="00842AFA" w:rsidRDefault="00842AFA" w:rsidP="005D55A7">
      <w:pPr>
        <w:jc w:val="both"/>
        <w:rPr>
          <w:rFonts w:asciiTheme="majorHAnsi" w:hAnsiTheme="majorHAnsi" w:cs="Arial"/>
          <w:color w:val="000000" w:themeColor="text1"/>
          <w:sz w:val="22"/>
          <w:szCs w:val="22"/>
        </w:rPr>
      </w:pPr>
    </w:p>
    <w:p w14:paraId="6AF393BD" w14:textId="77777777" w:rsidR="00303F8E" w:rsidRPr="00721161" w:rsidRDefault="00303F8E" w:rsidP="00303F8E">
      <w:pPr>
        <w:rPr>
          <w:rFonts w:ascii="Cambria" w:hAnsi="Cambria"/>
        </w:rPr>
      </w:pPr>
    </w:p>
    <w:p w14:paraId="1D77B5E5" w14:textId="77777777" w:rsidR="00303F8E" w:rsidRPr="00721161" w:rsidRDefault="00303F8E" w:rsidP="00303F8E">
      <w:pPr>
        <w:rPr>
          <w:rFonts w:ascii="Cambria" w:hAnsi="Cambria"/>
        </w:rPr>
      </w:pPr>
    </w:p>
    <w:p w14:paraId="1489CBF7" w14:textId="77777777" w:rsidR="00303F8E" w:rsidRPr="00721161" w:rsidRDefault="00303F8E" w:rsidP="00303F8E">
      <w:pPr>
        <w:rPr>
          <w:rFonts w:ascii="Cambria" w:hAnsi="Cambria"/>
        </w:rPr>
      </w:pPr>
    </w:p>
    <w:p w14:paraId="056277EF" w14:textId="77777777" w:rsidR="00303F8E" w:rsidRPr="00721161" w:rsidRDefault="00303F8E" w:rsidP="00303F8E">
      <w:pPr>
        <w:rPr>
          <w:rFonts w:ascii="Cambria" w:hAnsi="Cambria"/>
        </w:rPr>
      </w:pPr>
    </w:p>
    <w:p w14:paraId="2D9FBDF4" w14:textId="77777777" w:rsidR="00303F8E" w:rsidRPr="00721161" w:rsidRDefault="00303F8E" w:rsidP="00303F8E">
      <w:pPr>
        <w:rPr>
          <w:rFonts w:ascii="Cambria" w:hAnsi="Cambria"/>
        </w:rPr>
      </w:pPr>
    </w:p>
    <w:p w14:paraId="644700F8" w14:textId="77777777" w:rsidR="00F82A13" w:rsidRDefault="00F82A13" w:rsidP="00303F8E">
      <w:pPr>
        <w:rPr>
          <w:rFonts w:ascii="Cambria" w:hAnsi="Cambria"/>
        </w:rPr>
      </w:pPr>
    </w:p>
    <w:p w14:paraId="12FD274D" w14:textId="77777777" w:rsidR="00E9513B" w:rsidRDefault="00E9513B" w:rsidP="00303F8E">
      <w:pPr>
        <w:rPr>
          <w:rFonts w:ascii="Cambria" w:hAnsi="Cambria"/>
        </w:rPr>
      </w:pPr>
    </w:p>
    <w:p w14:paraId="14D97C75" w14:textId="77777777" w:rsidR="00E9513B" w:rsidRDefault="00E9513B" w:rsidP="00303F8E">
      <w:pPr>
        <w:rPr>
          <w:rFonts w:ascii="Cambria" w:hAnsi="Cambria"/>
        </w:rPr>
      </w:pPr>
    </w:p>
    <w:p w14:paraId="768852EB" w14:textId="77777777" w:rsidR="00E9513B" w:rsidRDefault="00E9513B" w:rsidP="00303F8E">
      <w:pPr>
        <w:rPr>
          <w:rFonts w:ascii="Cambria" w:hAnsi="Cambria"/>
        </w:rPr>
      </w:pPr>
    </w:p>
    <w:p w14:paraId="66E1E6F9" w14:textId="77777777" w:rsidR="00E9513B" w:rsidRDefault="00E9513B" w:rsidP="00303F8E">
      <w:pPr>
        <w:rPr>
          <w:rFonts w:ascii="Cambria" w:hAnsi="Cambria"/>
        </w:rPr>
      </w:pPr>
    </w:p>
    <w:p w14:paraId="0366C3FD" w14:textId="77777777" w:rsidR="00E9513B" w:rsidRDefault="00E9513B" w:rsidP="00303F8E">
      <w:pPr>
        <w:rPr>
          <w:rFonts w:ascii="Cambria" w:hAnsi="Cambria"/>
        </w:rPr>
      </w:pPr>
    </w:p>
    <w:p w14:paraId="1879791C" w14:textId="77777777" w:rsidR="00E9513B" w:rsidRDefault="00E9513B" w:rsidP="00303F8E">
      <w:pPr>
        <w:rPr>
          <w:rFonts w:ascii="Cambria" w:hAnsi="Cambria"/>
        </w:rPr>
      </w:pPr>
    </w:p>
    <w:sectPr w:rsidR="00E9513B"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04FE" w14:textId="77777777" w:rsidR="000B5035" w:rsidRDefault="000B5035" w:rsidP="0003174A">
      <w:r>
        <w:separator/>
      </w:r>
    </w:p>
  </w:endnote>
  <w:endnote w:type="continuationSeparator" w:id="0">
    <w:p w14:paraId="758BD2CA" w14:textId="77777777" w:rsidR="000B5035" w:rsidRDefault="000B5035" w:rsidP="000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altName w:val="Segoe Print"/>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3105" w14:textId="77777777" w:rsidR="000B5035" w:rsidRDefault="000B5035" w:rsidP="0003174A">
      <w:r>
        <w:separator/>
      </w:r>
    </w:p>
  </w:footnote>
  <w:footnote w:type="continuationSeparator" w:id="0">
    <w:p w14:paraId="18B50788" w14:textId="77777777" w:rsidR="000B5035" w:rsidRDefault="000B5035" w:rsidP="0003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518378108"/>
      <w:docPartObj>
        <w:docPartGallery w:val="Page Numbers (Top of Page)"/>
        <w:docPartUnique/>
      </w:docPartObj>
    </w:sdtPr>
    <w:sdtEndPr>
      <w:rPr>
        <w:b/>
        <w:bCs/>
        <w:color w:val="auto"/>
        <w:spacing w:val="0"/>
      </w:rPr>
    </w:sdtEndPr>
    <w:sdtContent>
      <w:p w14:paraId="762E9A0A" w14:textId="77777777" w:rsidR="008B2786" w:rsidRDefault="008B2786">
        <w:pPr>
          <w:pStyle w:val="En-tte"/>
          <w:pBdr>
            <w:bottom w:val="single" w:sz="4" w:space="1" w:color="D9D9D9" w:themeColor="background1" w:themeShade="D9"/>
          </w:pBdr>
          <w:jc w:val="right"/>
          <w:rPr>
            <w:b/>
            <w:bCs/>
          </w:rPr>
        </w:pPr>
        <w:r w:rsidRPr="00BA21CD">
          <w:rPr>
            <w:color w:val="808080" w:themeColor="background1" w:themeShade="80"/>
            <w:spacing w:val="60"/>
          </w:rPr>
          <w:t>Page</w:t>
        </w:r>
        <w:r>
          <w:t xml:space="preserve"> | </w:t>
        </w:r>
        <w:r>
          <w:fldChar w:fldCharType="begin"/>
        </w:r>
        <w:r>
          <w:instrText>PAGE   \* MERGEFORMAT</w:instrText>
        </w:r>
        <w:r>
          <w:fldChar w:fldCharType="separate"/>
        </w:r>
        <w:r w:rsidR="00954FEF" w:rsidRPr="00954FEF">
          <w:rPr>
            <w:b/>
            <w:bCs/>
            <w:noProof/>
          </w:rPr>
          <w:t>3</w:t>
        </w:r>
        <w:r>
          <w:rPr>
            <w:b/>
            <w:bCs/>
          </w:rPr>
          <w:fldChar w:fldCharType="end"/>
        </w:r>
      </w:p>
    </w:sdtContent>
  </w:sdt>
  <w:p w14:paraId="74D855BC" w14:textId="77777777" w:rsidR="008B2786" w:rsidRDefault="008B27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306535"/>
      <w:docPartObj>
        <w:docPartGallery w:val="Page Numbers (Top of Page)"/>
        <w:docPartUnique/>
      </w:docPartObj>
    </w:sdtPr>
    <w:sdtEndPr>
      <w:rPr>
        <w:color w:val="auto"/>
        <w:spacing w:val="0"/>
      </w:rPr>
    </w:sdtEndPr>
    <w:sdtContent>
      <w:p w14:paraId="7355CEF9" w14:textId="77777777" w:rsidR="008B2786" w:rsidRPr="00F26680" w:rsidRDefault="008B2786"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4FEF" w:rsidRPr="00954FEF">
          <w:rPr>
            <w:b/>
            <w:noProof/>
          </w:rPr>
          <w:t>8</w:t>
        </w:r>
        <w:r>
          <w:rPr>
            <w:b/>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014D2"/>
    <w:multiLevelType w:val="hybridMultilevel"/>
    <w:tmpl w:val="BBB80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5473"/>
    <w:multiLevelType w:val="hybridMultilevel"/>
    <w:tmpl w:val="0C821948"/>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FA5B5E"/>
    <w:multiLevelType w:val="hybridMultilevel"/>
    <w:tmpl w:val="BB10FEE8"/>
    <w:lvl w:ilvl="0" w:tplc="4434FC72">
      <w:numFmt w:val="bullet"/>
      <w:lvlText w:val="-"/>
      <w:lvlJc w:val="left"/>
      <w:pPr>
        <w:ind w:left="360" w:hanging="360"/>
      </w:pPr>
      <w:rPr>
        <w:rFonts w:ascii="Arial" w:eastAsia="Calibri" w:hAnsi="Arial" w:cs="Arial" w:hint="default"/>
        <w:lang w:val="fr-FR"/>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087E7C86"/>
    <w:multiLevelType w:val="hybridMultilevel"/>
    <w:tmpl w:val="0ED41858"/>
    <w:lvl w:ilvl="0" w:tplc="4746B2B6">
      <w:numFmt w:val="bullet"/>
      <w:lvlText w:val="-"/>
      <w:lvlJc w:val="left"/>
      <w:pPr>
        <w:ind w:left="1440" w:hanging="360"/>
      </w:pPr>
      <w:rPr>
        <w:rFonts w:ascii="Cambria" w:eastAsia="Times New Roman" w:hAnsi="Cambria"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AF5B72"/>
    <w:multiLevelType w:val="hybridMultilevel"/>
    <w:tmpl w:val="D058532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0C54310D"/>
    <w:multiLevelType w:val="hybridMultilevel"/>
    <w:tmpl w:val="910E4A7E"/>
    <w:lvl w:ilvl="0" w:tplc="2FB6A272">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B9038F"/>
    <w:multiLevelType w:val="hybridMultilevel"/>
    <w:tmpl w:val="47527EC8"/>
    <w:lvl w:ilvl="0" w:tplc="0409000F">
      <w:start w:val="1"/>
      <w:numFmt w:val="decimal"/>
      <w:lvlText w:val="%1."/>
      <w:lvlJc w:val="left"/>
      <w:pPr>
        <w:ind w:left="1211"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0F142D40"/>
    <w:multiLevelType w:val="hybridMultilevel"/>
    <w:tmpl w:val="48C8A158"/>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0B102C3"/>
    <w:multiLevelType w:val="multilevel"/>
    <w:tmpl w:val="0C3A82B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66E28CE"/>
    <w:multiLevelType w:val="hybridMultilevel"/>
    <w:tmpl w:val="2AF2116E"/>
    <w:lvl w:ilvl="0" w:tplc="0409000F">
      <w:start w:val="1"/>
      <w:numFmt w:val="decimal"/>
      <w:lvlText w:val="%1."/>
      <w:lvlJc w:val="left"/>
      <w:pPr>
        <w:ind w:left="1211"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1A53269B"/>
    <w:multiLevelType w:val="hybridMultilevel"/>
    <w:tmpl w:val="64708258"/>
    <w:lvl w:ilvl="0" w:tplc="B7582E44">
      <w:start w:val="1"/>
      <w:numFmt w:val="decimal"/>
      <w:lvlText w:val="%1."/>
      <w:lvlJc w:val="left"/>
      <w:pPr>
        <w:tabs>
          <w:tab w:val="num" w:pos="360"/>
        </w:tabs>
        <w:ind w:left="360" w:hanging="360"/>
      </w:pPr>
      <w:rPr>
        <w:b w:val="0"/>
        <w:color w:val="111111"/>
        <w:sz w:val="2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1C11AA"/>
    <w:multiLevelType w:val="hybridMultilevel"/>
    <w:tmpl w:val="C8B6A15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1D394CB1"/>
    <w:multiLevelType w:val="hybridMultilevel"/>
    <w:tmpl w:val="CA64E988"/>
    <w:lvl w:ilvl="0" w:tplc="A68AABDE">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EE03422"/>
    <w:multiLevelType w:val="hybridMultilevel"/>
    <w:tmpl w:val="BBB80F16"/>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 w15:restartNumberingAfterBreak="0">
    <w:nsid w:val="1F0404DC"/>
    <w:multiLevelType w:val="hybridMultilevel"/>
    <w:tmpl w:val="3B361636"/>
    <w:lvl w:ilvl="0" w:tplc="4746B2B6">
      <w:numFmt w:val="bullet"/>
      <w:lvlText w:val="-"/>
      <w:lvlJc w:val="left"/>
      <w:pPr>
        <w:ind w:left="1080" w:hanging="360"/>
      </w:pPr>
      <w:rPr>
        <w:rFonts w:ascii="Cambria" w:eastAsia="Times New Roman" w:hAnsi="Cambria"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1FD152D"/>
    <w:multiLevelType w:val="hybridMultilevel"/>
    <w:tmpl w:val="2D823D6E"/>
    <w:lvl w:ilvl="0" w:tplc="AC7EF324">
      <w:start w:val="1"/>
      <w:numFmt w:val="decimal"/>
      <w:lvlText w:val="%1."/>
      <w:lvlJc w:val="left"/>
      <w:pPr>
        <w:tabs>
          <w:tab w:val="num" w:pos="36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23867AD6"/>
    <w:multiLevelType w:val="hybridMultilevel"/>
    <w:tmpl w:val="526449B2"/>
    <w:lvl w:ilvl="0" w:tplc="AC7EF324">
      <w:start w:val="1"/>
      <w:numFmt w:val="decimal"/>
      <w:lvlText w:val="%1."/>
      <w:lvlJc w:val="left"/>
      <w:pPr>
        <w:tabs>
          <w:tab w:val="num" w:pos="927"/>
        </w:tabs>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15:restartNumberingAfterBreak="0">
    <w:nsid w:val="25295F1C"/>
    <w:multiLevelType w:val="hybridMultilevel"/>
    <w:tmpl w:val="22C67EA6"/>
    <w:lvl w:ilvl="0" w:tplc="4746B2B6">
      <w:numFmt w:val="bullet"/>
      <w:lvlText w:val="-"/>
      <w:lvlJc w:val="left"/>
      <w:pPr>
        <w:ind w:left="1440" w:hanging="360"/>
      </w:pPr>
      <w:rPr>
        <w:rFonts w:ascii="Cambria" w:eastAsia="Times New Roman" w:hAnsi="Cambria"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25C94AC4"/>
    <w:multiLevelType w:val="hybridMultilevel"/>
    <w:tmpl w:val="EED62986"/>
    <w:lvl w:ilvl="0" w:tplc="0E902D5E">
      <w:start w:val="1"/>
      <w:numFmt w:val="bullet"/>
      <w:lvlText w:val="-"/>
      <w:lvlJc w:val="left"/>
      <w:pPr>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277C0AA7"/>
    <w:multiLevelType w:val="hybridMultilevel"/>
    <w:tmpl w:val="E1725686"/>
    <w:lvl w:ilvl="0" w:tplc="32AEC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7AA5229"/>
    <w:multiLevelType w:val="hybridMultilevel"/>
    <w:tmpl w:val="618C9F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583F85"/>
    <w:multiLevelType w:val="hybridMultilevel"/>
    <w:tmpl w:val="4302FE16"/>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B766F0"/>
    <w:multiLevelType w:val="hybridMultilevel"/>
    <w:tmpl w:val="B628D51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8"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393C8F"/>
    <w:multiLevelType w:val="hybridMultilevel"/>
    <w:tmpl w:val="E4B8113C"/>
    <w:lvl w:ilvl="0" w:tplc="4746B2B6">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847265"/>
    <w:multiLevelType w:val="hybridMultilevel"/>
    <w:tmpl w:val="7882B0B2"/>
    <w:lvl w:ilvl="0" w:tplc="2536DAA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51D604D"/>
    <w:multiLevelType w:val="hybridMultilevel"/>
    <w:tmpl w:val="58B0D93A"/>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3" w15:restartNumberingAfterBreak="0">
    <w:nsid w:val="38C81F66"/>
    <w:multiLevelType w:val="hybridMultilevel"/>
    <w:tmpl w:val="A43E64E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91B0838"/>
    <w:multiLevelType w:val="hybridMultilevel"/>
    <w:tmpl w:val="75ACBEE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5" w15:restartNumberingAfterBreak="0">
    <w:nsid w:val="39E70122"/>
    <w:multiLevelType w:val="hybridMultilevel"/>
    <w:tmpl w:val="3D4E481A"/>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6" w15:restartNumberingAfterBreak="0">
    <w:nsid w:val="3ABF7A84"/>
    <w:multiLevelType w:val="hybridMultilevel"/>
    <w:tmpl w:val="E8A8FB86"/>
    <w:lvl w:ilvl="0" w:tplc="4746B2B6">
      <w:numFmt w:val="bullet"/>
      <w:lvlText w:val="-"/>
      <w:lvlJc w:val="left"/>
      <w:pPr>
        <w:ind w:left="1068" w:hanging="360"/>
      </w:pPr>
      <w:rPr>
        <w:rFonts w:ascii="Cambria" w:eastAsia="Times New Roman" w:hAnsi="Cambria"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7" w15:restartNumberingAfterBreak="0">
    <w:nsid w:val="3B41692F"/>
    <w:multiLevelType w:val="hybridMultilevel"/>
    <w:tmpl w:val="DF625814"/>
    <w:lvl w:ilvl="0" w:tplc="4746B2B6">
      <w:numFmt w:val="bullet"/>
      <w:lvlText w:val="-"/>
      <w:lvlJc w:val="left"/>
      <w:pPr>
        <w:ind w:left="1068" w:hanging="360"/>
      </w:pPr>
      <w:rPr>
        <w:rFonts w:ascii="Cambria" w:eastAsia="Times New Roman" w:hAnsi="Cambria"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8" w15:restartNumberingAfterBreak="0">
    <w:nsid w:val="3C9134F6"/>
    <w:multiLevelType w:val="hybridMultilevel"/>
    <w:tmpl w:val="E0CA3E4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CB9412F"/>
    <w:multiLevelType w:val="hybridMultilevel"/>
    <w:tmpl w:val="9EB4CCBE"/>
    <w:lvl w:ilvl="0" w:tplc="45D8FAF8">
      <w:start w:val="1"/>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CEF6D29"/>
    <w:multiLevelType w:val="hybridMultilevel"/>
    <w:tmpl w:val="FDAE9A52"/>
    <w:lvl w:ilvl="0" w:tplc="ACC48D0C">
      <w:start w:val="1"/>
      <w:numFmt w:val="bullet"/>
      <w:lvlText w:val="-"/>
      <w:lvlJc w:val="left"/>
      <w:pPr>
        <w:tabs>
          <w:tab w:val="num" w:pos="1776"/>
        </w:tabs>
        <w:ind w:left="1776" w:hanging="360"/>
      </w:pPr>
      <w:rPr>
        <w:rFonts w:ascii="Times New Roman" w:hAnsi="Times New Roman" w:cs="Times New Roman" w:hint="default"/>
      </w:rPr>
    </w:lvl>
    <w:lvl w:ilvl="1" w:tplc="73587540">
      <w:start w:val="1"/>
      <w:numFmt w:val="bullet"/>
      <w:lvlText w:val="-"/>
      <w:lvlJc w:val="left"/>
      <w:pPr>
        <w:tabs>
          <w:tab w:val="num" w:pos="2496"/>
        </w:tabs>
        <w:ind w:left="2496" w:hanging="360"/>
      </w:pPr>
      <w:rPr>
        <w:rFonts w:ascii="Times New Roman" w:hAnsi="Times New Roman" w:cs="Times New Roman" w:hint="default"/>
      </w:rPr>
    </w:lvl>
    <w:lvl w:ilvl="2" w:tplc="83A2791A">
      <w:start w:val="1"/>
      <w:numFmt w:val="bullet"/>
      <w:lvlText w:val="-"/>
      <w:lvlJc w:val="left"/>
      <w:pPr>
        <w:tabs>
          <w:tab w:val="num" w:pos="3216"/>
        </w:tabs>
        <w:ind w:left="3216" w:hanging="360"/>
      </w:pPr>
      <w:rPr>
        <w:rFonts w:ascii="Times New Roman" w:hAnsi="Times New Roman" w:cs="Times New Roman" w:hint="default"/>
      </w:rPr>
    </w:lvl>
    <w:lvl w:ilvl="3" w:tplc="3AB20DF4">
      <w:start w:val="1"/>
      <w:numFmt w:val="decimal"/>
      <w:lvlText w:val="%4."/>
      <w:lvlJc w:val="left"/>
      <w:pPr>
        <w:tabs>
          <w:tab w:val="num" w:pos="2880"/>
        </w:tabs>
        <w:ind w:left="2880" w:hanging="360"/>
      </w:pPr>
    </w:lvl>
    <w:lvl w:ilvl="4" w:tplc="AA0C0B98">
      <w:start w:val="1"/>
      <w:numFmt w:val="decimal"/>
      <w:lvlText w:val="%5."/>
      <w:lvlJc w:val="left"/>
      <w:pPr>
        <w:tabs>
          <w:tab w:val="num" w:pos="3600"/>
        </w:tabs>
        <w:ind w:left="3600" w:hanging="360"/>
      </w:pPr>
    </w:lvl>
    <w:lvl w:ilvl="5" w:tplc="35B4AAC2">
      <w:start w:val="1"/>
      <w:numFmt w:val="decimal"/>
      <w:lvlText w:val="%6."/>
      <w:lvlJc w:val="left"/>
      <w:pPr>
        <w:tabs>
          <w:tab w:val="num" w:pos="4320"/>
        </w:tabs>
        <w:ind w:left="4320" w:hanging="360"/>
      </w:pPr>
    </w:lvl>
    <w:lvl w:ilvl="6" w:tplc="86969638">
      <w:start w:val="1"/>
      <w:numFmt w:val="decimal"/>
      <w:lvlText w:val="%7."/>
      <w:lvlJc w:val="left"/>
      <w:pPr>
        <w:tabs>
          <w:tab w:val="num" w:pos="5040"/>
        </w:tabs>
        <w:ind w:left="5040" w:hanging="360"/>
      </w:pPr>
    </w:lvl>
    <w:lvl w:ilvl="7" w:tplc="6FBCEA24">
      <w:start w:val="1"/>
      <w:numFmt w:val="decimal"/>
      <w:lvlText w:val="%8."/>
      <w:lvlJc w:val="left"/>
      <w:pPr>
        <w:tabs>
          <w:tab w:val="num" w:pos="5760"/>
        </w:tabs>
        <w:ind w:left="5760" w:hanging="360"/>
      </w:pPr>
    </w:lvl>
    <w:lvl w:ilvl="8" w:tplc="F3EAF514">
      <w:start w:val="1"/>
      <w:numFmt w:val="decimal"/>
      <w:lvlText w:val="%9."/>
      <w:lvlJc w:val="left"/>
      <w:pPr>
        <w:tabs>
          <w:tab w:val="num" w:pos="6480"/>
        </w:tabs>
        <w:ind w:left="6480" w:hanging="360"/>
      </w:pPr>
    </w:lvl>
  </w:abstractNum>
  <w:abstractNum w:abstractNumId="51" w15:restartNumberingAfterBreak="0">
    <w:nsid w:val="430253AF"/>
    <w:multiLevelType w:val="hybridMultilevel"/>
    <w:tmpl w:val="39643BAA"/>
    <w:lvl w:ilvl="0" w:tplc="4746B2B6">
      <w:numFmt w:val="bullet"/>
      <w:lvlText w:val="-"/>
      <w:lvlJc w:val="left"/>
      <w:pPr>
        <w:ind w:left="1440" w:hanging="360"/>
      </w:pPr>
      <w:rPr>
        <w:rFonts w:ascii="Cambria" w:eastAsia="Times New Roman" w:hAnsi="Cambria"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436A7BB2"/>
    <w:multiLevelType w:val="hybridMultilevel"/>
    <w:tmpl w:val="669CFE92"/>
    <w:lvl w:ilvl="0" w:tplc="012EB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E354FE"/>
    <w:multiLevelType w:val="hybridMultilevel"/>
    <w:tmpl w:val="10BA05AC"/>
    <w:lvl w:ilvl="0" w:tplc="E3A25E4C">
      <w:start w:val="2"/>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9"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2" w15:restartNumberingAfterBreak="0">
    <w:nsid w:val="49D06683"/>
    <w:multiLevelType w:val="hybridMultilevel"/>
    <w:tmpl w:val="3E6ADE08"/>
    <w:lvl w:ilvl="0" w:tplc="EF1CBD56">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15:restartNumberingAfterBreak="0">
    <w:nsid w:val="4A7A7FE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1A45100"/>
    <w:multiLevelType w:val="hybridMultilevel"/>
    <w:tmpl w:val="473A100E"/>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8" w15:restartNumberingAfterBreak="0">
    <w:nsid w:val="51BC6637"/>
    <w:multiLevelType w:val="hybridMultilevel"/>
    <w:tmpl w:val="49B8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E85BCB"/>
    <w:multiLevelType w:val="hybridMultilevel"/>
    <w:tmpl w:val="B14EA806"/>
    <w:lvl w:ilvl="0" w:tplc="040C000F">
      <w:start w:val="3"/>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594514A"/>
    <w:multiLevelType w:val="hybridMultilevel"/>
    <w:tmpl w:val="526449B2"/>
    <w:lvl w:ilvl="0" w:tplc="AC7EF324">
      <w:start w:val="1"/>
      <w:numFmt w:val="decimal"/>
      <w:lvlText w:val="%1."/>
      <w:lvlJc w:val="left"/>
      <w:pPr>
        <w:tabs>
          <w:tab w:val="num" w:pos="927"/>
        </w:tabs>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1"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5906728D"/>
    <w:multiLevelType w:val="hybridMultilevel"/>
    <w:tmpl w:val="F774B9FC"/>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3"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5F7F4B95"/>
    <w:multiLevelType w:val="hybridMultilevel"/>
    <w:tmpl w:val="A0FEB260"/>
    <w:lvl w:ilvl="0" w:tplc="0409000F">
      <w:start w:val="1"/>
      <w:numFmt w:val="decimal"/>
      <w:lvlText w:val="%1."/>
      <w:lvlJc w:val="left"/>
      <w:pPr>
        <w:ind w:left="1211"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5"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15:restartNumberingAfterBreak="0">
    <w:nsid w:val="602375DD"/>
    <w:multiLevelType w:val="hybridMultilevel"/>
    <w:tmpl w:val="D4A0B224"/>
    <w:lvl w:ilvl="0" w:tplc="040C000F">
      <w:start w:val="1"/>
      <w:numFmt w:val="decimal"/>
      <w:lvlText w:val="%1."/>
      <w:lvlJc w:val="left"/>
      <w:pPr>
        <w:ind w:left="1636" w:hanging="360"/>
      </w:p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77" w15:restartNumberingAfterBreak="0">
    <w:nsid w:val="60A84D91"/>
    <w:multiLevelType w:val="hybridMultilevel"/>
    <w:tmpl w:val="B19EAC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32254AD"/>
    <w:multiLevelType w:val="hybridMultilevel"/>
    <w:tmpl w:val="63D8DC90"/>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56062C4"/>
    <w:multiLevelType w:val="hybridMultilevel"/>
    <w:tmpl w:val="C8144ED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951E17A8">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56C218C"/>
    <w:multiLevelType w:val="hybridMultilevel"/>
    <w:tmpl w:val="6194DB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5BE7251"/>
    <w:multiLevelType w:val="hybridMultilevel"/>
    <w:tmpl w:val="97FC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C01BDF"/>
    <w:multiLevelType w:val="hybridMultilevel"/>
    <w:tmpl w:val="F774B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19565B"/>
    <w:multiLevelType w:val="hybridMultilevel"/>
    <w:tmpl w:val="3A588E9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96F14B9"/>
    <w:multiLevelType w:val="hybridMultilevel"/>
    <w:tmpl w:val="B5B44EB2"/>
    <w:lvl w:ilvl="0" w:tplc="3FFE5FAC">
      <w:start w:val="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D744C04"/>
    <w:multiLevelType w:val="hybridMultilevel"/>
    <w:tmpl w:val="E5D255E2"/>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01D6A02"/>
    <w:multiLevelType w:val="hybridMultilevel"/>
    <w:tmpl w:val="59F2065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20748B4"/>
    <w:multiLevelType w:val="hybridMultilevel"/>
    <w:tmpl w:val="EC088934"/>
    <w:lvl w:ilvl="0" w:tplc="51324DA0">
      <w:numFmt w:val="bullet"/>
      <w:lvlText w:val="-"/>
      <w:lvlJc w:val="left"/>
      <w:pPr>
        <w:ind w:left="1571" w:hanging="360"/>
      </w:pPr>
      <w:rPr>
        <w:rFonts w:ascii="Times New Roman" w:eastAsia="Times New Roman" w:hAnsi="Times New Roman" w:cs="Times New Roman"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0" w15:restartNumberingAfterBreak="0">
    <w:nsid w:val="74412668"/>
    <w:multiLevelType w:val="hybridMultilevel"/>
    <w:tmpl w:val="5590E6E0"/>
    <w:lvl w:ilvl="0" w:tplc="0409000F">
      <w:start w:val="1"/>
      <w:numFmt w:val="decimal"/>
      <w:lvlText w:val="%1."/>
      <w:lvlJc w:val="left"/>
      <w:pPr>
        <w:ind w:left="1211"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1" w15:restartNumberingAfterBreak="0">
    <w:nsid w:val="75F207AE"/>
    <w:multiLevelType w:val="hybridMultilevel"/>
    <w:tmpl w:val="9E04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5"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353F25"/>
    <w:multiLevelType w:val="hybridMultilevel"/>
    <w:tmpl w:val="656E8496"/>
    <w:lvl w:ilvl="0" w:tplc="AC7EF324">
      <w:start w:val="1"/>
      <w:numFmt w:val="decimal"/>
      <w:lvlText w:val="%1."/>
      <w:lvlJc w:val="left"/>
      <w:pPr>
        <w:tabs>
          <w:tab w:val="num" w:pos="927"/>
        </w:tabs>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0"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10213853">
    <w:abstractNumId w:val="54"/>
  </w:num>
  <w:num w:numId="2" w16cid:durableId="1820683403">
    <w:abstractNumId w:val="7"/>
  </w:num>
  <w:num w:numId="3" w16cid:durableId="1070151390">
    <w:abstractNumId w:val="68"/>
  </w:num>
  <w:num w:numId="4" w16cid:durableId="1486430248">
    <w:abstractNumId w:val="64"/>
  </w:num>
  <w:num w:numId="5" w16cid:durableId="1150101511">
    <w:abstractNumId w:val="18"/>
  </w:num>
  <w:num w:numId="6" w16cid:durableId="1643995556">
    <w:abstractNumId w:val="1"/>
  </w:num>
  <w:num w:numId="7" w16cid:durableId="2033527668">
    <w:abstractNumId w:val="62"/>
  </w:num>
  <w:num w:numId="8" w16cid:durableId="637104084">
    <w:abstractNumId w:val="29"/>
  </w:num>
  <w:num w:numId="9" w16cid:durableId="644894077">
    <w:abstractNumId w:val="24"/>
  </w:num>
  <w:num w:numId="10" w16cid:durableId="1858502580">
    <w:abstractNumId w:val="26"/>
  </w:num>
  <w:num w:numId="11" w16cid:durableId="776021102">
    <w:abstractNumId w:val="98"/>
  </w:num>
  <w:num w:numId="12" w16cid:durableId="53435464">
    <w:abstractNumId w:val="49"/>
  </w:num>
  <w:num w:numId="13" w16cid:durableId="304094114">
    <w:abstractNumId w:val="72"/>
  </w:num>
  <w:num w:numId="14" w16cid:durableId="1688630830">
    <w:abstractNumId w:val="10"/>
  </w:num>
  <w:num w:numId="15" w16cid:durableId="1118135649">
    <w:abstractNumId w:val="14"/>
  </w:num>
  <w:num w:numId="16" w16cid:durableId="257719018">
    <w:abstractNumId w:val="35"/>
  </w:num>
  <w:num w:numId="17" w16cid:durableId="332295350">
    <w:abstractNumId w:val="30"/>
  </w:num>
  <w:num w:numId="18" w16cid:durableId="1851525177">
    <w:abstractNumId w:val="76"/>
  </w:num>
  <w:num w:numId="19" w16cid:durableId="1858689810">
    <w:abstractNumId w:val="74"/>
  </w:num>
  <w:num w:numId="20" w16cid:durableId="753478118">
    <w:abstractNumId w:val="11"/>
  </w:num>
  <w:num w:numId="21" w16cid:durableId="961424123">
    <w:abstractNumId w:val="15"/>
  </w:num>
  <w:num w:numId="22" w16cid:durableId="1800295459">
    <w:abstractNumId w:val="90"/>
  </w:num>
  <w:num w:numId="23" w16cid:durableId="924268193">
    <w:abstractNumId w:val="45"/>
  </w:num>
  <w:num w:numId="24" w16cid:durableId="1001465226">
    <w:abstractNumId w:val="3"/>
  </w:num>
  <w:num w:numId="25" w16cid:durableId="1299336188">
    <w:abstractNumId w:val="67"/>
  </w:num>
  <w:num w:numId="26" w16cid:durableId="2090928267">
    <w:abstractNumId w:val="80"/>
  </w:num>
  <w:num w:numId="27" w16cid:durableId="2128968246">
    <w:abstractNumId w:val="88"/>
  </w:num>
  <w:num w:numId="28" w16cid:durableId="5474955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8936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4030133">
    <w:abstractNumId w:val="82"/>
  </w:num>
  <w:num w:numId="31" w16cid:durableId="99108342">
    <w:abstractNumId w:val="51"/>
  </w:num>
  <w:num w:numId="32" w16cid:durableId="1052921510">
    <w:abstractNumId w:val="27"/>
  </w:num>
  <w:num w:numId="33" w16cid:durableId="1880781075">
    <w:abstractNumId w:val="6"/>
  </w:num>
  <w:num w:numId="34" w16cid:durableId="422651798">
    <w:abstractNumId w:val="22"/>
  </w:num>
  <w:num w:numId="35" w16cid:durableId="2116319733">
    <w:abstractNumId w:val="47"/>
  </w:num>
  <w:num w:numId="36" w16cid:durableId="1731151564">
    <w:abstractNumId w:val="46"/>
  </w:num>
  <w:num w:numId="37" w16cid:durableId="1543328022">
    <w:abstractNumId w:val="91"/>
  </w:num>
  <w:num w:numId="38" w16cid:durableId="1932663448">
    <w:abstractNumId w:val="39"/>
  </w:num>
  <w:num w:numId="39" w16cid:durableId="2076002319">
    <w:abstractNumId w:val="21"/>
  </w:num>
  <w:num w:numId="40" w16cid:durableId="1864827608">
    <w:abstractNumId w:val="48"/>
  </w:num>
  <w:num w:numId="41" w16cid:durableId="1887403710">
    <w:abstractNumId w:val="81"/>
  </w:num>
  <w:num w:numId="42" w16cid:durableId="1585341444">
    <w:abstractNumId w:val="9"/>
  </w:num>
  <w:num w:numId="43" w16cid:durableId="747728707">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4345917">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177290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721367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2790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5966342">
    <w:abstractNumId w:val="70"/>
  </w:num>
  <w:num w:numId="49" w16cid:durableId="943805608">
    <w:abstractNumId w:val="83"/>
  </w:num>
  <w:num w:numId="50" w16cid:durableId="871377882">
    <w:abstractNumId w:val="44"/>
  </w:num>
  <w:num w:numId="51" w16cid:durableId="1521894702">
    <w:abstractNumId w:val="40"/>
  </w:num>
  <w:num w:numId="52" w16cid:durableId="2044016488">
    <w:abstractNumId w:val="5"/>
  </w:num>
  <w:num w:numId="53" w16cid:durableId="1388455276">
    <w:abstractNumId w:val="69"/>
  </w:num>
  <w:num w:numId="54" w16cid:durableId="268437454">
    <w:abstractNumId w:val="77"/>
  </w:num>
  <w:num w:numId="55" w16cid:durableId="1062872456">
    <w:abstractNumId w:val="61"/>
  </w:num>
  <w:num w:numId="56" w16cid:durableId="1762530686">
    <w:abstractNumId w:val="31"/>
  </w:num>
  <w:num w:numId="57" w16cid:durableId="1592929568">
    <w:abstractNumId w:val="63"/>
  </w:num>
  <w:num w:numId="58" w16cid:durableId="956910280">
    <w:abstractNumId w:val="94"/>
  </w:num>
  <w:num w:numId="59" w16cid:durableId="715741140">
    <w:abstractNumId w:val="42"/>
  </w:num>
  <w:num w:numId="60" w16cid:durableId="1015377010">
    <w:abstractNumId w:val="87"/>
  </w:num>
  <w:num w:numId="61" w16cid:durableId="798496864">
    <w:abstractNumId w:val="34"/>
  </w:num>
  <w:num w:numId="62" w16cid:durableId="601883539">
    <w:abstractNumId w:val="65"/>
  </w:num>
  <w:num w:numId="63" w16cid:durableId="97064009">
    <w:abstractNumId w:val="4"/>
  </w:num>
  <w:num w:numId="64" w16cid:durableId="355816956">
    <w:abstractNumId w:val="13"/>
  </w:num>
  <w:num w:numId="65" w16cid:durableId="281619037">
    <w:abstractNumId w:val="55"/>
  </w:num>
  <w:num w:numId="66" w16cid:durableId="50469734">
    <w:abstractNumId w:val="100"/>
  </w:num>
  <w:num w:numId="67" w16cid:durableId="1788356337">
    <w:abstractNumId w:val="23"/>
  </w:num>
  <w:num w:numId="68" w16cid:durableId="842358691">
    <w:abstractNumId w:val="84"/>
  </w:num>
  <w:num w:numId="69" w16cid:durableId="277026337">
    <w:abstractNumId w:val="66"/>
  </w:num>
  <w:num w:numId="70" w16cid:durableId="2071346091">
    <w:abstractNumId w:val="37"/>
  </w:num>
  <w:num w:numId="71" w16cid:durableId="1469009810">
    <w:abstractNumId w:val="36"/>
  </w:num>
  <w:num w:numId="72" w16cid:durableId="28574078">
    <w:abstractNumId w:val="0"/>
  </w:num>
  <w:num w:numId="73" w16cid:durableId="1880583112">
    <w:abstractNumId w:val="97"/>
  </w:num>
  <w:num w:numId="74" w16cid:durableId="1808089863">
    <w:abstractNumId w:val="92"/>
  </w:num>
  <w:num w:numId="75" w16cid:durableId="1604145674">
    <w:abstractNumId w:val="38"/>
  </w:num>
  <w:num w:numId="76" w16cid:durableId="513692852">
    <w:abstractNumId w:val="96"/>
  </w:num>
  <w:num w:numId="77" w16cid:durableId="368844738">
    <w:abstractNumId w:val="53"/>
  </w:num>
  <w:num w:numId="78" w16cid:durableId="1195268326">
    <w:abstractNumId w:val="60"/>
  </w:num>
  <w:num w:numId="79" w16cid:durableId="1204639490">
    <w:abstractNumId w:val="56"/>
  </w:num>
  <w:num w:numId="80" w16cid:durableId="347291363">
    <w:abstractNumId w:val="95"/>
  </w:num>
  <w:num w:numId="81" w16cid:durableId="432475628">
    <w:abstractNumId w:val="33"/>
  </w:num>
  <w:num w:numId="82" w16cid:durableId="1939099322">
    <w:abstractNumId w:val="25"/>
  </w:num>
  <w:num w:numId="83" w16cid:durableId="675496077">
    <w:abstractNumId w:val="73"/>
  </w:num>
  <w:num w:numId="84" w16cid:durableId="1447391049">
    <w:abstractNumId w:val="99"/>
  </w:num>
  <w:num w:numId="85" w16cid:durableId="2015066069">
    <w:abstractNumId w:val="19"/>
  </w:num>
  <w:num w:numId="86" w16cid:durableId="1347250177">
    <w:abstractNumId w:val="17"/>
  </w:num>
  <w:num w:numId="87" w16cid:durableId="1965691603">
    <w:abstractNumId w:val="71"/>
  </w:num>
  <w:num w:numId="88" w16cid:durableId="1920825737">
    <w:abstractNumId w:val="2"/>
  </w:num>
  <w:num w:numId="89" w16cid:durableId="1612978663">
    <w:abstractNumId w:val="75"/>
  </w:num>
  <w:num w:numId="90" w16cid:durableId="2061047979">
    <w:abstractNumId w:val="57"/>
  </w:num>
  <w:num w:numId="91" w16cid:durableId="1727024942">
    <w:abstractNumId w:val="85"/>
  </w:num>
  <w:num w:numId="92" w16cid:durableId="1980069829">
    <w:abstractNumId w:val="12"/>
  </w:num>
  <w:num w:numId="93" w16cid:durableId="2065253617">
    <w:abstractNumId w:val="79"/>
  </w:num>
  <w:num w:numId="94" w16cid:durableId="1253246507">
    <w:abstractNumId w:val="86"/>
  </w:num>
  <w:num w:numId="95" w16cid:durableId="1905095306">
    <w:abstractNumId w:val="78"/>
  </w:num>
  <w:num w:numId="96" w16cid:durableId="648173634">
    <w:abstractNumId w:val="59"/>
  </w:num>
  <w:num w:numId="97" w16cid:durableId="2134714623">
    <w:abstractNumId w:val="32"/>
  </w:num>
  <w:num w:numId="98" w16cid:durableId="1740713977">
    <w:abstractNumId w:val="41"/>
  </w:num>
  <w:num w:numId="99" w16cid:durableId="1022442685">
    <w:abstractNumId w:val="43"/>
  </w:num>
  <w:num w:numId="100" w16cid:durableId="409932073">
    <w:abstractNumId w:val="8"/>
  </w:num>
  <w:num w:numId="101" w16cid:durableId="151913256">
    <w:abstractNumId w:val="9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ar-SA" w:vendorID="64" w:dllVersion="6" w:nlCheck="1" w:checkStyle="0"/>
  <w:activeWritingStyle w:appName="MSWord" w:lang="fr-FR" w:vendorID="64" w:dllVersion="6" w:nlCheck="1" w:checkStyle="1"/>
  <w:activeWritingStyle w:appName="MSWord" w:lang="ar-DZ" w:vendorID="64" w:dllVersion="6" w:nlCheck="1" w:checkStyle="0"/>
  <w:activeWritingStyle w:appName="MSWord" w:lang="en-US" w:vendorID="64" w:dllVersion="6" w:nlCheck="1" w:checkStyle="1"/>
  <w:activeWritingStyle w:appName="MSWord" w:lang="fr-CA" w:vendorID="64" w:dllVersion="6" w:nlCheck="1" w:checkStyle="1"/>
  <w:activeWritingStyle w:appName="MSWord" w:lang="fr-FR" w:vendorID="64" w:dllVersion="0" w:nlCheck="1" w:checkStyle="0"/>
  <w:activeWritingStyle w:appName="MSWord" w:lang="en-US" w:vendorID="64" w:dllVersion="0" w:nlCheck="1" w:checkStyle="0"/>
  <w:activeWritingStyle w:appName="MSWord" w:lang="fr-CA" w:vendorID="64" w:dllVersion="0" w:nlCheck="1" w:checkStyle="0"/>
  <w:activeWritingStyle w:appName="MSWord" w:lang="ar-SA" w:vendorID="64" w:dllVersion="0" w:nlCheck="1" w:checkStyle="0"/>
  <w:activeWritingStyle w:appName="MSWord" w:lang="ar-DZ" w:vendorID="64" w:dllVersion="0" w:nlCheck="1" w:checkStyle="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105F"/>
    <w:rsid w:val="00002D9A"/>
    <w:rsid w:val="0000301A"/>
    <w:rsid w:val="0000740F"/>
    <w:rsid w:val="00010BC7"/>
    <w:rsid w:val="000169F6"/>
    <w:rsid w:val="00020C53"/>
    <w:rsid w:val="000211A4"/>
    <w:rsid w:val="000224F1"/>
    <w:rsid w:val="00024C50"/>
    <w:rsid w:val="00026A01"/>
    <w:rsid w:val="00026FE1"/>
    <w:rsid w:val="00027EF6"/>
    <w:rsid w:val="000306F3"/>
    <w:rsid w:val="000310C5"/>
    <w:rsid w:val="0003174A"/>
    <w:rsid w:val="000331D8"/>
    <w:rsid w:val="00035548"/>
    <w:rsid w:val="00040AAF"/>
    <w:rsid w:val="00041192"/>
    <w:rsid w:val="0004646C"/>
    <w:rsid w:val="000469E1"/>
    <w:rsid w:val="00053740"/>
    <w:rsid w:val="000539EC"/>
    <w:rsid w:val="00054561"/>
    <w:rsid w:val="0005465D"/>
    <w:rsid w:val="00056BDD"/>
    <w:rsid w:val="000618E0"/>
    <w:rsid w:val="00063A7B"/>
    <w:rsid w:val="000670FF"/>
    <w:rsid w:val="000711DD"/>
    <w:rsid w:val="00071806"/>
    <w:rsid w:val="000726E4"/>
    <w:rsid w:val="00072F7B"/>
    <w:rsid w:val="00075808"/>
    <w:rsid w:val="00083EB3"/>
    <w:rsid w:val="00084DA0"/>
    <w:rsid w:val="00084F07"/>
    <w:rsid w:val="00090D72"/>
    <w:rsid w:val="00090ED2"/>
    <w:rsid w:val="00090F91"/>
    <w:rsid w:val="0009167F"/>
    <w:rsid w:val="000921C0"/>
    <w:rsid w:val="0009258F"/>
    <w:rsid w:val="0009323C"/>
    <w:rsid w:val="000966EF"/>
    <w:rsid w:val="00096D1F"/>
    <w:rsid w:val="000978E1"/>
    <w:rsid w:val="000A0379"/>
    <w:rsid w:val="000A4187"/>
    <w:rsid w:val="000A4684"/>
    <w:rsid w:val="000A596C"/>
    <w:rsid w:val="000A7B8B"/>
    <w:rsid w:val="000B0498"/>
    <w:rsid w:val="000B5035"/>
    <w:rsid w:val="000B5106"/>
    <w:rsid w:val="000B7977"/>
    <w:rsid w:val="000C07AA"/>
    <w:rsid w:val="000D0757"/>
    <w:rsid w:val="000D3725"/>
    <w:rsid w:val="000D6492"/>
    <w:rsid w:val="000D7673"/>
    <w:rsid w:val="000E1C9D"/>
    <w:rsid w:val="000E1FF9"/>
    <w:rsid w:val="000E31FC"/>
    <w:rsid w:val="000E3E11"/>
    <w:rsid w:val="000E6D9D"/>
    <w:rsid w:val="000F295F"/>
    <w:rsid w:val="000F6EC7"/>
    <w:rsid w:val="00103956"/>
    <w:rsid w:val="0010601E"/>
    <w:rsid w:val="001105CF"/>
    <w:rsid w:val="00110ED7"/>
    <w:rsid w:val="00114CD1"/>
    <w:rsid w:val="001203F1"/>
    <w:rsid w:val="001213B8"/>
    <w:rsid w:val="00121F4D"/>
    <w:rsid w:val="00127D69"/>
    <w:rsid w:val="00130097"/>
    <w:rsid w:val="00131420"/>
    <w:rsid w:val="00132112"/>
    <w:rsid w:val="0014240B"/>
    <w:rsid w:val="001436B4"/>
    <w:rsid w:val="00144623"/>
    <w:rsid w:val="00145A76"/>
    <w:rsid w:val="00145D2B"/>
    <w:rsid w:val="00147E30"/>
    <w:rsid w:val="00157A27"/>
    <w:rsid w:val="00161092"/>
    <w:rsid w:val="00167219"/>
    <w:rsid w:val="001727D3"/>
    <w:rsid w:val="00181A7B"/>
    <w:rsid w:val="001847C4"/>
    <w:rsid w:val="00193579"/>
    <w:rsid w:val="00194A82"/>
    <w:rsid w:val="001A1DBB"/>
    <w:rsid w:val="001A2805"/>
    <w:rsid w:val="001A4C0C"/>
    <w:rsid w:val="001A62A6"/>
    <w:rsid w:val="001B11A5"/>
    <w:rsid w:val="001B20F9"/>
    <w:rsid w:val="001B3E19"/>
    <w:rsid w:val="001B532D"/>
    <w:rsid w:val="001B59B7"/>
    <w:rsid w:val="001B5AF3"/>
    <w:rsid w:val="001B78FE"/>
    <w:rsid w:val="001C2CCD"/>
    <w:rsid w:val="001C4EF2"/>
    <w:rsid w:val="001C5C89"/>
    <w:rsid w:val="001C6C09"/>
    <w:rsid w:val="001C7E19"/>
    <w:rsid w:val="001D44E6"/>
    <w:rsid w:val="001D774A"/>
    <w:rsid w:val="001E4668"/>
    <w:rsid w:val="001E57B6"/>
    <w:rsid w:val="001F2DE1"/>
    <w:rsid w:val="001F4B25"/>
    <w:rsid w:val="002005A3"/>
    <w:rsid w:val="0020107E"/>
    <w:rsid w:val="00203FEA"/>
    <w:rsid w:val="00206F4F"/>
    <w:rsid w:val="00207056"/>
    <w:rsid w:val="00213360"/>
    <w:rsid w:val="00214532"/>
    <w:rsid w:val="00215BA9"/>
    <w:rsid w:val="00216AB4"/>
    <w:rsid w:val="00222226"/>
    <w:rsid w:val="00226795"/>
    <w:rsid w:val="00232D69"/>
    <w:rsid w:val="00235186"/>
    <w:rsid w:val="00236490"/>
    <w:rsid w:val="00237F37"/>
    <w:rsid w:val="002406B5"/>
    <w:rsid w:val="002445A0"/>
    <w:rsid w:val="0024475D"/>
    <w:rsid w:val="00251564"/>
    <w:rsid w:val="002541F1"/>
    <w:rsid w:val="002542F0"/>
    <w:rsid w:val="002557A8"/>
    <w:rsid w:val="0025744A"/>
    <w:rsid w:val="00257695"/>
    <w:rsid w:val="0026389B"/>
    <w:rsid w:val="00265314"/>
    <w:rsid w:val="00267F9A"/>
    <w:rsid w:val="0027042C"/>
    <w:rsid w:val="00271842"/>
    <w:rsid w:val="0027453F"/>
    <w:rsid w:val="00274791"/>
    <w:rsid w:val="00276A1E"/>
    <w:rsid w:val="00277126"/>
    <w:rsid w:val="00281CE3"/>
    <w:rsid w:val="00284463"/>
    <w:rsid w:val="00284E6C"/>
    <w:rsid w:val="002952F2"/>
    <w:rsid w:val="00295C47"/>
    <w:rsid w:val="00296112"/>
    <w:rsid w:val="002968B0"/>
    <w:rsid w:val="002A0BDE"/>
    <w:rsid w:val="002A360B"/>
    <w:rsid w:val="002A4F97"/>
    <w:rsid w:val="002A6484"/>
    <w:rsid w:val="002B0F43"/>
    <w:rsid w:val="002B26EB"/>
    <w:rsid w:val="002B2EDE"/>
    <w:rsid w:val="002B3642"/>
    <w:rsid w:val="002B496D"/>
    <w:rsid w:val="002B6690"/>
    <w:rsid w:val="002B6DF0"/>
    <w:rsid w:val="002C3021"/>
    <w:rsid w:val="002C33E0"/>
    <w:rsid w:val="002C5D02"/>
    <w:rsid w:val="002D0582"/>
    <w:rsid w:val="002D184F"/>
    <w:rsid w:val="002D2386"/>
    <w:rsid w:val="002D6172"/>
    <w:rsid w:val="002D6289"/>
    <w:rsid w:val="002D6731"/>
    <w:rsid w:val="002E0972"/>
    <w:rsid w:val="002E5D05"/>
    <w:rsid w:val="002F4248"/>
    <w:rsid w:val="002F5979"/>
    <w:rsid w:val="002F68D6"/>
    <w:rsid w:val="002F78CA"/>
    <w:rsid w:val="0030277E"/>
    <w:rsid w:val="003037E5"/>
    <w:rsid w:val="00303F8E"/>
    <w:rsid w:val="0031004F"/>
    <w:rsid w:val="00314269"/>
    <w:rsid w:val="00315797"/>
    <w:rsid w:val="00316D81"/>
    <w:rsid w:val="00321B0A"/>
    <w:rsid w:val="00321C6E"/>
    <w:rsid w:val="0032275E"/>
    <w:rsid w:val="00323B92"/>
    <w:rsid w:val="00326420"/>
    <w:rsid w:val="0033046A"/>
    <w:rsid w:val="00331CDF"/>
    <w:rsid w:val="00341A80"/>
    <w:rsid w:val="00342C67"/>
    <w:rsid w:val="0034543B"/>
    <w:rsid w:val="003455D3"/>
    <w:rsid w:val="0034693F"/>
    <w:rsid w:val="003526FB"/>
    <w:rsid w:val="00353918"/>
    <w:rsid w:val="00360DED"/>
    <w:rsid w:val="00360F74"/>
    <w:rsid w:val="00363128"/>
    <w:rsid w:val="0036364C"/>
    <w:rsid w:val="00363ED6"/>
    <w:rsid w:val="00365089"/>
    <w:rsid w:val="00365529"/>
    <w:rsid w:val="00372B0C"/>
    <w:rsid w:val="00372FF7"/>
    <w:rsid w:val="003738C0"/>
    <w:rsid w:val="003750D4"/>
    <w:rsid w:val="00376DD9"/>
    <w:rsid w:val="00384AEA"/>
    <w:rsid w:val="00384C9B"/>
    <w:rsid w:val="0038590F"/>
    <w:rsid w:val="003873C7"/>
    <w:rsid w:val="003914F5"/>
    <w:rsid w:val="00393968"/>
    <w:rsid w:val="00394C86"/>
    <w:rsid w:val="00394F86"/>
    <w:rsid w:val="003951F3"/>
    <w:rsid w:val="00397BD4"/>
    <w:rsid w:val="003A1332"/>
    <w:rsid w:val="003A15DD"/>
    <w:rsid w:val="003A290F"/>
    <w:rsid w:val="003A3CF9"/>
    <w:rsid w:val="003B1687"/>
    <w:rsid w:val="003B5E2C"/>
    <w:rsid w:val="003C3C9A"/>
    <w:rsid w:val="003C793F"/>
    <w:rsid w:val="003D3DDF"/>
    <w:rsid w:val="003D689A"/>
    <w:rsid w:val="003E2320"/>
    <w:rsid w:val="003E337C"/>
    <w:rsid w:val="003E3E87"/>
    <w:rsid w:val="003E4848"/>
    <w:rsid w:val="003E4CAA"/>
    <w:rsid w:val="003E5029"/>
    <w:rsid w:val="003F0FF8"/>
    <w:rsid w:val="003F186A"/>
    <w:rsid w:val="003F4796"/>
    <w:rsid w:val="003F5AEB"/>
    <w:rsid w:val="00401169"/>
    <w:rsid w:val="00401A5C"/>
    <w:rsid w:val="0040385D"/>
    <w:rsid w:val="004056F1"/>
    <w:rsid w:val="00410444"/>
    <w:rsid w:val="00415B20"/>
    <w:rsid w:val="004164AF"/>
    <w:rsid w:val="0042385D"/>
    <w:rsid w:val="00423D5F"/>
    <w:rsid w:val="00425DB4"/>
    <w:rsid w:val="004306D4"/>
    <w:rsid w:val="00434D7A"/>
    <w:rsid w:val="004350FB"/>
    <w:rsid w:val="00435775"/>
    <w:rsid w:val="00435D1B"/>
    <w:rsid w:val="0043721C"/>
    <w:rsid w:val="004407E8"/>
    <w:rsid w:val="00440B26"/>
    <w:rsid w:val="00444797"/>
    <w:rsid w:val="00446006"/>
    <w:rsid w:val="00447D48"/>
    <w:rsid w:val="00450E13"/>
    <w:rsid w:val="00450F00"/>
    <w:rsid w:val="004511C5"/>
    <w:rsid w:val="0045409C"/>
    <w:rsid w:val="00454F3E"/>
    <w:rsid w:val="00456277"/>
    <w:rsid w:val="00461609"/>
    <w:rsid w:val="00462271"/>
    <w:rsid w:val="0046694D"/>
    <w:rsid w:val="00466AA8"/>
    <w:rsid w:val="00470F5D"/>
    <w:rsid w:val="004727A7"/>
    <w:rsid w:val="00474B44"/>
    <w:rsid w:val="00475792"/>
    <w:rsid w:val="00475B30"/>
    <w:rsid w:val="00475B90"/>
    <w:rsid w:val="00483FC6"/>
    <w:rsid w:val="00484506"/>
    <w:rsid w:val="00487EC5"/>
    <w:rsid w:val="00491BD3"/>
    <w:rsid w:val="004A04C2"/>
    <w:rsid w:val="004A09D7"/>
    <w:rsid w:val="004A4A52"/>
    <w:rsid w:val="004A4D42"/>
    <w:rsid w:val="004A4E6F"/>
    <w:rsid w:val="004B3E55"/>
    <w:rsid w:val="004B4484"/>
    <w:rsid w:val="004B4B51"/>
    <w:rsid w:val="004B7433"/>
    <w:rsid w:val="004B79EB"/>
    <w:rsid w:val="004C20A8"/>
    <w:rsid w:val="004C2139"/>
    <w:rsid w:val="004C291D"/>
    <w:rsid w:val="004C4D1A"/>
    <w:rsid w:val="004C6398"/>
    <w:rsid w:val="004D3075"/>
    <w:rsid w:val="004D6964"/>
    <w:rsid w:val="004D7C21"/>
    <w:rsid w:val="004E26E1"/>
    <w:rsid w:val="004E3038"/>
    <w:rsid w:val="004E7A9C"/>
    <w:rsid w:val="004F7F53"/>
    <w:rsid w:val="00504090"/>
    <w:rsid w:val="005068DB"/>
    <w:rsid w:val="00512577"/>
    <w:rsid w:val="00513085"/>
    <w:rsid w:val="0051496B"/>
    <w:rsid w:val="005221EA"/>
    <w:rsid w:val="00527D95"/>
    <w:rsid w:val="00530F42"/>
    <w:rsid w:val="00532CFB"/>
    <w:rsid w:val="00537A97"/>
    <w:rsid w:val="00540A6A"/>
    <w:rsid w:val="00540D36"/>
    <w:rsid w:val="00541280"/>
    <w:rsid w:val="00543735"/>
    <w:rsid w:val="005441C5"/>
    <w:rsid w:val="0054428E"/>
    <w:rsid w:val="00545196"/>
    <w:rsid w:val="00547DDD"/>
    <w:rsid w:val="00551107"/>
    <w:rsid w:val="0055283E"/>
    <w:rsid w:val="00555696"/>
    <w:rsid w:val="00555D21"/>
    <w:rsid w:val="00555F96"/>
    <w:rsid w:val="0056144A"/>
    <w:rsid w:val="00561547"/>
    <w:rsid w:val="005618F8"/>
    <w:rsid w:val="005707EA"/>
    <w:rsid w:val="005722A9"/>
    <w:rsid w:val="00572306"/>
    <w:rsid w:val="005723CD"/>
    <w:rsid w:val="00572872"/>
    <w:rsid w:val="00572D91"/>
    <w:rsid w:val="00577D36"/>
    <w:rsid w:val="00583FC9"/>
    <w:rsid w:val="00584A0D"/>
    <w:rsid w:val="00584D71"/>
    <w:rsid w:val="00590E19"/>
    <w:rsid w:val="00594AE1"/>
    <w:rsid w:val="005A0CEF"/>
    <w:rsid w:val="005A0DE7"/>
    <w:rsid w:val="005A1616"/>
    <w:rsid w:val="005A3D11"/>
    <w:rsid w:val="005A5534"/>
    <w:rsid w:val="005A5872"/>
    <w:rsid w:val="005A72F7"/>
    <w:rsid w:val="005B0E41"/>
    <w:rsid w:val="005B1890"/>
    <w:rsid w:val="005B46C6"/>
    <w:rsid w:val="005B4ECB"/>
    <w:rsid w:val="005B5E4E"/>
    <w:rsid w:val="005C39FB"/>
    <w:rsid w:val="005C4A44"/>
    <w:rsid w:val="005C5EAB"/>
    <w:rsid w:val="005C60F7"/>
    <w:rsid w:val="005D0636"/>
    <w:rsid w:val="005D07FD"/>
    <w:rsid w:val="005D3D1F"/>
    <w:rsid w:val="005D3E90"/>
    <w:rsid w:val="005D3F04"/>
    <w:rsid w:val="005D55A7"/>
    <w:rsid w:val="005E0888"/>
    <w:rsid w:val="005E0F97"/>
    <w:rsid w:val="005E3947"/>
    <w:rsid w:val="005F1542"/>
    <w:rsid w:val="005F266B"/>
    <w:rsid w:val="005F6932"/>
    <w:rsid w:val="0060134D"/>
    <w:rsid w:val="00602A0F"/>
    <w:rsid w:val="00602A64"/>
    <w:rsid w:val="00603CE1"/>
    <w:rsid w:val="00604128"/>
    <w:rsid w:val="00604D80"/>
    <w:rsid w:val="00616C95"/>
    <w:rsid w:val="00617CB7"/>
    <w:rsid w:val="00620D46"/>
    <w:rsid w:val="00621EC5"/>
    <w:rsid w:val="0062316F"/>
    <w:rsid w:val="00625E70"/>
    <w:rsid w:val="00626100"/>
    <w:rsid w:val="00626942"/>
    <w:rsid w:val="00630650"/>
    <w:rsid w:val="0063752A"/>
    <w:rsid w:val="00641A4C"/>
    <w:rsid w:val="00642B7A"/>
    <w:rsid w:val="006430AE"/>
    <w:rsid w:val="0064647F"/>
    <w:rsid w:val="00647DDA"/>
    <w:rsid w:val="00650634"/>
    <w:rsid w:val="0065499D"/>
    <w:rsid w:val="00656350"/>
    <w:rsid w:val="00657CCF"/>
    <w:rsid w:val="00657F6A"/>
    <w:rsid w:val="00660450"/>
    <w:rsid w:val="00661251"/>
    <w:rsid w:val="00670421"/>
    <w:rsid w:val="00671320"/>
    <w:rsid w:val="00672BC7"/>
    <w:rsid w:val="00674048"/>
    <w:rsid w:val="00675E58"/>
    <w:rsid w:val="00682CD8"/>
    <w:rsid w:val="00684D92"/>
    <w:rsid w:val="00687AFF"/>
    <w:rsid w:val="00690A39"/>
    <w:rsid w:val="00690C6D"/>
    <w:rsid w:val="00691396"/>
    <w:rsid w:val="00691A46"/>
    <w:rsid w:val="00693200"/>
    <w:rsid w:val="00694EF2"/>
    <w:rsid w:val="006959D4"/>
    <w:rsid w:val="006A1539"/>
    <w:rsid w:val="006A1DD8"/>
    <w:rsid w:val="006A3D35"/>
    <w:rsid w:val="006A58EC"/>
    <w:rsid w:val="006B11B9"/>
    <w:rsid w:val="006B11F1"/>
    <w:rsid w:val="006B5385"/>
    <w:rsid w:val="006C0867"/>
    <w:rsid w:val="006C1A77"/>
    <w:rsid w:val="006C3368"/>
    <w:rsid w:val="006C4672"/>
    <w:rsid w:val="006C4C82"/>
    <w:rsid w:val="006D185D"/>
    <w:rsid w:val="006D2D64"/>
    <w:rsid w:val="006D2F32"/>
    <w:rsid w:val="006D32AC"/>
    <w:rsid w:val="006D5BAF"/>
    <w:rsid w:val="006D6512"/>
    <w:rsid w:val="006E2A87"/>
    <w:rsid w:val="006E5C87"/>
    <w:rsid w:val="006E65AA"/>
    <w:rsid w:val="006F178E"/>
    <w:rsid w:val="006F2F8C"/>
    <w:rsid w:val="006F33D8"/>
    <w:rsid w:val="00702C19"/>
    <w:rsid w:val="00706E7A"/>
    <w:rsid w:val="00710A39"/>
    <w:rsid w:val="0071115A"/>
    <w:rsid w:val="007113D1"/>
    <w:rsid w:val="007118C3"/>
    <w:rsid w:val="00714DFC"/>
    <w:rsid w:val="00715458"/>
    <w:rsid w:val="00721161"/>
    <w:rsid w:val="007214B7"/>
    <w:rsid w:val="00722C46"/>
    <w:rsid w:val="00723700"/>
    <w:rsid w:val="00735835"/>
    <w:rsid w:val="00737B9B"/>
    <w:rsid w:val="00737CD1"/>
    <w:rsid w:val="00743FA6"/>
    <w:rsid w:val="0074406C"/>
    <w:rsid w:val="00745BA1"/>
    <w:rsid w:val="00745C0F"/>
    <w:rsid w:val="00747AA1"/>
    <w:rsid w:val="00753436"/>
    <w:rsid w:val="00765040"/>
    <w:rsid w:val="00770FAF"/>
    <w:rsid w:val="00773D34"/>
    <w:rsid w:val="007742C1"/>
    <w:rsid w:val="0077555C"/>
    <w:rsid w:val="007831FE"/>
    <w:rsid w:val="0078383B"/>
    <w:rsid w:val="007843F5"/>
    <w:rsid w:val="00785C23"/>
    <w:rsid w:val="00786C6F"/>
    <w:rsid w:val="0079090A"/>
    <w:rsid w:val="00791845"/>
    <w:rsid w:val="00791856"/>
    <w:rsid w:val="00792640"/>
    <w:rsid w:val="00793F42"/>
    <w:rsid w:val="0079405E"/>
    <w:rsid w:val="007944A5"/>
    <w:rsid w:val="00797078"/>
    <w:rsid w:val="007A0DF4"/>
    <w:rsid w:val="007A1225"/>
    <w:rsid w:val="007A2F5C"/>
    <w:rsid w:val="007B1A3A"/>
    <w:rsid w:val="007B2D90"/>
    <w:rsid w:val="007B3EEF"/>
    <w:rsid w:val="007B44BF"/>
    <w:rsid w:val="007B7024"/>
    <w:rsid w:val="007B734D"/>
    <w:rsid w:val="007C017A"/>
    <w:rsid w:val="007C0E62"/>
    <w:rsid w:val="007C28FD"/>
    <w:rsid w:val="007C3A4F"/>
    <w:rsid w:val="007C3EE5"/>
    <w:rsid w:val="007C5473"/>
    <w:rsid w:val="007D0FA2"/>
    <w:rsid w:val="007D1FF8"/>
    <w:rsid w:val="007D5F3A"/>
    <w:rsid w:val="007D6230"/>
    <w:rsid w:val="007D6C91"/>
    <w:rsid w:val="007E194A"/>
    <w:rsid w:val="007E2D44"/>
    <w:rsid w:val="007E3536"/>
    <w:rsid w:val="007E5A59"/>
    <w:rsid w:val="007F220B"/>
    <w:rsid w:val="007F7641"/>
    <w:rsid w:val="00806378"/>
    <w:rsid w:val="008169D0"/>
    <w:rsid w:val="00825C7A"/>
    <w:rsid w:val="008429D2"/>
    <w:rsid w:val="00842AFA"/>
    <w:rsid w:val="00845461"/>
    <w:rsid w:val="008477FD"/>
    <w:rsid w:val="00847F92"/>
    <w:rsid w:val="00854991"/>
    <w:rsid w:val="00854BD5"/>
    <w:rsid w:val="00856EAF"/>
    <w:rsid w:val="00857161"/>
    <w:rsid w:val="008572CD"/>
    <w:rsid w:val="00860078"/>
    <w:rsid w:val="00860BFC"/>
    <w:rsid w:val="00861E42"/>
    <w:rsid w:val="00862520"/>
    <w:rsid w:val="00862E91"/>
    <w:rsid w:val="0086333E"/>
    <w:rsid w:val="00865386"/>
    <w:rsid w:val="00867259"/>
    <w:rsid w:val="008674DA"/>
    <w:rsid w:val="00867D76"/>
    <w:rsid w:val="008734E0"/>
    <w:rsid w:val="00873820"/>
    <w:rsid w:val="0087750A"/>
    <w:rsid w:val="008776DC"/>
    <w:rsid w:val="00883118"/>
    <w:rsid w:val="008869F7"/>
    <w:rsid w:val="008938B5"/>
    <w:rsid w:val="008963C8"/>
    <w:rsid w:val="008A0C8F"/>
    <w:rsid w:val="008A139F"/>
    <w:rsid w:val="008A209F"/>
    <w:rsid w:val="008A4610"/>
    <w:rsid w:val="008A67AF"/>
    <w:rsid w:val="008B179F"/>
    <w:rsid w:val="008B2786"/>
    <w:rsid w:val="008B3AE0"/>
    <w:rsid w:val="008B436D"/>
    <w:rsid w:val="008B5F43"/>
    <w:rsid w:val="008B61DE"/>
    <w:rsid w:val="008B72E4"/>
    <w:rsid w:val="008C19BE"/>
    <w:rsid w:val="008C4AE9"/>
    <w:rsid w:val="008D255E"/>
    <w:rsid w:val="008D2FB5"/>
    <w:rsid w:val="008D58C0"/>
    <w:rsid w:val="008D6B1B"/>
    <w:rsid w:val="008D7308"/>
    <w:rsid w:val="008E23D1"/>
    <w:rsid w:val="008E44A9"/>
    <w:rsid w:val="008E4C22"/>
    <w:rsid w:val="008E7104"/>
    <w:rsid w:val="008F0865"/>
    <w:rsid w:val="008F0AD0"/>
    <w:rsid w:val="008F2346"/>
    <w:rsid w:val="008F5027"/>
    <w:rsid w:val="00900353"/>
    <w:rsid w:val="009019B9"/>
    <w:rsid w:val="009019C9"/>
    <w:rsid w:val="009062EE"/>
    <w:rsid w:val="00907C5C"/>
    <w:rsid w:val="009102D3"/>
    <w:rsid w:val="00910705"/>
    <w:rsid w:val="00916C26"/>
    <w:rsid w:val="0092325F"/>
    <w:rsid w:val="00927EE8"/>
    <w:rsid w:val="00927FDC"/>
    <w:rsid w:val="00932004"/>
    <w:rsid w:val="00933AD8"/>
    <w:rsid w:val="00933BC3"/>
    <w:rsid w:val="00941639"/>
    <w:rsid w:val="00943631"/>
    <w:rsid w:val="00945DA7"/>
    <w:rsid w:val="00953928"/>
    <w:rsid w:val="00954FEF"/>
    <w:rsid w:val="00957937"/>
    <w:rsid w:val="00961AC2"/>
    <w:rsid w:val="00962902"/>
    <w:rsid w:val="0096613F"/>
    <w:rsid w:val="00966F2A"/>
    <w:rsid w:val="00974897"/>
    <w:rsid w:val="00974EFC"/>
    <w:rsid w:val="009763C4"/>
    <w:rsid w:val="009769D3"/>
    <w:rsid w:val="00976B86"/>
    <w:rsid w:val="009835F6"/>
    <w:rsid w:val="00987DEE"/>
    <w:rsid w:val="00990E8E"/>
    <w:rsid w:val="0099225E"/>
    <w:rsid w:val="00992798"/>
    <w:rsid w:val="0099470D"/>
    <w:rsid w:val="00995CAB"/>
    <w:rsid w:val="009A09DE"/>
    <w:rsid w:val="009A3032"/>
    <w:rsid w:val="009A3EA4"/>
    <w:rsid w:val="009A4D1C"/>
    <w:rsid w:val="009A549C"/>
    <w:rsid w:val="009B08F6"/>
    <w:rsid w:val="009B1381"/>
    <w:rsid w:val="009B38FF"/>
    <w:rsid w:val="009B4D42"/>
    <w:rsid w:val="009B55E6"/>
    <w:rsid w:val="009C0CEC"/>
    <w:rsid w:val="009C1114"/>
    <w:rsid w:val="009C178E"/>
    <w:rsid w:val="009C1F46"/>
    <w:rsid w:val="009C7F5A"/>
    <w:rsid w:val="009D00E7"/>
    <w:rsid w:val="009D2D7E"/>
    <w:rsid w:val="009D70F7"/>
    <w:rsid w:val="009D76AB"/>
    <w:rsid w:val="009E026F"/>
    <w:rsid w:val="009E1E86"/>
    <w:rsid w:val="009E2226"/>
    <w:rsid w:val="009E22D7"/>
    <w:rsid w:val="009E5F39"/>
    <w:rsid w:val="009F40E6"/>
    <w:rsid w:val="009F506E"/>
    <w:rsid w:val="009F6205"/>
    <w:rsid w:val="00A0006F"/>
    <w:rsid w:val="00A03184"/>
    <w:rsid w:val="00A063A6"/>
    <w:rsid w:val="00A07035"/>
    <w:rsid w:val="00A0722B"/>
    <w:rsid w:val="00A133C4"/>
    <w:rsid w:val="00A13868"/>
    <w:rsid w:val="00A153EB"/>
    <w:rsid w:val="00A15D2E"/>
    <w:rsid w:val="00A21A74"/>
    <w:rsid w:val="00A227AF"/>
    <w:rsid w:val="00A44991"/>
    <w:rsid w:val="00A45005"/>
    <w:rsid w:val="00A46E0D"/>
    <w:rsid w:val="00A47836"/>
    <w:rsid w:val="00A51670"/>
    <w:rsid w:val="00A55147"/>
    <w:rsid w:val="00A55E47"/>
    <w:rsid w:val="00A67550"/>
    <w:rsid w:val="00A67567"/>
    <w:rsid w:val="00A755BB"/>
    <w:rsid w:val="00A86989"/>
    <w:rsid w:val="00A86D73"/>
    <w:rsid w:val="00A968D5"/>
    <w:rsid w:val="00AA0366"/>
    <w:rsid w:val="00AA39C6"/>
    <w:rsid w:val="00AA4150"/>
    <w:rsid w:val="00AA7628"/>
    <w:rsid w:val="00AB0013"/>
    <w:rsid w:val="00AB2372"/>
    <w:rsid w:val="00AB2BC7"/>
    <w:rsid w:val="00AB4754"/>
    <w:rsid w:val="00AB741A"/>
    <w:rsid w:val="00AC1971"/>
    <w:rsid w:val="00AC1C8E"/>
    <w:rsid w:val="00AC2190"/>
    <w:rsid w:val="00AC251B"/>
    <w:rsid w:val="00AC774B"/>
    <w:rsid w:val="00AC779E"/>
    <w:rsid w:val="00AD2FBA"/>
    <w:rsid w:val="00AD3332"/>
    <w:rsid w:val="00AD47D6"/>
    <w:rsid w:val="00AD482C"/>
    <w:rsid w:val="00AD506D"/>
    <w:rsid w:val="00AE366A"/>
    <w:rsid w:val="00AE5D25"/>
    <w:rsid w:val="00AE6585"/>
    <w:rsid w:val="00AF0037"/>
    <w:rsid w:val="00AF01BD"/>
    <w:rsid w:val="00AF21CE"/>
    <w:rsid w:val="00AF2A10"/>
    <w:rsid w:val="00AF4A52"/>
    <w:rsid w:val="00AF6EA3"/>
    <w:rsid w:val="00AF7869"/>
    <w:rsid w:val="00B00349"/>
    <w:rsid w:val="00B00E57"/>
    <w:rsid w:val="00B02013"/>
    <w:rsid w:val="00B0432C"/>
    <w:rsid w:val="00B07EA7"/>
    <w:rsid w:val="00B11E82"/>
    <w:rsid w:val="00B13233"/>
    <w:rsid w:val="00B16489"/>
    <w:rsid w:val="00B16492"/>
    <w:rsid w:val="00B16FFE"/>
    <w:rsid w:val="00B2466D"/>
    <w:rsid w:val="00B307CE"/>
    <w:rsid w:val="00B31381"/>
    <w:rsid w:val="00B40697"/>
    <w:rsid w:val="00B40E42"/>
    <w:rsid w:val="00B4252E"/>
    <w:rsid w:val="00B43163"/>
    <w:rsid w:val="00B45041"/>
    <w:rsid w:val="00B45725"/>
    <w:rsid w:val="00B47FED"/>
    <w:rsid w:val="00B5340F"/>
    <w:rsid w:val="00B53A17"/>
    <w:rsid w:val="00B54336"/>
    <w:rsid w:val="00B575CF"/>
    <w:rsid w:val="00B6287B"/>
    <w:rsid w:val="00B62F3D"/>
    <w:rsid w:val="00B6428D"/>
    <w:rsid w:val="00B679A0"/>
    <w:rsid w:val="00B711FE"/>
    <w:rsid w:val="00B7194A"/>
    <w:rsid w:val="00B73480"/>
    <w:rsid w:val="00B735DF"/>
    <w:rsid w:val="00B764A9"/>
    <w:rsid w:val="00B76874"/>
    <w:rsid w:val="00B83A10"/>
    <w:rsid w:val="00B85522"/>
    <w:rsid w:val="00B85F65"/>
    <w:rsid w:val="00B868CC"/>
    <w:rsid w:val="00B923A9"/>
    <w:rsid w:val="00B928E9"/>
    <w:rsid w:val="00B95870"/>
    <w:rsid w:val="00B969C7"/>
    <w:rsid w:val="00BA138B"/>
    <w:rsid w:val="00BA1908"/>
    <w:rsid w:val="00BA21CD"/>
    <w:rsid w:val="00BA7426"/>
    <w:rsid w:val="00BA7AB0"/>
    <w:rsid w:val="00BB12DF"/>
    <w:rsid w:val="00BB14B6"/>
    <w:rsid w:val="00BB1729"/>
    <w:rsid w:val="00BB1C3D"/>
    <w:rsid w:val="00BB1D3D"/>
    <w:rsid w:val="00BB2F79"/>
    <w:rsid w:val="00BB3F3A"/>
    <w:rsid w:val="00BB7941"/>
    <w:rsid w:val="00BC24AC"/>
    <w:rsid w:val="00BC5CE5"/>
    <w:rsid w:val="00BC612B"/>
    <w:rsid w:val="00BD03E9"/>
    <w:rsid w:val="00BD37E2"/>
    <w:rsid w:val="00BD4127"/>
    <w:rsid w:val="00BD46BE"/>
    <w:rsid w:val="00BE1D8F"/>
    <w:rsid w:val="00BE3CAA"/>
    <w:rsid w:val="00BE76D7"/>
    <w:rsid w:val="00BF05CA"/>
    <w:rsid w:val="00BF4FFA"/>
    <w:rsid w:val="00C1781E"/>
    <w:rsid w:val="00C205E4"/>
    <w:rsid w:val="00C20614"/>
    <w:rsid w:val="00C20BF9"/>
    <w:rsid w:val="00C20FC2"/>
    <w:rsid w:val="00C21C5F"/>
    <w:rsid w:val="00C21F5B"/>
    <w:rsid w:val="00C233F9"/>
    <w:rsid w:val="00C352FC"/>
    <w:rsid w:val="00C3655F"/>
    <w:rsid w:val="00C367B2"/>
    <w:rsid w:val="00C36FBF"/>
    <w:rsid w:val="00C43F0B"/>
    <w:rsid w:val="00C44DEE"/>
    <w:rsid w:val="00C46D2D"/>
    <w:rsid w:val="00C521FD"/>
    <w:rsid w:val="00C52B4C"/>
    <w:rsid w:val="00C5437A"/>
    <w:rsid w:val="00C57324"/>
    <w:rsid w:val="00C61DB6"/>
    <w:rsid w:val="00C63089"/>
    <w:rsid w:val="00C714C9"/>
    <w:rsid w:val="00C726AA"/>
    <w:rsid w:val="00C72761"/>
    <w:rsid w:val="00C72E4B"/>
    <w:rsid w:val="00C73349"/>
    <w:rsid w:val="00C734C5"/>
    <w:rsid w:val="00C758A2"/>
    <w:rsid w:val="00C76439"/>
    <w:rsid w:val="00C76F45"/>
    <w:rsid w:val="00C81937"/>
    <w:rsid w:val="00C84F12"/>
    <w:rsid w:val="00C85633"/>
    <w:rsid w:val="00C861D9"/>
    <w:rsid w:val="00C9250F"/>
    <w:rsid w:val="00C96167"/>
    <w:rsid w:val="00C977B8"/>
    <w:rsid w:val="00CA0002"/>
    <w:rsid w:val="00CA00FA"/>
    <w:rsid w:val="00CA2735"/>
    <w:rsid w:val="00CA42C9"/>
    <w:rsid w:val="00CA74AA"/>
    <w:rsid w:val="00CA79CC"/>
    <w:rsid w:val="00CB2AC2"/>
    <w:rsid w:val="00CB4992"/>
    <w:rsid w:val="00CC007D"/>
    <w:rsid w:val="00CC09B7"/>
    <w:rsid w:val="00CC09F5"/>
    <w:rsid w:val="00CC194E"/>
    <w:rsid w:val="00CC1EAF"/>
    <w:rsid w:val="00CC2EFB"/>
    <w:rsid w:val="00CC3EF3"/>
    <w:rsid w:val="00CC46D3"/>
    <w:rsid w:val="00CC67CC"/>
    <w:rsid w:val="00CD459B"/>
    <w:rsid w:val="00CD6985"/>
    <w:rsid w:val="00CE12A5"/>
    <w:rsid w:val="00CE3334"/>
    <w:rsid w:val="00CF1410"/>
    <w:rsid w:val="00CF3F83"/>
    <w:rsid w:val="00CF70B1"/>
    <w:rsid w:val="00CF7AE8"/>
    <w:rsid w:val="00D01955"/>
    <w:rsid w:val="00D023EB"/>
    <w:rsid w:val="00D033F4"/>
    <w:rsid w:val="00D04E8C"/>
    <w:rsid w:val="00D11A23"/>
    <w:rsid w:val="00D134F5"/>
    <w:rsid w:val="00D1435C"/>
    <w:rsid w:val="00D14BF3"/>
    <w:rsid w:val="00D15201"/>
    <w:rsid w:val="00D23AB2"/>
    <w:rsid w:val="00D2466E"/>
    <w:rsid w:val="00D2573C"/>
    <w:rsid w:val="00D314B6"/>
    <w:rsid w:val="00D34F90"/>
    <w:rsid w:val="00D422A0"/>
    <w:rsid w:val="00D42D6B"/>
    <w:rsid w:val="00D45A72"/>
    <w:rsid w:val="00D47B10"/>
    <w:rsid w:val="00D52611"/>
    <w:rsid w:val="00D52E34"/>
    <w:rsid w:val="00D54CBD"/>
    <w:rsid w:val="00D55943"/>
    <w:rsid w:val="00D63987"/>
    <w:rsid w:val="00D63C01"/>
    <w:rsid w:val="00D66E99"/>
    <w:rsid w:val="00D703DC"/>
    <w:rsid w:val="00D72212"/>
    <w:rsid w:val="00D77461"/>
    <w:rsid w:val="00D776DC"/>
    <w:rsid w:val="00D828A1"/>
    <w:rsid w:val="00D8324A"/>
    <w:rsid w:val="00D864FE"/>
    <w:rsid w:val="00D868FF"/>
    <w:rsid w:val="00D8721B"/>
    <w:rsid w:val="00D907BD"/>
    <w:rsid w:val="00D94538"/>
    <w:rsid w:val="00D950EF"/>
    <w:rsid w:val="00DA0ABE"/>
    <w:rsid w:val="00DA5983"/>
    <w:rsid w:val="00DB011E"/>
    <w:rsid w:val="00DB281F"/>
    <w:rsid w:val="00DB47D6"/>
    <w:rsid w:val="00DB4E4A"/>
    <w:rsid w:val="00DB5889"/>
    <w:rsid w:val="00DC02E6"/>
    <w:rsid w:val="00DC5072"/>
    <w:rsid w:val="00DC6BDE"/>
    <w:rsid w:val="00DC7F27"/>
    <w:rsid w:val="00DD02C9"/>
    <w:rsid w:val="00DD17A4"/>
    <w:rsid w:val="00DD5DC2"/>
    <w:rsid w:val="00DD6130"/>
    <w:rsid w:val="00DD652E"/>
    <w:rsid w:val="00DD779D"/>
    <w:rsid w:val="00DE321D"/>
    <w:rsid w:val="00DE596C"/>
    <w:rsid w:val="00DF0A6B"/>
    <w:rsid w:val="00DF2973"/>
    <w:rsid w:val="00DF7830"/>
    <w:rsid w:val="00DF7C2B"/>
    <w:rsid w:val="00E03C0E"/>
    <w:rsid w:val="00E03E7C"/>
    <w:rsid w:val="00E11D88"/>
    <w:rsid w:val="00E11DD5"/>
    <w:rsid w:val="00E1319D"/>
    <w:rsid w:val="00E13B6F"/>
    <w:rsid w:val="00E14C8C"/>
    <w:rsid w:val="00E169D2"/>
    <w:rsid w:val="00E17050"/>
    <w:rsid w:val="00E23742"/>
    <w:rsid w:val="00E305C1"/>
    <w:rsid w:val="00E3111E"/>
    <w:rsid w:val="00E3191A"/>
    <w:rsid w:val="00E347C9"/>
    <w:rsid w:val="00E34BB5"/>
    <w:rsid w:val="00E35CD9"/>
    <w:rsid w:val="00E37521"/>
    <w:rsid w:val="00E40173"/>
    <w:rsid w:val="00E42495"/>
    <w:rsid w:val="00E425E6"/>
    <w:rsid w:val="00E44EA4"/>
    <w:rsid w:val="00E4792E"/>
    <w:rsid w:val="00E50D79"/>
    <w:rsid w:val="00E52623"/>
    <w:rsid w:val="00E53690"/>
    <w:rsid w:val="00E6081C"/>
    <w:rsid w:val="00E63B94"/>
    <w:rsid w:val="00E63EA6"/>
    <w:rsid w:val="00E6442D"/>
    <w:rsid w:val="00E6630B"/>
    <w:rsid w:val="00E672A0"/>
    <w:rsid w:val="00E717F3"/>
    <w:rsid w:val="00E723BC"/>
    <w:rsid w:val="00E733D1"/>
    <w:rsid w:val="00E77406"/>
    <w:rsid w:val="00E802CB"/>
    <w:rsid w:val="00E836BF"/>
    <w:rsid w:val="00E93278"/>
    <w:rsid w:val="00E9513B"/>
    <w:rsid w:val="00E96C98"/>
    <w:rsid w:val="00EA0D17"/>
    <w:rsid w:val="00EA2C72"/>
    <w:rsid w:val="00EA7059"/>
    <w:rsid w:val="00EB57A9"/>
    <w:rsid w:val="00EB7B37"/>
    <w:rsid w:val="00EC00C3"/>
    <w:rsid w:val="00EC0CB7"/>
    <w:rsid w:val="00EC1440"/>
    <w:rsid w:val="00EC2C4D"/>
    <w:rsid w:val="00EC4703"/>
    <w:rsid w:val="00EC5BAA"/>
    <w:rsid w:val="00EC70A1"/>
    <w:rsid w:val="00ED2108"/>
    <w:rsid w:val="00ED379B"/>
    <w:rsid w:val="00ED77ED"/>
    <w:rsid w:val="00EE3D58"/>
    <w:rsid w:val="00EE4CAE"/>
    <w:rsid w:val="00EF1267"/>
    <w:rsid w:val="00EF171E"/>
    <w:rsid w:val="00EF1D8F"/>
    <w:rsid w:val="00EF244C"/>
    <w:rsid w:val="00EF385D"/>
    <w:rsid w:val="00EF4F26"/>
    <w:rsid w:val="00EF6F6B"/>
    <w:rsid w:val="00F03510"/>
    <w:rsid w:val="00F041B1"/>
    <w:rsid w:val="00F10071"/>
    <w:rsid w:val="00F143B8"/>
    <w:rsid w:val="00F1571C"/>
    <w:rsid w:val="00F16E06"/>
    <w:rsid w:val="00F21403"/>
    <w:rsid w:val="00F214BA"/>
    <w:rsid w:val="00F24981"/>
    <w:rsid w:val="00F26680"/>
    <w:rsid w:val="00F27410"/>
    <w:rsid w:val="00F35D83"/>
    <w:rsid w:val="00F37D6F"/>
    <w:rsid w:val="00F37DD1"/>
    <w:rsid w:val="00F37DEA"/>
    <w:rsid w:val="00F4144E"/>
    <w:rsid w:val="00F43DF5"/>
    <w:rsid w:val="00F52B1B"/>
    <w:rsid w:val="00F604FC"/>
    <w:rsid w:val="00F6234A"/>
    <w:rsid w:val="00F6461D"/>
    <w:rsid w:val="00F664BA"/>
    <w:rsid w:val="00F726D0"/>
    <w:rsid w:val="00F742C8"/>
    <w:rsid w:val="00F7498E"/>
    <w:rsid w:val="00F75D02"/>
    <w:rsid w:val="00F82901"/>
    <w:rsid w:val="00F82A13"/>
    <w:rsid w:val="00F834B1"/>
    <w:rsid w:val="00F83927"/>
    <w:rsid w:val="00F874DB"/>
    <w:rsid w:val="00F915F0"/>
    <w:rsid w:val="00F91C03"/>
    <w:rsid w:val="00F9241D"/>
    <w:rsid w:val="00F92A90"/>
    <w:rsid w:val="00F93B5E"/>
    <w:rsid w:val="00F94AD7"/>
    <w:rsid w:val="00FA0BD5"/>
    <w:rsid w:val="00FA2C70"/>
    <w:rsid w:val="00FA3E60"/>
    <w:rsid w:val="00FA6F5F"/>
    <w:rsid w:val="00FB4D38"/>
    <w:rsid w:val="00FB71AE"/>
    <w:rsid w:val="00FC5684"/>
    <w:rsid w:val="00FC5CD3"/>
    <w:rsid w:val="00FD47F9"/>
    <w:rsid w:val="00FD4DC3"/>
    <w:rsid w:val="00FD71CD"/>
    <w:rsid w:val="00FE347E"/>
    <w:rsid w:val="00FE44BC"/>
    <w:rsid w:val="00FF09C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3760"/>
  <w15:docId w15:val="{C3B41B54-1C08-44BC-B6A5-1C219F5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11"/>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B26EB"/>
    <w:pPr>
      <w:keepNext/>
      <w:outlineLvl w:val="0"/>
    </w:pPr>
    <w:rPr>
      <w:b/>
      <w:bCs/>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uiPriority w:val="99"/>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uiPriority w:val="99"/>
    <w:qFormat/>
    <w:rsid w:val="000211A4"/>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uiPriority w:val="99"/>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uiPriority w:val="9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lgr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aliases w:val="S-titre-Domain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aliases w:val="S-titre-Domain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rsid w:val="000211A4"/>
    <w:rPr>
      <w:rFonts w:ascii="Times New Roman" w:eastAsia="Times New Roman" w:hAnsi="Times New Roman" w:cs="Times New Roman"/>
      <w:sz w:val="24"/>
      <w:szCs w:val="24"/>
      <w:lang w:eastAsia="zh-CN"/>
    </w:rPr>
  </w:style>
  <w:style w:type="paragraph" w:styleId="Paragraphedeliste">
    <w:name w:val="List Paragraph"/>
    <w:aliases w:val="Paragraphe,List Paragraph,puces"/>
    <w:basedOn w:val="Normal"/>
    <w:link w:val="ParagraphedelisteCar"/>
    <w:uiPriority w:val="34"/>
    <w:qFormat/>
    <w:rsid w:val="000211A4"/>
    <w:pPr>
      <w:ind w:left="720"/>
      <w:contextualSpacing/>
    </w:pPr>
  </w:style>
  <w:style w:type="character" w:customStyle="1" w:styleId="ParagraphedelisteCar">
    <w:name w:val="Paragraphe de liste Car"/>
    <w:aliases w:val="Paragraphe Car,List Paragraph Car,puces Car"/>
    <w:link w:val="Paragraphedeliste"/>
    <w:uiPriority w:val="34"/>
    <w:qFormat/>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uiPriority w:val="22"/>
    <w:qFormat/>
    <w:rsid w:val="008E44A9"/>
    <w:rPr>
      <w:b/>
      <w:bCs/>
    </w:rPr>
  </w:style>
  <w:style w:type="paragraph" w:styleId="Sansinterligne">
    <w:name w:val="No Spacing"/>
    <w:link w:val="SansinterligneCar"/>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rpsdetexte3">
    <w:name w:val="Body Text 3"/>
    <w:basedOn w:val="Normal"/>
    <w:link w:val="Corpsdetexte3Car"/>
    <w:uiPriority w:val="99"/>
    <w:semiHidden/>
    <w:unhideWhenUsed/>
    <w:rsid w:val="00CC007D"/>
    <w:pPr>
      <w:spacing w:after="120" w:line="276" w:lineRule="auto"/>
    </w:pPr>
    <w:rPr>
      <w:rFonts w:asciiTheme="minorHAnsi" w:eastAsiaTheme="minorHAnsi" w:hAnsi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CC007D"/>
    <w:rPr>
      <w:sz w:val="16"/>
      <w:szCs w:val="16"/>
      <w:lang w:val="en-US"/>
    </w:rPr>
  </w:style>
  <w:style w:type="paragraph" w:customStyle="1" w:styleId="texteprogramme">
    <w:name w:val="texte_programme"/>
    <w:basedOn w:val="Normal"/>
    <w:uiPriority w:val="99"/>
    <w:rsid w:val="00384C9B"/>
    <w:pPr>
      <w:spacing w:after="15"/>
    </w:pPr>
    <w:rPr>
      <w:rFonts w:ascii="Verdana" w:hAnsi="Verdana"/>
      <w:color w:val="000000"/>
      <w:sz w:val="8"/>
      <w:szCs w:val="8"/>
      <w:lang w:eastAsia="fr-FR"/>
    </w:rPr>
  </w:style>
  <w:style w:type="paragraph" w:customStyle="1" w:styleId="titreprogramme">
    <w:name w:val="titre_programme"/>
    <w:basedOn w:val="Normal"/>
    <w:uiPriority w:val="99"/>
    <w:rsid w:val="00AB2BC7"/>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8A139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8A139F"/>
    <w:pPr>
      <w:numPr>
        <w:numId w:val="2"/>
      </w:numPr>
      <w:ind w:left="567" w:hanging="207"/>
    </w:pPr>
  </w:style>
  <w:style w:type="character" w:customStyle="1" w:styleId="small-link-text">
    <w:name w:val="small-link-text"/>
    <w:basedOn w:val="Policepardfaut"/>
    <w:rsid w:val="003A290F"/>
  </w:style>
  <w:style w:type="character" w:customStyle="1" w:styleId="editeur">
    <w:name w:val="editeur"/>
    <w:basedOn w:val="Policepardfaut"/>
    <w:rsid w:val="00723700"/>
  </w:style>
  <w:style w:type="character" w:customStyle="1" w:styleId="ObjetducommentaireCar1">
    <w:name w:val="Objet du commentaire Car1"/>
    <w:basedOn w:val="CommentaireCar"/>
    <w:uiPriority w:val="99"/>
    <w:semiHidden/>
    <w:rsid w:val="00E34BB5"/>
    <w:rPr>
      <w:rFonts w:ascii="Times New Roman" w:eastAsia="SimSun" w:hAnsi="Times New Roman" w:cs="Times New Roman"/>
      <w:b/>
      <w:bCs/>
      <w:sz w:val="20"/>
      <w:szCs w:val="20"/>
      <w:lang w:eastAsia="zh-CN"/>
    </w:rPr>
  </w:style>
  <w:style w:type="numbering" w:customStyle="1" w:styleId="Aucuneliste1">
    <w:name w:val="Aucune liste1"/>
    <w:next w:val="Aucuneliste"/>
    <w:uiPriority w:val="99"/>
    <w:semiHidden/>
    <w:unhideWhenUsed/>
    <w:rsid w:val="00C57324"/>
  </w:style>
  <w:style w:type="table" w:customStyle="1" w:styleId="Tramecouleur-Accent51">
    <w:name w:val="Trame couleur - Accent 51"/>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1">
    <w:name w:val="Aucune liste11"/>
    <w:next w:val="Aucuneliste"/>
    <w:uiPriority w:val="99"/>
    <w:semiHidden/>
    <w:unhideWhenUsed/>
    <w:rsid w:val="00C57324"/>
  </w:style>
  <w:style w:type="paragraph" w:customStyle="1" w:styleId="Corpsdetexte21">
    <w:name w:val="Corps de texte 21"/>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rsid w:val="00C57324"/>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rsid w:val="00C57324"/>
    <w:rPr>
      <w:rFonts w:ascii="Courier New" w:eastAsia="Times New Roman" w:hAnsi="Courier New"/>
      <w:sz w:val="20"/>
      <w:szCs w:val="20"/>
      <w:lang w:eastAsia="fr-FR"/>
    </w:rPr>
  </w:style>
  <w:style w:type="character" w:customStyle="1" w:styleId="TextebrutCar">
    <w:name w:val="Texte brut Car"/>
    <w:basedOn w:val="Policepardfaut"/>
    <w:link w:val="Textebrut"/>
    <w:rsid w:val="00C57324"/>
    <w:rPr>
      <w:rFonts w:ascii="Courier New" w:eastAsia="Times New Roman" w:hAnsi="Courier New" w:cs="Times New Roman"/>
      <w:sz w:val="20"/>
      <w:szCs w:val="20"/>
      <w:lang w:eastAsia="fr-FR"/>
    </w:rPr>
  </w:style>
  <w:style w:type="character" w:customStyle="1" w:styleId="hps">
    <w:name w:val="hps"/>
    <w:basedOn w:val="Policepardfaut"/>
    <w:rsid w:val="00C57324"/>
  </w:style>
  <w:style w:type="character" w:customStyle="1" w:styleId="shorttext">
    <w:name w:val="short_text"/>
    <w:basedOn w:val="Policepardfaut"/>
    <w:rsid w:val="00C57324"/>
  </w:style>
  <w:style w:type="paragraph" w:customStyle="1" w:styleId="Textebrut1">
    <w:name w:val="Texte brut1"/>
    <w:basedOn w:val="Normal"/>
    <w:rsid w:val="00C57324"/>
    <w:pPr>
      <w:suppressAutoHyphens/>
    </w:pPr>
    <w:rPr>
      <w:rFonts w:ascii="Courier New" w:eastAsia="Times New Roman" w:hAnsi="Courier New"/>
      <w:sz w:val="20"/>
      <w:szCs w:val="20"/>
      <w:lang w:eastAsia="ar-SA"/>
    </w:rPr>
  </w:style>
  <w:style w:type="paragraph" w:styleId="Liste">
    <w:name w:val="List"/>
    <w:basedOn w:val="Normal"/>
    <w:semiHidden/>
    <w:rsid w:val="00C57324"/>
    <w:pPr>
      <w:suppressAutoHyphens/>
      <w:ind w:left="283" w:hanging="283"/>
    </w:pPr>
    <w:rPr>
      <w:rFonts w:eastAsia="Times New Roman"/>
      <w:sz w:val="20"/>
      <w:szCs w:val="20"/>
      <w:lang w:eastAsia="ar-SA"/>
    </w:rPr>
  </w:style>
  <w:style w:type="paragraph" w:customStyle="1" w:styleId="En-ttedemessage1">
    <w:name w:val="En-tête de message1"/>
    <w:basedOn w:val="Normal"/>
    <w:rsid w:val="00C57324"/>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rsid w:val="00C57324"/>
    <w:pPr>
      <w:widowControl w:val="0"/>
      <w:suppressAutoHyphens/>
      <w:autoSpaceDE w:val="0"/>
      <w:spacing w:after="0" w:line="240" w:lineRule="auto"/>
    </w:pPr>
    <w:rPr>
      <w:rFonts w:ascii="Nimbus Roman No9 L" w:eastAsia="Times New Roman" w:hAnsi="Nimbus Roman No9 L" w:cs="Nimbus Roman No9 L"/>
      <w:sz w:val="24"/>
      <w:szCs w:val="24"/>
      <w:lang w:eastAsia="ar-SA"/>
    </w:rPr>
  </w:style>
  <w:style w:type="character" w:customStyle="1" w:styleId="WW8Num3z0">
    <w:name w:val="WW8Num3z0"/>
    <w:rsid w:val="00C57324"/>
    <w:rPr>
      <w:rFonts w:ascii="Symbol" w:hAnsi="Symbol" w:cs="StarSymbol"/>
      <w:sz w:val="18"/>
      <w:szCs w:val="18"/>
    </w:rPr>
  </w:style>
  <w:style w:type="character" w:customStyle="1" w:styleId="WW8Num4z0">
    <w:name w:val="WW8Num4z0"/>
    <w:rsid w:val="00C57324"/>
    <w:rPr>
      <w:rFonts w:ascii="StarSymbol" w:hAnsi="StarSymbol" w:cs="StarSymbol"/>
      <w:sz w:val="18"/>
      <w:szCs w:val="18"/>
    </w:rPr>
  </w:style>
  <w:style w:type="character" w:customStyle="1" w:styleId="WW8Num5z0">
    <w:name w:val="WW8Num5z0"/>
    <w:rsid w:val="00C57324"/>
    <w:rPr>
      <w:rFonts w:ascii="StarSymbol" w:hAnsi="StarSymbol" w:cs="StarSymbol"/>
      <w:sz w:val="18"/>
      <w:szCs w:val="18"/>
    </w:rPr>
  </w:style>
  <w:style w:type="character" w:customStyle="1" w:styleId="Absatz-Standardschriftart">
    <w:name w:val="Absatz-Standardschriftart"/>
    <w:rsid w:val="00C57324"/>
  </w:style>
  <w:style w:type="character" w:customStyle="1" w:styleId="WW8Num2z0">
    <w:name w:val="WW8Num2z0"/>
    <w:rsid w:val="00C57324"/>
    <w:rPr>
      <w:rFonts w:ascii="StarSymbol" w:hAnsi="StarSymbol" w:cs="StarSymbol"/>
      <w:sz w:val="18"/>
      <w:szCs w:val="18"/>
    </w:rPr>
  </w:style>
  <w:style w:type="character" w:customStyle="1" w:styleId="WW-Absatz-Standardschriftart">
    <w:name w:val="WW-Absatz-Standardschriftart"/>
    <w:rsid w:val="00C57324"/>
  </w:style>
  <w:style w:type="character" w:customStyle="1" w:styleId="WW8Num1z0">
    <w:name w:val="WW8Num1z0"/>
    <w:rsid w:val="00C57324"/>
    <w:rPr>
      <w:rFonts w:ascii="Symbol" w:hAnsi="Symbol"/>
    </w:rPr>
  </w:style>
  <w:style w:type="character" w:customStyle="1" w:styleId="WW8Num8z0">
    <w:name w:val="WW8Num8z0"/>
    <w:rsid w:val="00C57324"/>
    <w:rPr>
      <w:rFonts w:ascii="StarSymbol" w:hAnsi="StarSymbol" w:cs="StarSymbol"/>
      <w:sz w:val="18"/>
      <w:szCs w:val="18"/>
    </w:rPr>
  </w:style>
  <w:style w:type="character" w:customStyle="1" w:styleId="WW8Num9z0">
    <w:name w:val="WW8Num9z0"/>
    <w:rsid w:val="00C57324"/>
    <w:rPr>
      <w:rFonts w:ascii="StarSymbol" w:hAnsi="StarSymbol" w:cs="StarSymbol"/>
      <w:sz w:val="18"/>
      <w:szCs w:val="18"/>
    </w:rPr>
  </w:style>
  <w:style w:type="character" w:customStyle="1" w:styleId="WW8Num11z0">
    <w:name w:val="WW8Num11z0"/>
    <w:rsid w:val="00C57324"/>
    <w:rPr>
      <w:rFonts w:ascii="StarSymbol" w:hAnsi="StarSymbol" w:cs="StarSymbol"/>
      <w:sz w:val="18"/>
      <w:szCs w:val="18"/>
    </w:rPr>
  </w:style>
  <w:style w:type="character" w:customStyle="1" w:styleId="WW8Num13z0">
    <w:name w:val="WW8Num13z0"/>
    <w:rsid w:val="00C57324"/>
    <w:rPr>
      <w:rFonts w:ascii="Wingdings" w:hAnsi="Wingdings"/>
    </w:rPr>
  </w:style>
  <w:style w:type="character" w:customStyle="1" w:styleId="WW8Num15z0">
    <w:name w:val="WW8Num15z0"/>
    <w:rsid w:val="00C57324"/>
    <w:rPr>
      <w:rFonts w:ascii="Wingdings" w:hAnsi="Wingdings"/>
    </w:rPr>
  </w:style>
  <w:style w:type="character" w:customStyle="1" w:styleId="WW8Num16z0">
    <w:name w:val="WW8Num16z0"/>
    <w:rsid w:val="00C57324"/>
    <w:rPr>
      <w:rFonts w:ascii="Wingdings" w:hAnsi="Wingdings"/>
    </w:rPr>
  </w:style>
  <w:style w:type="character" w:customStyle="1" w:styleId="WW8Num17z0">
    <w:name w:val="WW8Num17z0"/>
    <w:rsid w:val="00C57324"/>
    <w:rPr>
      <w:rFonts w:ascii="Times New Roman" w:eastAsia="Times New Roman" w:hAnsi="Times New Roman" w:cs="Times New Roman"/>
      <w:b/>
    </w:rPr>
  </w:style>
  <w:style w:type="character" w:customStyle="1" w:styleId="WW8Num17z1">
    <w:name w:val="WW8Num17z1"/>
    <w:rsid w:val="00C57324"/>
    <w:rPr>
      <w:rFonts w:ascii="Courier New" w:hAnsi="Courier New"/>
    </w:rPr>
  </w:style>
  <w:style w:type="character" w:customStyle="1" w:styleId="WW8Num17z2">
    <w:name w:val="WW8Num17z2"/>
    <w:rsid w:val="00C57324"/>
    <w:rPr>
      <w:rFonts w:ascii="Wingdings" w:hAnsi="Wingdings"/>
    </w:rPr>
  </w:style>
  <w:style w:type="character" w:customStyle="1" w:styleId="WW8Num17z3">
    <w:name w:val="WW8Num17z3"/>
    <w:rsid w:val="00C57324"/>
    <w:rPr>
      <w:rFonts w:ascii="Symbol" w:hAnsi="Symbol"/>
    </w:rPr>
  </w:style>
  <w:style w:type="character" w:customStyle="1" w:styleId="WW8Num19z0">
    <w:name w:val="WW8Num19z0"/>
    <w:rsid w:val="00C57324"/>
    <w:rPr>
      <w:rFonts w:ascii="Times New Roman" w:eastAsia="Times New Roman" w:hAnsi="Times New Roman" w:cs="Times New Roman"/>
    </w:rPr>
  </w:style>
  <w:style w:type="character" w:customStyle="1" w:styleId="WW8Num19z1">
    <w:name w:val="WW8Num19z1"/>
    <w:rsid w:val="00C57324"/>
    <w:rPr>
      <w:rFonts w:ascii="Courier New" w:hAnsi="Courier New" w:cs="Courier New"/>
    </w:rPr>
  </w:style>
  <w:style w:type="character" w:customStyle="1" w:styleId="WW8Num19z2">
    <w:name w:val="WW8Num19z2"/>
    <w:rsid w:val="00C57324"/>
    <w:rPr>
      <w:rFonts w:ascii="Wingdings" w:hAnsi="Wingdings"/>
    </w:rPr>
  </w:style>
  <w:style w:type="character" w:customStyle="1" w:styleId="WW8Num19z3">
    <w:name w:val="WW8Num19z3"/>
    <w:rsid w:val="00C57324"/>
    <w:rPr>
      <w:rFonts w:ascii="Symbol" w:hAnsi="Symbol"/>
    </w:rPr>
  </w:style>
  <w:style w:type="character" w:customStyle="1" w:styleId="WW8Num20z0">
    <w:name w:val="WW8Num20z0"/>
    <w:rsid w:val="00C57324"/>
    <w:rPr>
      <w:rFonts w:ascii="Wingdings" w:hAnsi="Wingdings"/>
    </w:rPr>
  </w:style>
  <w:style w:type="character" w:customStyle="1" w:styleId="WW8Num21z0">
    <w:name w:val="WW8Num21z0"/>
    <w:rsid w:val="00C57324"/>
    <w:rPr>
      <w:rFonts w:ascii="Wingdings" w:hAnsi="Wingdings"/>
    </w:rPr>
  </w:style>
  <w:style w:type="character" w:customStyle="1" w:styleId="WW8Num22z0">
    <w:name w:val="WW8Num22z0"/>
    <w:rsid w:val="00C57324"/>
    <w:rPr>
      <w:rFonts w:ascii="Times New Roman" w:eastAsia="Times New Roman" w:hAnsi="Times New Roman" w:cs="Times New Roman"/>
    </w:rPr>
  </w:style>
  <w:style w:type="character" w:customStyle="1" w:styleId="WW8Num22z1">
    <w:name w:val="WW8Num22z1"/>
    <w:rsid w:val="00C57324"/>
    <w:rPr>
      <w:rFonts w:ascii="Symbol" w:eastAsia="Times New Roman" w:hAnsi="Symbol" w:cs="Times New Roman"/>
    </w:rPr>
  </w:style>
  <w:style w:type="character" w:customStyle="1" w:styleId="WW8Num22z2">
    <w:name w:val="WW8Num22z2"/>
    <w:rsid w:val="00C57324"/>
    <w:rPr>
      <w:rFonts w:ascii="Symbol" w:eastAsia="Times New Roman" w:hAnsi="Symbol" w:cs="Times New Roman"/>
      <w:b/>
      <w:sz w:val="32"/>
    </w:rPr>
  </w:style>
  <w:style w:type="character" w:customStyle="1" w:styleId="WW8Num22z3">
    <w:name w:val="WW8Num22z3"/>
    <w:rsid w:val="00C57324"/>
    <w:rPr>
      <w:rFonts w:ascii="Symbol" w:hAnsi="Symbol"/>
    </w:rPr>
  </w:style>
  <w:style w:type="character" w:customStyle="1" w:styleId="WW8Num22z4">
    <w:name w:val="WW8Num22z4"/>
    <w:rsid w:val="00C57324"/>
    <w:rPr>
      <w:rFonts w:ascii="Courier New" w:hAnsi="Courier New"/>
    </w:rPr>
  </w:style>
  <w:style w:type="character" w:customStyle="1" w:styleId="WW8Num22z5">
    <w:name w:val="WW8Num22z5"/>
    <w:rsid w:val="00C57324"/>
    <w:rPr>
      <w:rFonts w:ascii="Wingdings" w:hAnsi="Wingdings"/>
    </w:rPr>
  </w:style>
  <w:style w:type="character" w:customStyle="1" w:styleId="WW8Num24z0">
    <w:name w:val="WW8Num24z0"/>
    <w:rsid w:val="00C57324"/>
    <w:rPr>
      <w:rFonts w:ascii="Wingdings" w:hAnsi="Wingdings"/>
    </w:rPr>
  </w:style>
  <w:style w:type="character" w:customStyle="1" w:styleId="Policepardfaut1">
    <w:name w:val="Police par défaut1"/>
    <w:rsid w:val="00C57324"/>
  </w:style>
  <w:style w:type="character" w:customStyle="1" w:styleId="Caractresdenumrotation">
    <w:name w:val="Caractères de numérotation"/>
    <w:rsid w:val="00C57324"/>
  </w:style>
  <w:style w:type="paragraph" w:customStyle="1" w:styleId="Lgende1">
    <w:name w:val="Légende1"/>
    <w:basedOn w:val="Normal"/>
    <w:next w:val="Normal"/>
    <w:rsid w:val="00C57324"/>
    <w:pPr>
      <w:suppressAutoHyphens/>
    </w:pPr>
    <w:rPr>
      <w:rFonts w:eastAsia="Times New Roman"/>
      <w:b/>
      <w:bCs/>
      <w:sz w:val="20"/>
      <w:szCs w:val="20"/>
      <w:lang w:eastAsia="ar-SA"/>
    </w:rPr>
  </w:style>
  <w:style w:type="paragraph" w:customStyle="1" w:styleId="Rpertoire">
    <w:name w:val="Répertoire"/>
    <w:basedOn w:val="Normal"/>
    <w:rsid w:val="00C57324"/>
    <w:pPr>
      <w:suppressLineNumbers/>
      <w:suppressAutoHyphens/>
    </w:pPr>
    <w:rPr>
      <w:rFonts w:eastAsia="Times New Roman" w:cs="Tahoma"/>
      <w:sz w:val="20"/>
      <w:szCs w:val="20"/>
      <w:lang w:eastAsia="ar-SA"/>
    </w:rPr>
  </w:style>
  <w:style w:type="paragraph" w:customStyle="1" w:styleId="Titre10">
    <w:name w:val="Titre1"/>
    <w:basedOn w:val="Normal"/>
    <w:next w:val="Corpsdetexte"/>
    <w:rsid w:val="00C57324"/>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rsid w:val="00C57324"/>
    <w:pPr>
      <w:suppressAutoHyphens/>
    </w:pPr>
    <w:rPr>
      <w:rFonts w:ascii="Courier New" w:eastAsia="Times New Roman" w:hAnsi="Courier New"/>
      <w:sz w:val="20"/>
      <w:szCs w:val="20"/>
      <w:lang w:eastAsia="ar-SA"/>
    </w:rPr>
  </w:style>
  <w:style w:type="paragraph" w:customStyle="1" w:styleId="Corpsdetexte22">
    <w:name w:val="Corps de texte 22"/>
    <w:basedOn w:val="Normal"/>
    <w:rsid w:val="00C57324"/>
    <w:pPr>
      <w:suppressAutoHyphens/>
    </w:pPr>
    <w:rPr>
      <w:rFonts w:eastAsia="Times New Roman"/>
      <w:szCs w:val="20"/>
      <w:lang w:eastAsia="ar-SA"/>
    </w:rPr>
  </w:style>
  <w:style w:type="paragraph" w:customStyle="1" w:styleId="Retraitcorpsdetexte32">
    <w:name w:val="Retrait corps de texte 32"/>
    <w:basedOn w:val="Normal"/>
    <w:rsid w:val="00C57324"/>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rsid w:val="00C57324"/>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rsid w:val="00C57324"/>
    <w:pPr>
      <w:widowControl w:val="0"/>
      <w:suppressAutoHyphens/>
      <w:spacing w:line="240" w:lineRule="atLeast"/>
    </w:pPr>
    <w:rPr>
      <w:rFonts w:eastAsia="Times New Roman"/>
      <w:szCs w:val="20"/>
      <w:lang w:eastAsia="ar-SA"/>
    </w:rPr>
  </w:style>
  <w:style w:type="paragraph" w:customStyle="1" w:styleId="xl30">
    <w:name w:val="xl30"/>
    <w:basedOn w:val="Normal"/>
    <w:rsid w:val="00C57324"/>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rsid w:val="00C57324"/>
    <w:pPr>
      <w:suppressAutoHyphens/>
      <w:spacing w:before="280" w:after="280"/>
      <w:jc w:val="center"/>
    </w:pPr>
    <w:rPr>
      <w:rFonts w:eastAsia="Times New Roman"/>
      <w:lang w:eastAsia="ar-SA"/>
    </w:rPr>
  </w:style>
  <w:style w:type="paragraph" w:customStyle="1" w:styleId="Corpsdetexte32">
    <w:name w:val="Corps de texte 32"/>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rsid w:val="00C57324"/>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rsid w:val="00C57324"/>
    <w:pPr>
      <w:suppressAutoHyphens/>
      <w:ind w:left="566" w:hanging="283"/>
    </w:pPr>
    <w:rPr>
      <w:rFonts w:eastAsia="Times New Roman"/>
      <w:sz w:val="20"/>
      <w:szCs w:val="20"/>
      <w:lang w:eastAsia="ar-SA"/>
    </w:rPr>
  </w:style>
  <w:style w:type="paragraph" w:customStyle="1" w:styleId="Date1">
    <w:name w:val="Date1"/>
    <w:basedOn w:val="Normal"/>
    <w:next w:val="Normal"/>
    <w:rsid w:val="00C57324"/>
    <w:pPr>
      <w:suppressAutoHyphens/>
    </w:pPr>
    <w:rPr>
      <w:rFonts w:eastAsia="Times New Roman"/>
      <w:sz w:val="20"/>
      <w:szCs w:val="20"/>
      <w:lang w:eastAsia="ar-SA"/>
    </w:rPr>
  </w:style>
  <w:style w:type="paragraph" w:customStyle="1" w:styleId="Listepuces21">
    <w:name w:val="Liste à puces 21"/>
    <w:basedOn w:val="Normal"/>
    <w:rsid w:val="00C57324"/>
    <w:pPr>
      <w:suppressAutoHyphens/>
    </w:pPr>
    <w:rPr>
      <w:rFonts w:eastAsia="Times New Roman"/>
      <w:sz w:val="20"/>
      <w:szCs w:val="20"/>
      <w:lang w:eastAsia="ar-SA"/>
    </w:rPr>
  </w:style>
  <w:style w:type="paragraph" w:customStyle="1" w:styleId="Retrait1religne1">
    <w:name w:val="Retrait 1re ligne1"/>
    <w:basedOn w:val="Corpsdetexte"/>
    <w:rsid w:val="00C57324"/>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rsid w:val="00C57324"/>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rsid w:val="00C57324"/>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rsid w:val="00C57324"/>
    <w:pPr>
      <w:jc w:val="center"/>
    </w:pPr>
    <w:rPr>
      <w:b/>
      <w:bCs/>
      <w:i/>
      <w:iCs/>
    </w:rPr>
  </w:style>
  <w:style w:type="paragraph" w:customStyle="1" w:styleId="Contenuducadre">
    <w:name w:val="Contenu du cadre"/>
    <w:basedOn w:val="Corpsdetexte"/>
    <w:rsid w:val="00C57324"/>
    <w:pPr>
      <w:suppressAutoHyphens/>
      <w:jc w:val="both"/>
    </w:pPr>
    <w:rPr>
      <w:rFonts w:ascii="Times New Roman" w:eastAsia="Times New Roman" w:hAnsi="Times New Roman"/>
      <w:snapToGrid/>
      <w:color w:val="auto"/>
      <w:sz w:val="20"/>
      <w:szCs w:val="20"/>
      <w:lang w:eastAsia="ar-SA"/>
    </w:rPr>
  </w:style>
  <w:style w:type="paragraph" w:styleId="Citation">
    <w:name w:val="Quote"/>
    <w:basedOn w:val="Normal"/>
    <w:link w:val="CitationCar"/>
    <w:qFormat/>
    <w:rsid w:val="00C57324"/>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rsid w:val="00C57324"/>
    <w:rPr>
      <w:rFonts w:ascii="Times New Roman" w:eastAsia="Times New Roman" w:hAnsi="Times New Roman" w:cs="Times New Roman"/>
      <w:sz w:val="20"/>
      <w:szCs w:val="20"/>
      <w:lang w:eastAsia="ar-SA"/>
    </w:rPr>
  </w:style>
  <w:style w:type="paragraph" w:customStyle="1" w:styleId="Retraitcorpsdetexte31">
    <w:name w:val="Retrait corps de texte 31"/>
    <w:basedOn w:val="Normal"/>
    <w:rsid w:val="00C57324"/>
    <w:pPr>
      <w:suppressAutoHyphens/>
      <w:ind w:firstLine="709"/>
      <w:jc w:val="both"/>
    </w:pPr>
    <w:rPr>
      <w:rFonts w:eastAsia="Times New Roman" w:cs="Courier New"/>
      <w:sz w:val="28"/>
      <w:szCs w:val="28"/>
      <w:lang w:eastAsia="ar-SA"/>
    </w:rPr>
  </w:style>
  <w:style w:type="character" w:customStyle="1" w:styleId="titre11">
    <w:name w:val="titre1"/>
    <w:basedOn w:val="Policepardfaut"/>
    <w:rsid w:val="00C57324"/>
    <w:rPr>
      <w:rFonts w:ascii="Verdana" w:hAnsi="Verdana" w:hint="default"/>
      <w:b/>
      <w:bCs/>
      <w:color w:val="666666"/>
      <w:sz w:val="24"/>
      <w:szCs w:val="24"/>
    </w:rPr>
  </w:style>
  <w:style w:type="character" w:customStyle="1" w:styleId="currency1">
    <w:name w:val="currency1"/>
    <w:basedOn w:val="Policepardfaut"/>
    <w:rsid w:val="00C57324"/>
    <w:rPr>
      <w:b/>
      <w:bCs/>
      <w:color w:val="C20B27"/>
      <w:sz w:val="21"/>
      <w:szCs w:val="21"/>
    </w:rPr>
  </w:style>
  <w:style w:type="character" w:customStyle="1" w:styleId="WW8Num6z1">
    <w:name w:val="WW8Num6z1"/>
    <w:rsid w:val="00C57324"/>
    <w:rPr>
      <w:rFonts w:ascii="Courier New" w:hAnsi="Courier New" w:cs="Courier New"/>
    </w:rPr>
  </w:style>
  <w:style w:type="paragraph" w:customStyle="1" w:styleId="Corpsdetexte23">
    <w:name w:val="Corps de texte 23"/>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rsid w:val="00C57324"/>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rsid w:val="00C57324"/>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310pt">
    <w:name w:val="Titre 3 + 10 pt"/>
    <w:aliases w:val="Gras"/>
    <w:basedOn w:val="Titre3"/>
    <w:rsid w:val="00C57324"/>
    <w:pPr>
      <w:spacing w:before="240" w:after="60"/>
      <w:ind w:left="0"/>
      <w:jc w:val="left"/>
    </w:pPr>
    <w:rPr>
      <w:rFonts w:ascii="Arial" w:eastAsia="Times New Roman" w:hAnsi="Arial" w:cs="Arial"/>
      <w:sz w:val="20"/>
      <w:szCs w:val="20"/>
      <w:lang w:eastAsia="fr-FR"/>
    </w:rPr>
  </w:style>
  <w:style w:type="paragraph" w:styleId="Normalcentr">
    <w:name w:val="Block Text"/>
    <w:basedOn w:val="Normal"/>
    <w:rsid w:val="00C57324"/>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rsid w:val="00C57324"/>
    <w:rPr>
      <w:rFonts w:ascii="Calibri" w:eastAsia="Calibri" w:hAnsi="Calibri" w:cs="Arial"/>
    </w:rPr>
  </w:style>
  <w:style w:type="numbering" w:customStyle="1" w:styleId="Aucuneliste2">
    <w:name w:val="Aucune liste2"/>
    <w:next w:val="Aucuneliste"/>
    <w:uiPriority w:val="99"/>
    <w:semiHidden/>
    <w:unhideWhenUsed/>
    <w:rsid w:val="00C57324"/>
  </w:style>
  <w:style w:type="table" w:customStyle="1" w:styleId="Tramecouleur-Accent52">
    <w:name w:val="Trame couleur - Accent 52"/>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2">
    <w:name w:val="Trame moyenne 2 - Accent 62"/>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3">
    <w:name w:val="Liste claire - Accent 63"/>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2">
    <w:name w:val="Grille du tableau2"/>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2">
    <w:name w:val="Liste claire - Accent 61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2">
    <w:name w:val="Grille moyenne 2 - Accent 62"/>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2">
    <w:name w:val="Aucune liste12"/>
    <w:next w:val="Aucuneliste"/>
    <w:uiPriority w:val="99"/>
    <w:semiHidden/>
    <w:unhideWhenUsed/>
    <w:rsid w:val="00C57324"/>
  </w:style>
  <w:style w:type="table" w:customStyle="1" w:styleId="Grilledutableau12">
    <w:name w:val="Grille du tableau12"/>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moyenne2-Accent611">
    <w:name w:val="Trame moyenne 2 - Accent 61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4">
    <w:name w:val="Liste claire - Accent 64"/>
    <w:basedOn w:val="TableauNormal"/>
    <w:next w:val="Listeclaire-Accent6"/>
    <w:uiPriority w:val="61"/>
    <w:rsid w:val="00BB14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3">
    <w:name w:val="Trame moyenne 2 - Accent 63"/>
    <w:basedOn w:val="TableauNormal"/>
    <w:next w:val="Tramemoyenne2-Accent6"/>
    <w:uiPriority w:val="64"/>
    <w:rsid w:val="008633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size-large2">
    <w:name w:val="a-size-large2"/>
    <w:basedOn w:val="Policepardfaut"/>
    <w:rsid w:val="006C0867"/>
    <w:rPr>
      <w:rFonts w:ascii="Arial" w:hAnsi="Arial" w:cs="Arial" w:hint="default"/>
    </w:rPr>
  </w:style>
  <w:style w:type="paragraph" w:customStyle="1" w:styleId="yiv2907872647msonormal">
    <w:name w:val="yiv2907872647msonormal"/>
    <w:basedOn w:val="Normal"/>
    <w:rsid w:val="007B7024"/>
    <w:pPr>
      <w:spacing w:before="100" w:beforeAutospacing="1" w:after="100" w:afterAutospacing="1"/>
    </w:pPr>
    <w:rPr>
      <w:rFonts w:eastAsia="Times New Roman"/>
      <w:lang w:eastAsia="fr-FR"/>
    </w:rPr>
  </w:style>
  <w:style w:type="paragraph" w:customStyle="1" w:styleId="titre0">
    <w:name w:val="titre"/>
    <w:basedOn w:val="Normal"/>
    <w:rsid w:val="00002D9A"/>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1838">
      <w:bodyDiv w:val="1"/>
      <w:marLeft w:val="0"/>
      <w:marRight w:val="0"/>
      <w:marTop w:val="0"/>
      <w:marBottom w:val="0"/>
      <w:divBdr>
        <w:top w:val="none" w:sz="0" w:space="0" w:color="auto"/>
        <w:left w:val="none" w:sz="0" w:space="0" w:color="auto"/>
        <w:bottom w:val="none" w:sz="0" w:space="0" w:color="auto"/>
        <w:right w:val="none" w:sz="0" w:space="0" w:color="auto"/>
      </w:divBdr>
    </w:div>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147094012">
      <w:bodyDiv w:val="1"/>
      <w:marLeft w:val="0"/>
      <w:marRight w:val="0"/>
      <w:marTop w:val="0"/>
      <w:marBottom w:val="0"/>
      <w:divBdr>
        <w:top w:val="none" w:sz="0" w:space="0" w:color="auto"/>
        <w:left w:val="none" w:sz="0" w:space="0" w:color="auto"/>
        <w:bottom w:val="none" w:sz="0" w:space="0" w:color="auto"/>
        <w:right w:val="none" w:sz="0" w:space="0" w:color="auto"/>
      </w:divBdr>
    </w:div>
    <w:div w:id="232474597">
      <w:bodyDiv w:val="1"/>
      <w:marLeft w:val="0"/>
      <w:marRight w:val="0"/>
      <w:marTop w:val="0"/>
      <w:marBottom w:val="0"/>
      <w:divBdr>
        <w:top w:val="none" w:sz="0" w:space="0" w:color="auto"/>
        <w:left w:val="none" w:sz="0" w:space="0" w:color="auto"/>
        <w:bottom w:val="none" w:sz="0" w:space="0" w:color="auto"/>
        <w:right w:val="none" w:sz="0" w:space="0" w:color="auto"/>
      </w:divBdr>
      <w:divsChild>
        <w:div w:id="1310406163">
          <w:marLeft w:val="0"/>
          <w:marRight w:val="0"/>
          <w:marTop w:val="0"/>
          <w:marBottom w:val="0"/>
          <w:divBdr>
            <w:top w:val="none" w:sz="0" w:space="0" w:color="auto"/>
            <w:left w:val="none" w:sz="0" w:space="0" w:color="auto"/>
            <w:bottom w:val="none" w:sz="0" w:space="0" w:color="auto"/>
            <w:right w:val="none" w:sz="0" w:space="0" w:color="auto"/>
          </w:divBdr>
          <w:divsChild>
            <w:div w:id="1577203995">
              <w:marLeft w:val="0"/>
              <w:marRight w:val="0"/>
              <w:marTop w:val="0"/>
              <w:marBottom w:val="0"/>
              <w:divBdr>
                <w:top w:val="none" w:sz="0" w:space="0" w:color="auto"/>
                <w:left w:val="none" w:sz="0" w:space="0" w:color="auto"/>
                <w:bottom w:val="none" w:sz="0" w:space="0" w:color="auto"/>
                <w:right w:val="none" w:sz="0" w:space="0" w:color="auto"/>
              </w:divBdr>
              <w:divsChild>
                <w:div w:id="717899823">
                  <w:marLeft w:val="0"/>
                  <w:marRight w:val="0"/>
                  <w:marTop w:val="0"/>
                  <w:marBottom w:val="0"/>
                  <w:divBdr>
                    <w:top w:val="none" w:sz="0" w:space="0" w:color="auto"/>
                    <w:left w:val="none" w:sz="0" w:space="0" w:color="auto"/>
                    <w:bottom w:val="none" w:sz="0" w:space="0" w:color="auto"/>
                    <w:right w:val="none" w:sz="0" w:space="0" w:color="auto"/>
                  </w:divBdr>
                  <w:divsChild>
                    <w:div w:id="406536765">
                      <w:marLeft w:val="0"/>
                      <w:marRight w:val="0"/>
                      <w:marTop w:val="0"/>
                      <w:marBottom w:val="0"/>
                      <w:divBdr>
                        <w:top w:val="none" w:sz="0" w:space="0" w:color="auto"/>
                        <w:left w:val="none" w:sz="0" w:space="0" w:color="auto"/>
                        <w:bottom w:val="none" w:sz="0" w:space="0" w:color="auto"/>
                        <w:right w:val="none" w:sz="0" w:space="0" w:color="auto"/>
                      </w:divBdr>
                      <w:divsChild>
                        <w:div w:id="9084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091246">
      <w:bodyDiv w:val="1"/>
      <w:marLeft w:val="0"/>
      <w:marRight w:val="0"/>
      <w:marTop w:val="0"/>
      <w:marBottom w:val="0"/>
      <w:divBdr>
        <w:top w:val="none" w:sz="0" w:space="0" w:color="auto"/>
        <w:left w:val="none" w:sz="0" w:space="0" w:color="auto"/>
        <w:bottom w:val="none" w:sz="0" w:space="0" w:color="auto"/>
        <w:right w:val="none" w:sz="0" w:space="0" w:color="auto"/>
      </w:divBdr>
    </w:div>
    <w:div w:id="302349715">
      <w:bodyDiv w:val="1"/>
      <w:marLeft w:val="0"/>
      <w:marRight w:val="0"/>
      <w:marTop w:val="0"/>
      <w:marBottom w:val="0"/>
      <w:divBdr>
        <w:top w:val="none" w:sz="0" w:space="0" w:color="auto"/>
        <w:left w:val="none" w:sz="0" w:space="0" w:color="auto"/>
        <w:bottom w:val="none" w:sz="0" w:space="0" w:color="auto"/>
        <w:right w:val="none" w:sz="0" w:space="0" w:color="auto"/>
      </w:divBdr>
    </w:div>
    <w:div w:id="408042494">
      <w:bodyDiv w:val="1"/>
      <w:marLeft w:val="0"/>
      <w:marRight w:val="0"/>
      <w:marTop w:val="0"/>
      <w:marBottom w:val="0"/>
      <w:divBdr>
        <w:top w:val="none" w:sz="0" w:space="0" w:color="auto"/>
        <w:left w:val="none" w:sz="0" w:space="0" w:color="auto"/>
        <w:bottom w:val="none" w:sz="0" w:space="0" w:color="auto"/>
        <w:right w:val="none" w:sz="0" w:space="0" w:color="auto"/>
      </w:divBdr>
      <w:divsChild>
        <w:div w:id="724719716">
          <w:marLeft w:val="0"/>
          <w:marRight w:val="0"/>
          <w:marTop w:val="0"/>
          <w:marBottom w:val="0"/>
          <w:divBdr>
            <w:top w:val="none" w:sz="0" w:space="0" w:color="auto"/>
            <w:left w:val="none" w:sz="0" w:space="0" w:color="auto"/>
            <w:bottom w:val="none" w:sz="0" w:space="0" w:color="auto"/>
            <w:right w:val="none" w:sz="0" w:space="0" w:color="auto"/>
          </w:divBdr>
          <w:divsChild>
            <w:div w:id="1861622647">
              <w:marLeft w:val="0"/>
              <w:marRight w:val="0"/>
              <w:marTop w:val="0"/>
              <w:marBottom w:val="0"/>
              <w:divBdr>
                <w:top w:val="none" w:sz="0" w:space="0" w:color="auto"/>
                <w:left w:val="none" w:sz="0" w:space="0" w:color="auto"/>
                <w:bottom w:val="none" w:sz="0" w:space="0" w:color="auto"/>
                <w:right w:val="none" w:sz="0" w:space="0" w:color="auto"/>
              </w:divBdr>
              <w:divsChild>
                <w:div w:id="5903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1953">
      <w:bodyDiv w:val="1"/>
      <w:marLeft w:val="0"/>
      <w:marRight w:val="0"/>
      <w:marTop w:val="0"/>
      <w:marBottom w:val="0"/>
      <w:divBdr>
        <w:top w:val="none" w:sz="0" w:space="0" w:color="auto"/>
        <w:left w:val="none" w:sz="0" w:space="0" w:color="auto"/>
        <w:bottom w:val="none" w:sz="0" w:space="0" w:color="auto"/>
        <w:right w:val="none" w:sz="0" w:space="0" w:color="auto"/>
      </w:divBdr>
      <w:divsChild>
        <w:div w:id="8802147">
          <w:marLeft w:val="806"/>
          <w:marRight w:val="0"/>
          <w:marTop w:val="115"/>
          <w:marBottom w:val="0"/>
          <w:divBdr>
            <w:top w:val="none" w:sz="0" w:space="0" w:color="auto"/>
            <w:left w:val="none" w:sz="0" w:space="0" w:color="auto"/>
            <w:bottom w:val="none" w:sz="0" w:space="0" w:color="auto"/>
            <w:right w:val="none" w:sz="0" w:space="0" w:color="auto"/>
          </w:divBdr>
        </w:div>
        <w:div w:id="803276221">
          <w:marLeft w:val="1267"/>
          <w:marRight w:val="0"/>
          <w:marTop w:val="77"/>
          <w:marBottom w:val="0"/>
          <w:divBdr>
            <w:top w:val="none" w:sz="0" w:space="0" w:color="auto"/>
            <w:left w:val="none" w:sz="0" w:space="0" w:color="auto"/>
            <w:bottom w:val="none" w:sz="0" w:space="0" w:color="auto"/>
            <w:right w:val="none" w:sz="0" w:space="0" w:color="auto"/>
          </w:divBdr>
        </w:div>
        <w:div w:id="1037049622">
          <w:marLeft w:val="1267"/>
          <w:marRight w:val="0"/>
          <w:marTop w:val="77"/>
          <w:marBottom w:val="0"/>
          <w:divBdr>
            <w:top w:val="none" w:sz="0" w:space="0" w:color="auto"/>
            <w:left w:val="none" w:sz="0" w:space="0" w:color="auto"/>
            <w:bottom w:val="none" w:sz="0" w:space="0" w:color="auto"/>
            <w:right w:val="none" w:sz="0" w:space="0" w:color="auto"/>
          </w:divBdr>
        </w:div>
      </w:divsChild>
    </w:div>
    <w:div w:id="461046549">
      <w:bodyDiv w:val="1"/>
      <w:marLeft w:val="0"/>
      <w:marRight w:val="0"/>
      <w:marTop w:val="0"/>
      <w:marBottom w:val="0"/>
      <w:divBdr>
        <w:top w:val="none" w:sz="0" w:space="0" w:color="auto"/>
        <w:left w:val="none" w:sz="0" w:space="0" w:color="auto"/>
        <w:bottom w:val="none" w:sz="0" w:space="0" w:color="auto"/>
        <w:right w:val="none" w:sz="0" w:space="0" w:color="auto"/>
      </w:divBdr>
      <w:divsChild>
        <w:div w:id="1744452596">
          <w:marLeft w:val="0"/>
          <w:marRight w:val="0"/>
          <w:marTop w:val="0"/>
          <w:marBottom w:val="0"/>
          <w:divBdr>
            <w:top w:val="none" w:sz="0" w:space="0" w:color="auto"/>
            <w:left w:val="none" w:sz="0" w:space="0" w:color="auto"/>
            <w:bottom w:val="none" w:sz="0" w:space="0" w:color="auto"/>
            <w:right w:val="none" w:sz="0" w:space="0" w:color="auto"/>
          </w:divBdr>
          <w:divsChild>
            <w:div w:id="207497762">
              <w:marLeft w:val="0"/>
              <w:marRight w:val="0"/>
              <w:marTop w:val="0"/>
              <w:marBottom w:val="0"/>
              <w:divBdr>
                <w:top w:val="none" w:sz="0" w:space="0" w:color="auto"/>
                <w:left w:val="none" w:sz="0" w:space="0" w:color="auto"/>
                <w:bottom w:val="none" w:sz="0" w:space="0" w:color="auto"/>
                <w:right w:val="none" w:sz="0" w:space="0" w:color="auto"/>
              </w:divBdr>
              <w:divsChild>
                <w:div w:id="1738547539">
                  <w:marLeft w:val="0"/>
                  <w:marRight w:val="0"/>
                  <w:marTop w:val="0"/>
                  <w:marBottom w:val="0"/>
                  <w:divBdr>
                    <w:top w:val="none" w:sz="0" w:space="0" w:color="auto"/>
                    <w:left w:val="none" w:sz="0" w:space="0" w:color="auto"/>
                    <w:bottom w:val="none" w:sz="0" w:space="0" w:color="auto"/>
                    <w:right w:val="none" w:sz="0" w:space="0" w:color="auto"/>
                  </w:divBdr>
                  <w:divsChild>
                    <w:div w:id="1886133993">
                      <w:marLeft w:val="0"/>
                      <w:marRight w:val="0"/>
                      <w:marTop w:val="0"/>
                      <w:marBottom w:val="0"/>
                      <w:divBdr>
                        <w:top w:val="none" w:sz="0" w:space="0" w:color="auto"/>
                        <w:left w:val="none" w:sz="0" w:space="0" w:color="auto"/>
                        <w:bottom w:val="none" w:sz="0" w:space="0" w:color="auto"/>
                        <w:right w:val="none" w:sz="0" w:space="0" w:color="auto"/>
                      </w:divBdr>
                      <w:divsChild>
                        <w:div w:id="518474490">
                          <w:marLeft w:val="0"/>
                          <w:marRight w:val="0"/>
                          <w:marTop w:val="0"/>
                          <w:marBottom w:val="0"/>
                          <w:divBdr>
                            <w:top w:val="none" w:sz="0" w:space="0" w:color="auto"/>
                            <w:left w:val="none" w:sz="0" w:space="0" w:color="auto"/>
                            <w:bottom w:val="none" w:sz="0" w:space="0" w:color="auto"/>
                            <w:right w:val="none" w:sz="0" w:space="0" w:color="auto"/>
                          </w:divBdr>
                          <w:divsChild>
                            <w:div w:id="921061699">
                              <w:marLeft w:val="0"/>
                              <w:marRight w:val="0"/>
                              <w:marTop w:val="0"/>
                              <w:marBottom w:val="0"/>
                              <w:divBdr>
                                <w:top w:val="none" w:sz="0" w:space="0" w:color="auto"/>
                                <w:left w:val="none" w:sz="0" w:space="0" w:color="auto"/>
                                <w:bottom w:val="none" w:sz="0" w:space="0" w:color="auto"/>
                                <w:right w:val="none" w:sz="0" w:space="0" w:color="auto"/>
                              </w:divBdr>
                              <w:divsChild>
                                <w:div w:id="1644696549">
                                  <w:marLeft w:val="0"/>
                                  <w:marRight w:val="0"/>
                                  <w:marTop w:val="0"/>
                                  <w:marBottom w:val="0"/>
                                  <w:divBdr>
                                    <w:top w:val="none" w:sz="0" w:space="0" w:color="auto"/>
                                    <w:left w:val="none" w:sz="0" w:space="0" w:color="auto"/>
                                    <w:bottom w:val="none" w:sz="0" w:space="0" w:color="auto"/>
                                    <w:right w:val="none" w:sz="0" w:space="0" w:color="auto"/>
                                  </w:divBdr>
                                  <w:divsChild>
                                    <w:div w:id="459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047716">
      <w:bodyDiv w:val="1"/>
      <w:marLeft w:val="0"/>
      <w:marRight w:val="0"/>
      <w:marTop w:val="0"/>
      <w:marBottom w:val="0"/>
      <w:divBdr>
        <w:top w:val="none" w:sz="0" w:space="0" w:color="auto"/>
        <w:left w:val="none" w:sz="0" w:space="0" w:color="auto"/>
        <w:bottom w:val="none" w:sz="0" w:space="0" w:color="auto"/>
        <w:right w:val="none" w:sz="0" w:space="0" w:color="auto"/>
      </w:divBdr>
      <w:divsChild>
        <w:div w:id="1365517669">
          <w:marLeft w:val="0"/>
          <w:marRight w:val="0"/>
          <w:marTop w:val="0"/>
          <w:marBottom w:val="0"/>
          <w:divBdr>
            <w:top w:val="none" w:sz="0" w:space="0" w:color="auto"/>
            <w:left w:val="none" w:sz="0" w:space="0" w:color="auto"/>
            <w:bottom w:val="none" w:sz="0" w:space="0" w:color="auto"/>
            <w:right w:val="none" w:sz="0" w:space="0" w:color="auto"/>
          </w:divBdr>
          <w:divsChild>
            <w:div w:id="1094862074">
              <w:marLeft w:val="0"/>
              <w:marRight w:val="0"/>
              <w:marTop w:val="0"/>
              <w:marBottom w:val="0"/>
              <w:divBdr>
                <w:top w:val="none" w:sz="0" w:space="0" w:color="auto"/>
                <w:left w:val="none" w:sz="0" w:space="0" w:color="auto"/>
                <w:bottom w:val="none" w:sz="0" w:space="0" w:color="auto"/>
                <w:right w:val="none" w:sz="0" w:space="0" w:color="auto"/>
              </w:divBdr>
              <w:divsChild>
                <w:div w:id="53043402">
                  <w:marLeft w:val="0"/>
                  <w:marRight w:val="0"/>
                  <w:marTop w:val="0"/>
                  <w:marBottom w:val="0"/>
                  <w:divBdr>
                    <w:top w:val="none" w:sz="0" w:space="0" w:color="auto"/>
                    <w:left w:val="none" w:sz="0" w:space="0" w:color="auto"/>
                    <w:bottom w:val="none" w:sz="0" w:space="0" w:color="auto"/>
                    <w:right w:val="none" w:sz="0" w:space="0" w:color="auto"/>
                  </w:divBdr>
                  <w:divsChild>
                    <w:div w:id="1204320421">
                      <w:marLeft w:val="0"/>
                      <w:marRight w:val="0"/>
                      <w:marTop w:val="0"/>
                      <w:marBottom w:val="0"/>
                      <w:divBdr>
                        <w:top w:val="none" w:sz="0" w:space="0" w:color="auto"/>
                        <w:left w:val="none" w:sz="0" w:space="0" w:color="auto"/>
                        <w:bottom w:val="none" w:sz="0" w:space="0" w:color="auto"/>
                        <w:right w:val="none" w:sz="0" w:space="0" w:color="auto"/>
                      </w:divBdr>
                      <w:divsChild>
                        <w:div w:id="62217568">
                          <w:marLeft w:val="0"/>
                          <w:marRight w:val="0"/>
                          <w:marTop w:val="0"/>
                          <w:marBottom w:val="0"/>
                          <w:divBdr>
                            <w:top w:val="none" w:sz="0" w:space="0" w:color="auto"/>
                            <w:left w:val="none" w:sz="0" w:space="0" w:color="auto"/>
                            <w:bottom w:val="none" w:sz="0" w:space="0" w:color="auto"/>
                            <w:right w:val="none" w:sz="0" w:space="0" w:color="auto"/>
                          </w:divBdr>
                          <w:divsChild>
                            <w:div w:id="8908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97840">
      <w:bodyDiv w:val="1"/>
      <w:marLeft w:val="0"/>
      <w:marRight w:val="0"/>
      <w:marTop w:val="0"/>
      <w:marBottom w:val="0"/>
      <w:divBdr>
        <w:top w:val="none" w:sz="0" w:space="0" w:color="auto"/>
        <w:left w:val="none" w:sz="0" w:space="0" w:color="auto"/>
        <w:bottom w:val="none" w:sz="0" w:space="0" w:color="auto"/>
        <w:right w:val="none" w:sz="0" w:space="0" w:color="auto"/>
      </w:divBdr>
    </w:div>
    <w:div w:id="709575767">
      <w:bodyDiv w:val="1"/>
      <w:marLeft w:val="0"/>
      <w:marRight w:val="0"/>
      <w:marTop w:val="0"/>
      <w:marBottom w:val="0"/>
      <w:divBdr>
        <w:top w:val="none" w:sz="0" w:space="0" w:color="auto"/>
        <w:left w:val="none" w:sz="0" w:space="0" w:color="auto"/>
        <w:bottom w:val="none" w:sz="0" w:space="0" w:color="auto"/>
        <w:right w:val="none" w:sz="0" w:space="0" w:color="auto"/>
      </w:divBdr>
    </w:div>
    <w:div w:id="883834749">
      <w:bodyDiv w:val="1"/>
      <w:marLeft w:val="0"/>
      <w:marRight w:val="0"/>
      <w:marTop w:val="0"/>
      <w:marBottom w:val="0"/>
      <w:divBdr>
        <w:top w:val="none" w:sz="0" w:space="0" w:color="auto"/>
        <w:left w:val="none" w:sz="0" w:space="0" w:color="auto"/>
        <w:bottom w:val="none" w:sz="0" w:space="0" w:color="auto"/>
        <w:right w:val="none" w:sz="0" w:space="0" w:color="auto"/>
      </w:divBdr>
    </w:div>
    <w:div w:id="1083378461">
      <w:bodyDiv w:val="1"/>
      <w:marLeft w:val="0"/>
      <w:marRight w:val="0"/>
      <w:marTop w:val="0"/>
      <w:marBottom w:val="0"/>
      <w:divBdr>
        <w:top w:val="none" w:sz="0" w:space="0" w:color="auto"/>
        <w:left w:val="none" w:sz="0" w:space="0" w:color="auto"/>
        <w:bottom w:val="none" w:sz="0" w:space="0" w:color="auto"/>
        <w:right w:val="none" w:sz="0" w:space="0" w:color="auto"/>
      </w:divBdr>
    </w:div>
    <w:div w:id="1192761031">
      <w:bodyDiv w:val="1"/>
      <w:marLeft w:val="0"/>
      <w:marRight w:val="0"/>
      <w:marTop w:val="0"/>
      <w:marBottom w:val="0"/>
      <w:divBdr>
        <w:top w:val="none" w:sz="0" w:space="0" w:color="auto"/>
        <w:left w:val="none" w:sz="0" w:space="0" w:color="auto"/>
        <w:bottom w:val="none" w:sz="0" w:space="0" w:color="auto"/>
        <w:right w:val="none" w:sz="0" w:space="0" w:color="auto"/>
      </w:divBdr>
    </w:div>
    <w:div w:id="1194151654">
      <w:bodyDiv w:val="1"/>
      <w:marLeft w:val="0"/>
      <w:marRight w:val="0"/>
      <w:marTop w:val="0"/>
      <w:marBottom w:val="0"/>
      <w:divBdr>
        <w:top w:val="none" w:sz="0" w:space="0" w:color="auto"/>
        <w:left w:val="none" w:sz="0" w:space="0" w:color="auto"/>
        <w:bottom w:val="none" w:sz="0" w:space="0" w:color="auto"/>
        <w:right w:val="none" w:sz="0" w:space="0" w:color="auto"/>
      </w:divBdr>
    </w:div>
    <w:div w:id="1196577023">
      <w:bodyDiv w:val="1"/>
      <w:marLeft w:val="0"/>
      <w:marRight w:val="0"/>
      <w:marTop w:val="0"/>
      <w:marBottom w:val="0"/>
      <w:divBdr>
        <w:top w:val="none" w:sz="0" w:space="0" w:color="auto"/>
        <w:left w:val="none" w:sz="0" w:space="0" w:color="auto"/>
        <w:bottom w:val="none" w:sz="0" w:space="0" w:color="auto"/>
        <w:right w:val="none" w:sz="0" w:space="0" w:color="auto"/>
      </w:divBdr>
    </w:div>
    <w:div w:id="1214120551">
      <w:bodyDiv w:val="1"/>
      <w:marLeft w:val="0"/>
      <w:marRight w:val="0"/>
      <w:marTop w:val="0"/>
      <w:marBottom w:val="0"/>
      <w:divBdr>
        <w:top w:val="none" w:sz="0" w:space="0" w:color="auto"/>
        <w:left w:val="none" w:sz="0" w:space="0" w:color="auto"/>
        <w:bottom w:val="none" w:sz="0" w:space="0" w:color="auto"/>
        <w:right w:val="none" w:sz="0" w:space="0" w:color="auto"/>
      </w:divBdr>
    </w:div>
    <w:div w:id="1371419341">
      <w:bodyDiv w:val="1"/>
      <w:marLeft w:val="0"/>
      <w:marRight w:val="0"/>
      <w:marTop w:val="0"/>
      <w:marBottom w:val="0"/>
      <w:divBdr>
        <w:top w:val="none" w:sz="0" w:space="0" w:color="auto"/>
        <w:left w:val="none" w:sz="0" w:space="0" w:color="auto"/>
        <w:bottom w:val="none" w:sz="0" w:space="0" w:color="auto"/>
        <w:right w:val="none" w:sz="0" w:space="0" w:color="auto"/>
      </w:divBdr>
    </w:div>
    <w:div w:id="1486433821">
      <w:bodyDiv w:val="1"/>
      <w:marLeft w:val="0"/>
      <w:marRight w:val="0"/>
      <w:marTop w:val="0"/>
      <w:marBottom w:val="0"/>
      <w:divBdr>
        <w:top w:val="none" w:sz="0" w:space="0" w:color="auto"/>
        <w:left w:val="none" w:sz="0" w:space="0" w:color="auto"/>
        <w:bottom w:val="none" w:sz="0" w:space="0" w:color="auto"/>
        <w:right w:val="none" w:sz="0" w:space="0" w:color="auto"/>
      </w:divBdr>
    </w:div>
    <w:div w:id="1493570178">
      <w:bodyDiv w:val="1"/>
      <w:marLeft w:val="0"/>
      <w:marRight w:val="0"/>
      <w:marTop w:val="0"/>
      <w:marBottom w:val="0"/>
      <w:divBdr>
        <w:top w:val="none" w:sz="0" w:space="0" w:color="auto"/>
        <w:left w:val="none" w:sz="0" w:space="0" w:color="auto"/>
        <w:bottom w:val="none" w:sz="0" w:space="0" w:color="auto"/>
        <w:right w:val="none" w:sz="0" w:space="0" w:color="auto"/>
      </w:divBdr>
    </w:div>
    <w:div w:id="1611425699">
      <w:bodyDiv w:val="1"/>
      <w:marLeft w:val="0"/>
      <w:marRight w:val="0"/>
      <w:marTop w:val="0"/>
      <w:marBottom w:val="0"/>
      <w:divBdr>
        <w:top w:val="none" w:sz="0" w:space="0" w:color="auto"/>
        <w:left w:val="none" w:sz="0" w:space="0" w:color="auto"/>
        <w:bottom w:val="none" w:sz="0" w:space="0" w:color="auto"/>
        <w:right w:val="none" w:sz="0" w:space="0" w:color="auto"/>
      </w:divBdr>
    </w:div>
    <w:div w:id="1645624659">
      <w:bodyDiv w:val="1"/>
      <w:marLeft w:val="0"/>
      <w:marRight w:val="0"/>
      <w:marTop w:val="0"/>
      <w:marBottom w:val="0"/>
      <w:divBdr>
        <w:top w:val="none" w:sz="0" w:space="0" w:color="auto"/>
        <w:left w:val="none" w:sz="0" w:space="0" w:color="auto"/>
        <w:bottom w:val="none" w:sz="0" w:space="0" w:color="auto"/>
        <w:right w:val="none" w:sz="0" w:space="0" w:color="auto"/>
      </w:divBdr>
    </w:div>
    <w:div w:id="1698314690">
      <w:bodyDiv w:val="1"/>
      <w:marLeft w:val="0"/>
      <w:marRight w:val="0"/>
      <w:marTop w:val="0"/>
      <w:marBottom w:val="0"/>
      <w:divBdr>
        <w:top w:val="none" w:sz="0" w:space="0" w:color="auto"/>
        <w:left w:val="none" w:sz="0" w:space="0" w:color="auto"/>
        <w:bottom w:val="none" w:sz="0" w:space="0" w:color="auto"/>
        <w:right w:val="none" w:sz="0" w:space="0" w:color="auto"/>
      </w:divBdr>
    </w:div>
    <w:div w:id="1721443703">
      <w:bodyDiv w:val="1"/>
      <w:marLeft w:val="0"/>
      <w:marRight w:val="0"/>
      <w:marTop w:val="0"/>
      <w:marBottom w:val="0"/>
      <w:divBdr>
        <w:top w:val="none" w:sz="0" w:space="0" w:color="auto"/>
        <w:left w:val="none" w:sz="0" w:space="0" w:color="auto"/>
        <w:bottom w:val="none" w:sz="0" w:space="0" w:color="auto"/>
        <w:right w:val="none" w:sz="0" w:space="0" w:color="auto"/>
      </w:divBdr>
    </w:div>
    <w:div w:id="1731149933">
      <w:bodyDiv w:val="1"/>
      <w:marLeft w:val="0"/>
      <w:marRight w:val="0"/>
      <w:marTop w:val="0"/>
      <w:marBottom w:val="0"/>
      <w:divBdr>
        <w:top w:val="none" w:sz="0" w:space="0" w:color="auto"/>
        <w:left w:val="none" w:sz="0" w:space="0" w:color="auto"/>
        <w:bottom w:val="none" w:sz="0" w:space="0" w:color="auto"/>
        <w:right w:val="none" w:sz="0" w:space="0" w:color="auto"/>
      </w:divBdr>
    </w:div>
    <w:div w:id="1777015250">
      <w:bodyDiv w:val="1"/>
      <w:marLeft w:val="0"/>
      <w:marRight w:val="0"/>
      <w:marTop w:val="0"/>
      <w:marBottom w:val="0"/>
      <w:divBdr>
        <w:top w:val="none" w:sz="0" w:space="0" w:color="auto"/>
        <w:left w:val="none" w:sz="0" w:space="0" w:color="auto"/>
        <w:bottom w:val="none" w:sz="0" w:space="0" w:color="auto"/>
        <w:right w:val="none" w:sz="0" w:space="0" w:color="auto"/>
      </w:divBdr>
    </w:div>
    <w:div w:id="1896428156">
      <w:bodyDiv w:val="1"/>
      <w:marLeft w:val="0"/>
      <w:marRight w:val="0"/>
      <w:marTop w:val="0"/>
      <w:marBottom w:val="0"/>
      <w:divBdr>
        <w:top w:val="none" w:sz="0" w:space="0" w:color="auto"/>
        <w:left w:val="none" w:sz="0" w:space="0" w:color="auto"/>
        <w:bottom w:val="none" w:sz="0" w:space="0" w:color="auto"/>
        <w:right w:val="none" w:sz="0" w:space="0" w:color="auto"/>
      </w:divBdr>
    </w:div>
    <w:div w:id="2041318380">
      <w:bodyDiv w:val="1"/>
      <w:marLeft w:val="0"/>
      <w:marRight w:val="0"/>
      <w:marTop w:val="0"/>
      <w:marBottom w:val="0"/>
      <w:divBdr>
        <w:top w:val="none" w:sz="0" w:space="0" w:color="auto"/>
        <w:left w:val="none" w:sz="0" w:space="0" w:color="auto"/>
        <w:bottom w:val="none" w:sz="0" w:space="0" w:color="auto"/>
        <w:right w:val="none" w:sz="0" w:space="0" w:color="auto"/>
      </w:divBdr>
    </w:div>
    <w:div w:id="2104641720">
      <w:bodyDiv w:val="1"/>
      <w:marLeft w:val="0"/>
      <w:marRight w:val="0"/>
      <w:marTop w:val="0"/>
      <w:marBottom w:val="0"/>
      <w:divBdr>
        <w:top w:val="none" w:sz="0" w:space="0" w:color="auto"/>
        <w:left w:val="none" w:sz="0" w:space="0" w:color="auto"/>
        <w:bottom w:val="none" w:sz="0" w:space="0" w:color="auto"/>
        <w:right w:val="none" w:sz="0" w:space="0" w:color="auto"/>
      </w:divBdr>
      <w:divsChild>
        <w:div w:id="1422214863">
          <w:marLeft w:val="0"/>
          <w:marRight w:val="0"/>
          <w:marTop w:val="0"/>
          <w:marBottom w:val="0"/>
          <w:divBdr>
            <w:top w:val="none" w:sz="0" w:space="0" w:color="auto"/>
            <w:left w:val="none" w:sz="0" w:space="0" w:color="auto"/>
            <w:bottom w:val="none" w:sz="0" w:space="0" w:color="auto"/>
            <w:right w:val="none" w:sz="0" w:space="0" w:color="auto"/>
          </w:divBdr>
          <w:divsChild>
            <w:div w:id="1649940170">
              <w:marLeft w:val="0"/>
              <w:marRight w:val="0"/>
              <w:marTop w:val="0"/>
              <w:marBottom w:val="0"/>
              <w:divBdr>
                <w:top w:val="none" w:sz="0" w:space="0" w:color="auto"/>
                <w:left w:val="none" w:sz="0" w:space="0" w:color="auto"/>
                <w:bottom w:val="none" w:sz="0" w:space="0" w:color="auto"/>
                <w:right w:val="none" w:sz="0" w:space="0" w:color="auto"/>
              </w:divBdr>
              <w:divsChild>
                <w:div w:id="159589057">
                  <w:marLeft w:val="0"/>
                  <w:marRight w:val="0"/>
                  <w:marTop w:val="0"/>
                  <w:marBottom w:val="0"/>
                  <w:divBdr>
                    <w:top w:val="none" w:sz="0" w:space="0" w:color="auto"/>
                    <w:left w:val="none" w:sz="0" w:space="0" w:color="auto"/>
                    <w:bottom w:val="none" w:sz="0" w:space="0" w:color="auto"/>
                    <w:right w:val="none" w:sz="0" w:space="0" w:color="auto"/>
                  </w:divBdr>
                  <w:divsChild>
                    <w:div w:id="383407587">
                      <w:marLeft w:val="0"/>
                      <w:marRight w:val="0"/>
                      <w:marTop w:val="0"/>
                      <w:marBottom w:val="0"/>
                      <w:divBdr>
                        <w:top w:val="none" w:sz="0" w:space="0" w:color="auto"/>
                        <w:left w:val="none" w:sz="0" w:space="0" w:color="auto"/>
                        <w:bottom w:val="none" w:sz="0" w:space="0" w:color="auto"/>
                        <w:right w:val="none" w:sz="0" w:space="0" w:color="auto"/>
                      </w:divBdr>
                      <w:divsChild>
                        <w:div w:id="6613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w3schools.com/python/" TargetMode="External"/><Relationship Id="rId3" Type="http://schemas.openxmlformats.org/officeDocument/2006/relationships/styles" Target="styles.xml"/><Relationship Id="rId21" Type="http://schemas.openxmlformats.org/officeDocument/2006/relationships/hyperlink" Target="http://ressources.univ-rennes2.fr/propriete-intellectuelle/cours-2-54.html" TargetMode="Externa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s://www.codecademy.com/learn/learn-python-3" TargetMode="External"/><Relationship Id="rId2" Type="http://schemas.openxmlformats.org/officeDocument/2006/relationships/numbering" Target="numbering.xml"/><Relationship Id="rId16" Type="http://schemas.openxmlformats.org/officeDocument/2006/relationships/hyperlink" Target="https://docs.python.org/fr/3/" TargetMode="External"/><Relationship Id="rId20" Type="http://schemas.openxmlformats.org/officeDocument/2006/relationships/hyperlink" Target="http://www.app.ass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ublication/337744581_NLP_text_mining_V40_-_une_introduction_-_cours_programme_doctoral%20" TargetMode="External"/><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www.mesrs.dz/documents/12221/26200/Charte+fran__ais+d__f.pdf/50d6de61-aabd-4829-84b3-8302b790bd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www.wipo.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CE8F5-45B7-431D-B2CF-8055F57E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11611</Words>
  <Characters>63863</Characters>
  <Application>Microsoft Office Word</Application>
  <DocSecurity>0</DocSecurity>
  <Lines>532</Lines>
  <Paragraphs>150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Rachid ISSAADI</cp:lastModifiedBy>
  <cp:revision>10</cp:revision>
  <cp:lastPrinted>2017-01-19T12:02:00Z</cp:lastPrinted>
  <dcterms:created xsi:type="dcterms:W3CDTF">2025-05-24T17:49:00Z</dcterms:created>
  <dcterms:modified xsi:type="dcterms:W3CDTF">2025-05-29T18:23:00Z</dcterms:modified>
</cp:coreProperties>
</file>