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81" w:type="dxa"/>
        <w:tblInd w:w="-34" w:type="dxa"/>
        <w:tblBorders>
          <w:top w:val="thinThickSmallGap" w:sz="24" w:space="0" w:color="F79646"/>
          <w:left w:val="thinThickSmallGap" w:sz="24" w:space="0" w:color="F79646"/>
          <w:bottom w:val="thickThinSmallGap" w:sz="24" w:space="0" w:color="F79646"/>
          <w:right w:val="thickThinSmallGap" w:sz="24" w:space="0" w:color="F79646"/>
        </w:tblBorders>
        <w:tblLook w:val="04A0"/>
      </w:tblPr>
      <w:tblGrid>
        <w:gridCol w:w="1889"/>
        <w:gridCol w:w="3739"/>
        <w:gridCol w:w="2401"/>
        <w:gridCol w:w="1752"/>
      </w:tblGrid>
      <w:tr w:rsidR="00A91ED4" w:rsidTr="003D4921">
        <w:trPr>
          <w:trHeight w:val="1752"/>
        </w:trPr>
        <w:tc>
          <w:tcPr>
            <w:tcW w:w="1889" w:type="dxa"/>
            <w:tcBorders>
              <w:top w:val="thinThickSmallGap" w:sz="24" w:space="0" w:color="F79646"/>
              <w:left w:val="thinThickSmallGap" w:sz="24" w:space="0" w:color="F79646"/>
              <w:bottom w:val="thinThickSmallGap" w:sz="24" w:space="0" w:color="F79646"/>
              <w:right w:val="nil"/>
            </w:tcBorders>
            <w:vAlign w:val="center"/>
            <w:hideMark/>
          </w:tcPr>
          <w:p w:rsidR="00A91ED4" w:rsidRDefault="00A91ED4" w:rsidP="000D7A71">
            <w:pPr>
              <w:jc w:val="center"/>
              <w:rPr>
                <w:sz w:val="20"/>
                <w:szCs w:val="20"/>
              </w:rPr>
            </w:pPr>
            <w:r w:rsidRPr="00703100">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72.95pt" o:ole="">
                  <v:imagedata r:id="rId8" o:title=""/>
                </v:shape>
                <o:OLEObject Type="Embed" ProgID="PBrush" ShapeID="_x0000_i1025" DrawAspect="Content" ObjectID="_1593786234" r:id="rId9"/>
              </w:object>
            </w:r>
          </w:p>
        </w:tc>
        <w:tc>
          <w:tcPr>
            <w:tcW w:w="3739" w:type="dxa"/>
            <w:tcBorders>
              <w:top w:val="thinThickSmallGap" w:sz="24" w:space="0" w:color="F79646"/>
              <w:left w:val="nil"/>
              <w:bottom w:val="thinThickSmallGap" w:sz="24" w:space="0" w:color="F79646"/>
              <w:right w:val="nil"/>
            </w:tcBorders>
            <w:hideMark/>
          </w:tcPr>
          <w:p w:rsidR="00A91ED4" w:rsidRDefault="00A91ED4" w:rsidP="000D7A71">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A91ED4" w:rsidRDefault="00A91ED4" w:rsidP="000D7A71">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A91ED4" w:rsidRDefault="00A91ED4" w:rsidP="000D7A71">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A91ED4" w:rsidRDefault="00A91ED4" w:rsidP="000D7A71">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A91ED4" w:rsidRDefault="00A91ED4" w:rsidP="000D7A71">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left w:val="nil"/>
              <w:bottom w:val="thinThickSmallGap" w:sz="24" w:space="0" w:color="F79646"/>
              <w:right w:val="nil"/>
            </w:tcBorders>
          </w:tcPr>
          <w:p w:rsidR="00A91ED4" w:rsidRDefault="00A91ED4" w:rsidP="000D7A71">
            <w:pPr>
              <w:jc w:val="center"/>
              <w:rPr>
                <w:sz w:val="20"/>
                <w:szCs w:val="20"/>
              </w:rPr>
            </w:pPr>
          </w:p>
          <w:p w:rsidR="008D6210" w:rsidRDefault="008D6210" w:rsidP="000D7A71">
            <w:pPr>
              <w:jc w:val="center"/>
              <w:rPr>
                <w:sz w:val="20"/>
                <w:szCs w:val="20"/>
              </w:rPr>
            </w:pPr>
          </w:p>
          <w:p w:rsidR="008D6210" w:rsidRDefault="008D6210" w:rsidP="000D7A71">
            <w:pPr>
              <w:jc w:val="center"/>
              <w:rPr>
                <w:sz w:val="20"/>
                <w:szCs w:val="20"/>
              </w:rPr>
            </w:pPr>
          </w:p>
          <w:p w:rsidR="008D6210" w:rsidRDefault="008D6210" w:rsidP="000D7A71">
            <w:pPr>
              <w:jc w:val="center"/>
              <w:rPr>
                <w:sz w:val="20"/>
                <w:szCs w:val="20"/>
              </w:rPr>
            </w:pPr>
            <w:r>
              <w:rPr>
                <w:sz w:val="20"/>
                <w:szCs w:val="20"/>
              </w:rPr>
              <w:t>Université</w:t>
            </w:r>
          </w:p>
        </w:tc>
        <w:tc>
          <w:tcPr>
            <w:tcW w:w="1752" w:type="dxa"/>
            <w:tcBorders>
              <w:top w:val="thinThickSmallGap" w:sz="24" w:space="0" w:color="F79646"/>
              <w:left w:val="nil"/>
              <w:bottom w:val="thinThickSmallGap" w:sz="24" w:space="0" w:color="F79646"/>
              <w:right w:val="thickThinSmallGap" w:sz="24" w:space="0" w:color="F79646"/>
            </w:tcBorders>
            <w:vAlign w:val="center"/>
            <w:hideMark/>
          </w:tcPr>
          <w:p w:rsidR="00A91ED4" w:rsidRDefault="008D6210" w:rsidP="000D7A71">
            <w:pPr>
              <w:ind w:left="-249"/>
              <w:jc w:val="center"/>
              <w:rPr>
                <w:sz w:val="20"/>
                <w:szCs w:val="20"/>
              </w:rPr>
            </w:pPr>
            <w:r>
              <w:rPr>
                <w:sz w:val="20"/>
                <w:szCs w:val="20"/>
              </w:rPr>
              <w:t>Logo</w:t>
            </w:r>
          </w:p>
        </w:tc>
      </w:tr>
    </w:tbl>
    <w:p w:rsidR="000E31FC" w:rsidRPr="00FB7261" w:rsidRDefault="000E31FC" w:rsidP="003D4921">
      <w:pPr>
        <w:rPr>
          <w:rFonts w:ascii="Cambria" w:hAnsi="Cambria"/>
        </w:rPr>
      </w:pPr>
      <w:bookmarkStart w:id="0" w:name="_Toc413532928"/>
      <w:r w:rsidRPr="00FB7261">
        <w:rPr>
          <w:rFonts w:ascii="Cambria" w:hAnsi="Cambria"/>
          <w:b/>
          <w:bCs/>
          <w:color w:val="FFC000"/>
        </w:rPr>
        <w:t xml:space="preserve">             </w:t>
      </w:r>
    </w:p>
    <w:p w:rsidR="000E31FC" w:rsidRPr="00FB7261" w:rsidRDefault="001B5937" w:rsidP="000E31FC">
      <w:pPr>
        <w:rPr>
          <w:rFonts w:ascii="Cambria" w:hAnsi="Cambria"/>
        </w:rPr>
      </w:pPr>
      <w:r w:rsidRPr="001B5937">
        <w:rPr>
          <w:rFonts w:ascii="Cambria" w:hAnsi="Cambria" w:cs="Calibri"/>
          <w:noProof/>
          <w:sz w:val="56"/>
          <w:szCs w:val="56"/>
        </w:rPr>
        <w:pict>
          <v:rect id="_x0000_s1039" style="position:absolute;margin-left:-9.8pt;margin-top:-.55pt;width:489.5pt;height:601.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" strokecolor="#92cddc" strokeweight="1pt">
            <v:fill color2="#b6dde8" focus="100%" type="gradient"/>
            <v:shadow on="t" color="#205867" opacity=".5" offset="1pt"/>
          </v:rect>
        </w:pict>
      </w:r>
    </w:p>
    <w:p w:rsidR="000E31FC" w:rsidRPr="00FB7261" w:rsidRDefault="000E31FC" w:rsidP="000E31FC">
      <w:pPr>
        <w:rPr>
          <w:rFonts w:ascii="Cambria" w:hAnsi="Cambria"/>
        </w:rPr>
      </w:pPr>
    </w:p>
    <w:p w:rsidR="000E31FC" w:rsidRPr="00C83B4C" w:rsidRDefault="000E31FC" w:rsidP="000E31FC">
      <w:pPr>
        <w:pStyle w:val="Titre"/>
        <w:rPr>
          <w:rFonts w:ascii="Cambria" w:hAnsi="Cambria" w:cs="Calibri"/>
          <w:color w:val="auto"/>
          <w:sz w:val="56"/>
          <w:szCs w:val="56"/>
        </w:rPr>
      </w:pPr>
    </w:p>
    <w:p w:rsidR="00394A1F" w:rsidRDefault="00394A1F" w:rsidP="003D4921">
      <w:pPr>
        <w:pStyle w:val="Titre"/>
        <w:rPr>
          <w:rFonts w:ascii="Cambria" w:hAnsi="Cambria" w:cs="Calibri"/>
          <w:smallCaps/>
          <w:color w:val="auto"/>
          <w:sz w:val="56"/>
          <w:szCs w:val="56"/>
        </w:rPr>
      </w:pPr>
    </w:p>
    <w:p w:rsidR="003D4921" w:rsidRPr="00FB7261" w:rsidRDefault="003D4921" w:rsidP="003D4921">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3D4921" w:rsidRPr="00FB7261" w:rsidRDefault="003D4921" w:rsidP="003D4921">
      <w:pPr>
        <w:pStyle w:val="Sous-titre"/>
        <w:rPr>
          <w:rFonts w:ascii="Cambria" w:hAnsi="Cambria" w:cs="Calibri"/>
          <w:color w:val="auto"/>
          <w:sz w:val="52"/>
          <w:szCs w:val="52"/>
        </w:rPr>
      </w:pPr>
      <w:r w:rsidRPr="00FB7261">
        <w:rPr>
          <w:rFonts w:ascii="Cambria" w:hAnsi="Cambria" w:cs="Calibri"/>
          <w:color w:val="auto"/>
          <w:sz w:val="52"/>
          <w:szCs w:val="52"/>
        </w:rPr>
        <w:t>L.M.D.</w:t>
      </w:r>
    </w:p>
    <w:p w:rsidR="003D4921" w:rsidRPr="00FB7261" w:rsidRDefault="003D4921" w:rsidP="003D4921">
      <w:pPr>
        <w:pStyle w:val="Sous-titre"/>
        <w:rPr>
          <w:rFonts w:ascii="Cambria" w:hAnsi="Cambria" w:cs="Calibri"/>
          <w:color w:val="auto"/>
          <w:sz w:val="28"/>
          <w:szCs w:val="28"/>
        </w:rPr>
      </w:pPr>
    </w:p>
    <w:p w:rsidR="003D4921" w:rsidRPr="00C83B4C" w:rsidRDefault="003D4921" w:rsidP="003D4921">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3D4921" w:rsidRDefault="003D4921" w:rsidP="003D4921">
      <w:pPr>
        <w:pStyle w:val="Titre"/>
        <w:rPr>
          <w:rFonts w:ascii="Cambria" w:hAnsi="Cambria" w:cs="Calibri"/>
          <w:color w:val="auto"/>
          <w:sz w:val="56"/>
          <w:szCs w:val="56"/>
        </w:rPr>
      </w:pPr>
    </w:p>
    <w:p w:rsidR="00394A1F" w:rsidRPr="00394A1F" w:rsidRDefault="00394A1F" w:rsidP="003D4921">
      <w:pPr>
        <w:pStyle w:val="Titre"/>
        <w:rPr>
          <w:rFonts w:ascii="Cambria" w:hAnsi="Cambria" w:cs="Calibri"/>
          <w:color w:val="auto"/>
          <w:sz w:val="56"/>
          <w:szCs w:val="56"/>
        </w:rPr>
      </w:pPr>
    </w:p>
    <w:p w:rsidR="003D4921" w:rsidRPr="00962BE2" w:rsidRDefault="003D4921" w:rsidP="003D4921">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3D4921" w:rsidRDefault="003D4921" w:rsidP="003D4921">
      <w:pPr>
        <w:pStyle w:val="Titre"/>
        <w:rPr>
          <w:rFonts w:ascii="Cambria" w:hAnsi="Cambria" w:cs="Calibri"/>
          <w:color w:val="auto"/>
          <w:sz w:val="56"/>
          <w:szCs w:val="56"/>
        </w:rPr>
      </w:pPr>
      <w:r w:rsidRPr="00FB7261">
        <w:rPr>
          <w:rFonts w:ascii="Cambria" w:hAnsi="Cambria" w:cs="Calibri"/>
          <w:color w:val="auto"/>
          <w:sz w:val="56"/>
          <w:szCs w:val="56"/>
        </w:rPr>
        <w:t>201</w:t>
      </w:r>
      <w:r>
        <w:rPr>
          <w:rFonts w:ascii="Cambria" w:hAnsi="Cambria" w:cs="Calibri"/>
          <w:color w:val="auto"/>
          <w:sz w:val="56"/>
          <w:szCs w:val="56"/>
        </w:rPr>
        <w:t>8</w:t>
      </w:r>
      <w:r w:rsidRPr="00FB7261">
        <w:rPr>
          <w:rFonts w:ascii="Cambria" w:hAnsi="Cambria" w:cs="Calibri"/>
          <w:color w:val="auto"/>
          <w:sz w:val="56"/>
          <w:szCs w:val="56"/>
        </w:rPr>
        <w:t xml:space="preserve"> </w:t>
      </w:r>
      <w:r>
        <w:rPr>
          <w:rFonts w:ascii="Cambria" w:hAnsi="Cambria" w:cs="Calibri"/>
          <w:color w:val="auto"/>
          <w:sz w:val="56"/>
          <w:szCs w:val="56"/>
        </w:rPr>
        <w:t>–</w:t>
      </w:r>
      <w:r w:rsidRPr="00FB7261">
        <w:rPr>
          <w:rFonts w:ascii="Cambria" w:hAnsi="Cambria" w:cs="Calibri"/>
          <w:color w:val="auto"/>
          <w:sz w:val="56"/>
          <w:szCs w:val="56"/>
        </w:rPr>
        <w:t xml:space="preserve"> 201</w:t>
      </w:r>
      <w:r>
        <w:rPr>
          <w:rFonts w:ascii="Cambria" w:hAnsi="Cambria" w:cs="Calibri"/>
          <w:color w:val="auto"/>
          <w:sz w:val="56"/>
          <w:szCs w:val="56"/>
        </w:rPr>
        <w:t>9</w:t>
      </w:r>
    </w:p>
    <w:p w:rsidR="000E31FC" w:rsidRDefault="000E31FC" w:rsidP="000E31FC">
      <w:pPr>
        <w:pStyle w:val="Sous-titre"/>
        <w:jc w:val="right"/>
        <w:rPr>
          <w:rFonts w:ascii="Cambria" w:hAnsi="Cambria" w:cs="Calibri"/>
          <w:color w:val="auto"/>
          <w:sz w:val="52"/>
          <w:szCs w:val="52"/>
        </w:rPr>
      </w:pPr>
    </w:p>
    <w:tbl>
      <w:tblPr>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3D4921">
        <w:tc>
          <w:tcPr>
            <w:tcW w:w="3293" w:type="dxa"/>
            <w:tcBorders>
              <w:bottom w:val="single" w:sz="8" w:space="0" w:color="auto"/>
              <w:right w:val="single" w:sz="8" w:space="0" w:color="auto"/>
            </w:tcBorders>
            <w:shd w:val="clear" w:color="auto" w:fill="F79646"/>
          </w:tcPr>
          <w:p w:rsidR="000E31FC" w:rsidRPr="00BE079F" w:rsidRDefault="000E31FC" w:rsidP="00BF05CA">
            <w:pPr>
              <w:pStyle w:val="Titre"/>
              <w:rPr>
                <w:rFonts w:ascii="Cambria" w:hAnsi="Cambria" w:cs="Calibri"/>
                <w:b w:val="0"/>
                <w:bCs w:val="0"/>
                <w:color w:val="auto"/>
                <w:sz w:val="28"/>
              </w:rPr>
            </w:pPr>
            <w:r w:rsidRPr="00BE079F">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BE079F" w:rsidRDefault="000E31FC" w:rsidP="00BF05CA">
            <w:pPr>
              <w:pStyle w:val="Titre"/>
              <w:rPr>
                <w:rFonts w:ascii="Cambria" w:hAnsi="Cambria" w:cs="Arial"/>
                <w:b w:val="0"/>
                <w:bCs w:val="0"/>
                <w:color w:val="auto"/>
                <w:sz w:val="28"/>
                <w:rtl/>
                <w:lang w:bidi="ar-DZ"/>
              </w:rPr>
            </w:pPr>
            <w:r w:rsidRPr="00BE079F">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BE079F" w:rsidRDefault="000E31FC" w:rsidP="00BF05CA">
            <w:pPr>
              <w:pStyle w:val="Titre"/>
              <w:rPr>
                <w:rFonts w:ascii="Cambria" w:hAnsi="Cambria" w:cs="Calibri"/>
                <w:b w:val="0"/>
                <w:bCs w:val="0"/>
                <w:color w:val="auto"/>
                <w:sz w:val="28"/>
              </w:rPr>
            </w:pPr>
            <w:r w:rsidRPr="00BE079F">
              <w:rPr>
                <w:rFonts w:ascii="Cambria" w:hAnsi="Cambria" w:cs="Calibri"/>
                <w:b w:val="0"/>
                <w:bCs w:val="0"/>
                <w:color w:val="auto"/>
                <w:sz w:val="28"/>
              </w:rPr>
              <w:t>Département</w:t>
            </w:r>
          </w:p>
        </w:tc>
      </w:tr>
      <w:tr w:rsidR="000E31FC" w:rsidRPr="003F337C" w:rsidTr="003D4921">
        <w:trPr>
          <w:trHeight w:val="1985"/>
        </w:trPr>
        <w:tc>
          <w:tcPr>
            <w:tcW w:w="3293" w:type="dxa"/>
            <w:tcBorders>
              <w:top w:val="single" w:sz="8" w:space="0" w:color="auto"/>
              <w:right w:val="single" w:sz="8" w:space="0" w:color="auto"/>
            </w:tcBorders>
            <w:shd w:val="clear" w:color="auto" w:fill="auto"/>
          </w:tcPr>
          <w:p w:rsidR="000E31FC" w:rsidRPr="00BE079F" w:rsidRDefault="000E31FC" w:rsidP="00BF05CA">
            <w:pPr>
              <w:pStyle w:val="Titre"/>
              <w:rPr>
                <w:rFonts w:ascii="Cambria" w:hAnsi="Cambria" w:cs="Calibri"/>
                <w:color w:val="000000"/>
                <w:sz w:val="28"/>
              </w:rPr>
            </w:pPr>
          </w:p>
          <w:p w:rsidR="000E31FC" w:rsidRPr="00BE079F" w:rsidRDefault="000E31FC" w:rsidP="00553C23">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BE079F"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BE079F"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3F337C" w:rsidTr="00A91ED4">
        <w:tc>
          <w:tcPr>
            <w:tcW w:w="3250" w:type="dxa"/>
            <w:gridSpan w:val="2"/>
            <w:tcBorders>
              <w:top w:val="single" w:sz="18" w:space="0" w:color="auto"/>
              <w:left w:val="single" w:sz="18" w:space="0" w:color="auto"/>
              <w:bottom w:val="single" w:sz="8" w:space="0" w:color="auto"/>
            </w:tcBorders>
            <w:shd w:val="clear" w:color="auto" w:fill="F79646"/>
          </w:tcPr>
          <w:p w:rsidR="000E31FC" w:rsidRPr="00BE079F" w:rsidRDefault="000E31FC" w:rsidP="00BF05CA">
            <w:pPr>
              <w:pStyle w:val="Titre"/>
              <w:rPr>
                <w:rFonts w:ascii="Cambria" w:hAnsi="Cambria" w:cs="Calibri"/>
                <w:b w:val="0"/>
                <w:bCs w:val="0"/>
                <w:color w:val="auto"/>
                <w:sz w:val="28"/>
              </w:rPr>
            </w:pPr>
            <w:r w:rsidRPr="00BE079F">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BE079F" w:rsidRDefault="000E31FC" w:rsidP="00BF05CA">
            <w:pPr>
              <w:pStyle w:val="Titre"/>
              <w:rPr>
                <w:rFonts w:ascii="Cambria" w:hAnsi="Cambria" w:cs="Calibri"/>
                <w:b w:val="0"/>
                <w:bCs w:val="0"/>
                <w:color w:val="auto"/>
                <w:sz w:val="28"/>
              </w:rPr>
            </w:pPr>
            <w:r w:rsidRPr="00BE079F">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BE079F" w:rsidRDefault="000E31FC" w:rsidP="00BF05CA">
            <w:pPr>
              <w:pStyle w:val="Titre"/>
              <w:rPr>
                <w:rFonts w:ascii="Cambria" w:hAnsi="Cambria" w:cs="Calibri"/>
                <w:b w:val="0"/>
                <w:bCs w:val="0"/>
                <w:color w:val="auto"/>
                <w:sz w:val="28"/>
              </w:rPr>
            </w:pPr>
            <w:r w:rsidRPr="00BE079F">
              <w:rPr>
                <w:rFonts w:ascii="Cambria" w:hAnsi="Cambria" w:cs="Calibri"/>
                <w:b w:val="0"/>
                <w:bCs w:val="0"/>
                <w:color w:val="auto"/>
                <w:sz w:val="28"/>
              </w:rPr>
              <w:t>Spécialité</w:t>
            </w:r>
          </w:p>
        </w:tc>
      </w:tr>
      <w:tr w:rsidR="000E31FC" w:rsidRPr="003F337C" w:rsidTr="00A91ED4">
        <w:trPr>
          <w:trHeight w:val="1701"/>
        </w:trPr>
        <w:tc>
          <w:tcPr>
            <w:tcW w:w="3250" w:type="dxa"/>
            <w:gridSpan w:val="2"/>
            <w:tcBorders>
              <w:top w:val="single" w:sz="8" w:space="0" w:color="auto"/>
              <w:left w:val="single" w:sz="18" w:space="0" w:color="auto"/>
              <w:bottom w:val="single" w:sz="18" w:space="0" w:color="auto"/>
              <w:right w:val="single" w:sz="8" w:space="0" w:color="auto"/>
            </w:tcBorders>
          </w:tcPr>
          <w:p w:rsidR="000E31FC" w:rsidRPr="00BE079F" w:rsidRDefault="000E31FC" w:rsidP="00BF05CA">
            <w:pPr>
              <w:pStyle w:val="Titre"/>
              <w:rPr>
                <w:rFonts w:ascii="Cambria" w:hAnsi="Cambria" w:cs="Calibri"/>
                <w:b w:val="0"/>
                <w:bCs w:val="0"/>
                <w:color w:val="auto"/>
                <w:sz w:val="28"/>
              </w:rPr>
            </w:pPr>
          </w:p>
          <w:p w:rsidR="000E31FC" w:rsidRPr="00BE079F" w:rsidRDefault="000E31FC" w:rsidP="00BF05CA">
            <w:pPr>
              <w:pStyle w:val="Titre"/>
              <w:rPr>
                <w:rFonts w:ascii="Cambria" w:hAnsi="Cambria" w:cs="Calibri"/>
                <w:i/>
                <w:iCs/>
                <w:color w:val="auto"/>
                <w:sz w:val="28"/>
              </w:rPr>
            </w:pPr>
            <w:r w:rsidRPr="00BE079F">
              <w:rPr>
                <w:rFonts w:ascii="Cambria" w:hAnsi="Cambria" w:cs="Calibri"/>
                <w:i/>
                <w:iCs/>
                <w:color w:val="auto"/>
                <w:sz w:val="28"/>
              </w:rPr>
              <w:t xml:space="preserve">Sciences </w:t>
            </w:r>
          </w:p>
          <w:p w:rsidR="000E31FC" w:rsidRPr="00BE079F" w:rsidRDefault="000E31FC" w:rsidP="00BF05CA">
            <w:pPr>
              <w:pStyle w:val="Titre"/>
              <w:rPr>
                <w:rFonts w:ascii="Cambria" w:hAnsi="Cambria" w:cs="Calibri"/>
                <w:i/>
                <w:iCs/>
                <w:color w:val="auto"/>
                <w:sz w:val="28"/>
              </w:rPr>
            </w:pPr>
            <w:r w:rsidRPr="00BE079F">
              <w:rPr>
                <w:rFonts w:ascii="Cambria" w:hAnsi="Cambria" w:cs="Calibri"/>
                <w:i/>
                <w:iCs/>
                <w:color w:val="auto"/>
                <w:sz w:val="28"/>
              </w:rPr>
              <w:t xml:space="preserve">et </w:t>
            </w:r>
          </w:p>
          <w:p w:rsidR="000E31FC" w:rsidRPr="00BE079F" w:rsidRDefault="000E31FC" w:rsidP="00BF05CA">
            <w:pPr>
              <w:pStyle w:val="Titre"/>
              <w:rPr>
                <w:rFonts w:ascii="Cambria" w:hAnsi="Cambria" w:cs="Calibri"/>
                <w:b w:val="0"/>
                <w:bCs w:val="0"/>
                <w:i/>
                <w:iCs/>
                <w:color w:val="auto"/>
                <w:sz w:val="28"/>
              </w:rPr>
            </w:pPr>
            <w:r w:rsidRPr="00BE079F">
              <w:rPr>
                <w:rFonts w:ascii="Cambria" w:hAnsi="Cambria" w:cs="Calibri"/>
                <w:i/>
                <w:iCs/>
                <w:color w:val="auto"/>
                <w:sz w:val="28"/>
              </w:rPr>
              <w:t>Technologies</w:t>
            </w:r>
          </w:p>
          <w:p w:rsidR="000E31FC" w:rsidRPr="00BE079F"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Pr="00BE079F" w:rsidRDefault="000E31FC" w:rsidP="00BF05CA">
            <w:pPr>
              <w:pStyle w:val="Titre"/>
              <w:rPr>
                <w:rFonts w:ascii="Cambria" w:hAnsi="Cambria" w:cs="Calibri"/>
                <w:color w:val="auto"/>
                <w:sz w:val="28"/>
              </w:rPr>
            </w:pPr>
          </w:p>
          <w:p w:rsidR="00B5340F" w:rsidRPr="00BE079F" w:rsidRDefault="00B5340F" w:rsidP="00BF05CA">
            <w:pPr>
              <w:pStyle w:val="Titre"/>
              <w:rPr>
                <w:rFonts w:ascii="Cambria" w:hAnsi="Cambria" w:cs="Calibri"/>
                <w:i/>
                <w:iCs/>
                <w:color w:val="auto"/>
                <w:sz w:val="28"/>
              </w:rPr>
            </w:pPr>
          </w:p>
          <w:p w:rsidR="00B5340F" w:rsidRPr="00BE079F" w:rsidRDefault="00E951C1" w:rsidP="000A0379">
            <w:pPr>
              <w:pStyle w:val="Titre"/>
              <w:rPr>
                <w:rFonts w:ascii="Cambria" w:hAnsi="Cambria" w:cs="Calibri"/>
                <w:i/>
                <w:iCs/>
                <w:color w:val="auto"/>
                <w:sz w:val="28"/>
              </w:rPr>
            </w:pPr>
            <w:r w:rsidRPr="00BE079F">
              <w:rPr>
                <w:rFonts w:ascii="Cambria" w:hAnsi="Cambria" w:cs="Calibri"/>
                <w:i/>
                <w:iCs/>
                <w:color w:val="auto"/>
                <w:sz w:val="28"/>
              </w:rPr>
              <w:t>Hydraulique</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Pr="00BE079F" w:rsidRDefault="000E31FC" w:rsidP="00BF05CA">
            <w:pPr>
              <w:pStyle w:val="Titre"/>
              <w:rPr>
                <w:rFonts w:ascii="Cambria" w:hAnsi="Cambria" w:cs="Calibri"/>
                <w:color w:val="auto"/>
                <w:sz w:val="28"/>
              </w:rPr>
            </w:pPr>
          </w:p>
          <w:p w:rsidR="00B5340F" w:rsidRPr="00BE079F" w:rsidRDefault="00B5340F" w:rsidP="00BF05CA">
            <w:pPr>
              <w:pStyle w:val="Titre"/>
              <w:rPr>
                <w:rFonts w:ascii="Cambria" w:hAnsi="Cambria" w:cs="Calibri"/>
                <w:i/>
                <w:iCs/>
                <w:color w:val="auto"/>
                <w:sz w:val="28"/>
              </w:rPr>
            </w:pPr>
          </w:p>
          <w:p w:rsidR="00B5340F" w:rsidRPr="00BE079F" w:rsidRDefault="00E951C1" w:rsidP="000A0379">
            <w:pPr>
              <w:pStyle w:val="Titre"/>
              <w:rPr>
                <w:rFonts w:ascii="Cambria" w:hAnsi="Cambria" w:cs="Calibri"/>
                <w:i/>
                <w:iCs/>
                <w:color w:val="auto"/>
                <w:sz w:val="28"/>
              </w:rPr>
            </w:pPr>
            <w:r w:rsidRPr="00BE079F">
              <w:rPr>
                <w:rFonts w:ascii="Cambria" w:hAnsi="Cambria" w:cs="Calibri"/>
                <w:i/>
                <w:iCs/>
                <w:color w:val="auto"/>
                <w:sz w:val="28"/>
              </w:rPr>
              <w:t>Hydraulique</w:t>
            </w:r>
          </w:p>
          <w:p w:rsidR="000A0379" w:rsidRPr="00BE079F" w:rsidRDefault="000A0379" w:rsidP="000A0379">
            <w:pPr>
              <w:pStyle w:val="Titre"/>
              <w:rPr>
                <w:rFonts w:ascii="Cambria" w:hAnsi="Cambria" w:cs="Calibri"/>
                <w:i/>
                <w:iCs/>
                <w:color w:val="auto"/>
                <w:sz w:val="28"/>
              </w:rPr>
            </w:pPr>
          </w:p>
        </w:tc>
      </w:tr>
      <w:tr w:rsidR="003D4921" w:rsidTr="003D4921">
        <w:tblPrEx>
          <w:tblBorders>
            <w:top w:val="thinThickSmallGap" w:sz="24" w:space="0" w:color="F79646"/>
            <w:left w:val="thinThickSmallGap" w:sz="24" w:space="0" w:color="F79646"/>
            <w:bottom w:val="thickThinSmallGap" w:sz="24" w:space="0" w:color="F79646"/>
            <w:right w:val="thickThinSmallGap" w:sz="24" w:space="0" w:color="F79646"/>
            <w:insideH w:val="none" w:sz="0" w:space="0" w:color="auto"/>
            <w:insideV w:val="none" w:sz="0" w:space="0" w:color="auto"/>
          </w:tblBorders>
          <w:tblLook w:val="04A0"/>
        </w:tblPrEx>
        <w:trPr>
          <w:trHeight w:val="1752"/>
        </w:trPr>
        <w:tc>
          <w:tcPr>
            <w:tcW w:w="1889" w:type="dxa"/>
            <w:tcBorders>
              <w:top w:val="thinThickSmallGap" w:sz="24" w:space="0" w:color="F79646"/>
              <w:left w:val="thinThickSmallGap" w:sz="24" w:space="0" w:color="F79646"/>
              <w:bottom w:val="thinThickSmallGap" w:sz="24" w:space="0" w:color="F79646"/>
              <w:right w:val="nil"/>
            </w:tcBorders>
            <w:vAlign w:val="center"/>
            <w:hideMark/>
          </w:tcPr>
          <w:p w:rsidR="003D4921" w:rsidRDefault="003D4921" w:rsidP="000D7A71">
            <w:pPr>
              <w:jc w:val="center"/>
              <w:rPr>
                <w:sz w:val="20"/>
                <w:szCs w:val="20"/>
              </w:rPr>
            </w:pPr>
            <w:r w:rsidRPr="00703100">
              <w:rPr>
                <w:sz w:val="20"/>
                <w:szCs w:val="20"/>
              </w:rPr>
              <w:object w:dxaOrig="1455" w:dyaOrig="1740">
                <v:shape id="_x0000_i1026" type="#_x0000_t75" style="width:76.7pt;height:72.95pt" o:ole="">
                  <v:imagedata r:id="rId8" o:title=""/>
                </v:shape>
                <o:OLEObject Type="Embed" ProgID="PBrush" ShapeID="_x0000_i1026" DrawAspect="Content" ObjectID="_1593786235" r:id="rId10"/>
              </w:object>
            </w:r>
          </w:p>
        </w:tc>
        <w:tc>
          <w:tcPr>
            <w:tcW w:w="3739" w:type="dxa"/>
            <w:gridSpan w:val="2"/>
            <w:tcBorders>
              <w:top w:val="thinThickSmallGap" w:sz="24" w:space="0" w:color="F79646"/>
              <w:left w:val="nil"/>
              <w:bottom w:val="thinThickSmallGap" w:sz="24" w:space="0" w:color="F79646"/>
              <w:right w:val="nil"/>
            </w:tcBorders>
            <w:hideMark/>
          </w:tcPr>
          <w:p w:rsidR="003D4921" w:rsidRDefault="003D4921" w:rsidP="000D7A71">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3D4921" w:rsidRDefault="003D4921" w:rsidP="000D7A71">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3D4921" w:rsidRDefault="003D4921" w:rsidP="000D7A71">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3D4921" w:rsidRDefault="003D4921" w:rsidP="000D7A71">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3D4921" w:rsidRDefault="003D4921" w:rsidP="000D7A71">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left w:val="nil"/>
              <w:bottom w:val="thinThickSmallGap" w:sz="24" w:space="0" w:color="F79646"/>
              <w:right w:val="nil"/>
            </w:tcBorders>
          </w:tcPr>
          <w:p w:rsidR="003D4921" w:rsidRDefault="003D4921" w:rsidP="00451752">
            <w:pPr>
              <w:jc w:val="center"/>
              <w:rPr>
                <w:rFonts w:ascii="Andalus" w:hAnsi="Andalus" w:cs="Andalus"/>
              </w:rPr>
            </w:pPr>
            <w:r>
              <w:rPr>
                <w:rFonts w:ascii="Andalus" w:hAnsi="Andalus" w:cs="Andalus"/>
                <w:rtl/>
              </w:rPr>
              <w:t>اللجنة البيداغوجية الوطنية لميدان العلوم و التكنولوجيا</w:t>
            </w:r>
          </w:p>
          <w:p w:rsidR="003D4921" w:rsidRDefault="003D4921" w:rsidP="00451752">
            <w:pPr>
              <w:jc w:val="center"/>
              <w:rPr>
                <w:rFonts w:ascii="Andalus" w:hAnsi="Andalus" w:cs="Andalus"/>
                <w:sz w:val="16"/>
                <w:szCs w:val="16"/>
              </w:rPr>
            </w:pPr>
          </w:p>
          <w:p w:rsidR="003D4921" w:rsidRDefault="003D4921" w:rsidP="00451752">
            <w:pPr>
              <w:jc w:val="center"/>
              <w:rPr>
                <w:sz w:val="20"/>
                <w:szCs w:val="20"/>
              </w:rPr>
            </w:pPr>
            <w:r>
              <w:rPr>
                <w:rFonts w:ascii="Cambria" w:hAnsi="Cambria"/>
                <w:sz w:val="20"/>
                <w:szCs w:val="20"/>
              </w:rPr>
              <w:t>Comité Pédagogique National du Domaine Sciences et Technologies</w:t>
            </w:r>
          </w:p>
        </w:tc>
        <w:tc>
          <w:tcPr>
            <w:tcW w:w="1752" w:type="dxa"/>
            <w:tcBorders>
              <w:top w:val="thinThickSmallGap" w:sz="24" w:space="0" w:color="F79646"/>
              <w:left w:val="nil"/>
              <w:bottom w:val="thinThickSmallGap" w:sz="24" w:space="0" w:color="F79646"/>
              <w:right w:val="thickThinSmallGap" w:sz="24" w:space="0" w:color="F79646"/>
            </w:tcBorders>
            <w:vAlign w:val="center"/>
            <w:hideMark/>
          </w:tcPr>
          <w:p w:rsidR="003D4921" w:rsidRDefault="003D4921" w:rsidP="00451752">
            <w:pPr>
              <w:ind w:left="-249"/>
              <w:jc w:val="center"/>
              <w:rPr>
                <w:sz w:val="20"/>
                <w:szCs w:val="20"/>
              </w:rPr>
            </w:pPr>
            <w:r w:rsidRPr="004E00C6">
              <w:rPr>
                <w:sz w:val="20"/>
                <w:szCs w:val="20"/>
              </w:rPr>
              <w:object w:dxaOrig="1455" w:dyaOrig="1740">
                <v:shape id="_x0000_i1027" type="#_x0000_t75" style="width:76.7pt;height:72.95pt" o:ole="">
                  <v:imagedata r:id="rId8" o:title=""/>
                </v:shape>
                <o:OLEObject Type="Embed" ProgID="PBrush" ShapeID="_x0000_i1027" DrawAspect="Content" ObjectID="_1593786236" r:id="rId11"/>
              </w:object>
            </w:r>
          </w:p>
        </w:tc>
      </w:tr>
    </w:tbl>
    <w:p w:rsidR="000E31FC" w:rsidRPr="00FB7261" w:rsidRDefault="001B5937" w:rsidP="000E31FC">
      <w:pPr>
        <w:rPr>
          <w:rFonts w:ascii="Cambria" w:hAnsi="Cambria"/>
        </w:rPr>
      </w:pPr>
      <w:r w:rsidRPr="001B5937">
        <w:rPr>
          <w:rFonts w:ascii="Cambria" w:hAnsi="Cambria"/>
          <w:b/>
          <w:bCs/>
          <w:noProof/>
          <w:sz w:val="32"/>
          <w:szCs w:val="32"/>
          <w:lang w:val="en-US" w:eastAsia="en-US"/>
        </w:rPr>
        <w:pict>
          <v:rect id="Rectangle 19" o:spid="_x0000_s1038" style="position:absolute;margin-left:-6.2pt;margin-top:1.5pt;width:489.5pt;height:601.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" strokecolor="#92cddc" strokeweight="1pt">
            <v:fill color2="#b6dde8" focus="100%" type="gradient"/>
            <v:shadow on="t" color="#205867" opacity=".5" offset="1pt"/>
          </v:rect>
        </w:pict>
      </w:r>
      <w:r w:rsidR="000E31FC" w:rsidRPr="00FB7261">
        <w:rPr>
          <w:rFonts w:ascii="Cambria" w:hAnsi="Cambria"/>
          <w:b/>
          <w:bCs/>
          <w:color w:val="FFC000"/>
        </w:rPr>
        <w:t xml:space="preserve">                </w:t>
      </w:r>
      <w:r w:rsidR="000E31FC" w:rsidRPr="00FB7261">
        <w:rPr>
          <w:rFonts w:ascii="Cambria" w:hAnsi="Cambria"/>
        </w:rPr>
        <w:t xml:space="preserve">                                                                                                                                                                                  </w:t>
      </w:r>
    </w:p>
    <w:p w:rsidR="000E31FC" w:rsidRDefault="000E31FC" w:rsidP="000E31FC">
      <w:pPr>
        <w:pStyle w:val="Sous-titre"/>
        <w:rPr>
          <w:rFonts w:ascii="Cambria" w:hAnsi="Cambria" w:cs="Calibri"/>
          <w:color w:val="auto"/>
          <w:sz w:val="28"/>
          <w:szCs w:val="28"/>
        </w:rPr>
      </w:pPr>
    </w:p>
    <w:p w:rsidR="00FF3BC0" w:rsidRDefault="00FF3BC0" w:rsidP="00FF3BC0">
      <w:pPr>
        <w:bidi/>
        <w:jc w:val="center"/>
        <w:rPr>
          <w:rFonts w:ascii="Cambria" w:hAnsi="Cambria"/>
          <w:b/>
          <w:bCs/>
          <w:sz w:val="56"/>
          <w:szCs w:val="56"/>
          <w:lang w:bidi="ar-DZ"/>
        </w:rPr>
      </w:pPr>
    </w:p>
    <w:p w:rsidR="00FF3BC0" w:rsidRDefault="00FF3BC0" w:rsidP="00FF3BC0">
      <w:pPr>
        <w:bidi/>
        <w:jc w:val="center"/>
        <w:rPr>
          <w:rFonts w:ascii="Cambria" w:hAnsi="Cambria"/>
          <w:b/>
          <w:bCs/>
          <w:sz w:val="56"/>
          <w:szCs w:val="56"/>
          <w:rtl/>
          <w:lang w:bidi="ar-DZ"/>
        </w:rPr>
      </w:pPr>
    </w:p>
    <w:p w:rsidR="00394A1F" w:rsidRDefault="00394A1F" w:rsidP="00FF3BC0">
      <w:pPr>
        <w:bidi/>
        <w:jc w:val="center"/>
        <w:rPr>
          <w:rFonts w:ascii="Cambria" w:hAnsi="Cambria"/>
          <w:b/>
          <w:bCs/>
          <w:sz w:val="56"/>
          <w:szCs w:val="56"/>
          <w:lang w:bidi="ar-DZ"/>
        </w:rPr>
      </w:pPr>
    </w:p>
    <w:p w:rsidR="00FF3BC0" w:rsidRPr="005F22BE" w:rsidRDefault="00FF3BC0" w:rsidP="00394A1F">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FF3BC0" w:rsidRPr="005F22BE" w:rsidRDefault="00FF3BC0" w:rsidP="00FF3BC0">
      <w:pPr>
        <w:bidi/>
        <w:jc w:val="center"/>
        <w:rPr>
          <w:rFonts w:ascii="Cambria" w:hAnsi="Cambria"/>
          <w:b/>
          <w:bCs/>
          <w:sz w:val="56"/>
          <w:szCs w:val="56"/>
          <w:lang w:bidi="ar-DZ"/>
        </w:rPr>
      </w:pPr>
      <w:r w:rsidRPr="005F22BE">
        <w:rPr>
          <w:rFonts w:ascii="Cambria" w:hAnsi="Cambria"/>
          <w:b/>
          <w:bCs/>
          <w:sz w:val="56"/>
          <w:szCs w:val="56"/>
          <w:lang w:bidi="ar-DZ"/>
        </w:rPr>
        <w:t xml:space="preserve"> </w:t>
      </w:r>
      <w:r w:rsidRPr="005F22BE">
        <w:rPr>
          <w:rFonts w:ascii="Cambria" w:hAnsi="Cambria"/>
          <w:b/>
          <w:bCs/>
          <w:sz w:val="56"/>
          <w:szCs w:val="56"/>
          <w:rtl/>
          <w:lang w:bidi="ar-DZ"/>
        </w:rPr>
        <w:t>ل. م . د</w:t>
      </w:r>
    </w:p>
    <w:p w:rsidR="00FF3BC0" w:rsidRDefault="00FF3BC0" w:rsidP="00FF3BC0">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FF3BC0" w:rsidRDefault="00FF3BC0" w:rsidP="00FF3BC0">
      <w:pPr>
        <w:bidi/>
        <w:jc w:val="center"/>
        <w:rPr>
          <w:rFonts w:ascii="Cambria" w:hAnsi="Cambria"/>
          <w:b/>
          <w:bCs/>
          <w:sz w:val="52"/>
          <w:szCs w:val="52"/>
          <w:lang w:bidi="ar-DZ"/>
        </w:rPr>
      </w:pPr>
    </w:p>
    <w:p w:rsidR="00394A1F" w:rsidRDefault="00394A1F" w:rsidP="00394A1F">
      <w:pPr>
        <w:bidi/>
        <w:jc w:val="center"/>
        <w:rPr>
          <w:rFonts w:ascii="Cambria" w:hAnsi="Cambria"/>
          <w:b/>
          <w:bCs/>
          <w:sz w:val="52"/>
          <w:szCs w:val="52"/>
          <w:lang w:bidi="ar-DZ"/>
        </w:rPr>
      </w:pPr>
    </w:p>
    <w:p w:rsidR="00FF3BC0" w:rsidRPr="00FB7261" w:rsidRDefault="00FF3BC0" w:rsidP="00FF3BC0">
      <w:pPr>
        <w:bidi/>
        <w:jc w:val="center"/>
        <w:rPr>
          <w:rFonts w:ascii="Cambria" w:hAnsi="Cambria"/>
          <w:b/>
          <w:bCs/>
          <w:sz w:val="52"/>
          <w:szCs w:val="52"/>
          <w:lang w:bidi="ar-DZ"/>
        </w:rPr>
      </w:pPr>
      <w:r>
        <w:rPr>
          <w:rFonts w:ascii="Cambria" w:hAnsi="Cambria" w:hint="cs"/>
          <w:b/>
          <w:bCs/>
          <w:sz w:val="52"/>
          <w:szCs w:val="52"/>
          <w:rtl/>
          <w:lang w:bidi="ar-DZ"/>
        </w:rPr>
        <w:t>برنامج وطني</w:t>
      </w:r>
      <w:r w:rsidRPr="00FB7261">
        <w:rPr>
          <w:rFonts w:ascii="Cambria" w:hAnsi="Cambria"/>
          <w:b/>
          <w:bCs/>
          <w:sz w:val="52"/>
          <w:szCs w:val="52"/>
          <w:lang w:bidi="ar-DZ"/>
        </w:rPr>
        <w:t xml:space="preserve"> </w:t>
      </w:r>
    </w:p>
    <w:p w:rsidR="000E31FC" w:rsidRDefault="00FF3BC0" w:rsidP="00FF3BC0">
      <w:pPr>
        <w:bidi/>
        <w:jc w:val="center"/>
        <w:rPr>
          <w:rFonts w:ascii="Cambria" w:hAnsi="Cambria"/>
          <w:b/>
          <w:bCs/>
          <w:sz w:val="52"/>
          <w:szCs w:val="52"/>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r w:rsidRPr="00FB7261">
        <w:rPr>
          <w:rFonts w:ascii="Cambria" w:hAnsi="Cambria"/>
          <w:b/>
          <w:bCs/>
          <w:sz w:val="52"/>
          <w:szCs w:val="52"/>
          <w:rtl/>
          <w:lang w:bidi="ar-DZ"/>
        </w:rPr>
        <w:t xml:space="preserve"> </w:t>
      </w:r>
    </w:p>
    <w:p w:rsidR="000E31FC" w:rsidRPr="00FB7261"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D9259D">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D9259D">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553C23">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D9259D">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D9259D">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411AC6" w:rsidP="00AF21CE">
            <w:pPr>
              <w:bidi/>
              <w:jc w:val="center"/>
              <w:rPr>
                <w:rFonts w:ascii="Cambria" w:hAnsi="Cambria"/>
                <w:b/>
                <w:bCs/>
                <w:sz w:val="28"/>
                <w:szCs w:val="28"/>
                <w:rtl/>
                <w:lang w:bidi="ar-DZ"/>
              </w:rPr>
            </w:pPr>
            <w:r w:rsidRPr="00AF1F89">
              <w:rPr>
                <w:b/>
                <w:bCs/>
                <w:sz w:val="28"/>
                <w:szCs w:val="28"/>
                <w:rtl/>
              </w:rPr>
              <w:t>ري</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222226" w:rsidRPr="00A67550" w:rsidRDefault="00411AC6" w:rsidP="00222226">
            <w:pPr>
              <w:bidi/>
              <w:jc w:val="center"/>
              <w:rPr>
                <w:b/>
                <w:bCs/>
                <w:sz w:val="28"/>
                <w:szCs w:val="28"/>
              </w:rPr>
            </w:pPr>
            <w:r w:rsidRPr="00AF1F89">
              <w:rPr>
                <w:b/>
                <w:bCs/>
                <w:sz w:val="28"/>
                <w:szCs w:val="28"/>
                <w:rtl/>
              </w:rPr>
              <w:t>ري</w:t>
            </w:r>
          </w:p>
          <w:p w:rsidR="008C4AE9" w:rsidRPr="00222226" w:rsidRDefault="00AB0013" w:rsidP="00121F4D">
            <w:pPr>
              <w:bidi/>
              <w:jc w:val="center"/>
              <w:rPr>
                <w:rFonts w:ascii="Cambria" w:hAnsi="Cambria"/>
                <w:b/>
                <w:bCs/>
                <w:sz w:val="28"/>
                <w:szCs w:val="28"/>
                <w:rtl/>
                <w:lang w:bidi="ar-DZ"/>
              </w:rPr>
            </w:pPr>
            <w:r w:rsidRPr="00222226">
              <w:rPr>
                <w:rFonts w:ascii="Cambria" w:hAnsi="Cambria"/>
                <w:b/>
                <w:bCs/>
                <w:sz w:val="28"/>
                <w:szCs w:val="28"/>
                <w:rtl/>
                <w:lang w:bidi="ar-DZ"/>
              </w:rPr>
              <w:t xml:space="preserve"> </w:t>
            </w:r>
          </w:p>
        </w:tc>
      </w:tr>
    </w:tbl>
    <w:p w:rsidR="000E31FC" w:rsidRPr="00FB7261" w:rsidRDefault="000E31FC" w:rsidP="000E31FC">
      <w:pPr>
        <w:bidi/>
        <w:jc w:val="both"/>
        <w:rPr>
          <w:rFonts w:ascii="Cambria" w:hAnsi="Cambria"/>
          <w:sz w:val="28"/>
          <w:szCs w:val="28"/>
          <w:lang w:bidi="ar-DZ"/>
        </w:rPr>
      </w:pP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8745"/>
        <w:gridCol w:w="877"/>
      </w:tblGrid>
      <w:tr w:rsidR="00C7764C" w:rsidTr="00C7764C">
        <w:trPr>
          <w:trHeight w:val="397"/>
        </w:trPr>
        <w:tc>
          <w:tcPr>
            <w:tcW w:w="8745" w:type="dxa"/>
            <w:tcBorders>
              <w:top w:val="single" w:sz="18" w:space="0" w:color="F79646"/>
              <w:left w:val="single" w:sz="12" w:space="0" w:color="F79646"/>
              <w:bottom w:val="single" w:sz="12" w:space="0" w:color="F79646"/>
              <w:right w:val="single" w:sz="12" w:space="0" w:color="F79646"/>
            </w:tcBorders>
            <w:shd w:val="clear" w:color="auto" w:fill="92CDDC"/>
            <w:vAlign w:val="center"/>
          </w:tcPr>
          <w:p w:rsidR="00494CDD" w:rsidRPr="00C7764C" w:rsidRDefault="00494CDD" w:rsidP="00C7764C">
            <w:pPr>
              <w:jc w:val="center"/>
              <w:rPr>
                <w:rFonts w:ascii="Cambria" w:eastAsia="Calibri" w:hAnsi="Cambria" w:cs="Calibri"/>
                <w:b/>
                <w:bCs/>
                <w:color w:val="000000"/>
                <w:sz w:val="22"/>
                <w:szCs w:val="22"/>
              </w:rPr>
            </w:pPr>
            <w:r w:rsidRPr="00C7764C">
              <w:rPr>
                <w:rFonts w:ascii="Cambria" w:hAnsi="Cambria" w:cs="Calibri"/>
                <w:b/>
                <w:bCs/>
                <w:color w:val="000000"/>
                <w:sz w:val="40"/>
                <w:szCs w:val="40"/>
              </w:rPr>
              <w:lastRenderedPageBreak/>
              <w:t>Sommaire</w:t>
            </w:r>
          </w:p>
        </w:tc>
        <w:tc>
          <w:tcPr>
            <w:tcW w:w="877" w:type="dxa"/>
            <w:tcBorders>
              <w:top w:val="single" w:sz="18" w:space="0" w:color="F79646"/>
              <w:left w:val="single" w:sz="12" w:space="0" w:color="F79646"/>
              <w:bottom w:val="single" w:sz="12" w:space="0" w:color="F79646"/>
              <w:right w:val="single" w:sz="18" w:space="0" w:color="F79646"/>
            </w:tcBorders>
            <w:shd w:val="clear" w:color="auto" w:fill="92CDDC"/>
            <w:vAlign w:val="center"/>
          </w:tcPr>
          <w:p w:rsidR="00494CDD" w:rsidRPr="00C7764C" w:rsidRDefault="00494CDD" w:rsidP="00C7764C">
            <w:pPr>
              <w:jc w:val="center"/>
              <w:rPr>
                <w:b/>
                <w:bCs/>
                <w:color w:val="000000"/>
                <w:sz w:val="22"/>
                <w:szCs w:val="22"/>
              </w:rPr>
            </w:pPr>
            <w:r w:rsidRPr="00C7764C">
              <w:rPr>
                <w:rFonts w:cs="Calibri"/>
                <w:b/>
                <w:bCs/>
                <w:color w:val="000000"/>
                <w:sz w:val="22"/>
                <w:szCs w:val="22"/>
              </w:rPr>
              <w:t>Page</w:t>
            </w:r>
          </w:p>
        </w:tc>
      </w:tr>
      <w:tr w:rsidR="00C7764C" w:rsidTr="00C7764C">
        <w:trPr>
          <w:trHeight w:val="397"/>
        </w:trPr>
        <w:tc>
          <w:tcPr>
            <w:tcW w:w="8745" w:type="dxa"/>
            <w:tcBorders>
              <w:top w:val="single" w:sz="18" w:space="0" w:color="F79646"/>
              <w:left w:val="nil"/>
              <w:bottom w:val="single" w:sz="12" w:space="0" w:color="F79646"/>
              <w:right w:val="nil"/>
            </w:tcBorders>
            <w:shd w:val="clear" w:color="auto" w:fill="FFFFFF"/>
            <w:vAlign w:val="center"/>
          </w:tcPr>
          <w:p w:rsidR="00494CDD" w:rsidRPr="00C7764C" w:rsidRDefault="00494CDD" w:rsidP="00866ADE">
            <w:pPr>
              <w:rPr>
                <w:b/>
                <w:bCs/>
                <w:color w:val="000000"/>
                <w:sz w:val="22"/>
                <w:szCs w:val="22"/>
              </w:rPr>
            </w:pPr>
            <w:r w:rsidRPr="00C7764C">
              <w:rPr>
                <w:rFonts w:ascii="Cambria" w:eastAsia="Calibri" w:hAnsi="Cambria" w:cs="Calibri"/>
                <w:b/>
                <w:bCs/>
                <w:color w:val="000000"/>
                <w:sz w:val="22"/>
                <w:szCs w:val="22"/>
              </w:rPr>
              <w:t>I - Fiche d’identité de la licence</w:t>
            </w:r>
          </w:p>
        </w:tc>
        <w:tc>
          <w:tcPr>
            <w:tcW w:w="877" w:type="dxa"/>
            <w:tcBorders>
              <w:top w:val="single" w:sz="18" w:space="0" w:color="F79646"/>
              <w:left w:val="single" w:sz="6" w:space="0" w:color="F79646"/>
              <w:bottom w:val="single" w:sz="12"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12" w:space="0" w:color="F79646"/>
              <w:left w:val="nil"/>
              <w:bottom w:val="single" w:sz="12" w:space="0" w:color="F79646"/>
              <w:right w:val="nil"/>
            </w:tcBorders>
            <w:shd w:val="clear" w:color="auto" w:fill="FFFFFF"/>
          </w:tcPr>
          <w:p w:rsidR="00494CDD" w:rsidRPr="00C7764C" w:rsidRDefault="00494CDD" w:rsidP="00866ADE">
            <w:pPr>
              <w:rPr>
                <w:b/>
                <w:bCs/>
                <w:color w:val="000000"/>
                <w:sz w:val="22"/>
                <w:szCs w:val="22"/>
              </w:rPr>
            </w:pPr>
            <w:r w:rsidRPr="00C7764C">
              <w:rPr>
                <w:rFonts w:ascii="Cambria" w:eastAsia="Calibri" w:hAnsi="Cambria" w:cs="Calibri"/>
                <w:b/>
                <w:bCs/>
                <w:color w:val="000000"/>
                <w:sz w:val="22"/>
                <w:szCs w:val="22"/>
              </w:rPr>
              <w:t xml:space="preserve">          1 </w:t>
            </w:r>
            <w:r w:rsidRPr="00C7764C">
              <w:rPr>
                <w:rFonts w:ascii="Cambria" w:eastAsia="Calibri" w:hAnsi="Cambria" w:cs="Calibri"/>
                <w:color w:val="000000"/>
                <w:sz w:val="22"/>
                <w:szCs w:val="22"/>
              </w:rPr>
              <w:t>- Localisation de la formation</w:t>
            </w:r>
          </w:p>
        </w:tc>
        <w:tc>
          <w:tcPr>
            <w:tcW w:w="877" w:type="dxa"/>
            <w:tcBorders>
              <w:top w:val="single" w:sz="12" w:space="0" w:color="F79646"/>
              <w:bottom w:val="single" w:sz="12"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8" w:space="0" w:color="F79646"/>
              <w:left w:val="nil"/>
              <w:bottom w:val="single" w:sz="12" w:space="0" w:color="F79646"/>
              <w:right w:val="nil"/>
            </w:tcBorders>
            <w:shd w:val="clear" w:color="auto" w:fill="FFFFFF"/>
          </w:tcPr>
          <w:p w:rsidR="00494CDD" w:rsidRPr="00C7764C" w:rsidRDefault="00494CDD" w:rsidP="00866ADE">
            <w:pPr>
              <w:rPr>
                <w:b/>
                <w:bCs/>
                <w:color w:val="000000"/>
                <w:sz w:val="22"/>
                <w:szCs w:val="22"/>
              </w:rPr>
            </w:pPr>
            <w:r w:rsidRPr="00C7764C">
              <w:rPr>
                <w:rFonts w:ascii="Cambria" w:eastAsia="Calibri" w:hAnsi="Cambria" w:cs="Calibri"/>
                <w:b/>
                <w:bCs/>
                <w:color w:val="000000"/>
                <w:sz w:val="22"/>
                <w:szCs w:val="22"/>
              </w:rPr>
              <w:t xml:space="preserve">          2 - </w:t>
            </w:r>
            <w:r w:rsidRPr="00C7764C">
              <w:rPr>
                <w:rFonts w:ascii="Cambria" w:eastAsia="Calibri" w:hAnsi="Cambria" w:cs="Calibri"/>
                <w:color w:val="000000"/>
                <w:sz w:val="22"/>
                <w:szCs w:val="22"/>
              </w:rPr>
              <w:t>Partenaires extérieurs</w:t>
            </w:r>
          </w:p>
        </w:tc>
        <w:tc>
          <w:tcPr>
            <w:tcW w:w="877" w:type="dxa"/>
            <w:tcBorders>
              <w:top w:val="single" w:sz="12" w:space="0" w:color="F79646"/>
              <w:left w:val="single" w:sz="6" w:space="0" w:color="F79646"/>
              <w:bottom w:val="single" w:sz="12"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12" w:space="0" w:color="F79646"/>
              <w:left w:val="nil"/>
              <w:bottom w:val="single" w:sz="8" w:space="0" w:color="F79646"/>
              <w:right w:val="nil"/>
            </w:tcBorders>
            <w:shd w:val="clear" w:color="auto" w:fill="FFFFFF"/>
          </w:tcPr>
          <w:p w:rsidR="00494CDD" w:rsidRPr="00C7764C" w:rsidRDefault="00494CDD" w:rsidP="00866ADE">
            <w:pPr>
              <w:rPr>
                <w:b/>
                <w:bCs/>
                <w:color w:val="000000"/>
                <w:sz w:val="22"/>
                <w:szCs w:val="22"/>
              </w:rPr>
            </w:pPr>
            <w:r w:rsidRPr="00C7764C">
              <w:rPr>
                <w:rFonts w:ascii="Cambria" w:eastAsia="Calibri" w:hAnsi="Cambria" w:cs="Calibri"/>
                <w:b/>
                <w:bCs/>
                <w:color w:val="000000"/>
                <w:sz w:val="22"/>
                <w:szCs w:val="22"/>
              </w:rPr>
              <w:t xml:space="preserve">          3 - </w:t>
            </w:r>
            <w:r w:rsidRPr="00C7764C">
              <w:rPr>
                <w:rFonts w:ascii="Cambria" w:eastAsia="Calibri" w:hAnsi="Cambria" w:cs="Calibri"/>
                <w:color w:val="000000"/>
                <w:sz w:val="22"/>
                <w:szCs w:val="22"/>
              </w:rPr>
              <w:t>Contexte et objectifs de la formation</w:t>
            </w:r>
          </w:p>
        </w:tc>
        <w:tc>
          <w:tcPr>
            <w:tcW w:w="877" w:type="dxa"/>
            <w:tcBorders>
              <w:top w:val="single" w:sz="12" w:space="0" w:color="F79646"/>
              <w:bottom w:val="single" w:sz="12"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8" w:space="0" w:color="F79646"/>
              <w:left w:val="nil"/>
              <w:bottom w:val="single" w:sz="2" w:space="0" w:color="FDE9D9"/>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A - </w:t>
            </w:r>
            <w:r w:rsidRPr="00C7764C">
              <w:rPr>
                <w:rFonts w:ascii="Cambria" w:eastAsia="Calibri" w:hAnsi="Cambria" w:cs="Calibri"/>
                <w:color w:val="000000"/>
                <w:sz w:val="22"/>
                <w:szCs w:val="22"/>
              </w:rPr>
              <w:t>Organisation générale de la formation : position du projet</w:t>
            </w:r>
          </w:p>
        </w:tc>
        <w:tc>
          <w:tcPr>
            <w:tcW w:w="877" w:type="dxa"/>
            <w:tcBorders>
              <w:top w:val="single" w:sz="12" w:space="0" w:color="F79646"/>
              <w:left w:val="single" w:sz="6" w:space="0" w:color="F79646"/>
              <w:bottom w:val="single" w:sz="2"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2" w:space="0" w:color="FDE9D9"/>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B - </w:t>
            </w:r>
            <w:r w:rsidRPr="00C7764C">
              <w:rPr>
                <w:rFonts w:ascii="Cambria" w:eastAsia="Calibri" w:hAnsi="Cambria" w:cs="Calibri"/>
                <w:color w:val="000000"/>
                <w:sz w:val="22"/>
                <w:szCs w:val="22"/>
              </w:rPr>
              <w:t>Objectifs de la formation</w:t>
            </w:r>
          </w:p>
        </w:tc>
        <w:tc>
          <w:tcPr>
            <w:tcW w:w="877" w:type="dxa"/>
            <w:tcBorders>
              <w:top w:val="single" w:sz="2" w:space="0" w:color="F79646"/>
              <w:bottom w:val="single" w:sz="2"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2" w:space="0" w:color="FDE9D9"/>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C – </w:t>
            </w:r>
            <w:r w:rsidRPr="00C7764C">
              <w:rPr>
                <w:rFonts w:ascii="Cambria" w:eastAsia="Calibri" w:hAnsi="Cambria" w:cs="Calibri"/>
                <w:color w:val="000000"/>
                <w:sz w:val="22"/>
                <w:szCs w:val="22"/>
              </w:rPr>
              <w:t>Profils et compétences visés</w:t>
            </w:r>
          </w:p>
        </w:tc>
        <w:tc>
          <w:tcPr>
            <w:tcW w:w="877" w:type="dxa"/>
            <w:tcBorders>
              <w:top w:val="single" w:sz="2" w:space="0" w:color="F79646"/>
              <w:left w:val="single" w:sz="6" w:space="0" w:color="F79646"/>
              <w:bottom w:val="single" w:sz="2"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2" w:space="0" w:color="FDE9D9"/>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D - </w:t>
            </w:r>
            <w:r w:rsidRPr="00C7764C">
              <w:rPr>
                <w:rFonts w:ascii="Cambria" w:eastAsia="Calibri" w:hAnsi="Cambria" w:cs="Calibri"/>
                <w:color w:val="000000"/>
                <w:sz w:val="22"/>
                <w:szCs w:val="22"/>
              </w:rPr>
              <w:t>Potentialités régionales et nationales d'employabilité</w:t>
            </w:r>
          </w:p>
        </w:tc>
        <w:tc>
          <w:tcPr>
            <w:tcW w:w="877" w:type="dxa"/>
            <w:tcBorders>
              <w:top w:val="single" w:sz="2" w:space="0" w:color="F79646"/>
              <w:bottom w:val="single" w:sz="2"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2" w:space="0" w:color="FDE9D9"/>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E - </w:t>
            </w:r>
            <w:r w:rsidRPr="00C7764C">
              <w:rPr>
                <w:rFonts w:ascii="Cambria" w:eastAsia="Calibri" w:hAnsi="Cambria" w:cs="Calibri"/>
                <w:color w:val="000000"/>
                <w:sz w:val="22"/>
                <w:szCs w:val="22"/>
              </w:rPr>
              <w:t>Passerelles vers les autres spécialités</w:t>
            </w:r>
          </w:p>
        </w:tc>
        <w:tc>
          <w:tcPr>
            <w:tcW w:w="877" w:type="dxa"/>
            <w:tcBorders>
              <w:top w:val="single" w:sz="2" w:space="0" w:color="F79646"/>
              <w:left w:val="single" w:sz="6" w:space="0" w:color="F79646"/>
              <w:bottom w:val="single" w:sz="2"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12" w:space="0" w:color="F79646"/>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F - </w:t>
            </w:r>
            <w:r w:rsidRPr="00C7764C">
              <w:rPr>
                <w:rFonts w:ascii="Cambria" w:eastAsia="Calibri" w:hAnsi="Cambria" w:cs="Calibri"/>
                <w:color w:val="000000"/>
                <w:sz w:val="22"/>
                <w:szCs w:val="22"/>
              </w:rPr>
              <w:t>Indicateurs de performance attendus de la formation</w:t>
            </w:r>
          </w:p>
        </w:tc>
        <w:tc>
          <w:tcPr>
            <w:tcW w:w="877" w:type="dxa"/>
            <w:tcBorders>
              <w:top w:val="single" w:sz="2" w:space="0" w:color="F79646"/>
              <w:bottom w:val="single" w:sz="12"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394A1F" w:rsidTr="00C7764C">
        <w:trPr>
          <w:trHeight w:val="397"/>
        </w:trPr>
        <w:tc>
          <w:tcPr>
            <w:tcW w:w="8745" w:type="dxa"/>
            <w:tcBorders>
              <w:top w:val="single" w:sz="2" w:space="0" w:color="FDE9D9"/>
              <w:left w:val="nil"/>
              <w:bottom w:val="single" w:sz="12" w:space="0" w:color="F79646"/>
              <w:right w:val="nil"/>
            </w:tcBorders>
            <w:shd w:val="clear" w:color="auto" w:fill="FFFFFF"/>
          </w:tcPr>
          <w:p w:rsidR="00394A1F" w:rsidRPr="00394A1F" w:rsidRDefault="00394A1F" w:rsidP="00394A1F">
            <w:pPr>
              <w:rPr>
                <w:rFonts w:asciiTheme="majorHAnsi" w:hAnsiTheme="majorHAnsi"/>
                <w:bCs/>
                <w:sz w:val="22"/>
                <w:szCs w:val="22"/>
              </w:rPr>
            </w:pPr>
            <w:r>
              <w:rPr>
                <w:rFonts w:asciiTheme="majorHAnsi" w:hAnsiTheme="majorHAnsi"/>
                <w:b/>
                <w:sz w:val="22"/>
                <w:szCs w:val="22"/>
              </w:rPr>
              <w:t xml:space="preserve">              </w:t>
            </w:r>
            <w:r w:rsidRPr="00394A1F">
              <w:rPr>
                <w:rFonts w:asciiTheme="majorHAnsi" w:hAnsiTheme="majorHAnsi"/>
                <w:b/>
                <w:sz w:val="22"/>
                <w:szCs w:val="22"/>
              </w:rPr>
              <w:t>G</w:t>
            </w:r>
            <w:r w:rsidRPr="00394A1F">
              <w:rPr>
                <w:rFonts w:asciiTheme="majorHAnsi" w:hAnsiTheme="majorHAnsi"/>
                <w:bCs/>
                <w:sz w:val="22"/>
                <w:szCs w:val="22"/>
              </w:rPr>
              <w:t>- Evaluation de l’étudiant  par le biais du Contrôle continu et du Travail personnel </w:t>
            </w:r>
          </w:p>
        </w:tc>
        <w:tc>
          <w:tcPr>
            <w:tcW w:w="877" w:type="dxa"/>
            <w:tcBorders>
              <w:top w:val="single" w:sz="2" w:space="0" w:color="F79646"/>
              <w:bottom w:val="single" w:sz="12" w:space="0" w:color="F79646"/>
              <w:right w:val="single" w:sz="18" w:space="0" w:color="F79646"/>
            </w:tcBorders>
            <w:shd w:val="clear" w:color="auto" w:fill="B6DDE8"/>
            <w:vAlign w:val="center"/>
          </w:tcPr>
          <w:p w:rsidR="00394A1F" w:rsidRPr="00C7764C" w:rsidRDefault="00394A1F" w:rsidP="00C7764C">
            <w:pPr>
              <w:jc w:val="center"/>
              <w:rPr>
                <w:color w:val="000000"/>
                <w:sz w:val="22"/>
                <w:szCs w:val="22"/>
              </w:rPr>
            </w:pPr>
          </w:p>
        </w:tc>
      </w:tr>
      <w:tr w:rsidR="00C7764C" w:rsidTr="00C7764C">
        <w:trPr>
          <w:trHeight w:val="397"/>
        </w:trPr>
        <w:tc>
          <w:tcPr>
            <w:tcW w:w="8745" w:type="dxa"/>
            <w:tcBorders>
              <w:top w:val="single" w:sz="12" w:space="0" w:color="F79646"/>
              <w:left w:val="nil"/>
              <w:bottom w:val="single" w:sz="8" w:space="0" w:color="F79646"/>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4 - </w:t>
            </w:r>
            <w:r w:rsidRPr="00C7764C">
              <w:rPr>
                <w:rFonts w:ascii="Cambria" w:eastAsia="Calibri" w:hAnsi="Cambria" w:cs="Calibri"/>
                <w:color w:val="000000"/>
                <w:sz w:val="22"/>
                <w:szCs w:val="22"/>
              </w:rPr>
              <w:t>Moyens humains disponibles</w:t>
            </w:r>
          </w:p>
        </w:tc>
        <w:tc>
          <w:tcPr>
            <w:tcW w:w="877" w:type="dxa"/>
            <w:tcBorders>
              <w:top w:val="single" w:sz="12" w:space="0" w:color="F79646"/>
              <w:left w:val="single" w:sz="6" w:space="0" w:color="F79646"/>
              <w:bottom w:val="single" w:sz="2" w:space="0" w:color="FDE9D9"/>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8" w:space="0" w:color="F79646"/>
              <w:left w:val="nil"/>
              <w:bottom w:val="single" w:sz="2" w:space="0" w:color="FDE9D9"/>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A - </w:t>
            </w:r>
            <w:r w:rsidRPr="00C7764C">
              <w:rPr>
                <w:rFonts w:ascii="Cambria" w:eastAsia="Calibri" w:hAnsi="Cambria" w:cs="Calibri"/>
                <w:color w:val="000000"/>
                <w:sz w:val="22"/>
                <w:szCs w:val="22"/>
              </w:rPr>
              <w:t>Capacité d’encadrement</w:t>
            </w:r>
          </w:p>
        </w:tc>
        <w:tc>
          <w:tcPr>
            <w:tcW w:w="877" w:type="dxa"/>
            <w:tcBorders>
              <w:top w:val="single" w:sz="8" w:space="0" w:color="F79646"/>
              <w:bottom w:val="single" w:sz="2"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2" w:space="0" w:color="FDE9D9"/>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B - </w:t>
            </w:r>
            <w:r w:rsidRPr="00C7764C">
              <w:rPr>
                <w:rFonts w:ascii="Cambria" w:eastAsia="Calibri" w:hAnsi="Cambria" w:cs="Calibri"/>
                <w:color w:val="000000"/>
                <w:sz w:val="22"/>
                <w:szCs w:val="22"/>
              </w:rPr>
              <w:t>Equipe pédagogique interne mobilisée pour la spécialité</w:t>
            </w:r>
          </w:p>
        </w:tc>
        <w:tc>
          <w:tcPr>
            <w:tcW w:w="877" w:type="dxa"/>
            <w:tcBorders>
              <w:top w:val="single" w:sz="2" w:space="0" w:color="F79646"/>
              <w:left w:val="single" w:sz="6" w:space="0" w:color="F79646"/>
              <w:bottom w:val="single" w:sz="2"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2" w:space="0" w:color="FDE9D9"/>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C - </w:t>
            </w:r>
            <w:r w:rsidRPr="00C7764C">
              <w:rPr>
                <w:rFonts w:ascii="Cambria" w:eastAsia="Calibri" w:hAnsi="Cambria" w:cs="Calibri"/>
                <w:color w:val="000000"/>
                <w:sz w:val="22"/>
                <w:szCs w:val="22"/>
              </w:rPr>
              <w:t>Equipe pédagogique externe mobilisée pour la spécialité</w:t>
            </w:r>
          </w:p>
        </w:tc>
        <w:tc>
          <w:tcPr>
            <w:tcW w:w="877" w:type="dxa"/>
            <w:tcBorders>
              <w:top w:val="single" w:sz="2" w:space="0" w:color="F79646"/>
              <w:bottom w:val="single" w:sz="2"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12" w:space="0" w:color="F79646"/>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D - </w:t>
            </w:r>
            <w:r w:rsidRPr="00C7764C">
              <w:rPr>
                <w:rFonts w:ascii="Cambria" w:eastAsia="Calibri" w:hAnsi="Cambria" w:cs="Calibri"/>
                <w:color w:val="000000"/>
                <w:sz w:val="22"/>
                <w:szCs w:val="22"/>
              </w:rPr>
              <w:t>Synthèse globale des ressources humaines mobilisée pour la spécialité</w:t>
            </w:r>
          </w:p>
        </w:tc>
        <w:tc>
          <w:tcPr>
            <w:tcW w:w="877" w:type="dxa"/>
            <w:tcBorders>
              <w:top w:val="single" w:sz="2" w:space="0" w:color="F79646"/>
              <w:left w:val="single" w:sz="6" w:space="0" w:color="F79646"/>
              <w:bottom w:val="single" w:sz="12"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12" w:space="0" w:color="F79646"/>
              <w:left w:val="nil"/>
              <w:bottom w:val="single" w:sz="8" w:space="0" w:color="F79646"/>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5 - </w:t>
            </w:r>
            <w:r w:rsidRPr="00C7764C">
              <w:rPr>
                <w:rFonts w:ascii="Cambria" w:eastAsia="Calibri" w:hAnsi="Cambria" w:cs="Calibri"/>
                <w:color w:val="000000"/>
                <w:sz w:val="22"/>
                <w:szCs w:val="22"/>
              </w:rPr>
              <w:t>Moyens matériels spécifiques à la spécialité</w:t>
            </w:r>
          </w:p>
        </w:tc>
        <w:tc>
          <w:tcPr>
            <w:tcW w:w="877" w:type="dxa"/>
            <w:tcBorders>
              <w:top w:val="single" w:sz="12"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8" w:space="0" w:color="F79646"/>
              <w:left w:val="nil"/>
              <w:bottom w:val="single" w:sz="2" w:space="0" w:color="FDE9D9"/>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A - </w:t>
            </w:r>
            <w:r w:rsidRPr="00C7764C">
              <w:rPr>
                <w:rFonts w:ascii="Cambria" w:eastAsia="Calibri" w:hAnsi="Cambria" w:cs="Calibri"/>
                <w:color w:val="000000"/>
                <w:sz w:val="22"/>
                <w:szCs w:val="22"/>
              </w:rPr>
              <w:t>Laboratoires Pédagogiques et Equipements</w:t>
            </w:r>
          </w:p>
        </w:tc>
        <w:tc>
          <w:tcPr>
            <w:tcW w:w="877" w:type="dxa"/>
            <w:tcBorders>
              <w:left w:val="single" w:sz="6"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2" w:space="0" w:color="FDE9D9"/>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B - </w:t>
            </w:r>
            <w:r w:rsidRPr="00C7764C">
              <w:rPr>
                <w:rFonts w:ascii="Cambria" w:eastAsia="Calibri" w:hAnsi="Cambria" w:cs="Calibri"/>
                <w:color w:val="000000"/>
                <w:sz w:val="22"/>
                <w:szCs w:val="22"/>
              </w:rPr>
              <w:t>Terrains de stage et formations en entreprise</w:t>
            </w:r>
          </w:p>
        </w:tc>
        <w:tc>
          <w:tcPr>
            <w:tcW w:w="877" w:type="dxa"/>
            <w:tcBorders>
              <w:top w:val="single" w:sz="2"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2" w:space="0" w:color="FDE9D9"/>
              <w:right w:val="nil"/>
            </w:tcBorders>
            <w:shd w:val="clear" w:color="auto" w:fill="FFFFFF"/>
          </w:tcPr>
          <w:p w:rsidR="00494CDD" w:rsidRPr="00C7764C" w:rsidRDefault="00494CDD" w:rsidP="00866ADE">
            <w:pPr>
              <w:rPr>
                <w:rFonts w:ascii="Cambria" w:eastAsia="Calibri" w:hAnsi="Cambria" w:cs="Calibri"/>
                <w:b/>
                <w:bCs/>
                <w:color w:val="000000"/>
                <w:sz w:val="22"/>
                <w:szCs w:val="22"/>
              </w:rPr>
            </w:pPr>
            <w:r w:rsidRPr="00C7764C">
              <w:rPr>
                <w:rFonts w:ascii="Cambria" w:eastAsia="Calibri" w:hAnsi="Cambria" w:cs="Calibri"/>
                <w:b/>
                <w:bCs/>
                <w:color w:val="000000"/>
                <w:sz w:val="22"/>
                <w:szCs w:val="22"/>
              </w:rPr>
              <w:t xml:space="preserve">               C – </w:t>
            </w:r>
            <w:r w:rsidRPr="00C7764C">
              <w:rPr>
                <w:rFonts w:ascii="Cambria" w:eastAsia="Calibri" w:hAnsi="Cambria" w:cs="Calibri"/>
                <w:color w:val="000000"/>
                <w:sz w:val="22"/>
                <w:szCs w:val="22"/>
              </w:rPr>
              <w:t xml:space="preserve">Documentation disponible au niveau de l’établissement spécifique à la   </w:t>
            </w:r>
          </w:p>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color w:val="000000"/>
                <w:sz w:val="22"/>
                <w:szCs w:val="22"/>
              </w:rPr>
              <w:t xml:space="preserve">                      formation</w:t>
            </w:r>
            <w:r w:rsidRPr="00C7764C">
              <w:rPr>
                <w:rFonts w:ascii="Cambria" w:hAnsi="Cambria" w:cs="Calibri"/>
                <w:color w:val="000000"/>
                <w:sz w:val="22"/>
                <w:szCs w:val="22"/>
              </w:rPr>
              <w:t xml:space="preserve"> P</w:t>
            </w:r>
            <w:r w:rsidRPr="00C7764C">
              <w:rPr>
                <w:rFonts w:ascii="Cambria" w:eastAsia="Calibri" w:hAnsi="Cambria" w:cs="Calibri"/>
                <w:color w:val="000000"/>
                <w:sz w:val="22"/>
                <w:szCs w:val="22"/>
              </w:rPr>
              <w:t>roposée</w:t>
            </w:r>
          </w:p>
        </w:tc>
        <w:tc>
          <w:tcPr>
            <w:tcW w:w="877" w:type="dxa"/>
            <w:tcBorders>
              <w:top w:val="single" w:sz="2" w:space="0" w:color="F79646"/>
              <w:left w:val="single" w:sz="6"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2" w:space="0" w:color="FDE9D9"/>
              <w:left w:val="nil"/>
              <w:bottom w:val="single" w:sz="18" w:space="0" w:color="F79646"/>
              <w:right w:val="nil"/>
            </w:tcBorders>
            <w:shd w:val="clear" w:color="auto" w:fill="FFFFFF"/>
          </w:tcPr>
          <w:p w:rsidR="00494CDD" w:rsidRPr="00C7764C" w:rsidRDefault="00494CDD" w:rsidP="00C7764C">
            <w:pPr>
              <w:spacing w:line="276" w:lineRule="auto"/>
              <w:ind w:right="284"/>
              <w:rPr>
                <w:rFonts w:ascii="Cambria" w:eastAsia="Calibri" w:hAnsi="Cambria" w:cs="Calibri"/>
                <w:b/>
                <w:bCs/>
                <w:color w:val="000000"/>
                <w:sz w:val="22"/>
                <w:szCs w:val="22"/>
              </w:rPr>
            </w:pPr>
            <w:r w:rsidRPr="00C7764C">
              <w:rPr>
                <w:rFonts w:ascii="Cambria" w:eastAsia="Calibri" w:hAnsi="Cambria" w:cs="Calibri"/>
                <w:b/>
                <w:bCs/>
                <w:color w:val="000000"/>
                <w:sz w:val="22"/>
                <w:szCs w:val="22"/>
              </w:rPr>
              <w:t xml:space="preserve">               D - </w:t>
            </w:r>
            <w:r w:rsidRPr="00C7764C">
              <w:rPr>
                <w:rFonts w:ascii="Cambria" w:eastAsia="Calibri" w:hAnsi="Cambria" w:cs="Calibri"/>
                <w:color w:val="000000"/>
                <w:sz w:val="22"/>
                <w:szCs w:val="22"/>
              </w:rPr>
              <w:t>Espaces de travaux personnels et TIC disponibles au niveau</w:t>
            </w:r>
            <w:r w:rsidRPr="00C7764C">
              <w:rPr>
                <w:rFonts w:ascii="Cambria" w:eastAsia="Calibri" w:hAnsi="Cambria" w:cs="Calibri"/>
                <w:color w:val="000000"/>
                <w:sz w:val="22"/>
                <w:szCs w:val="22"/>
              </w:rPr>
              <w:tab/>
            </w:r>
          </w:p>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color w:val="000000"/>
                <w:sz w:val="22"/>
                <w:szCs w:val="22"/>
              </w:rPr>
              <w:t xml:space="preserve">                      du département, de l’institut et de la faculté</w:t>
            </w:r>
          </w:p>
        </w:tc>
        <w:tc>
          <w:tcPr>
            <w:tcW w:w="877" w:type="dxa"/>
            <w:tcBorders>
              <w:bottom w:val="single" w:sz="18"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18" w:space="0" w:color="F79646"/>
              <w:left w:val="nil"/>
              <w:bottom w:val="single" w:sz="12" w:space="0" w:color="F79646"/>
              <w:right w:val="nil"/>
            </w:tcBorders>
            <w:shd w:val="clear" w:color="auto" w:fill="FFFFFF"/>
            <w:vAlign w:val="center"/>
          </w:tcPr>
          <w:p w:rsidR="00494CDD" w:rsidRPr="00FF3BC0" w:rsidRDefault="00494CDD" w:rsidP="00FF3BC0">
            <w:pPr>
              <w:rPr>
                <w:rFonts w:ascii="Cambria" w:eastAsia="Calibri" w:hAnsi="Cambria" w:cs="Calibri"/>
                <w:b/>
                <w:bCs/>
                <w:color w:val="000000"/>
                <w:sz w:val="22"/>
                <w:szCs w:val="22"/>
              </w:rPr>
            </w:pPr>
            <w:r w:rsidRPr="00C7764C">
              <w:rPr>
                <w:rFonts w:ascii="Cambria" w:eastAsia="Calibri" w:hAnsi="Cambria" w:cs="Calibri"/>
                <w:b/>
                <w:bCs/>
                <w:color w:val="000000"/>
                <w:sz w:val="22"/>
                <w:szCs w:val="22"/>
              </w:rPr>
              <w:t xml:space="preserve">II - Fiches d’organisation semestrielle des enseignements de la spécialité </w:t>
            </w:r>
          </w:p>
        </w:tc>
        <w:tc>
          <w:tcPr>
            <w:tcW w:w="877" w:type="dxa"/>
            <w:tcBorders>
              <w:top w:val="single" w:sz="18" w:space="0" w:color="F79646"/>
              <w:left w:val="single" w:sz="6" w:space="0" w:color="F79646"/>
              <w:bottom w:val="single" w:sz="12"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12" w:space="0" w:color="F79646"/>
              <w:left w:val="nil"/>
              <w:bottom w:val="single" w:sz="12" w:space="0" w:color="F79646"/>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 </w:t>
            </w:r>
            <w:r w:rsidRPr="00C7764C">
              <w:rPr>
                <w:rFonts w:ascii="Cambria" w:eastAsia="Calibri" w:hAnsi="Cambria" w:cs="Calibri"/>
                <w:color w:val="000000"/>
                <w:sz w:val="22"/>
                <w:szCs w:val="22"/>
              </w:rPr>
              <w:t xml:space="preserve">Semestres </w:t>
            </w:r>
          </w:p>
        </w:tc>
        <w:tc>
          <w:tcPr>
            <w:tcW w:w="877" w:type="dxa"/>
            <w:tcBorders>
              <w:top w:val="single" w:sz="12" w:space="0" w:color="F79646"/>
              <w:bottom w:val="single" w:sz="12"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12" w:space="0" w:color="F79646"/>
              <w:left w:val="nil"/>
              <w:bottom w:val="single" w:sz="18" w:space="0" w:color="F79646"/>
              <w:right w:val="nil"/>
            </w:tcBorders>
            <w:shd w:val="clear" w:color="auto" w:fill="FFFFFF"/>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          - </w:t>
            </w:r>
            <w:r w:rsidRPr="00C7764C">
              <w:rPr>
                <w:rFonts w:ascii="Cambria" w:eastAsia="Calibri" w:hAnsi="Cambria" w:cs="Calibri"/>
                <w:color w:val="000000"/>
                <w:sz w:val="22"/>
                <w:szCs w:val="22"/>
              </w:rPr>
              <w:t>Récapitulatif global de la formation</w:t>
            </w:r>
          </w:p>
        </w:tc>
        <w:tc>
          <w:tcPr>
            <w:tcW w:w="877" w:type="dxa"/>
            <w:tcBorders>
              <w:top w:val="single" w:sz="12" w:space="0" w:color="F79646"/>
              <w:left w:val="single" w:sz="6" w:space="0" w:color="F79646"/>
              <w:bottom w:val="single" w:sz="18"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18" w:space="0" w:color="F79646"/>
              <w:left w:val="nil"/>
              <w:bottom w:val="single" w:sz="18" w:space="0" w:color="F79646"/>
              <w:right w:val="nil"/>
            </w:tcBorders>
            <w:shd w:val="clear" w:color="auto" w:fill="FFFFFF"/>
            <w:vAlign w:val="center"/>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 xml:space="preserve">III - Programme détaillé par matière </w:t>
            </w:r>
          </w:p>
        </w:tc>
        <w:tc>
          <w:tcPr>
            <w:tcW w:w="877" w:type="dxa"/>
            <w:tcBorders>
              <w:top w:val="single" w:sz="18" w:space="0" w:color="F79646"/>
              <w:bottom w:val="single" w:sz="18" w:space="0" w:color="F79646"/>
              <w:right w:val="single" w:sz="18" w:space="0" w:color="F79646"/>
            </w:tcBorders>
            <w:shd w:val="clear" w:color="auto" w:fill="DAEEF3"/>
            <w:vAlign w:val="center"/>
          </w:tcPr>
          <w:p w:rsidR="00494CDD" w:rsidRPr="00C7764C" w:rsidRDefault="00494CDD" w:rsidP="00C7764C">
            <w:pPr>
              <w:jc w:val="center"/>
              <w:rPr>
                <w:color w:val="000000"/>
                <w:sz w:val="22"/>
                <w:szCs w:val="22"/>
              </w:rPr>
            </w:pPr>
          </w:p>
        </w:tc>
      </w:tr>
      <w:tr w:rsidR="00C7764C" w:rsidTr="00C7764C">
        <w:trPr>
          <w:trHeight w:val="397"/>
        </w:trPr>
        <w:tc>
          <w:tcPr>
            <w:tcW w:w="8745" w:type="dxa"/>
            <w:tcBorders>
              <w:top w:val="single" w:sz="18" w:space="0" w:color="F79646"/>
              <w:left w:val="nil"/>
              <w:bottom w:val="single" w:sz="18" w:space="0" w:color="F79646"/>
              <w:right w:val="nil"/>
            </w:tcBorders>
            <w:shd w:val="clear" w:color="auto" w:fill="FFFFFF"/>
            <w:vAlign w:val="center"/>
          </w:tcPr>
          <w:p w:rsidR="00494CDD" w:rsidRPr="00C7764C" w:rsidRDefault="00494CDD" w:rsidP="00866ADE">
            <w:pPr>
              <w:rPr>
                <w:rFonts w:ascii="Cambria" w:hAnsi="Cambria" w:cs="Calibri"/>
                <w:b/>
                <w:bCs/>
                <w:color w:val="000000"/>
                <w:sz w:val="22"/>
                <w:szCs w:val="22"/>
              </w:rPr>
            </w:pPr>
            <w:r w:rsidRPr="00C7764C">
              <w:rPr>
                <w:rFonts w:ascii="Cambria" w:eastAsia="Calibri" w:hAnsi="Cambria" w:cs="Calibri"/>
                <w:b/>
                <w:bCs/>
                <w:color w:val="000000"/>
                <w:sz w:val="22"/>
                <w:szCs w:val="22"/>
              </w:rPr>
              <w:t>IV- Accords / conventions</w:t>
            </w:r>
          </w:p>
        </w:tc>
        <w:tc>
          <w:tcPr>
            <w:tcW w:w="877" w:type="dxa"/>
            <w:tcBorders>
              <w:top w:val="single" w:sz="18" w:space="0" w:color="F79646"/>
              <w:left w:val="single" w:sz="6" w:space="0" w:color="F79646"/>
              <w:bottom w:val="single" w:sz="18" w:space="0" w:color="F79646"/>
              <w:right w:val="single" w:sz="18" w:space="0" w:color="F79646"/>
            </w:tcBorders>
            <w:shd w:val="clear" w:color="auto" w:fill="B6DDE8"/>
            <w:vAlign w:val="center"/>
          </w:tcPr>
          <w:p w:rsidR="00494CDD" w:rsidRPr="00C7764C" w:rsidRDefault="00494CDD" w:rsidP="00C7764C">
            <w:pPr>
              <w:jc w:val="center"/>
              <w:rPr>
                <w:color w:val="000000"/>
                <w:sz w:val="22"/>
                <w:szCs w:val="22"/>
              </w:rPr>
            </w:pPr>
          </w:p>
        </w:tc>
      </w:tr>
      <w:tr w:rsidR="00FF3BC0" w:rsidTr="00C7764C">
        <w:trPr>
          <w:trHeight w:val="397"/>
        </w:trPr>
        <w:tc>
          <w:tcPr>
            <w:tcW w:w="8745" w:type="dxa"/>
            <w:tcBorders>
              <w:top w:val="single" w:sz="18" w:space="0" w:color="F79646"/>
              <w:left w:val="nil"/>
              <w:bottom w:val="single" w:sz="18" w:space="0" w:color="F79646"/>
              <w:right w:val="nil"/>
            </w:tcBorders>
            <w:shd w:val="clear" w:color="auto" w:fill="FFFFFF"/>
            <w:vAlign w:val="center"/>
          </w:tcPr>
          <w:p w:rsidR="00FF3BC0" w:rsidRPr="00C7764C" w:rsidRDefault="00FF3BC0" w:rsidP="00451752">
            <w:pPr>
              <w:rPr>
                <w:rFonts w:ascii="Cambria" w:hAnsi="Cambria" w:cs="Calibri"/>
                <w:b/>
                <w:bCs/>
                <w:color w:val="000000"/>
                <w:sz w:val="22"/>
                <w:szCs w:val="22"/>
              </w:rPr>
            </w:pPr>
            <w:r>
              <w:rPr>
                <w:rFonts w:ascii="Cambria" w:eastAsia="Calibri" w:hAnsi="Cambria" w:cs="Calibri"/>
                <w:b/>
                <w:bCs/>
                <w:color w:val="000000"/>
                <w:sz w:val="22"/>
                <w:szCs w:val="22"/>
              </w:rPr>
              <w:t>V</w:t>
            </w:r>
            <w:r w:rsidRPr="00C7764C">
              <w:rPr>
                <w:rFonts w:ascii="Cambria" w:eastAsia="Calibri" w:hAnsi="Cambria" w:cs="Calibri"/>
                <w:b/>
                <w:bCs/>
                <w:color w:val="000000"/>
                <w:sz w:val="22"/>
                <w:szCs w:val="22"/>
              </w:rPr>
              <w:t>- Avis et Visas des organes administratifs et consultatifs</w:t>
            </w:r>
          </w:p>
        </w:tc>
        <w:tc>
          <w:tcPr>
            <w:tcW w:w="877" w:type="dxa"/>
            <w:tcBorders>
              <w:top w:val="single" w:sz="18" w:space="0" w:color="F79646"/>
              <w:bottom w:val="single" w:sz="18" w:space="0" w:color="F79646"/>
              <w:right w:val="single" w:sz="18" w:space="0" w:color="F79646"/>
            </w:tcBorders>
            <w:shd w:val="clear" w:color="auto" w:fill="DAEEF3"/>
            <w:vAlign w:val="center"/>
          </w:tcPr>
          <w:p w:rsidR="00FF3BC0" w:rsidRPr="00C7764C" w:rsidRDefault="00FF3BC0" w:rsidP="00C7764C">
            <w:pPr>
              <w:jc w:val="center"/>
              <w:rPr>
                <w:color w:val="000000"/>
                <w:sz w:val="22"/>
                <w:szCs w:val="22"/>
              </w:rPr>
            </w:pPr>
          </w:p>
        </w:tc>
      </w:tr>
      <w:tr w:rsidR="00FF3BC0" w:rsidTr="00C7764C">
        <w:trPr>
          <w:trHeight w:val="397"/>
        </w:trPr>
        <w:tc>
          <w:tcPr>
            <w:tcW w:w="8745" w:type="dxa"/>
            <w:tcBorders>
              <w:top w:val="single" w:sz="18" w:space="0" w:color="F79646"/>
              <w:left w:val="nil"/>
              <w:bottom w:val="single" w:sz="18" w:space="0" w:color="F79646"/>
              <w:right w:val="nil"/>
            </w:tcBorders>
            <w:shd w:val="clear" w:color="auto" w:fill="FFFFFF"/>
            <w:vAlign w:val="center"/>
          </w:tcPr>
          <w:p w:rsidR="00FF3BC0" w:rsidRPr="00C7764C" w:rsidRDefault="00FF3BC0" w:rsidP="00451752">
            <w:pPr>
              <w:rPr>
                <w:rFonts w:ascii="Cambria" w:hAnsi="Cambria" w:cs="Calibri"/>
                <w:b/>
                <w:bCs/>
                <w:color w:val="000000"/>
                <w:sz w:val="22"/>
                <w:szCs w:val="22"/>
              </w:rPr>
            </w:pPr>
            <w:r>
              <w:rPr>
                <w:rFonts w:ascii="Cambria" w:eastAsia="Calibri" w:hAnsi="Cambria" w:cs="Calibri"/>
                <w:b/>
                <w:bCs/>
                <w:color w:val="000000"/>
                <w:sz w:val="22"/>
                <w:szCs w:val="22"/>
              </w:rPr>
              <w:t>VI</w:t>
            </w:r>
            <w:r w:rsidRPr="00C7764C">
              <w:rPr>
                <w:rFonts w:ascii="Cambria" w:eastAsia="Calibri" w:hAnsi="Cambria" w:cs="Calibri"/>
                <w:b/>
                <w:bCs/>
                <w:color w:val="000000"/>
                <w:sz w:val="22"/>
                <w:szCs w:val="22"/>
              </w:rPr>
              <w:t>- Avis et Visa de la Conférence Régionale</w:t>
            </w:r>
          </w:p>
        </w:tc>
        <w:tc>
          <w:tcPr>
            <w:tcW w:w="877" w:type="dxa"/>
            <w:tcBorders>
              <w:top w:val="single" w:sz="18" w:space="0" w:color="F79646"/>
              <w:left w:val="single" w:sz="6" w:space="0" w:color="F79646"/>
              <w:bottom w:val="single" w:sz="18" w:space="0" w:color="F79646"/>
              <w:right w:val="single" w:sz="18" w:space="0" w:color="F79646"/>
            </w:tcBorders>
            <w:shd w:val="clear" w:color="auto" w:fill="B6DDE8"/>
            <w:vAlign w:val="center"/>
          </w:tcPr>
          <w:p w:rsidR="00FF3BC0" w:rsidRPr="00C7764C" w:rsidRDefault="00FF3BC0" w:rsidP="00C7764C">
            <w:pPr>
              <w:jc w:val="center"/>
              <w:rPr>
                <w:color w:val="000000"/>
                <w:sz w:val="22"/>
                <w:szCs w:val="22"/>
              </w:rPr>
            </w:pPr>
          </w:p>
        </w:tc>
      </w:tr>
      <w:tr w:rsidR="00FF3BC0" w:rsidTr="00C7764C">
        <w:trPr>
          <w:trHeight w:val="397"/>
        </w:trPr>
        <w:tc>
          <w:tcPr>
            <w:tcW w:w="8745" w:type="dxa"/>
            <w:tcBorders>
              <w:top w:val="single" w:sz="18" w:space="0" w:color="F79646"/>
              <w:left w:val="nil"/>
              <w:bottom w:val="single" w:sz="18" w:space="0" w:color="F79646"/>
              <w:right w:val="nil"/>
            </w:tcBorders>
            <w:shd w:val="clear" w:color="auto" w:fill="FFFFFF"/>
            <w:vAlign w:val="center"/>
          </w:tcPr>
          <w:p w:rsidR="00FF3BC0" w:rsidRPr="00C7764C" w:rsidRDefault="00FF3BC0" w:rsidP="00451752">
            <w:pPr>
              <w:rPr>
                <w:rFonts w:ascii="Cambria" w:hAnsi="Cambria" w:cs="Calibri"/>
                <w:b/>
                <w:bCs/>
                <w:color w:val="000000"/>
                <w:sz w:val="22"/>
                <w:szCs w:val="22"/>
              </w:rPr>
            </w:pPr>
            <w:r>
              <w:rPr>
                <w:rFonts w:ascii="Cambria" w:eastAsia="Calibri" w:hAnsi="Cambria" w:cs="Calibri"/>
                <w:b/>
                <w:bCs/>
                <w:color w:val="000000"/>
                <w:sz w:val="22"/>
                <w:szCs w:val="22"/>
              </w:rPr>
              <w:t>VII</w:t>
            </w:r>
            <w:r w:rsidRPr="00C7764C">
              <w:rPr>
                <w:rFonts w:ascii="Cambria" w:eastAsia="Calibri" w:hAnsi="Cambria" w:cs="Calibri"/>
                <w:b/>
                <w:bCs/>
                <w:color w:val="000000"/>
                <w:sz w:val="22"/>
                <w:szCs w:val="22"/>
              </w:rPr>
              <w:t>- Avis et Visa du Comité Pédagogique National de Domaine (CPND)</w:t>
            </w:r>
          </w:p>
        </w:tc>
        <w:tc>
          <w:tcPr>
            <w:tcW w:w="877" w:type="dxa"/>
            <w:tcBorders>
              <w:top w:val="single" w:sz="18" w:space="0" w:color="F79646"/>
              <w:bottom w:val="single" w:sz="18" w:space="0" w:color="F79646"/>
              <w:right w:val="single" w:sz="18" w:space="0" w:color="F79646"/>
            </w:tcBorders>
            <w:shd w:val="clear" w:color="auto" w:fill="DAEEF3"/>
            <w:vAlign w:val="center"/>
          </w:tcPr>
          <w:p w:rsidR="00FF3BC0" w:rsidRPr="00C7764C" w:rsidRDefault="00FF3BC0" w:rsidP="00C7764C">
            <w:pPr>
              <w:jc w:val="center"/>
              <w:rPr>
                <w:color w:val="000000"/>
                <w:sz w:val="22"/>
                <w:szCs w:val="22"/>
              </w:rPr>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60"/>
        </w:sectPr>
      </w:pPr>
    </w:p>
    <w:p w:rsidR="00056BDD" w:rsidRDefault="00056BDD" w:rsidP="007113D1">
      <w:pPr>
        <w:pStyle w:val="En-ttedetabledesmatires"/>
      </w:pPr>
    </w:p>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AE366A" w:rsidRDefault="00AE366A" w:rsidP="002B26EB">
      <w:pPr>
        <w:pStyle w:val="Titre1"/>
        <w:jc w:val="center"/>
        <w:rPr>
          <w:rFonts w:ascii="Cambria" w:hAnsi="Cambria" w:cs="Calibri"/>
          <w:bCs w:val="0"/>
          <w:sz w:val="32"/>
          <w:szCs w:val="32"/>
          <w:u w:val="single" w:color="F79646"/>
        </w:rPr>
      </w:pPr>
    </w:p>
    <w:p w:rsidR="002B26EB" w:rsidRPr="00715458" w:rsidRDefault="002B26EB" w:rsidP="002B26EB">
      <w:pPr>
        <w:pStyle w:val="Titre1"/>
        <w:jc w:val="center"/>
        <w:rPr>
          <w:rFonts w:ascii="Cambria" w:hAnsi="Cambria" w:cs="Calibri"/>
          <w:b w:val="0"/>
          <w:sz w:val="32"/>
          <w:szCs w:val="32"/>
          <w:u w:val="single" w:color="F79646"/>
        </w:rPr>
      </w:pPr>
      <w:r w:rsidRPr="00FF09CD">
        <w:rPr>
          <w:rFonts w:ascii="Cambria" w:hAnsi="Cambria" w:cs="Calibri"/>
          <w:bCs w:val="0"/>
          <w:sz w:val="32"/>
          <w:szCs w:val="32"/>
          <w:u w:val="single" w:color="F79646"/>
        </w:rPr>
        <w:t>I</w:t>
      </w:r>
      <w:r w:rsidRPr="00715458">
        <w:rPr>
          <w:rFonts w:ascii="Cambria" w:hAnsi="Cambria" w:cs="Calibri"/>
          <w:b w:val="0"/>
          <w:sz w:val="32"/>
          <w:szCs w:val="32"/>
          <w:u w:val="single" w:color="F79646"/>
        </w:rPr>
        <w:t xml:space="preserve"> – </w:t>
      </w:r>
      <w:r w:rsidRPr="00715458">
        <w:rPr>
          <w:rFonts w:ascii="Cambria" w:hAnsi="Cambria" w:cs="Calibri"/>
          <w:sz w:val="32"/>
          <w:szCs w:val="32"/>
          <w:u w:val="single" w:color="F7964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866ADE">
          <w:headerReference w:type="default" r:id="rId1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rPr>
      </w:pPr>
      <w:bookmarkStart w:id="1" w:name="_Toc413532929"/>
      <w:r w:rsidRPr="00715458">
        <w:rPr>
          <w:rFonts w:ascii="Cambria" w:hAnsi="Cambria" w:cs="Calibri"/>
          <w:sz w:val="28"/>
          <w:szCs w:val="28"/>
          <w:u w:val="thick" w:color="F79646"/>
        </w:rPr>
        <w:lastRenderedPageBreak/>
        <w:t>1</w:t>
      </w:r>
      <w:r w:rsidRPr="00715458">
        <w:rPr>
          <w:rFonts w:ascii="Cambria" w:hAnsi="Cambria" w:cs="Calibri"/>
          <w:b/>
          <w:sz w:val="28"/>
          <w:szCs w:val="28"/>
          <w:u w:val="thick" w:color="F79646"/>
        </w:rPr>
        <w:t xml:space="preserve"> - </w:t>
      </w:r>
      <w:r w:rsidRPr="00715458">
        <w:rPr>
          <w:rFonts w:ascii="Cambria" w:hAnsi="Cambria" w:cs="Calibri"/>
          <w:sz w:val="28"/>
          <w:szCs w:val="28"/>
          <w:u w:val="thick" w:color="F79646"/>
        </w:rPr>
        <w:t>Localisation de la formation</w:t>
      </w:r>
      <w:r w:rsidRPr="00715458">
        <w:rPr>
          <w:rFonts w:ascii="Cambria" w:hAnsi="Cambria" w:cs="Calibri"/>
          <w:b/>
          <w:sz w:val="28"/>
          <w:szCs w:val="28"/>
          <w:u w:val="thick" w:color="F79646"/>
        </w:rPr>
        <w:t>:</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9A02FE" w:rsidP="002B26EB">
      <w:pPr>
        <w:pStyle w:val="En-tte"/>
        <w:tabs>
          <w:tab w:val="clear" w:pos="4536"/>
          <w:tab w:val="clear" w:pos="9072"/>
        </w:tabs>
        <w:rPr>
          <w:rFonts w:ascii="Cambria" w:hAnsi="Cambria" w:cs="Calibri"/>
          <w:b/>
          <w:sz w:val="24"/>
          <w:szCs w:val="24"/>
          <w:rtl/>
        </w:rPr>
      </w:pPr>
      <w:r>
        <w:rPr>
          <w:rFonts w:ascii="Cambria" w:hAnsi="Cambria" w:cs="Calibri"/>
          <w:b/>
          <w:sz w:val="24"/>
          <w:szCs w:val="24"/>
        </w:rPr>
        <w:tab/>
        <w:t>Faculté (ou Institut)</w:t>
      </w:r>
      <w:r w:rsidR="002B26EB" w:rsidRPr="00FB7261">
        <w:rPr>
          <w:rFonts w:ascii="Cambria" w:hAnsi="Cambria" w:cs="Calibri"/>
          <w:b/>
          <w:sz w:val="24"/>
          <w:szCs w:val="24"/>
        </w:rPr>
        <w:t>:</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9A02FE" w:rsidP="002B26EB">
      <w:pPr>
        <w:pStyle w:val="En-tte"/>
        <w:tabs>
          <w:tab w:val="clear" w:pos="4536"/>
          <w:tab w:val="clear" w:pos="9072"/>
        </w:tabs>
        <w:rPr>
          <w:rFonts w:ascii="Cambria" w:hAnsi="Cambria" w:cs="Calibri"/>
          <w:b/>
          <w:sz w:val="24"/>
          <w:szCs w:val="24"/>
        </w:rPr>
      </w:pPr>
      <w:r>
        <w:rPr>
          <w:rFonts w:ascii="Cambria" w:hAnsi="Cambria" w:cs="Calibri"/>
          <w:b/>
          <w:sz w:val="24"/>
          <w:szCs w:val="24"/>
        </w:rPr>
        <w:tab/>
        <w:t>Département</w:t>
      </w:r>
      <w:r w:rsidR="002B26EB" w:rsidRPr="00FB7261">
        <w:rPr>
          <w:rFonts w:ascii="Cambria" w:hAnsi="Cambria" w:cs="Calibri"/>
          <w:b/>
          <w:sz w:val="24"/>
          <w:szCs w:val="24"/>
        </w:rPr>
        <w:t>:</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rPr>
      </w:pPr>
      <w:bookmarkStart w:id="2" w:name="_Toc413532930"/>
      <w:r w:rsidRPr="00715458">
        <w:rPr>
          <w:rFonts w:ascii="Cambria" w:hAnsi="Cambria" w:cs="Calibri"/>
          <w:b/>
          <w:sz w:val="28"/>
          <w:szCs w:val="28"/>
          <w:u w:val="thick" w:color="F79646"/>
          <w:rtl/>
        </w:rPr>
        <w:t>2</w:t>
      </w:r>
      <w:r w:rsidR="00AE366A">
        <w:rPr>
          <w:rFonts w:ascii="Cambria" w:hAnsi="Cambria" w:cs="Calibri"/>
          <w:b/>
          <w:sz w:val="28"/>
          <w:szCs w:val="28"/>
          <w:u w:val="thick" w:color="F79646"/>
        </w:rPr>
        <w:t xml:space="preserve"> </w:t>
      </w:r>
      <w:r w:rsidRPr="00715458">
        <w:rPr>
          <w:rFonts w:ascii="Cambria" w:hAnsi="Cambria" w:cs="Calibri"/>
          <w:b/>
          <w:sz w:val="28"/>
          <w:szCs w:val="28"/>
          <w:u w:val="thick" w:color="F79646"/>
        </w:rPr>
        <w:t xml:space="preserve">- </w:t>
      </w:r>
      <w:r w:rsidRPr="00715458">
        <w:rPr>
          <w:rFonts w:ascii="Cambria" w:hAnsi="Cambria" w:cs="Calibri"/>
          <w:sz w:val="28"/>
          <w:szCs w:val="28"/>
          <w:u w:val="thick" w:color="F79646"/>
        </w:rPr>
        <w:t>Partenaires extérieurs</w:t>
      </w:r>
      <w:bookmarkEnd w:id="2"/>
      <w:r w:rsidRPr="00715458">
        <w:rPr>
          <w:rFonts w:ascii="Cambria" w:hAnsi="Cambria" w:cs="Calibri"/>
          <w:sz w:val="28"/>
          <w:szCs w:val="28"/>
          <w:u w:val="thick" w:color="F79646"/>
        </w:rPr>
        <w:t xml:space="preserve"> </w:t>
      </w:r>
      <w:r w:rsidRPr="00715458">
        <w:rPr>
          <w:rFonts w:ascii="Cambria" w:hAnsi="Cambria" w:cs="Calibri"/>
          <w:b/>
          <w:bCs/>
          <w:sz w:val="28"/>
          <w:szCs w:val="28"/>
          <w:u w:val="thick" w:color="F79646"/>
        </w:rPr>
        <w:t xml:space="preserve">: </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w:t>
      </w:r>
      <w:r w:rsidR="009A02FE">
        <w:rPr>
          <w:rFonts w:ascii="Cambria" w:hAnsi="Cambria" w:cs="Calibri"/>
          <w:b/>
          <w:sz w:val="24"/>
        </w:rPr>
        <w:t>tres établissements partenaires</w:t>
      </w:r>
      <w:r w:rsidR="002B26EB" w:rsidRPr="0027453F">
        <w:rPr>
          <w:rFonts w:ascii="Cambria" w:hAnsi="Cambria" w:cs="Calibri"/>
          <w:b/>
          <w:sz w:val="24"/>
        </w:rPr>
        <w:t>:</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9A02FE">
        <w:rPr>
          <w:rFonts w:ascii="Cambria" w:hAnsi="Cambria" w:cs="Calibri"/>
          <w:b/>
          <w:sz w:val="24"/>
        </w:rPr>
        <w:t>économiques</w:t>
      </w:r>
      <w:r w:rsidR="00084F07" w:rsidRPr="0027453F">
        <w:rPr>
          <w:rFonts w:ascii="Cambria" w:hAnsi="Cambria" w:cs="Calibri"/>
          <w:b/>
          <w:sz w:val="24"/>
        </w:rPr>
        <w:t>:</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9A02FE">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494CDD" w:rsidRPr="00FF09CD" w:rsidRDefault="00494CDD" w:rsidP="00494CDD">
      <w:pPr>
        <w:pStyle w:val="En-tte"/>
        <w:tabs>
          <w:tab w:val="clear" w:pos="4536"/>
          <w:tab w:val="clear" w:pos="9072"/>
        </w:tabs>
        <w:outlineLvl w:val="1"/>
        <w:rPr>
          <w:rFonts w:ascii="Cambria" w:hAnsi="Cambria" w:cs="Calibri"/>
          <w:b/>
          <w:sz w:val="28"/>
          <w:szCs w:val="28"/>
          <w:u w:val="thick" w:color="F79646"/>
        </w:rPr>
      </w:pPr>
      <w:bookmarkStart w:id="3" w:name="_Toc413532931"/>
      <w:r w:rsidRPr="00FF09CD">
        <w:rPr>
          <w:rFonts w:ascii="Cambria" w:hAnsi="Cambria" w:cs="Calibri"/>
          <w:b/>
          <w:sz w:val="28"/>
          <w:szCs w:val="28"/>
          <w:u w:val="thick" w:color="F79646"/>
          <w:rtl/>
        </w:rPr>
        <w:lastRenderedPageBreak/>
        <w:t>3</w:t>
      </w:r>
      <w:r w:rsidRPr="00FF09CD">
        <w:rPr>
          <w:rFonts w:ascii="Cambria" w:hAnsi="Cambria" w:cs="Calibri"/>
          <w:b/>
          <w:sz w:val="28"/>
          <w:szCs w:val="28"/>
          <w:u w:val="thick" w:color="F79646"/>
        </w:rPr>
        <w:t xml:space="preserve"> – </w:t>
      </w:r>
      <w:r w:rsidRPr="00FF09CD">
        <w:rPr>
          <w:rFonts w:ascii="Cambria" w:hAnsi="Cambria" w:cs="Calibri"/>
          <w:sz w:val="28"/>
          <w:szCs w:val="28"/>
          <w:u w:val="thick" w:color="F79646"/>
        </w:rPr>
        <w:t>Contexte et objectifs de la formation</w:t>
      </w:r>
      <w:bookmarkEnd w:id="3"/>
      <w:r w:rsidRPr="00FF09CD">
        <w:rPr>
          <w:rFonts w:ascii="Cambria" w:hAnsi="Cambria" w:cs="Calibri"/>
          <w:b/>
          <w:sz w:val="28"/>
          <w:szCs w:val="28"/>
          <w:u w:val="thick" w:color="F79646"/>
        </w:rPr>
        <w:t xml:space="preserve"> </w:t>
      </w:r>
    </w:p>
    <w:p w:rsidR="00494CDD" w:rsidRPr="00FB7261" w:rsidRDefault="00494CDD" w:rsidP="00494CDD">
      <w:pPr>
        <w:rPr>
          <w:rFonts w:ascii="Cambria" w:hAnsi="Cambria" w:cs="Calibri"/>
        </w:rPr>
      </w:pPr>
    </w:p>
    <w:p w:rsidR="00494CDD" w:rsidRPr="00FF09CD" w:rsidRDefault="00494CDD" w:rsidP="00494CDD">
      <w:pPr>
        <w:pStyle w:val="En-tte"/>
        <w:tabs>
          <w:tab w:val="clear" w:pos="4536"/>
          <w:tab w:val="clear" w:pos="9072"/>
        </w:tabs>
        <w:outlineLvl w:val="2"/>
        <w:rPr>
          <w:rFonts w:ascii="Cambria" w:hAnsi="Cambria" w:cs="Calibri"/>
          <w:b/>
          <w:sz w:val="28"/>
          <w:szCs w:val="28"/>
          <w:u w:val="thick" w:color="F79646"/>
        </w:rPr>
      </w:pPr>
      <w:bookmarkStart w:id="4" w:name="_Toc413532932"/>
      <w:r w:rsidRPr="00FF09CD">
        <w:rPr>
          <w:rFonts w:ascii="Cambria" w:hAnsi="Cambria" w:cs="Calibri"/>
          <w:sz w:val="28"/>
          <w:szCs w:val="28"/>
          <w:u w:val="thick" w:color="F79646"/>
        </w:rPr>
        <w:t>A – Organisation générale de la formation</w:t>
      </w:r>
      <w:r w:rsidRPr="00FF09CD">
        <w:rPr>
          <w:rFonts w:ascii="Cambria" w:hAnsi="Cambria" w:cs="Calibri"/>
          <w:b/>
          <w:sz w:val="28"/>
          <w:szCs w:val="28"/>
          <w:u w:val="thick" w:color="F79646"/>
        </w:rPr>
        <w:t xml:space="preserve"> : </w:t>
      </w:r>
      <w:r w:rsidRPr="00FF09CD">
        <w:rPr>
          <w:rFonts w:ascii="Cambria" w:hAnsi="Cambria" w:cs="Calibri"/>
          <w:sz w:val="28"/>
          <w:szCs w:val="28"/>
          <w:u w:val="thick" w:color="F79646"/>
        </w:rPr>
        <w:t>position du projet</w:t>
      </w:r>
      <w:r w:rsidRPr="00FF09CD">
        <w:rPr>
          <w:rFonts w:ascii="Cambria" w:hAnsi="Cambria" w:cs="Calibri"/>
          <w:b/>
          <w:sz w:val="28"/>
          <w:szCs w:val="28"/>
          <w:u w:val="thick" w:color="F79646"/>
        </w:rPr>
        <w:t xml:space="preserve"> </w:t>
      </w:r>
      <w:bookmarkEnd w:id="4"/>
    </w:p>
    <w:p w:rsidR="00494CDD" w:rsidRPr="00FB7261" w:rsidRDefault="00494CDD" w:rsidP="00494CDD">
      <w:pPr>
        <w:rPr>
          <w:rFonts w:ascii="Cambria" w:hAnsi="Cambria" w:cs="Calibri"/>
        </w:rPr>
      </w:pPr>
    </w:p>
    <w:p w:rsidR="002F6505" w:rsidRDefault="002F6505" w:rsidP="002F6505">
      <w:pPr>
        <w:jc w:val="both"/>
      </w:pPr>
      <w:r w:rsidRPr="00812A19">
        <w:rPr>
          <w:rFonts w:ascii="Cambria" w:hAnsi="Cambria" w:cs="Calibri"/>
          <w:bCs/>
          <w:i/>
          <w:iCs/>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494CDD" w:rsidRDefault="00494CDD" w:rsidP="00494CDD">
      <w:pPr>
        <w:ind w:right="282"/>
        <w:jc w:val="both"/>
        <w:rPr>
          <w:rFonts w:ascii="Cambria" w:hAnsi="Cambria" w:cs="Calibri"/>
          <w:bCs/>
          <w:i/>
          <w:iCs/>
          <w:sz w:val="22"/>
          <w:szCs w:val="22"/>
        </w:rPr>
      </w:pPr>
    </w:p>
    <w:p w:rsidR="00494CDD" w:rsidRDefault="00494CDD" w:rsidP="00494CDD">
      <w:pPr>
        <w:ind w:right="282"/>
        <w:jc w:val="both"/>
        <w:rPr>
          <w:rFonts w:ascii="Cambria" w:hAnsi="Cambria" w:cs="Calibri"/>
          <w:bCs/>
          <w:i/>
          <w:iCs/>
          <w:sz w:val="22"/>
          <w:szCs w:val="22"/>
        </w:rPr>
      </w:pPr>
    </w:p>
    <w:p w:rsidR="00494CDD" w:rsidRDefault="00494CDD" w:rsidP="00494CDD">
      <w:pPr>
        <w:ind w:right="282"/>
        <w:jc w:val="both"/>
        <w:rPr>
          <w:rFonts w:ascii="Cambria" w:hAnsi="Cambria" w:cs="Calibri"/>
          <w:bCs/>
          <w:i/>
          <w:iCs/>
          <w:sz w:val="22"/>
          <w:szCs w:val="22"/>
        </w:rPr>
      </w:pPr>
    </w:p>
    <w:p w:rsidR="00494CDD" w:rsidRPr="00FB7261" w:rsidRDefault="00494CDD" w:rsidP="00494CDD">
      <w:pPr>
        <w:ind w:right="282"/>
        <w:jc w:val="both"/>
        <w:rPr>
          <w:rFonts w:ascii="Cambria" w:hAnsi="Cambria" w:cs="Calibri"/>
          <w:bCs/>
          <w:i/>
          <w:iCs/>
          <w:sz w:val="22"/>
          <w:szCs w:val="22"/>
        </w:rPr>
      </w:pPr>
    </w:p>
    <w:p w:rsidR="00494CDD" w:rsidRPr="00FB7261" w:rsidRDefault="00494CDD" w:rsidP="00494CDD">
      <w:pPr>
        <w:ind w:right="282"/>
        <w:jc w:val="both"/>
        <w:rPr>
          <w:rFonts w:ascii="Cambria" w:hAnsi="Cambria" w:cs="Calibri"/>
          <w:bCs/>
          <w:i/>
          <w:iCs/>
          <w:sz w:val="18"/>
          <w:szCs w:val="18"/>
        </w:rPr>
      </w:pPr>
    </w:p>
    <w:p w:rsidR="00494CDD" w:rsidRPr="00FB7261" w:rsidRDefault="00494CDD" w:rsidP="00494CDD">
      <w:pPr>
        <w:ind w:right="282"/>
        <w:jc w:val="both"/>
        <w:rPr>
          <w:rFonts w:ascii="Cambria" w:hAnsi="Cambria" w:cs="Calibri"/>
          <w:bCs/>
          <w:i/>
          <w:iCs/>
          <w:sz w:val="18"/>
          <w:szCs w:val="18"/>
        </w:rPr>
      </w:pPr>
    </w:p>
    <w:p w:rsidR="00494CDD" w:rsidRPr="00FB7261" w:rsidRDefault="001B5937" w:rsidP="00494CDD">
      <w:pPr>
        <w:ind w:right="282"/>
        <w:jc w:val="both"/>
        <w:rPr>
          <w:rFonts w:ascii="Cambria" w:hAnsi="Cambria" w:cs="Calibri"/>
          <w:bCs/>
          <w:i/>
          <w:iCs/>
          <w:sz w:val="18"/>
          <w:szCs w:val="18"/>
        </w:rPr>
      </w:pPr>
      <w:r w:rsidRPr="001B5937">
        <w:rPr>
          <w:rFonts w:ascii="Cambria" w:hAnsi="Cambria" w:cs="Calibri"/>
          <w:bCs/>
          <w:noProof/>
          <w:lang w:val="en-US" w:eastAsia="en-US"/>
        </w:rPr>
        <w:pict>
          <v:roundrect id="AutoShape 6" o:spid="_x0000_s1037" style="position:absolute;left:0;text-align:left;margin-left:130.5pt;margin-top:1.45pt;width:246.3pt;height:126.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" fillcolor="#4bacc6">
            <v:shadow color="#205867" opacity=".5" offset="1pt"/>
            <o:extrusion v:ext="view" color="#4bacc6" on="t"/>
          </v:roundrect>
        </w:pict>
      </w:r>
    </w:p>
    <w:p w:rsidR="00494CDD" w:rsidRPr="00FB7261" w:rsidRDefault="001B5937" w:rsidP="00494CDD">
      <w:pPr>
        <w:ind w:right="282"/>
        <w:jc w:val="both"/>
        <w:rPr>
          <w:rFonts w:ascii="Cambria" w:hAnsi="Cambria" w:cs="Calibri"/>
          <w:bCs/>
          <w:i/>
          <w:iCs/>
          <w:sz w:val="18"/>
          <w:szCs w:val="18"/>
        </w:rPr>
      </w:pPr>
      <w:r w:rsidRPr="001B5937">
        <w:rPr>
          <w:rFonts w:ascii="Cambria" w:hAnsi="Cambria" w:cs="Calibri"/>
          <w:bCs/>
          <w:noProof/>
          <w:lang w:val="en-US" w:eastAsia="en-US"/>
        </w:rPr>
        <w:pict>
          <v:shapetype id="_x0000_t202" coordsize="21600,21600" o:spt="202" path="m,l,21600r21600,l21600,xe">
            <v:stroke joinstyle="miter"/>
            <v:path gradientshapeok="t" o:connecttype="rect"/>
          </v:shapetype>
          <v:shape id="Text Box 7" o:spid="_x0000_s1036" type="#_x0000_t202" style="position:absolute;left:0;text-align:left;margin-left:143.95pt;margin-top:7.35pt;width:220.35pt;height:9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stroked="f">
            <v:textbox>
              <w:txbxContent>
                <w:p w:rsidR="00AC7454" w:rsidRPr="00C7764C" w:rsidRDefault="00AC7454" w:rsidP="00494CDD">
                  <w:pPr>
                    <w:rPr>
                      <w:rFonts w:ascii="Cambria" w:hAnsi="Cambria" w:cs="Calibri"/>
                      <w:b/>
                      <w:bCs/>
                      <w:strike/>
                    </w:rPr>
                  </w:pPr>
                  <w:r w:rsidRPr="00C7764C">
                    <w:rPr>
                      <w:rFonts w:ascii="Cambria" w:hAnsi="Cambria" w:cs="Calibri"/>
                      <w:b/>
                      <w:bCs/>
                    </w:rPr>
                    <w:t xml:space="preserve">Socle commun du domaine : </w:t>
                  </w:r>
                </w:p>
                <w:p w:rsidR="00AC7454" w:rsidRPr="00C7764C" w:rsidRDefault="00AC7454" w:rsidP="00494CDD">
                  <w:pPr>
                    <w:jc w:val="center"/>
                    <w:rPr>
                      <w:rFonts w:ascii="Cambria" w:hAnsi="Cambria" w:cs="Calibri"/>
                      <w:b/>
                      <w:bCs/>
                      <w:sz w:val="28"/>
                      <w:szCs w:val="28"/>
                      <w:u w:val="thick" w:color="F79646"/>
                      <w:rtl/>
                    </w:rPr>
                  </w:pPr>
                  <w:r w:rsidRPr="00C7764C">
                    <w:rPr>
                      <w:rFonts w:ascii="Cambria" w:hAnsi="Cambria" w:cs="Calibri"/>
                      <w:b/>
                      <w:bCs/>
                      <w:sz w:val="28"/>
                      <w:szCs w:val="28"/>
                      <w:u w:val="thick" w:color="F79646"/>
                    </w:rPr>
                    <w:t>Sciences et Technologies</w:t>
                  </w:r>
                </w:p>
                <w:p w:rsidR="00AC7454" w:rsidRPr="00C7764C" w:rsidRDefault="00AC7454" w:rsidP="00494CDD">
                  <w:pPr>
                    <w:jc w:val="center"/>
                    <w:rPr>
                      <w:rFonts w:ascii="Cambria" w:hAnsi="Cambria" w:cs="Calibri"/>
                      <w:b/>
                      <w:bCs/>
                      <w:strike/>
                    </w:rPr>
                  </w:pPr>
                </w:p>
                <w:p w:rsidR="00AC7454" w:rsidRPr="00C7764C" w:rsidRDefault="00AC7454" w:rsidP="00494CDD">
                  <w:pPr>
                    <w:rPr>
                      <w:rFonts w:ascii="Cambria" w:hAnsi="Cambria" w:cs="Calibri"/>
                      <w:b/>
                      <w:bCs/>
                    </w:rPr>
                  </w:pPr>
                  <w:r w:rsidRPr="00C7764C">
                    <w:rPr>
                      <w:rFonts w:ascii="Cambria" w:hAnsi="Cambria" w:cs="Calibri"/>
                      <w:b/>
                      <w:bCs/>
                    </w:rPr>
                    <w:t>Filière : Hydraulique</w:t>
                  </w:r>
                </w:p>
              </w:txbxContent>
            </v:textbox>
          </v:shape>
        </w:pict>
      </w:r>
    </w:p>
    <w:p w:rsidR="00494CDD" w:rsidRPr="00FB7261" w:rsidRDefault="00494CDD" w:rsidP="00494CDD">
      <w:pPr>
        <w:ind w:right="282"/>
        <w:jc w:val="both"/>
        <w:rPr>
          <w:rFonts w:ascii="Cambria" w:hAnsi="Cambria" w:cs="Calibri"/>
          <w:bCs/>
          <w:i/>
          <w:iCs/>
          <w:sz w:val="18"/>
          <w:szCs w:val="18"/>
        </w:rPr>
      </w:pPr>
    </w:p>
    <w:p w:rsidR="00494CDD" w:rsidRPr="00FB7261" w:rsidRDefault="00494CDD" w:rsidP="00494CDD">
      <w:pPr>
        <w:ind w:right="-1"/>
        <w:jc w:val="center"/>
        <w:rPr>
          <w:rFonts w:ascii="Cambria" w:hAnsi="Cambria" w:cs="Calibri"/>
          <w:bCs/>
        </w:rPr>
      </w:pPr>
    </w:p>
    <w:p w:rsidR="00494CDD" w:rsidRPr="00FB7261" w:rsidRDefault="00494CDD" w:rsidP="00494CDD">
      <w:pPr>
        <w:ind w:right="282"/>
        <w:jc w:val="center"/>
        <w:rPr>
          <w:rFonts w:ascii="Cambria" w:hAnsi="Cambria" w:cs="Calibri"/>
          <w:bCs/>
        </w:rPr>
      </w:pPr>
      <w:r>
        <w:rPr>
          <w:rFonts w:ascii="Cambria" w:hAnsi="Cambria" w:cs="Calibri"/>
          <w:bCs/>
        </w:rPr>
        <w:t>S</w:t>
      </w:r>
    </w:p>
    <w:p w:rsidR="00494CDD" w:rsidRPr="00FB7261" w:rsidRDefault="00494CDD" w:rsidP="00494CDD">
      <w:pPr>
        <w:ind w:right="282"/>
        <w:jc w:val="center"/>
        <w:rPr>
          <w:rFonts w:ascii="Cambria" w:hAnsi="Cambria" w:cs="Calibri"/>
          <w:bCs/>
        </w:rPr>
      </w:pPr>
    </w:p>
    <w:p w:rsidR="00494CDD" w:rsidRPr="00FB7261" w:rsidRDefault="00494CDD" w:rsidP="00494CDD">
      <w:pPr>
        <w:ind w:right="282"/>
        <w:jc w:val="center"/>
        <w:rPr>
          <w:rFonts w:ascii="Cambria" w:hAnsi="Cambria" w:cs="Calibri"/>
          <w:bCs/>
        </w:rPr>
      </w:pPr>
    </w:p>
    <w:p w:rsidR="00494CDD" w:rsidRPr="00FB7261" w:rsidRDefault="00494CDD" w:rsidP="00494CDD">
      <w:pPr>
        <w:ind w:right="282"/>
        <w:jc w:val="center"/>
        <w:rPr>
          <w:rFonts w:ascii="Cambria" w:hAnsi="Cambria" w:cs="Calibri"/>
          <w:bCs/>
        </w:rPr>
      </w:pPr>
    </w:p>
    <w:p w:rsidR="00494CDD" w:rsidRPr="00FB7261" w:rsidRDefault="00494CDD" w:rsidP="00494CDD">
      <w:pPr>
        <w:ind w:right="282"/>
        <w:jc w:val="center"/>
        <w:rPr>
          <w:rFonts w:ascii="Cambria" w:hAnsi="Cambria" w:cs="Calibri"/>
          <w:bCs/>
        </w:rPr>
      </w:pPr>
    </w:p>
    <w:p w:rsidR="00494CDD" w:rsidRPr="00FB7261" w:rsidRDefault="001B5937" w:rsidP="00494CDD">
      <w:pPr>
        <w:ind w:right="282"/>
        <w:jc w:val="center"/>
        <w:rPr>
          <w:rFonts w:ascii="Cambria" w:hAnsi="Cambria" w:cs="Calibri"/>
          <w:bCs/>
        </w:rPr>
      </w:pPr>
      <w:r w:rsidRPr="001B5937">
        <w:rPr>
          <w:rFonts w:ascii="Cambria" w:hAnsi="Cambria" w:cs="Calibri"/>
          <w:bCs/>
          <w:noProof/>
          <w:lang w:val="en-US"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5" type="#_x0000_t67" style="position:absolute;left:0;text-align:left;margin-left:237.3pt;margin-top:11.85pt;width:22.1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v:textbox style="layout-flow:vertical-ideographic"/>
          </v:shape>
        </w:pict>
      </w:r>
    </w:p>
    <w:p w:rsidR="00494CDD" w:rsidRPr="00FB7261" w:rsidRDefault="00494CDD" w:rsidP="00494CDD">
      <w:pPr>
        <w:ind w:right="282"/>
        <w:jc w:val="center"/>
        <w:rPr>
          <w:rFonts w:ascii="Cambria" w:hAnsi="Cambria" w:cs="Calibri"/>
          <w:bCs/>
        </w:rPr>
      </w:pPr>
    </w:p>
    <w:p w:rsidR="00494CDD" w:rsidRPr="00FB7261" w:rsidRDefault="001B5937" w:rsidP="00494CDD">
      <w:pPr>
        <w:ind w:right="282"/>
        <w:jc w:val="center"/>
        <w:rPr>
          <w:rFonts w:ascii="Cambria" w:hAnsi="Cambria" w:cs="Calibri"/>
          <w:bCs/>
        </w:rPr>
      </w:pPr>
      <w:r w:rsidRPr="001B5937">
        <w:rPr>
          <w:rFonts w:ascii="Cambria" w:hAnsi="Cambria" w:cs="Calibri"/>
          <w:bCs/>
          <w:noProof/>
          <w:lang w:val="en-US" w:eastAsia="en-US"/>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4" type="#_x0000_t80" style="position:absolute;left:0;text-align:left;margin-left:82.5pt;margin-top:10.5pt;width:48pt;height:3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w:pict>
      </w:r>
      <w:r w:rsidRPr="001B5937">
        <w:rPr>
          <w:rFonts w:ascii="Cambria" w:hAnsi="Cambria" w:cs="Calibri"/>
          <w:bCs/>
          <w:noProof/>
          <w:lang w:val="en-US" w:eastAsia="en-US"/>
        </w:rPr>
        <w:pict>
          <v:shape id="AutoShape 9" o:spid="_x0000_s1033" type="#_x0000_t80" style="position:absolute;left:0;text-align:left;margin-left:372.85pt;margin-top:10.7pt;width:48pt;height:3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w:pict>
      </w:r>
      <w:r w:rsidRPr="001B5937">
        <w:rPr>
          <w:rFonts w:ascii="Cambria" w:hAnsi="Cambria" w:cs="Calibri"/>
          <w:bCs/>
          <w:noProof/>
          <w:lang w:val="en-US" w:eastAsia="en-US"/>
        </w:rPr>
        <w:pict>
          <v:shapetype id="_x0000_t109" coordsize="21600,21600" o:spt="109" path="m,l,21600r21600,l21600,xe">
            <v:stroke joinstyle="miter"/>
            <v:path gradientshapeok="t" o:connecttype="rect"/>
          </v:shapetype>
          <v:shape id="AutoShape 11" o:spid="_x0000_s1032" type="#_x0000_t109" style="position:absolute;left:0;text-align:left;margin-left:130.5pt;margin-top:10.7pt;width:242.35pt;height: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w:pict>
      </w:r>
    </w:p>
    <w:p w:rsidR="00494CDD" w:rsidRPr="00FB7261" w:rsidRDefault="00494CDD" w:rsidP="00494CDD">
      <w:pPr>
        <w:ind w:right="282"/>
        <w:jc w:val="center"/>
        <w:rPr>
          <w:rFonts w:ascii="Cambria" w:hAnsi="Cambria" w:cs="Calibri"/>
          <w:bCs/>
        </w:rPr>
      </w:pPr>
    </w:p>
    <w:p w:rsidR="00494CDD" w:rsidRPr="00FB7261" w:rsidRDefault="00494CDD" w:rsidP="00494CDD">
      <w:pPr>
        <w:ind w:right="282"/>
        <w:jc w:val="center"/>
        <w:rPr>
          <w:rFonts w:ascii="Cambria" w:hAnsi="Cambria" w:cs="Calibri"/>
          <w:bCs/>
        </w:rPr>
      </w:pPr>
    </w:p>
    <w:p w:rsidR="00494CDD" w:rsidRPr="00FB7261" w:rsidRDefault="00494CDD" w:rsidP="00494CDD">
      <w:pPr>
        <w:ind w:right="282"/>
        <w:jc w:val="center"/>
        <w:rPr>
          <w:rFonts w:ascii="Cambria" w:hAnsi="Cambria" w:cs="Calibri"/>
          <w:bCs/>
        </w:rPr>
      </w:pPr>
    </w:p>
    <w:p w:rsidR="00494CDD" w:rsidRPr="00FB7261" w:rsidRDefault="001B5937" w:rsidP="00494CDD">
      <w:pPr>
        <w:ind w:right="282"/>
        <w:jc w:val="center"/>
        <w:rPr>
          <w:rFonts w:ascii="Cambria" w:hAnsi="Cambria" w:cs="Calibri"/>
          <w:bCs/>
        </w:rPr>
      </w:pPr>
      <w:r w:rsidRPr="001B5937">
        <w:rPr>
          <w:rFonts w:ascii="Cambria" w:hAnsi="Cambria" w:cs="Calibri"/>
          <w:b/>
          <w:noProof/>
          <w:lang w:val="en-US" w:eastAsia="en-US"/>
        </w:rPr>
        <w:pict>
          <v:roundrect id="AutoShape 2" o:spid="_x0000_s1031" style="position:absolute;left:0;text-align:left;margin-left:273.45pt;margin-top:3.85pt;width:198.6pt;height:166.2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" fillcolor="#4bacc6">
            <v:shadow color="#205867" opacity=".5" offset="1pt"/>
            <o:extrusion v:ext="view" color="#4bacc6" on="t"/>
          </v:roundrect>
        </w:pict>
      </w:r>
      <w:r w:rsidRPr="001B5937">
        <w:rPr>
          <w:rFonts w:ascii="Cambria" w:hAnsi="Cambria" w:cs="Calibri"/>
          <w:bCs/>
          <w:noProof/>
          <w:lang w:val="en-US" w:eastAsia="en-US"/>
        </w:rPr>
        <w:pict>
          <v:roundrect id="AutoShape 3" o:spid="_x0000_s1030" style="position:absolute;left:0;text-align:left;margin-left:10.95pt;margin-top:3.85pt;width:176.85pt;height:111.5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" fillcolor="#4bacc6">
            <v:shadow color="#205867" opacity=".5" offset="1pt"/>
            <o:extrusion v:ext="view" color="#4bacc6" on="t"/>
          </v:roundrect>
        </w:pict>
      </w:r>
    </w:p>
    <w:p w:rsidR="00494CDD" w:rsidRPr="00FB7261" w:rsidRDefault="001B5937" w:rsidP="00494CDD">
      <w:pPr>
        <w:ind w:right="282"/>
        <w:jc w:val="center"/>
        <w:rPr>
          <w:rFonts w:ascii="Cambria" w:hAnsi="Cambria" w:cs="Calibri"/>
          <w:bCs/>
        </w:rPr>
      </w:pPr>
      <w:r w:rsidRPr="001B5937">
        <w:rPr>
          <w:rFonts w:ascii="Cambria" w:hAnsi="Cambria" w:cs="Calibri"/>
          <w:bCs/>
          <w:noProof/>
          <w:lang w:val="en-US" w:eastAsia="en-US"/>
        </w:rPr>
        <w:pict>
          <v:shape id="Text Box 5" o:spid="_x0000_s1027" type="#_x0000_t202" style="position:absolute;left:0;text-align:left;margin-left:280.4pt;margin-top:6.4pt;width:182.65pt;height:126.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strokecolor="#dbe5f1">
            <v:textbox>
              <w:txbxContent>
                <w:p w:rsidR="002F6505" w:rsidRPr="000E31FC" w:rsidRDefault="002F6505" w:rsidP="002F6505">
                  <w:pPr>
                    <w:rPr>
                      <w:rFonts w:asciiTheme="majorHAnsi" w:hAnsiTheme="majorHAnsi" w:cs="Calibri"/>
                      <w:b/>
                      <w:bCs/>
                    </w:rPr>
                  </w:pPr>
                  <w:r w:rsidRPr="00812A19">
                    <w:rPr>
                      <w:rFonts w:asciiTheme="majorHAnsi" w:hAnsiTheme="majorHAnsi" w:cs="Calibri"/>
                      <w:i/>
                      <w:iCs/>
                      <w:sz w:val="18"/>
                      <w:szCs w:val="18"/>
                    </w:rPr>
                    <w:t>Autres Spécialités</w:t>
                  </w:r>
                  <w:r>
                    <w:rPr>
                      <w:rFonts w:asciiTheme="majorHAnsi" w:hAnsiTheme="majorHAnsi" w:cs="Calibri"/>
                      <w:i/>
                      <w:iCs/>
                      <w:sz w:val="18"/>
                      <w:szCs w:val="18"/>
                    </w:rPr>
                    <w:t xml:space="preserve"> agréés dans le groupe de filière dans votre établissement </w:t>
                  </w:r>
                  <w:r>
                    <w:rPr>
                      <w:rFonts w:asciiTheme="majorHAnsi" w:hAnsiTheme="majorHAnsi" w:cs="Calibri"/>
                      <w:b/>
                      <w:bCs/>
                    </w:rPr>
                    <w:t>:</w:t>
                  </w:r>
                  <w:r w:rsidRPr="000E31FC">
                    <w:rPr>
                      <w:rFonts w:asciiTheme="majorHAnsi" w:hAnsiTheme="majorHAnsi" w:cs="Calibri"/>
                      <w:b/>
                      <w:bCs/>
                    </w:rPr>
                    <w:t xml:space="preserve"> </w:t>
                  </w:r>
                </w:p>
                <w:p w:rsidR="00AC7454" w:rsidRPr="00C7764C" w:rsidRDefault="00AC7454" w:rsidP="00494CDD">
                  <w:pPr>
                    <w:rPr>
                      <w:rFonts w:ascii="Cambria" w:hAnsi="Cambria" w:cs="Calibri"/>
                      <w:b/>
                      <w:bCs/>
                    </w:rPr>
                  </w:pPr>
                </w:p>
                <w:p w:rsidR="00AC7454" w:rsidRPr="00C7764C" w:rsidRDefault="00AC7454" w:rsidP="002F6505">
                  <w:pPr>
                    <w:rPr>
                      <w:rFonts w:ascii="Cambria" w:hAnsi="Cambria" w:cs="Calibri"/>
                      <w:b/>
                      <w:bCs/>
                    </w:rPr>
                  </w:pPr>
                  <w:r w:rsidRPr="00C7764C">
                    <w:rPr>
                      <w:rFonts w:ascii="Cambria" w:hAnsi="Cambria" w:cs="Calibri"/>
                      <w:b/>
                      <w:bCs/>
                    </w:rPr>
                    <w:t xml:space="preserve">- </w:t>
                  </w:r>
                </w:p>
              </w:txbxContent>
            </v:textbox>
          </v:shape>
        </w:pict>
      </w:r>
      <w:r w:rsidRPr="001B5937">
        <w:rPr>
          <w:rFonts w:ascii="Cambria" w:hAnsi="Cambria" w:cs="Calibri"/>
          <w:bCs/>
          <w:noProof/>
          <w:lang w:val="en-US" w:eastAsia="en-US"/>
        </w:rPr>
        <w:pict>
          <v:shape id="Text Box 4" o:spid="_x0000_s1028" type="#_x0000_t202" style="position:absolute;left:0;text-align:left;margin-left:21.3pt;margin-top:.55pt;width:160.5pt;height:89.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c6d9f1" stroked="f">
            <v:textbox>
              <w:txbxContent>
                <w:p w:rsidR="00AC7454" w:rsidRPr="00C7764C" w:rsidRDefault="00AC7454" w:rsidP="002F6505">
                  <w:pPr>
                    <w:rPr>
                      <w:rFonts w:ascii="Cambria" w:hAnsi="Cambria" w:cs="Calibri"/>
                      <w:b/>
                      <w:bCs/>
                    </w:rPr>
                  </w:pPr>
                  <w:r w:rsidRPr="00C7764C">
                    <w:rPr>
                      <w:rFonts w:ascii="Cambria" w:hAnsi="Cambria" w:cs="Calibri"/>
                      <w:b/>
                      <w:bCs/>
                    </w:rPr>
                    <w:t>Spécialité:</w:t>
                  </w:r>
                </w:p>
                <w:p w:rsidR="00AC7454" w:rsidRPr="00C7764C" w:rsidRDefault="00AC7454" w:rsidP="00494CDD">
                  <w:pPr>
                    <w:rPr>
                      <w:rFonts w:ascii="Cambria" w:hAnsi="Cambria" w:cs="Calibri"/>
                      <w:b/>
                      <w:bCs/>
                    </w:rPr>
                  </w:pPr>
                </w:p>
                <w:p w:rsidR="00AC7454" w:rsidRPr="00C7764C" w:rsidRDefault="00AC7454" w:rsidP="00494CDD">
                  <w:pPr>
                    <w:rPr>
                      <w:rFonts w:ascii="Cambria" w:hAnsi="Cambria" w:cs="Calibri"/>
                      <w:b/>
                      <w:bCs/>
                      <w:rtl/>
                    </w:rPr>
                  </w:pPr>
                  <w:r w:rsidRPr="00C7764C">
                    <w:rPr>
                      <w:rFonts w:ascii="Cambria" w:hAnsi="Cambria" w:cs="Calibri"/>
                      <w:b/>
                      <w:bCs/>
                    </w:rPr>
                    <w:t>Hydraulique</w:t>
                  </w:r>
                </w:p>
              </w:txbxContent>
            </v:textbox>
          </v:shape>
        </w:pict>
      </w:r>
    </w:p>
    <w:p w:rsidR="00494CDD" w:rsidRPr="00FB7261" w:rsidRDefault="00494CDD" w:rsidP="00494CDD">
      <w:pPr>
        <w:ind w:right="282"/>
        <w:jc w:val="center"/>
        <w:rPr>
          <w:rFonts w:ascii="Cambria" w:hAnsi="Cambria" w:cs="Calibri"/>
          <w:bCs/>
        </w:rPr>
      </w:pPr>
    </w:p>
    <w:p w:rsidR="00494CDD" w:rsidRPr="00FB7261" w:rsidRDefault="00494CDD" w:rsidP="00494CDD">
      <w:pPr>
        <w:ind w:right="282"/>
        <w:jc w:val="center"/>
        <w:rPr>
          <w:rFonts w:ascii="Cambria" w:hAnsi="Cambria" w:cs="Calibri"/>
          <w:b/>
        </w:rPr>
      </w:pPr>
    </w:p>
    <w:p w:rsidR="00494CDD" w:rsidRPr="00FB7261" w:rsidRDefault="00494CDD" w:rsidP="00494CDD">
      <w:pPr>
        <w:ind w:right="282"/>
        <w:jc w:val="center"/>
        <w:rPr>
          <w:rFonts w:ascii="Cambria" w:hAnsi="Cambria" w:cs="Calibri"/>
          <w:b/>
        </w:rPr>
      </w:pPr>
    </w:p>
    <w:p w:rsidR="00494CDD" w:rsidRPr="00FB7261" w:rsidRDefault="00494CDD" w:rsidP="00494CDD">
      <w:pPr>
        <w:ind w:right="282"/>
        <w:jc w:val="center"/>
        <w:rPr>
          <w:rFonts w:ascii="Cambria" w:hAnsi="Cambria" w:cs="Calibri"/>
          <w:b/>
        </w:rPr>
      </w:pPr>
    </w:p>
    <w:p w:rsidR="00494CDD" w:rsidRPr="00FB7261" w:rsidRDefault="00494CDD" w:rsidP="00494CDD">
      <w:pPr>
        <w:ind w:right="282"/>
        <w:jc w:val="center"/>
        <w:rPr>
          <w:rFonts w:ascii="Cambria" w:hAnsi="Cambria" w:cs="Calibri"/>
          <w:b/>
        </w:rPr>
      </w:pPr>
    </w:p>
    <w:p w:rsidR="00494CDD" w:rsidRPr="00FB7261" w:rsidRDefault="00494CDD" w:rsidP="00494CDD">
      <w:pPr>
        <w:ind w:right="282"/>
        <w:jc w:val="center"/>
        <w:rPr>
          <w:rFonts w:ascii="Cambria" w:hAnsi="Cambria" w:cs="Calibri"/>
          <w:b/>
        </w:rPr>
      </w:pPr>
    </w:p>
    <w:p w:rsidR="00494CDD" w:rsidRPr="00FB7261" w:rsidRDefault="00494CDD" w:rsidP="00494CDD">
      <w:pPr>
        <w:ind w:right="282"/>
        <w:jc w:val="center"/>
        <w:rPr>
          <w:rFonts w:ascii="Cambria" w:hAnsi="Cambria" w:cs="Calibri"/>
          <w:b/>
        </w:rPr>
      </w:pPr>
    </w:p>
    <w:p w:rsidR="00494CDD" w:rsidRPr="00FB7261" w:rsidRDefault="00494CDD" w:rsidP="00494CDD">
      <w:pPr>
        <w:rPr>
          <w:rFonts w:ascii="Cambria" w:hAnsi="Cambria" w:cs="Calibri"/>
        </w:rPr>
      </w:pPr>
    </w:p>
    <w:p w:rsidR="00494CDD" w:rsidRPr="00FB7261" w:rsidRDefault="00494CDD" w:rsidP="00494CDD">
      <w:pPr>
        <w:rPr>
          <w:rFonts w:ascii="Cambria" w:hAnsi="Cambria" w:cs="Calibri"/>
        </w:rPr>
      </w:pPr>
    </w:p>
    <w:p w:rsidR="00494CDD" w:rsidRPr="00FB7261" w:rsidRDefault="00494CDD" w:rsidP="00494CDD">
      <w:pPr>
        <w:rPr>
          <w:rFonts w:ascii="Cambria" w:hAnsi="Cambria" w:cs="Calibri"/>
        </w:rPr>
      </w:pPr>
    </w:p>
    <w:p w:rsidR="00494CDD" w:rsidRPr="00FB7261" w:rsidRDefault="00494CDD" w:rsidP="00494CDD">
      <w:pPr>
        <w:jc w:val="both"/>
        <w:rPr>
          <w:rFonts w:ascii="Cambria" w:hAnsi="Cambria" w:cs="Calibri"/>
          <w:b/>
          <w:sz w:val="28"/>
          <w:szCs w:val="28"/>
        </w:rPr>
      </w:pPr>
    </w:p>
    <w:p w:rsidR="00494CDD" w:rsidRPr="00FB7261" w:rsidRDefault="00494CDD" w:rsidP="00494CDD">
      <w:pPr>
        <w:jc w:val="both"/>
        <w:rPr>
          <w:rFonts w:ascii="Cambria" w:hAnsi="Cambria" w:cs="Calibri"/>
          <w:b/>
          <w:sz w:val="28"/>
          <w:szCs w:val="28"/>
        </w:rPr>
      </w:pPr>
    </w:p>
    <w:p w:rsidR="00494CDD" w:rsidRPr="00FB7261" w:rsidRDefault="00494CDD" w:rsidP="00494CDD">
      <w:pPr>
        <w:jc w:val="both"/>
        <w:rPr>
          <w:rFonts w:ascii="Cambria" w:hAnsi="Cambria" w:cs="Calibri"/>
          <w:b/>
          <w:sz w:val="28"/>
          <w:szCs w:val="28"/>
        </w:rPr>
      </w:pPr>
    </w:p>
    <w:p w:rsidR="00494CDD" w:rsidRPr="00FB7261" w:rsidRDefault="00494CDD" w:rsidP="00494CDD">
      <w:pPr>
        <w:jc w:val="both"/>
        <w:rPr>
          <w:rFonts w:ascii="Cambria" w:hAnsi="Cambria" w:cs="Calibri"/>
          <w:b/>
          <w:sz w:val="28"/>
          <w:szCs w:val="28"/>
        </w:rPr>
      </w:pPr>
    </w:p>
    <w:p w:rsidR="00494CDD" w:rsidRPr="00FB7261" w:rsidRDefault="00494CDD" w:rsidP="00494CDD">
      <w:pPr>
        <w:jc w:val="both"/>
        <w:rPr>
          <w:rFonts w:ascii="Cambria" w:hAnsi="Cambria" w:cs="Calibri"/>
          <w:b/>
          <w:sz w:val="28"/>
          <w:szCs w:val="28"/>
        </w:rPr>
      </w:pPr>
    </w:p>
    <w:p w:rsidR="00494CDD" w:rsidRPr="00FB7261" w:rsidRDefault="00494CDD" w:rsidP="00494CDD">
      <w:pPr>
        <w:jc w:val="both"/>
        <w:rPr>
          <w:rFonts w:ascii="Cambria" w:hAnsi="Cambria" w:cs="Calibri"/>
          <w:b/>
          <w:sz w:val="28"/>
          <w:szCs w:val="28"/>
        </w:rPr>
      </w:pPr>
    </w:p>
    <w:p w:rsidR="00494CDD" w:rsidRPr="00FB7261" w:rsidRDefault="00494CDD" w:rsidP="00494CDD">
      <w:pPr>
        <w:jc w:val="both"/>
        <w:rPr>
          <w:rFonts w:ascii="Cambria" w:hAnsi="Cambria" w:cs="Calibri"/>
          <w:b/>
          <w:sz w:val="28"/>
          <w:szCs w:val="28"/>
        </w:rPr>
      </w:pPr>
    </w:p>
    <w:p w:rsidR="00494CDD" w:rsidRPr="00FB7261" w:rsidRDefault="00494CDD" w:rsidP="00494CDD">
      <w:pPr>
        <w:jc w:val="both"/>
        <w:rPr>
          <w:rFonts w:ascii="Cambria" w:hAnsi="Cambria" w:cs="Calibri"/>
          <w:b/>
          <w:sz w:val="28"/>
          <w:szCs w:val="28"/>
        </w:rPr>
      </w:pPr>
    </w:p>
    <w:p w:rsidR="00494CDD" w:rsidRPr="00FB7261" w:rsidRDefault="00494CDD" w:rsidP="00494CDD">
      <w:pPr>
        <w:jc w:val="both"/>
        <w:rPr>
          <w:rFonts w:ascii="Cambria" w:hAnsi="Cambria" w:cs="Calibri"/>
          <w:b/>
          <w:sz w:val="28"/>
          <w:szCs w:val="28"/>
        </w:rPr>
      </w:pPr>
    </w:p>
    <w:p w:rsidR="00866ADE" w:rsidRDefault="00866ADE">
      <w:pPr>
        <w:spacing w:after="200" w:line="276" w:lineRule="auto"/>
        <w:rPr>
          <w:rFonts w:ascii="Cambria" w:hAnsi="Cambria" w:cs="Calibri"/>
          <w:b/>
          <w:sz w:val="28"/>
          <w:szCs w:val="28"/>
        </w:rPr>
      </w:pPr>
      <w:r>
        <w:rPr>
          <w:rFonts w:ascii="Cambria" w:hAnsi="Cambria" w:cs="Calibri"/>
          <w:bCs/>
          <w:sz w:val="28"/>
          <w:szCs w:val="28"/>
        </w:rPr>
        <w:br w:type="page"/>
      </w:r>
    </w:p>
    <w:p w:rsidR="00494CDD" w:rsidRPr="00770DFC" w:rsidRDefault="00494CDD" w:rsidP="00494CDD">
      <w:pPr>
        <w:pStyle w:val="Titre3"/>
        <w:jc w:val="both"/>
        <w:rPr>
          <w:rFonts w:ascii="Cambria" w:hAnsi="Cambria" w:cs="Calibri"/>
          <w:b w:val="0"/>
          <w:sz w:val="28"/>
          <w:szCs w:val="28"/>
          <w:u w:val="thick" w:color="F79646"/>
        </w:rPr>
      </w:pPr>
      <w:r w:rsidRPr="00770DFC">
        <w:rPr>
          <w:rFonts w:ascii="Cambria" w:eastAsia="Times New Roman" w:hAnsi="Cambria" w:cs="Calibri"/>
          <w:b w:val="0"/>
          <w:sz w:val="28"/>
          <w:szCs w:val="28"/>
          <w:u w:val="thick" w:color="F79646"/>
          <w:lang w:eastAsia="fr-FR"/>
        </w:rPr>
        <w:lastRenderedPageBreak/>
        <w:t>B - Objectifs de la formation:</w:t>
      </w:r>
      <w:r w:rsidRPr="00770DFC">
        <w:rPr>
          <w:rFonts w:ascii="Cambria" w:hAnsi="Cambria" w:cs="Calibri"/>
          <w:b w:val="0"/>
          <w:sz w:val="28"/>
          <w:szCs w:val="28"/>
          <w:u w:val="thick" w:color="F79646"/>
        </w:rPr>
        <w:t xml:space="preserve"> </w:t>
      </w:r>
    </w:p>
    <w:p w:rsidR="00494CDD" w:rsidRPr="00AF6DBA" w:rsidRDefault="00494CDD" w:rsidP="00494CDD">
      <w:pPr>
        <w:jc w:val="both"/>
        <w:rPr>
          <w:rFonts w:ascii="Cambria" w:hAnsi="Cambria" w:cs="Calibri"/>
        </w:rPr>
      </w:pPr>
    </w:p>
    <w:p w:rsidR="00494CDD" w:rsidRPr="00AF6DBA" w:rsidRDefault="00494CDD" w:rsidP="00494CDD">
      <w:pPr>
        <w:autoSpaceDE w:val="0"/>
        <w:autoSpaceDN w:val="0"/>
        <w:adjustRightInd w:val="0"/>
        <w:jc w:val="both"/>
        <w:rPr>
          <w:rFonts w:ascii="Cambria" w:hAnsi="Cambria" w:cs="Arial"/>
        </w:rPr>
      </w:pPr>
      <w:r w:rsidRPr="0017355E">
        <w:rPr>
          <w:rFonts w:ascii="Cambria" w:hAnsi="Cambria" w:cs="Arial"/>
        </w:rPr>
        <w:t>L'Algérie, se situe dans une région confrontée épisodiquement à la rareté et l'irrégularité des ressources en eau. De</w:t>
      </w:r>
      <w:r w:rsidRPr="00AF6DBA">
        <w:rPr>
          <w:rFonts w:ascii="Cambria" w:hAnsi="Cambria" w:cs="Arial"/>
        </w:rPr>
        <w:t xml:space="preserve"> surcro</w:t>
      </w:r>
      <w:r>
        <w:rPr>
          <w:rFonts w:ascii="Cambria" w:hAnsi="Cambria" w:cs="Arial"/>
        </w:rPr>
        <w:t>ît</w:t>
      </w:r>
      <w:r w:rsidRPr="00AF6DBA">
        <w:rPr>
          <w:rFonts w:ascii="Cambria" w:hAnsi="Cambria" w:cs="Arial"/>
        </w:rPr>
        <w:t xml:space="preserve">, les enjeux liés </w:t>
      </w:r>
      <w:r w:rsidRPr="0017355E">
        <w:rPr>
          <w:rFonts w:ascii="Cambria" w:hAnsi="Cambria" w:cs="Arial"/>
        </w:rPr>
        <w:t>à ces ressources sous le double aspect quantitatif et qualitatif ne cessent de croître en importance au plan national sous la poussée conjuguée de la croissance démographique (développement</w:t>
      </w:r>
      <w:r w:rsidRPr="00AF6DBA">
        <w:rPr>
          <w:rFonts w:ascii="Cambria" w:hAnsi="Cambria" w:cs="Arial"/>
        </w:rPr>
        <w:t xml:space="preserve"> urbain) et de l'augmentation des besoins en eau de l'agriculture (qui absorbe à elle seule près de 70% des prélèvements en eau). En conséquence, </w:t>
      </w:r>
      <w:r w:rsidRPr="0017355E">
        <w:rPr>
          <w:rFonts w:ascii="Cambria" w:hAnsi="Cambria" w:cs="Arial"/>
        </w:rPr>
        <w:t>le développement durable des activités agricoles et autres secteurs industriels et urbains de notre pays se retrouvent sous la menace directe d’une irrégularité chronique dans l’approv</w:t>
      </w:r>
      <w:r w:rsidRPr="00AF6DBA">
        <w:rPr>
          <w:rFonts w:ascii="Cambria" w:hAnsi="Cambria" w:cs="Arial"/>
        </w:rPr>
        <w:t>isionnement de cette ressource stratégique.</w:t>
      </w:r>
    </w:p>
    <w:p w:rsidR="00494CDD" w:rsidRPr="00AF6DBA" w:rsidRDefault="00494CDD" w:rsidP="00494CDD">
      <w:pPr>
        <w:autoSpaceDE w:val="0"/>
        <w:autoSpaceDN w:val="0"/>
        <w:adjustRightInd w:val="0"/>
        <w:jc w:val="both"/>
        <w:rPr>
          <w:rFonts w:ascii="Cambria" w:hAnsi="Cambria" w:cs="Arial"/>
        </w:rPr>
      </w:pPr>
    </w:p>
    <w:p w:rsidR="00494CDD" w:rsidRPr="00AF6DBA" w:rsidRDefault="00494CDD" w:rsidP="00494CDD">
      <w:pPr>
        <w:autoSpaceDE w:val="0"/>
        <w:autoSpaceDN w:val="0"/>
        <w:adjustRightInd w:val="0"/>
        <w:jc w:val="both"/>
        <w:rPr>
          <w:rFonts w:ascii="Cambria" w:hAnsi="Cambria" w:cs="Arial"/>
        </w:rPr>
      </w:pPr>
      <w:r w:rsidRPr="00AF6DBA">
        <w:rPr>
          <w:rFonts w:ascii="Cambria" w:hAnsi="Cambria" w:cs="Arial"/>
        </w:rPr>
        <w:t>De ce fait, les organismes publics et les entreprises privées opérant dans le domaine de la gestion de l'eau, de l'agriculture, de l’aménagement et de l'urbanisme ont des besoins toujours croissants et de plus en plus pressants en compétences maîtrisant les outils techniques et scientifiques en vue d’une gestion optimale tant du point de vue qualitatif que quantitatif de cette denrée stratégique. C’est pour répondre aux attentes de ces partenaires que l’université se doit de proposer cette licence et développer les horizons de cette filière.</w:t>
      </w:r>
    </w:p>
    <w:p w:rsidR="00494CDD" w:rsidRPr="00AF6DBA" w:rsidRDefault="00494CDD" w:rsidP="00494CDD">
      <w:pPr>
        <w:autoSpaceDE w:val="0"/>
        <w:autoSpaceDN w:val="0"/>
        <w:adjustRightInd w:val="0"/>
        <w:jc w:val="both"/>
        <w:rPr>
          <w:rFonts w:ascii="Cambria" w:hAnsi="Cambria" w:cs="Arial"/>
        </w:rPr>
      </w:pPr>
    </w:p>
    <w:p w:rsidR="00494CDD" w:rsidRPr="00AF6DBA" w:rsidRDefault="00494CDD" w:rsidP="00494CDD">
      <w:pPr>
        <w:jc w:val="both"/>
        <w:rPr>
          <w:rFonts w:ascii="Cambria" w:hAnsi="Cambria" w:cs="Calibri"/>
        </w:rPr>
      </w:pPr>
    </w:p>
    <w:p w:rsidR="00494CDD" w:rsidRPr="00770DFC" w:rsidRDefault="00494CDD" w:rsidP="00494CDD">
      <w:pPr>
        <w:pStyle w:val="Titre3"/>
        <w:jc w:val="both"/>
        <w:rPr>
          <w:rFonts w:ascii="Cambria" w:hAnsi="Cambria" w:cs="Calibri"/>
          <w:bCs w:val="0"/>
          <w:i/>
          <w:iCs/>
          <w:sz w:val="28"/>
          <w:szCs w:val="28"/>
          <w:u w:val="thick" w:color="FFC000"/>
        </w:rPr>
      </w:pPr>
      <w:r w:rsidRPr="00770DFC">
        <w:rPr>
          <w:rFonts w:ascii="Cambria" w:hAnsi="Cambria" w:cs="Calibri"/>
          <w:b w:val="0"/>
          <w:sz w:val="28"/>
          <w:szCs w:val="28"/>
          <w:u w:val="thick" w:color="F79646"/>
        </w:rPr>
        <w:t>C – Profils et compétences visés:</w:t>
      </w:r>
    </w:p>
    <w:p w:rsidR="00494CDD" w:rsidRPr="00AF6DBA" w:rsidRDefault="00494CDD" w:rsidP="00494CDD">
      <w:pPr>
        <w:jc w:val="both"/>
        <w:rPr>
          <w:rFonts w:ascii="Cambria" w:hAnsi="Cambria" w:cs="Calibri"/>
          <w:bCs/>
          <w:i/>
          <w:iCs/>
        </w:rPr>
      </w:pPr>
    </w:p>
    <w:p w:rsidR="00494CDD" w:rsidRPr="0017355E" w:rsidRDefault="00494CDD" w:rsidP="00494CDD">
      <w:pPr>
        <w:jc w:val="both"/>
        <w:rPr>
          <w:rFonts w:ascii="Cambria" w:hAnsi="Cambria" w:cs="Arial"/>
          <w:bCs/>
        </w:rPr>
      </w:pPr>
      <w:r w:rsidRPr="00AF6DBA">
        <w:rPr>
          <w:rFonts w:ascii="Cambria" w:hAnsi="Cambria" w:cs="Arial"/>
          <w:bCs/>
        </w:rPr>
        <w:t xml:space="preserve">De par les enseignements assurés dans </w:t>
      </w:r>
      <w:r w:rsidRPr="0017355E">
        <w:rPr>
          <w:rFonts w:ascii="Cambria" w:hAnsi="Cambria" w:cs="Arial"/>
          <w:bCs/>
        </w:rPr>
        <w:t xml:space="preserve">cette licence, les étudiants diplômés pourront ou bien suivre leurs études en Master ou bien exercer essentiellement dans les domaines suivants : </w:t>
      </w:r>
    </w:p>
    <w:p w:rsidR="00494CDD" w:rsidRPr="0017355E" w:rsidRDefault="00494CDD" w:rsidP="00494CDD">
      <w:pPr>
        <w:jc w:val="both"/>
        <w:rPr>
          <w:rFonts w:ascii="Cambria" w:hAnsi="Cambria" w:cs="Arial"/>
          <w:bCs/>
        </w:rPr>
      </w:pPr>
      <w:r w:rsidRPr="0017355E">
        <w:rPr>
          <w:rFonts w:ascii="Cambria" w:hAnsi="Cambria" w:cs="Arial"/>
          <w:bCs/>
        </w:rPr>
        <w:t xml:space="preserve"> </w:t>
      </w:r>
    </w:p>
    <w:p w:rsidR="00494CDD" w:rsidRPr="0017355E" w:rsidRDefault="00494CDD" w:rsidP="0000023A">
      <w:pPr>
        <w:pStyle w:val="Paragraphedeliste"/>
        <w:numPr>
          <w:ilvl w:val="0"/>
          <w:numId w:val="31"/>
        </w:numPr>
        <w:autoSpaceDE w:val="0"/>
        <w:autoSpaceDN w:val="0"/>
        <w:adjustRightInd w:val="0"/>
        <w:jc w:val="both"/>
        <w:rPr>
          <w:rFonts w:ascii="Cambria" w:hAnsi="Cambria" w:cs="Arial"/>
        </w:rPr>
      </w:pPr>
      <w:r w:rsidRPr="0017355E">
        <w:rPr>
          <w:rFonts w:ascii="Cambria" w:hAnsi="Cambria" w:cs="Arial"/>
        </w:rPr>
        <w:t>la mobilisation et la gestion de l’eau,</w:t>
      </w:r>
    </w:p>
    <w:p w:rsidR="00494CDD" w:rsidRPr="0017355E" w:rsidRDefault="00494CDD" w:rsidP="0000023A">
      <w:pPr>
        <w:pStyle w:val="Paragraphedeliste"/>
        <w:numPr>
          <w:ilvl w:val="0"/>
          <w:numId w:val="31"/>
        </w:numPr>
        <w:autoSpaceDE w:val="0"/>
        <w:autoSpaceDN w:val="0"/>
        <w:adjustRightInd w:val="0"/>
        <w:jc w:val="both"/>
        <w:rPr>
          <w:rFonts w:ascii="Cambria" w:hAnsi="Cambria" w:cs="Arial"/>
        </w:rPr>
      </w:pPr>
      <w:r w:rsidRPr="0017355E">
        <w:rPr>
          <w:rFonts w:ascii="Cambria" w:hAnsi="Cambria" w:cs="Arial"/>
        </w:rPr>
        <w:t>la gestion des risques liés à l’eau,</w:t>
      </w:r>
    </w:p>
    <w:p w:rsidR="00494CDD" w:rsidRPr="0017355E" w:rsidRDefault="00494CDD" w:rsidP="0000023A">
      <w:pPr>
        <w:pStyle w:val="Paragraphedeliste"/>
        <w:numPr>
          <w:ilvl w:val="0"/>
          <w:numId w:val="31"/>
        </w:numPr>
        <w:autoSpaceDE w:val="0"/>
        <w:autoSpaceDN w:val="0"/>
        <w:adjustRightInd w:val="0"/>
        <w:jc w:val="both"/>
        <w:rPr>
          <w:rFonts w:ascii="Cambria" w:hAnsi="Cambria" w:cs="Arial"/>
        </w:rPr>
      </w:pPr>
      <w:r w:rsidRPr="0017355E">
        <w:rPr>
          <w:rFonts w:ascii="Cambria" w:hAnsi="Cambria" w:cs="Arial"/>
        </w:rPr>
        <w:t>l'aménagement urbain,</w:t>
      </w:r>
    </w:p>
    <w:p w:rsidR="00494CDD" w:rsidRPr="0017355E" w:rsidRDefault="00494CDD" w:rsidP="0000023A">
      <w:pPr>
        <w:pStyle w:val="Paragraphedeliste"/>
        <w:numPr>
          <w:ilvl w:val="0"/>
          <w:numId w:val="31"/>
        </w:numPr>
        <w:autoSpaceDE w:val="0"/>
        <w:autoSpaceDN w:val="0"/>
        <w:adjustRightInd w:val="0"/>
        <w:jc w:val="both"/>
        <w:rPr>
          <w:rFonts w:ascii="Cambria" w:hAnsi="Cambria" w:cs="Arial"/>
        </w:rPr>
      </w:pPr>
      <w:r w:rsidRPr="0017355E">
        <w:rPr>
          <w:rFonts w:ascii="Cambria" w:hAnsi="Cambria" w:cs="Arial"/>
        </w:rPr>
        <w:t>l'aménagement rural,</w:t>
      </w:r>
    </w:p>
    <w:p w:rsidR="00494CDD" w:rsidRPr="0017355E" w:rsidRDefault="00494CDD" w:rsidP="0000023A">
      <w:pPr>
        <w:pStyle w:val="Paragraphedeliste"/>
        <w:numPr>
          <w:ilvl w:val="0"/>
          <w:numId w:val="31"/>
        </w:numPr>
        <w:autoSpaceDE w:val="0"/>
        <w:autoSpaceDN w:val="0"/>
        <w:adjustRightInd w:val="0"/>
        <w:jc w:val="both"/>
        <w:rPr>
          <w:rFonts w:ascii="Cambria" w:hAnsi="Cambria" w:cs="Arial"/>
        </w:rPr>
      </w:pPr>
      <w:r w:rsidRPr="0017355E">
        <w:rPr>
          <w:rFonts w:ascii="Cambria" w:hAnsi="Cambria" w:cs="Arial"/>
        </w:rPr>
        <w:t>la conception et la réalisation des divers ouvrages hydrauliques.</w:t>
      </w:r>
    </w:p>
    <w:p w:rsidR="00494CDD" w:rsidRPr="0017355E" w:rsidRDefault="00494CDD" w:rsidP="00494CDD">
      <w:pPr>
        <w:pStyle w:val="Titre3"/>
        <w:jc w:val="both"/>
        <w:rPr>
          <w:rFonts w:ascii="Cambria" w:hAnsi="Cambria" w:cs="Calibri"/>
          <w:b w:val="0"/>
          <w:u w:val="thick" w:color="F79646"/>
        </w:rPr>
      </w:pPr>
    </w:p>
    <w:p w:rsidR="00494CDD" w:rsidRPr="00770DFC" w:rsidRDefault="00494CDD" w:rsidP="00494CDD">
      <w:pPr>
        <w:pStyle w:val="Titre3"/>
        <w:jc w:val="both"/>
        <w:rPr>
          <w:rFonts w:ascii="Cambria" w:hAnsi="Cambria" w:cs="Calibri"/>
          <w:bCs w:val="0"/>
          <w:i/>
          <w:iCs/>
          <w:sz w:val="28"/>
          <w:szCs w:val="28"/>
          <w:u w:val="thick" w:color="F79646"/>
        </w:rPr>
      </w:pPr>
      <w:r w:rsidRPr="00770DFC">
        <w:rPr>
          <w:rFonts w:ascii="Cambria" w:hAnsi="Cambria" w:cs="Calibri"/>
          <w:b w:val="0"/>
          <w:sz w:val="28"/>
          <w:szCs w:val="28"/>
          <w:u w:val="thick" w:color="F79646"/>
        </w:rPr>
        <w:t xml:space="preserve">D – Potentialités régionales et nationales d'employabilité: </w:t>
      </w:r>
    </w:p>
    <w:p w:rsidR="00494CDD" w:rsidRPr="00AF6DBA" w:rsidRDefault="00494CDD" w:rsidP="00494CDD">
      <w:pPr>
        <w:jc w:val="both"/>
        <w:rPr>
          <w:rFonts w:ascii="Cambria" w:hAnsi="Cambria" w:cs="Calibri"/>
          <w:bCs/>
        </w:rPr>
      </w:pPr>
    </w:p>
    <w:p w:rsidR="00494CDD" w:rsidRPr="0017355E" w:rsidRDefault="00494CDD" w:rsidP="00494CDD">
      <w:pPr>
        <w:autoSpaceDE w:val="0"/>
        <w:autoSpaceDN w:val="0"/>
        <w:adjustRightInd w:val="0"/>
        <w:jc w:val="both"/>
        <w:rPr>
          <w:rFonts w:ascii="Cambria" w:hAnsi="Cambria" w:cs="Arial"/>
        </w:rPr>
      </w:pPr>
      <w:r w:rsidRPr="00AF6DBA">
        <w:rPr>
          <w:rFonts w:ascii="Cambria" w:hAnsi="Cambria" w:cs="Arial"/>
        </w:rPr>
        <w:t xml:space="preserve">Cette formation intéresse le secteur public représenté aussi bien par ses entreprises économiques que par ses administrations publiques telles que les Ministères, les </w:t>
      </w:r>
      <w:r>
        <w:rPr>
          <w:rFonts w:ascii="Cambria" w:hAnsi="Cambria" w:cs="Arial"/>
        </w:rPr>
        <w:t>A</w:t>
      </w:r>
      <w:r w:rsidRPr="00AF6DBA">
        <w:rPr>
          <w:rFonts w:ascii="Cambria" w:hAnsi="Cambria" w:cs="Arial"/>
        </w:rPr>
        <w:t xml:space="preserve">gences de l’eau, les Agences </w:t>
      </w:r>
      <w:r w:rsidRPr="0017355E">
        <w:rPr>
          <w:rFonts w:ascii="Cambria" w:hAnsi="Cambria" w:cs="Arial"/>
        </w:rPr>
        <w:t xml:space="preserve">des barrages, les Agences de gestion et de réalisation des infrastructures pour l’irrigation et le drainage, les Agences nationales et régionales des ressources en eau, les directions de l’hydraulique des wilayas, les sociétés de distribution d’eau et le secteur privé à travers ses bureaux d’études (sol, hydrologie, hydraulique, environnement).  </w:t>
      </w:r>
    </w:p>
    <w:p w:rsidR="00494CDD" w:rsidRPr="0017355E" w:rsidRDefault="00494CDD" w:rsidP="00494CDD">
      <w:pPr>
        <w:autoSpaceDE w:val="0"/>
        <w:autoSpaceDN w:val="0"/>
        <w:adjustRightInd w:val="0"/>
        <w:jc w:val="both"/>
        <w:rPr>
          <w:rFonts w:ascii="Cambria" w:hAnsi="Cambria" w:cs="Arial"/>
        </w:rPr>
      </w:pPr>
    </w:p>
    <w:p w:rsidR="00494CDD" w:rsidRPr="0017355E" w:rsidRDefault="00494CDD" w:rsidP="00494CDD">
      <w:pPr>
        <w:autoSpaceDE w:val="0"/>
        <w:autoSpaceDN w:val="0"/>
        <w:adjustRightInd w:val="0"/>
        <w:jc w:val="both"/>
        <w:rPr>
          <w:rFonts w:ascii="Cambria" w:hAnsi="Cambria" w:cs="Arial"/>
        </w:rPr>
      </w:pPr>
      <w:r w:rsidRPr="0017355E">
        <w:rPr>
          <w:rFonts w:ascii="Cambria" w:hAnsi="Cambria" w:cs="Arial"/>
        </w:rPr>
        <w:t>Les emplois auxquels  les diplômés de cette Licence sont destinés sont divers :</w:t>
      </w:r>
    </w:p>
    <w:p w:rsidR="00494CDD" w:rsidRPr="0017355E" w:rsidRDefault="00494CDD" w:rsidP="00494CDD">
      <w:pPr>
        <w:autoSpaceDE w:val="0"/>
        <w:autoSpaceDN w:val="0"/>
        <w:adjustRightInd w:val="0"/>
        <w:jc w:val="both"/>
        <w:rPr>
          <w:rFonts w:ascii="Cambria" w:hAnsi="Cambria" w:cs="Arial"/>
        </w:rPr>
      </w:pPr>
    </w:p>
    <w:p w:rsidR="00494CDD" w:rsidRPr="0017355E" w:rsidRDefault="00494CDD" w:rsidP="0000023A">
      <w:pPr>
        <w:pStyle w:val="Paragraphedeliste"/>
        <w:numPr>
          <w:ilvl w:val="0"/>
          <w:numId w:val="32"/>
        </w:numPr>
        <w:autoSpaceDE w:val="0"/>
        <w:autoSpaceDN w:val="0"/>
        <w:adjustRightInd w:val="0"/>
        <w:jc w:val="both"/>
        <w:rPr>
          <w:rFonts w:ascii="Cambria" w:hAnsi="Cambria" w:cs="Arial"/>
        </w:rPr>
      </w:pPr>
      <w:r w:rsidRPr="0017355E">
        <w:rPr>
          <w:rFonts w:ascii="Cambria" w:hAnsi="Cambria" w:cs="Arial"/>
        </w:rPr>
        <w:t xml:space="preserve">Responsable technique, </w:t>
      </w:r>
    </w:p>
    <w:p w:rsidR="00494CDD" w:rsidRPr="0017355E" w:rsidRDefault="00494CDD" w:rsidP="0000023A">
      <w:pPr>
        <w:pStyle w:val="Paragraphedeliste"/>
        <w:numPr>
          <w:ilvl w:val="0"/>
          <w:numId w:val="32"/>
        </w:numPr>
        <w:autoSpaceDE w:val="0"/>
        <w:autoSpaceDN w:val="0"/>
        <w:adjustRightInd w:val="0"/>
        <w:jc w:val="both"/>
        <w:rPr>
          <w:rFonts w:ascii="Cambria" w:hAnsi="Cambria" w:cs="Arial"/>
        </w:rPr>
      </w:pPr>
      <w:r w:rsidRPr="0017355E">
        <w:rPr>
          <w:rFonts w:ascii="Cambria" w:hAnsi="Cambria" w:cs="Arial"/>
        </w:rPr>
        <w:t>Responsable des études,</w:t>
      </w:r>
    </w:p>
    <w:p w:rsidR="00494CDD" w:rsidRPr="0017355E" w:rsidRDefault="00494CDD" w:rsidP="0000023A">
      <w:pPr>
        <w:pStyle w:val="Paragraphedeliste"/>
        <w:numPr>
          <w:ilvl w:val="0"/>
          <w:numId w:val="32"/>
        </w:numPr>
        <w:autoSpaceDE w:val="0"/>
        <w:autoSpaceDN w:val="0"/>
        <w:adjustRightInd w:val="0"/>
        <w:jc w:val="both"/>
        <w:rPr>
          <w:rFonts w:ascii="Cambria" w:hAnsi="Cambria" w:cs="Arial"/>
        </w:rPr>
      </w:pPr>
      <w:r w:rsidRPr="0017355E">
        <w:rPr>
          <w:rFonts w:ascii="Cambria" w:hAnsi="Cambria" w:cs="Arial"/>
        </w:rPr>
        <w:t>Gestionnaire de périmètres irrigués,</w:t>
      </w:r>
    </w:p>
    <w:p w:rsidR="00494CDD" w:rsidRPr="0017355E" w:rsidRDefault="00494CDD" w:rsidP="0000023A">
      <w:pPr>
        <w:pStyle w:val="Paragraphedeliste"/>
        <w:numPr>
          <w:ilvl w:val="0"/>
          <w:numId w:val="32"/>
        </w:numPr>
        <w:autoSpaceDE w:val="0"/>
        <w:autoSpaceDN w:val="0"/>
        <w:adjustRightInd w:val="0"/>
        <w:jc w:val="both"/>
        <w:rPr>
          <w:rFonts w:ascii="Cambria" w:hAnsi="Cambria" w:cs="Arial"/>
        </w:rPr>
      </w:pPr>
      <w:r w:rsidRPr="0017355E">
        <w:rPr>
          <w:rFonts w:ascii="Cambria" w:hAnsi="Cambria" w:cs="Arial"/>
        </w:rPr>
        <w:t>Conseiller en agriculture-environnement,</w:t>
      </w:r>
    </w:p>
    <w:p w:rsidR="00494CDD" w:rsidRPr="0017355E" w:rsidRDefault="00494CDD" w:rsidP="0000023A">
      <w:pPr>
        <w:pStyle w:val="Paragraphedeliste"/>
        <w:numPr>
          <w:ilvl w:val="0"/>
          <w:numId w:val="32"/>
        </w:numPr>
        <w:autoSpaceDE w:val="0"/>
        <w:autoSpaceDN w:val="0"/>
        <w:adjustRightInd w:val="0"/>
        <w:jc w:val="both"/>
        <w:rPr>
          <w:rFonts w:ascii="Cambria" w:hAnsi="Cambria" w:cs="Arial"/>
        </w:rPr>
      </w:pPr>
      <w:r w:rsidRPr="0017355E">
        <w:rPr>
          <w:rFonts w:ascii="Cambria" w:hAnsi="Cambria" w:cs="Arial"/>
        </w:rPr>
        <w:t>Contrôleur technique.</w:t>
      </w:r>
    </w:p>
    <w:p w:rsidR="00494CDD" w:rsidRPr="0017355E" w:rsidRDefault="00494CDD" w:rsidP="00494CDD">
      <w:pPr>
        <w:rPr>
          <w:rFonts w:ascii="Cambria" w:hAnsi="Cambria" w:cs="Calibri"/>
          <w:bCs/>
        </w:rPr>
        <w:sectPr w:rsidR="00494CDD" w:rsidRPr="0017355E"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494CDD" w:rsidRDefault="00494CDD" w:rsidP="00494CDD">
      <w:pPr>
        <w:pStyle w:val="Titre3"/>
        <w:jc w:val="left"/>
        <w:rPr>
          <w:rFonts w:ascii="Cambria" w:hAnsi="Cambria" w:cs="Calibri"/>
          <w:b w:val="0"/>
          <w:sz w:val="28"/>
          <w:szCs w:val="28"/>
          <w:u w:val="thick" w:color="F79646"/>
        </w:rPr>
      </w:pPr>
      <w:bookmarkStart w:id="5" w:name="_Toc413532936"/>
      <w:r w:rsidRPr="00A67567">
        <w:rPr>
          <w:rFonts w:ascii="Cambria" w:hAnsi="Cambria" w:cs="Calibri"/>
          <w:b w:val="0"/>
          <w:sz w:val="28"/>
          <w:szCs w:val="28"/>
          <w:u w:val="thick" w:color="F79646"/>
        </w:rPr>
        <w:lastRenderedPageBreak/>
        <w:t>E – Passerelles vers les autres spécialités</w:t>
      </w:r>
      <w:r>
        <w:rPr>
          <w:rFonts w:ascii="Cambria" w:hAnsi="Cambria" w:cs="Calibri"/>
          <w:b w:val="0"/>
          <w:sz w:val="28"/>
          <w:szCs w:val="28"/>
          <w:u w:val="thick" w:color="F79646"/>
        </w:rPr>
        <w:t>:</w:t>
      </w:r>
      <w:bookmarkEnd w:id="5"/>
    </w:p>
    <w:p w:rsidR="00494CDD" w:rsidRDefault="00494CDD" w:rsidP="00494CDD">
      <w:pPr>
        <w:jc w:val="both"/>
        <w:rPr>
          <w:rFonts w:ascii="Cambria" w:hAnsi="Cambria" w:cs="Calibri"/>
          <w:bCs/>
        </w:rPr>
      </w:pPr>
    </w:p>
    <w:p w:rsidR="00494CDD" w:rsidRPr="005E3947" w:rsidRDefault="00494CDD" w:rsidP="00494CDD">
      <w:pPr>
        <w:jc w:val="both"/>
        <w:rPr>
          <w:rFonts w:ascii="Cambria" w:hAnsi="Cambria" w:cs="Calibri"/>
          <w:bCs/>
        </w:rPr>
      </w:pPr>
    </w:p>
    <w:tbl>
      <w:tblPr>
        <w:tblW w:w="9747" w:type="dxa"/>
        <w:tblBorders>
          <w:top w:val="single" w:sz="8" w:space="0" w:color="F79646"/>
          <w:left w:val="single" w:sz="8" w:space="0" w:color="F79646"/>
          <w:bottom w:val="single" w:sz="8" w:space="0" w:color="F79646"/>
          <w:right w:val="single" w:sz="8" w:space="0" w:color="F79646"/>
        </w:tblBorders>
        <w:tblLook w:val="04A0"/>
      </w:tblPr>
      <w:tblGrid>
        <w:gridCol w:w="4219"/>
        <w:gridCol w:w="5528"/>
      </w:tblGrid>
      <w:tr w:rsidR="00494CDD" w:rsidRPr="005E3947" w:rsidTr="00C7764C">
        <w:trPr>
          <w:trHeight w:val="454"/>
        </w:trPr>
        <w:tc>
          <w:tcPr>
            <w:tcW w:w="9747" w:type="dxa"/>
            <w:gridSpan w:val="2"/>
            <w:shd w:val="clear" w:color="auto" w:fill="F79646"/>
            <w:vAlign w:val="center"/>
            <w:hideMark/>
          </w:tcPr>
          <w:p w:rsidR="00494CDD" w:rsidRPr="00C7764C" w:rsidRDefault="00494CDD" w:rsidP="00C7764C">
            <w:pPr>
              <w:jc w:val="center"/>
              <w:rPr>
                <w:rFonts w:ascii="Cambria" w:hAnsi="Cambria"/>
                <w:b/>
                <w:bCs/>
                <w:sz w:val="22"/>
                <w:szCs w:val="22"/>
              </w:rPr>
            </w:pPr>
            <w:r w:rsidRPr="00C7764C">
              <w:rPr>
                <w:rFonts w:ascii="Cambria" w:hAnsi="Cambria"/>
                <w:b/>
                <w:bCs/>
                <w:sz w:val="22"/>
                <w:szCs w:val="22"/>
              </w:rPr>
              <w:t>Semestres 1 et 2 communs</w:t>
            </w:r>
          </w:p>
        </w:tc>
      </w:tr>
      <w:tr w:rsidR="00C7764C" w:rsidRPr="005E3947" w:rsidTr="00C7764C">
        <w:trPr>
          <w:trHeight w:val="454"/>
        </w:trPr>
        <w:tc>
          <w:tcPr>
            <w:tcW w:w="4219" w:type="dxa"/>
            <w:tcBorders>
              <w:top w:val="single" w:sz="8" w:space="0" w:color="F79646"/>
              <w:left w:val="single" w:sz="8" w:space="0" w:color="F79646"/>
              <w:bottom w:val="single" w:sz="18" w:space="0" w:color="F79646"/>
            </w:tcBorders>
            <w:shd w:val="clear" w:color="auto" w:fill="DBE5F1"/>
            <w:vAlign w:val="center"/>
            <w:hideMark/>
          </w:tcPr>
          <w:p w:rsidR="00494CDD" w:rsidRPr="00C7764C" w:rsidRDefault="00494CDD" w:rsidP="00866ADE">
            <w:pPr>
              <w:rPr>
                <w:rFonts w:ascii="Cambria" w:hAnsi="Cambria"/>
                <w:b/>
                <w:bCs/>
                <w:sz w:val="22"/>
                <w:szCs w:val="22"/>
                <w:u w:val="double" w:color="F79646"/>
              </w:rPr>
            </w:pPr>
            <w:r w:rsidRPr="00C7764C">
              <w:rPr>
                <w:rFonts w:ascii="Cambria" w:hAnsi="Cambria"/>
                <w:b/>
                <w:bCs/>
                <w:sz w:val="22"/>
                <w:szCs w:val="22"/>
                <w:u w:val="double" w:color="F79646"/>
              </w:rPr>
              <w:t>Filière</w:t>
            </w:r>
          </w:p>
        </w:tc>
        <w:tc>
          <w:tcPr>
            <w:tcW w:w="5528" w:type="dxa"/>
            <w:tcBorders>
              <w:top w:val="single" w:sz="8" w:space="0" w:color="F79646"/>
              <w:bottom w:val="single" w:sz="18" w:space="0" w:color="F79646"/>
              <w:right w:val="single" w:sz="8" w:space="0" w:color="F79646"/>
            </w:tcBorders>
            <w:shd w:val="clear" w:color="auto" w:fill="DBE5F1"/>
            <w:vAlign w:val="center"/>
            <w:hideMark/>
          </w:tcPr>
          <w:p w:rsidR="00494CDD" w:rsidRPr="00C7764C" w:rsidRDefault="00494CDD" w:rsidP="00866ADE">
            <w:pPr>
              <w:rPr>
                <w:rFonts w:ascii="Cambria" w:hAnsi="Cambria"/>
                <w:b/>
                <w:bCs/>
                <w:color w:val="4F81BD"/>
                <w:sz w:val="22"/>
                <w:szCs w:val="22"/>
                <w:u w:val="double" w:color="F79646"/>
              </w:rPr>
            </w:pPr>
            <w:r w:rsidRPr="00C7764C">
              <w:rPr>
                <w:rFonts w:ascii="Cambria" w:hAnsi="Cambria"/>
                <w:b/>
                <w:bCs/>
                <w:color w:val="4F81BD"/>
                <w:sz w:val="22"/>
                <w:szCs w:val="22"/>
                <w:u w:val="double" w:color="F79646"/>
              </w:rPr>
              <w:t>Spécialité</w:t>
            </w:r>
            <w:r w:rsidR="00863AAB" w:rsidRPr="00C7764C">
              <w:rPr>
                <w:rFonts w:ascii="Cambria" w:hAnsi="Cambria"/>
                <w:b/>
                <w:bCs/>
                <w:color w:val="4F81BD"/>
                <w:sz w:val="22"/>
                <w:szCs w:val="22"/>
                <w:u w:val="double" w:color="F79646"/>
              </w:rPr>
              <w:t>s</w:t>
            </w:r>
          </w:p>
        </w:tc>
      </w:tr>
      <w:tr w:rsidR="00494CDD" w:rsidRPr="005E3947" w:rsidTr="00C7764C">
        <w:trPr>
          <w:trHeight w:val="397"/>
        </w:trPr>
        <w:tc>
          <w:tcPr>
            <w:tcW w:w="4219" w:type="dxa"/>
            <w:tcBorders>
              <w:top w:val="single" w:sz="1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Aéronautique</w:t>
            </w:r>
          </w:p>
        </w:tc>
        <w:tc>
          <w:tcPr>
            <w:tcW w:w="5528" w:type="dxa"/>
            <w:tcBorders>
              <w:top w:val="single" w:sz="18" w:space="0" w:color="F79646"/>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Aéronautique</w:t>
            </w:r>
          </w:p>
        </w:tc>
      </w:tr>
      <w:tr w:rsidR="00494CDD" w:rsidRPr="005E3947" w:rsidTr="00C7764C">
        <w:trPr>
          <w:trHeight w:val="397"/>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civil</w:t>
            </w:r>
          </w:p>
        </w:tc>
        <w:tc>
          <w:tcPr>
            <w:tcW w:w="5528" w:type="dxa"/>
            <w:tcBorders>
              <w:top w:val="single" w:sz="12" w:space="0" w:color="F79646"/>
              <w:bottom w:val="single" w:sz="12"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civil</w:t>
            </w:r>
          </w:p>
        </w:tc>
      </w:tr>
      <w:tr w:rsidR="00494CDD" w:rsidRPr="005E3947" w:rsidTr="00C7764C">
        <w:trPr>
          <w:trHeight w:val="397"/>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climatique</w:t>
            </w:r>
          </w:p>
        </w:tc>
        <w:tc>
          <w:tcPr>
            <w:tcW w:w="5528" w:type="dxa"/>
            <w:tcBorders>
              <w:top w:val="single" w:sz="12" w:space="0" w:color="F79646"/>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climatique</w:t>
            </w:r>
          </w:p>
        </w:tc>
      </w:tr>
      <w:tr w:rsidR="00494CDD" w:rsidRPr="005E3947" w:rsidTr="00C7764C">
        <w:trPr>
          <w:trHeight w:val="397"/>
        </w:trPr>
        <w:tc>
          <w:tcPr>
            <w:tcW w:w="4219" w:type="dxa"/>
            <w:vMerge w:val="restart"/>
            <w:tcBorders>
              <w:top w:val="single" w:sz="12" w:space="0" w:color="F79646"/>
              <w:left w:val="single" w:sz="8" w:space="0" w:color="F79646"/>
              <w:bottom w:val="single" w:sz="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maritime</w:t>
            </w:r>
          </w:p>
        </w:tc>
        <w:tc>
          <w:tcPr>
            <w:tcW w:w="5528" w:type="dxa"/>
            <w:tcBorders>
              <w:top w:val="single" w:sz="12" w:space="0" w:color="F79646"/>
              <w:bottom w:val="single" w:sz="8"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Propulsion et Hydrodynamique navales</w:t>
            </w:r>
          </w:p>
        </w:tc>
      </w:tr>
      <w:tr w:rsidR="00494CDD" w:rsidRPr="005E3947" w:rsidTr="00C7764C">
        <w:trPr>
          <w:trHeight w:val="397"/>
        </w:trPr>
        <w:tc>
          <w:tcPr>
            <w:tcW w:w="4219" w:type="dxa"/>
            <w:vMerge/>
            <w:tcBorders>
              <w:bottom w:val="single" w:sz="12" w:space="0" w:color="F79646"/>
            </w:tcBorders>
            <w:vAlign w:val="center"/>
            <w:hideMark/>
          </w:tcPr>
          <w:p w:rsidR="00494CDD" w:rsidRPr="00C7764C" w:rsidRDefault="00494CDD" w:rsidP="00866ADE">
            <w:pPr>
              <w:rPr>
                <w:rFonts w:ascii="Cambria" w:hAnsi="Cambria"/>
                <w:b/>
                <w:bCs/>
                <w:sz w:val="22"/>
                <w:szCs w:val="22"/>
              </w:rPr>
            </w:pPr>
          </w:p>
        </w:tc>
        <w:tc>
          <w:tcPr>
            <w:tcW w:w="5528" w:type="dxa"/>
            <w:tcBorders>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Construction et architecture navales</w:t>
            </w:r>
          </w:p>
        </w:tc>
      </w:tr>
      <w:tr w:rsidR="00494CDD" w:rsidRPr="005E3947" w:rsidTr="00C7764C">
        <w:trPr>
          <w:trHeight w:val="397"/>
        </w:trPr>
        <w:tc>
          <w:tcPr>
            <w:tcW w:w="4219" w:type="dxa"/>
            <w:vMerge w:val="restart"/>
            <w:tcBorders>
              <w:top w:val="single" w:sz="12" w:space="0" w:color="F79646"/>
              <w:left w:val="single" w:sz="8" w:space="0" w:color="F79646"/>
              <w:bottom w:val="single" w:sz="8" w:space="0" w:color="F79646"/>
            </w:tcBorders>
            <w:vAlign w:val="center"/>
          </w:tcPr>
          <w:p w:rsidR="00494CDD" w:rsidRPr="00C7764C" w:rsidRDefault="00494CDD" w:rsidP="00866ADE">
            <w:pPr>
              <w:rPr>
                <w:rFonts w:ascii="Cambria" w:hAnsi="Cambria"/>
                <w:b/>
                <w:bCs/>
                <w:sz w:val="22"/>
                <w:szCs w:val="22"/>
              </w:rPr>
            </w:pPr>
            <w:r w:rsidRPr="00C7764C">
              <w:rPr>
                <w:rFonts w:ascii="Cambria" w:hAnsi="Cambria"/>
                <w:sz w:val="22"/>
                <w:szCs w:val="22"/>
              </w:rPr>
              <w:t>Génie mécanique</w:t>
            </w:r>
          </w:p>
        </w:tc>
        <w:tc>
          <w:tcPr>
            <w:tcW w:w="5528" w:type="dxa"/>
            <w:tcBorders>
              <w:top w:val="single" w:sz="12" w:space="0" w:color="F79646"/>
              <w:bottom w:val="single" w:sz="8"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Energétique</w:t>
            </w:r>
          </w:p>
        </w:tc>
      </w:tr>
      <w:tr w:rsidR="00494CDD" w:rsidRPr="005E3947" w:rsidTr="00C7764C">
        <w:trPr>
          <w:trHeight w:val="397"/>
        </w:trPr>
        <w:tc>
          <w:tcPr>
            <w:tcW w:w="4219" w:type="dxa"/>
            <w:vMerge/>
            <w:vAlign w:val="center"/>
            <w:hideMark/>
          </w:tcPr>
          <w:p w:rsidR="00494CDD" w:rsidRPr="00C7764C" w:rsidRDefault="00494CDD" w:rsidP="00866ADE">
            <w:pPr>
              <w:rPr>
                <w:rFonts w:ascii="Cambria" w:hAnsi="Cambria"/>
                <w:b/>
                <w:bCs/>
                <w:sz w:val="22"/>
                <w:szCs w:val="22"/>
              </w:rPr>
            </w:pPr>
          </w:p>
        </w:tc>
        <w:tc>
          <w:tcPr>
            <w:tcW w:w="5528" w:type="dxa"/>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Construction mécanique</w:t>
            </w:r>
          </w:p>
        </w:tc>
      </w:tr>
      <w:tr w:rsidR="00494CDD" w:rsidRPr="005E3947" w:rsidTr="00C7764C">
        <w:trPr>
          <w:trHeight w:val="397"/>
        </w:trPr>
        <w:tc>
          <w:tcPr>
            <w:tcW w:w="4219" w:type="dxa"/>
            <w:vMerge/>
            <w:tcBorders>
              <w:top w:val="single" w:sz="8"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p>
        </w:tc>
        <w:tc>
          <w:tcPr>
            <w:tcW w:w="5528" w:type="dxa"/>
            <w:tcBorders>
              <w:top w:val="single" w:sz="8" w:space="0" w:color="F79646"/>
              <w:bottom w:val="single" w:sz="12"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des matériaux</w:t>
            </w:r>
          </w:p>
        </w:tc>
      </w:tr>
      <w:tr w:rsidR="00494CDD" w:rsidRPr="005E3947" w:rsidTr="00C7764C">
        <w:trPr>
          <w:trHeight w:val="397"/>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Hydraulique</w:t>
            </w:r>
          </w:p>
        </w:tc>
        <w:tc>
          <w:tcPr>
            <w:tcW w:w="5528" w:type="dxa"/>
            <w:tcBorders>
              <w:top w:val="single" w:sz="12" w:space="0" w:color="F79646"/>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Hydraulique</w:t>
            </w:r>
          </w:p>
        </w:tc>
      </w:tr>
      <w:tr w:rsidR="00494CDD" w:rsidRPr="005E3947" w:rsidTr="00C7764C">
        <w:trPr>
          <w:trHeight w:val="397"/>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Ingénierie des transports</w:t>
            </w:r>
          </w:p>
        </w:tc>
        <w:tc>
          <w:tcPr>
            <w:tcW w:w="5528" w:type="dxa"/>
            <w:tcBorders>
              <w:top w:val="single" w:sz="12" w:space="0" w:color="F79646"/>
              <w:bottom w:val="single" w:sz="12"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Ingénierie des transports</w:t>
            </w:r>
          </w:p>
        </w:tc>
      </w:tr>
      <w:tr w:rsidR="00494CDD" w:rsidRPr="005E3947" w:rsidTr="00C7764C">
        <w:trPr>
          <w:trHeight w:val="397"/>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Métallurgie</w:t>
            </w:r>
          </w:p>
        </w:tc>
        <w:tc>
          <w:tcPr>
            <w:tcW w:w="5528" w:type="dxa"/>
            <w:tcBorders>
              <w:top w:val="single" w:sz="12" w:space="0" w:color="F79646"/>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Métallurgie</w:t>
            </w:r>
          </w:p>
        </w:tc>
      </w:tr>
      <w:tr w:rsidR="00494CDD" w:rsidRPr="005E3947" w:rsidTr="00C7764C">
        <w:trPr>
          <w:trHeight w:val="397"/>
        </w:trPr>
        <w:tc>
          <w:tcPr>
            <w:tcW w:w="4219" w:type="dxa"/>
            <w:vMerge w:val="restart"/>
            <w:tcBorders>
              <w:top w:val="single" w:sz="12" w:space="0" w:color="F79646"/>
              <w:left w:val="single" w:sz="8" w:space="0" w:color="F79646"/>
              <w:bottom w:val="single" w:sz="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Optique et mécanique de précision</w:t>
            </w:r>
          </w:p>
        </w:tc>
        <w:tc>
          <w:tcPr>
            <w:tcW w:w="5528" w:type="dxa"/>
            <w:tcBorders>
              <w:top w:val="single" w:sz="12" w:space="0" w:color="F79646"/>
              <w:bottom w:val="single" w:sz="8"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Optique et photonique</w:t>
            </w:r>
          </w:p>
        </w:tc>
      </w:tr>
      <w:tr w:rsidR="00494CDD" w:rsidRPr="005E3947" w:rsidTr="00C7764C">
        <w:trPr>
          <w:trHeight w:val="397"/>
        </w:trPr>
        <w:tc>
          <w:tcPr>
            <w:tcW w:w="4219" w:type="dxa"/>
            <w:vMerge/>
            <w:tcBorders>
              <w:bottom w:val="single" w:sz="12" w:space="0" w:color="F79646"/>
            </w:tcBorders>
            <w:vAlign w:val="center"/>
            <w:hideMark/>
          </w:tcPr>
          <w:p w:rsidR="00494CDD" w:rsidRPr="00C7764C" w:rsidRDefault="00494CDD" w:rsidP="00866ADE">
            <w:pPr>
              <w:rPr>
                <w:rFonts w:ascii="Cambria" w:hAnsi="Cambria"/>
                <w:b/>
                <w:bCs/>
                <w:sz w:val="22"/>
                <w:szCs w:val="22"/>
              </w:rPr>
            </w:pPr>
          </w:p>
        </w:tc>
        <w:tc>
          <w:tcPr>
            <w:tcW w:w="5528" w:type="dxa"/>
            <w:tcBorders>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Mécanique de précision</w:t>
            </w:r>
          </w:p>
        </w:tc>
      </w:tr>
      <w:tr w:rsidR="00494CDD" w:rsidRPr="005E3947" w:rsidTr="00C7764C">
        <w:trPr>
          <w:trHeight w:val="397"/>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Travaux publics</w:t>
            </w:r>
          </w:p>
        </w:tc>
        <w:tc>
          <w:tcPr>
            <w:tcW w:w="5528" w:type="dxa"/>
            <w:tcBorders>
              <w:top w:val="single" w:sz="12" w:space="0" w:color="F79646"/>
              <w:bottom w:val="single" w:sz="12"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Travaux publics</w:t>
            </w:r>
          </w:p>
        </w:tc>
      </w:tr>
      <w:tr w:rsidR="00494CDD" w:rsidRPr="005E3947" w:rsidTr="00C7764C">
        <w:trPr>
          <w:trHeight w:val="397"/>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Automatique</w:t>
            </w:r>
          </w:p>
        </w:tc>
        <w:tc>
          <w:tcPr>
            <w:tcW w:w="5528" w:type="dxa"/>
            <w:tcBorders>
              <w:top w:val="single" w:sz="12" w:space="0" w:color="F79646"/>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Automatique</w:t>
            </w:r>
          </w:p>
        </w:tc>
      </w:tr>
      <w:tr w:rsidR="00494CDD" w:rsidRPr="005E3947" w:rsidTr="00C7764C">
        <w:trPr>
          <w:trHeight w:val="397"/>
        </w:trPr>
        <w:tc>
          <w:tcPr>
            <w:tcW w:w="4219" w:type="dxa"/>
            <w:vMerge w:val="restart"/>
            <w:tcBorders>
              <w:top w:val="single" w:sz="12" w:space="0" w:color="F79646"/>
              <w:left w:val="single" w:sz="8" w:space="0" w:color="F79646"/>
              <w:bottom w:val="single" w:sz="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Electromécanique</w:t>
            </w:r>
          </w:p>
        </w:tc>
        <w:tc>
          <w:tcPr>
            <w:tcW w:w="5528" w:type="dxa"/>
            <w:tcBorders>
              <w:top w:val="single" w:sz="12" w:space="0" w:color="F79646"/>
              <w:bottom w:val="single" w:sz="8"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Electromécanique</w:t>
            </w:r>
          </w:p>
        </w:tc>
      </w:tr>
      <w:tr w:rsidR="00494CDD" w:rsidRPr="005E3947" w:rsidTr="00C7764C">
        <w:trPr>
          <w:trHeight w:val="397"/>
        </w:trPr>
        <w:tc>
          <w:tcPr>
            <w:tcW w:w="4219" w:type="dxa"/>
            <w:vMerge/>
            <w:tcBorders>
              <w:bottom w:val="single" w:sz="12" w:space="0" w:color="F79646"/>
            </w:tcBorders>
            <w:vAlign w:val="center"/>
            <w:hideMark/>
          </w:tcPr>
          <w:p w:rsidR="00494CDD" w:rsidRPr="00C7764C" w:rsidRDefault="00494CDD" w:rsidP="00866ADE">
            <w:pPr>
              <w:rPr>
                <w:rFonts w:ascii="Cambria" w:hAnsi="Cambria"/>
                <w:b/>
                <w:bCs/>
                <w:sz w:val="22"/>
                <w:szCs w:val="22"/>
              </w:rPr>
            </w:pPr>
          </w:p>
        </w:tc>
        <w:tc>
          <w:tcPr>
            <w:tcW w:w="5528" w:type="dxa"/>
            <w:tcBorders>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Maintenance industrielle</w:t>
            </w:r>
          </w:p>
        </w:tc>
      </w:tr>
      <w:tr w:rsidR="00494CDD" w:rsidRPr="005E3947" w:rsidTr="00C7764C">
        <w:trPr>
          <w:trHeight w:val="397"/>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Electronique</w:t>
            </w:r>
          </w:p>
        </w:tc>
        <w:tc>
          <w:tcPr>
            <w:tcW w:w="5528" w:type="dxa"/>
            <w:tcBorders>
              <w:top w:val="single" w:sz="12" w:space="0" w:color="F79646"/>
              <w:bottom w:val="single" w:sz="12"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Electronique</w:t>
            </w:r>
          </w:p>
        </w:tc>
      </w:tr>
      <w:tr w:rsidR="00494CDD" w:rsidRPr="005E3947" w:rsidTr="00C7764C">
        <w:trPr>
          <w:trHeight w:val="397"/>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Electrotechnique</w:t>
            </w:r>
          </w:p>
        </w:tc>
        <w:tc>
          <w:tcPr>
            <w:tcW w:w="5528" w:type="dxa"/>
            <w:tcBorders>
              <w:top w:val="single" w:sz="12" w:space="0" w:color="F79646"/>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Electrotechnique</w:t>
            </w:r>
          </w:p>
        </w:tc>
      </w:tr>
      <w:tr w:rsidR="00494CDD" w:rsidRPr="005E3947" w:rsidTr="00C7764C">
        <w:trPr>
          <w:trHeight w:val="397"/>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biomédical</w:t>
            </w:r>
          </w:p>
        </w:tc>
        <w:tc>
          <w:tcPr>
            <w:tcW w:w="5528" w:type="dxa"/>
            <w:tcBorders>
              <w:top w:val="single" w:sz="12" w:space="0" w:color="F79646"/>
              <w:bottom w:val="single" w:sz="12"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biomédical</w:t>
            </w:r>
          </w:p>
        </w:tc>
      </w:tr>
      <w:tr w:rsidR="00494CDD" w:rsidRPr="005E3947" w:rsidTr="00C7764C">
        <w:trPr>
          <w:trHeight w:val="397"/>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industriel</w:t>
            </w:r>
          </w:p>
        </w:tc>
        <w:tc>
          <w:tcPr>
            <w:tcW w:w="5528" w:type="dxa"/>
            <w:tcBorders>
              <w:top w:val="single" w:sz="12" w:space="0" w:color="F79646"/>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industriel</w:t>
            </w:r>
          </w:p>
        </w:tc>
      </w:tr>
      <w:tr w:rsidR="00494CDD" w:rsidRPr="005E3947" w:rsidTr="00C7764C">
        <w:trPr>
          <w:trHeight w:val="397"/>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Télécommunication</w:t>
            </w:r>
          </w:p>
        </w:tc>
        <w:tc>
          <w:tcPr>
            <w:tcW w:w="5528" w:type="dxa"/>
            <w:tcBorders>
              <w:top w:val="single" w:sz="12" w:space="0" w:color="F79646"/>
              <w:bottom w:val="single" w:sz="12"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Télécommunication</w:t>
            </w:r>
          </w:p>
        </w:tc>
      </w:tr>
      <w:tr w:rsidR="00494CDD" w:rsidRPr="005E3947" w:rsidTr="00C7764C">
        <w:trPr>
          <w:trHeight w:val="397"/>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des procédés</w:t>
            </w:r>
          </w:p>
        </w:tc>
        <w:tc>
          <w:tcPr>
            <w:tcW w:w="5528" w:type="dxa"/>
            <w:tcBorders>
              <w:top w:val="single" w:sz="12" w:space="0" w:color="F79646"/>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des procédés</w:t>
            </w:r>
          </w:p>
        </w:tc>
      </w:tr>
      <w:tr w:rsidR="00494CDD" w:rsidRPr="005E3947" w:rsidTr="00C7764C">
        <w:trPr>
          <w:trHeight w:val="397"/>
        </w:trPr>
        <w:tc>
          <w:tcPr>
            <w:tcW w:w="4219" w:type="dxa"/>
            <w:vMerge w:val="restart"/>
            <w:tcBorders>
              <w:top w:val="single" w:sz="12" w:space="0" w:color="F79646"/>
              <w:left w:val="single" w:sz="8" w:space="0" w:color="F79646"/>
              <w:bottom w:val="single" w:sz="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minier</w:t>
            </w:r>
          </w:p>
        </w:tc>
        <w:tc>
          <w:tcPr>
            <w:tcW w:w="5528" w:type="dxa"/>
            <w:tcBorders>
              <w:top w:val="single" w:sz="12" w:space="0" w:color="F79646"/>
              <w:bottom w:val="single" w:sz="8"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Exploitation des mines</w:t>
            </w:r>
          </w:p>
        </w:tc>
      </w:tr>
      <w:tr w:rsidR="00494CDD" w:rsidRPr="005E3947" w:rsidTr="00C7764C">
        <w:trPr>
          <w:trHeight w:val="397"/>
        </w:trPr>
        <w:tc>
          <w:tcPr>
            <w:tcW w:w="4219" w:type="dxa"/>
            <w:vMerge/>
            <w:tcBorders>
              <w:bottom w:val="single" w:sz="12" w:space="0" w:color="F79646"/>
            </w:tcBorders>
            <w:vAlign w:val="center"/>
            <w:hideMark/>
          </w:tcPr>
          <w:p w:rsidR="00494CDD" w:rsidRPr="00C7764C" w:rsidRDefault="00494CDD" w:rsidP="00866ADE">
            <w:pPr>
              <w:rPr>
                <w:rFonts w:ascii="Cambria" w:hAnsi="Cambria"/>
                <w:b/>
                <w:bCs/>
                <w:sz w:val="22"/>
                <w:szCs w:val="22"/>
              </w:rPr>
            </w:pPr>
          </w:p>
        </w:tc>
        <w:tc>
          <w:tcPr>
            <w:tcW w:w="5528" w:type="dxa"/>
            <w:tcBorders>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Valorisation des ressources minérales</w:t>
            </w:r>
          </w:p>
        </w:tc>
      </w:tr>
      <w:tr w:rsidR="00494CDD" w:rsidRPr="007D6C91" w:rsidTr="00C7764C">
        <w:trPr>
          <w:trHeight w:val="397"/>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Hydrocarbures</w:t>
            </w:r>
          </w:p>
        </w:tc>
        <w:tc>
          <w:tcPr>
            <w:tcW w:w="5528" w:type="dxa"/>
            <w:tcBorders>
              <w:top w:val="single" w:sz="12" w:space="0" w:color="F79646"/>
              <w:bottom w:val="single" w:sz="12"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Hydrocarbures</w:t>
            </w:r>
          </w:p>
        </w:tc>
      </w:tr>
      <w:tr w:rsidR="00494CDD" w:rsidRPr="007D6C91" w:rsidTr="00C7764C">
        <w:trPr>
          <w:trHeight w:val="397"/>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Hygiène et sécurité industrielle</w:t>
            </w:r>
          </w:p>
        </w:tc>
        <w:tc>
          <w:tcPr>
            <w:tcW w:w="5528" w:type="dxa"/>
            <w:tcBorders>
              <w:top w:val="single" w:sz="12" w:space="0" w:color="F79646"/>
              <w:bottom w:val="single" w:sz="12"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Hygiène et sécurité industrielle</w:t>
            </w:r>
          </w:p>
        </w:tc>
      </w:tr>
      <w:tr w:rsidR="00494CDD" w:rsidRPr="007D6C91" w:rsidTr="00C7764C">
        <w:trPr>
          <w:trHeight w:val="397"/>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Industries pétrochimiques</w:t>
            </w:r>
          </w:p>
        </w:tc>
        <w:tc>
          <w:tcPr>
            <w:tcW w:w="5528" w:type="dxa"/>
            <w:tcBorders>
              <w:top w:val="single" w:sz="12" w:space="0" w:color="F79646"/>
              <w:bottom w:val="single" w:sz="12" w:space="0" w:color="F79646"/>
              <w:right w:val="single" w:sz="8" w:space="0" w:color="F79646"/>
            </w:tcBorders>
            <w:vAlign w:val="center"/>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Raffinage et pétrochimie</w:t>
            </w:r>
          </w:p>
        </w:tc>
      </w:tr>
    </w:tbl>
    <w:p w:rsidR="00863AAB" w:rsidRDefault="00863AAB" w:rsidP="00494CDD">
      <w:pPr>
        <w:rPr>
          <w:rFonts w:ascii="Cambria" w:hAnsi="Cambria" w:cs="Calibri"/>
          <w:u w:val="thick" w:color="F79646"/>
        </w:rPr>
      </w:pPr>
    </w:p>
    <w:p w:rsidR="00863AAB" w:rsidRDefault="00863AAB" w:rsidP="00494CDD">
      <w:pPr>
        <w:rPr>
          <w:rFonts w:ascii="Cambria" w:hAnsi="Cambria" w:cs="Calibri"/>
          <w:u w:val="thick" w:color="F79646"/>
        </w:rPr>
      </w:pPr>
    </w:p>
    <w:p w:rsidR="00494CDD" w:rsidRDefault="00494CDD" w:rsidP="00494CDD">
      <w:pPr>
        <w:rPr>
          <w:rFonts w:ascii="Cambria" w:hAnsi="Cambria" w:cs="Calibri"/>
          <w:u w:val="thick" w:color="F79646"/>
        </w:rPr>
      </w:pPr>
      <w:r>
        <w:rPr>
          <w:rFonts w:ascii="Cambria" w:hAnsi="Cambria" w:cs="Calibri"/>
          <w:u w:val="thick" w:color="F79646"/>
        </w:rPr>
        <w:lastRenderedPageBreak/>
        <w:t>Tableau des filières et spécialités du domaine Sciences et Technologies</w:t>
      </w:r>
    </w:p>
    <w:p w:rsidR="00863AAB" w:rsidRDefault="00863AAB" w:rsidP="00494CDD">
      <w:pPr>
        <w:rPr>
          <w:rFonts w:ascii="Cambria" w:hAnsi="Cambria" w:cs="Calibri"/>
          <w:u w:val="thick" w:color="F79646"/>
        </w:rPr>
      </w:pPr>
    </w:p>
    <w:tbl>
      <w:tblPr>
        <w:tblW w:w="9747" w:type="dxa"/>
        <w:tblBorders>
          <w:top w:val="single" w:sz="8" w:space="0" w:color="F79646"/>
          <w:left w:val="single" w:sz="8" w:space="0" w:color="F79646"/>
          <w:bottom w:val="single" w:sz="8" w:space="0" w:color="F79646"/>
          <w:right w:val="single" w:sz="8" w:space="0" w:color="F79646"/>
        </w:tblBorders>
        <w:tblLook w:val="04A0"/>
      </w:tblPr>
      <w:tblGrid>
        <w:gridCol w:w="4219"/>
        <w:gridCol w:w="5528"/>
      </w:tblGrid>
      <w:tr w:rsidR="00494CDD" w:rsidRPr="005E3947" w:rsidTr="00C7764C">
        <w:trPr>
          <w:trHeight w:val="454"/>
        </w:trPr>
        <w:tc>
          <w:tcPr>
            <w:tcW w:w="9747" w:type="dxa"/>
            <w:gridSpan w:val="2"/>
            <w:shd w:val="clear" w:color="auto" w:fill="F79646"/>
            <w:vAlign w:val="center"/>
            <w:hideMark/>
          </w:tcPr>
          <w:p w:rsidR="00494CDD" w:rsidRPr="00C7764C" w:rsidRDefault="00494CDD" w:rsidP="00C7764C">
            <w:pPr>
              <w:jc w:val="center"/>
              <w:rPr>
                <w:rFonts w:ascii="Cambria" w:hAnsi="Cambria"/>
                <w:b/>
                <w:bCs/>
                <w:sz w:val="22"/>
                <w:szCs w:val="22"/>
              </w:rPr>
            </w:pPr>
            <w:r w:rsidRPr="00C7764C">
              <w:rPr>
                <w:rFonts w:ascii="Cambria" w:hAnsi="Cambria"/>
                <w:b/>
                <w:bCs/>
                <w:sz w:val="22"/>
                <w:szCs w:val="22"/>
              </w:rPr>
              <w:t>Groupe de filières A                    Semestre 3 commun</w:t>
            </w:r>
          </w:p>
        </w:tc>
      </w:tr>
      <w:tr w:rsidR="00C7764C" w:rsidRPr="005E3947" w:rsidTr="00C7764C">
        <w:trPr>
          <w:trHeight w:val="454"/>
        </w:trPr>
        <w:tc>
          <w:tcPr>
            <w:tcW w:w="4219" w:type="dxa"/>
            <w:tcBorders>
              <w:top w:val="single" w:sz="8" w:space="0" w:color="F79646"/>
              <w:left w:val="single" w:sz="8" w:space="0" w:color="F79646"/>
              <w:bottom w:val="single" w:sz="18" w:space="0" w:color="F79646"/>
            </w:tcBorders>
            <w:shd w:val="clear" w:color="auto" w:fill="DBE5F1"/>
            <w:vAlign w:val="center"/>
            <w:hideMark/>
          </w:tcPr>
          <w:p w:rsidR="00494CDD" w:rsidRPr="00C7764C" w:rsidRDefault="00494CDD" w:rsidP="00866ADE">
            <w:pPr>
              <w:rPr>
                <w:rFonts w:ascii="Cambria" w:hAnsi="Cambria"/>
                <w:b/>
                <w:bCs/>
                <w:sz w:val="22"/>
                <w:szCs w:val="22"/>
                <w:u w:val="double" w:color="F79646"/>
              </w:rPr>
            </w:pPr>
            <w:r w:rsidRPr="00C7764C">
              <w:rPr>
                <w:rFonts w:ascii="Cambria" w:hAnsi="Cambria"/>
                <w:b/>
                <w:bCs/>
                <w:sz w:val="22"/>
                <w:szCs w:val="22"/>
                <w:u w:val="double" w:color="F79646"/>
              </w:rPr>
              <w:t>Filière</w:t>
            </w:r>
          </w:p>
        </w:tc>
        <w:tc>
          <w:tcPr>
            <w:tcW w:w="5528" w:type="dxa"/>
            <w:tcBorders>
              <w:top w:val="single" w:sz="8" w:space="0" w:color="F79646"/>
              <w:bottom w:val="single" w:sz="18" w:space="0" w:color="F79646"/>
              <w:right w:val="single" w:sz="8" w:space="0" w:color="F79646"/>
            </w:tcBorders>
            <w:shd w:val="clear" w:color="auto" w:fill="DBE5F1"/>
            <w:vAlign w:val="center"/>
            <w:hideMark/>
          </w:tcPr>
          <w:p w:rsidR="00494CDD" w:rsidRPr="00C7764C" w:rsidRDefault="00494CDD" w:rsidP="00866ADE">
            <w:pPr>
              <w:rPr>
                <w:rFonts w:ascii="Cambria" w:hAnsi="Cambria"/>
                <w:b/>
                <w:bCs/>
                <w:color w:val="4F81BD"/>
                <w:sz w:val="22"/>
                <w:szCs w:val="22"/>
                <w:u w:val="double" w:color="F79646"/>
              </w:rPr>
            </w:pPr>
            <w:r w:rsidRPr="00C7764C">
              <w:rPr>
                <w:rFonts w:ascii="Cambria" w:hAnsi="Cambria"/>
                <w:b/>
                <w:bCs/>
                <w:color w:val="4F81BD"/>
                <w:sz w:val="22"/>
                <w:szCs w:val="22"/>
                <w:u w:val="double" w:color="F79646"/>
              </w:rPr>
              <w:t>Spécialité</w:t>
            </w:r>
            <w:r w:rsidR="004B5BBC" w:rsidRPr="00C7764C">
              <w:rPr>
                <w:rFonts w:ascii="Cambria" w:hAnsi="Cambria"/>
                <w:b/>
                <w:bCs/>
                <w:color w:val="4F81BD"/>
                <w:sz w:val="22"/>
                <w:szCs w:val="22"/>
                <w:u w:val="double" w:color="F79646"/>
              </w:rPr>
              <w:t>s</w:t>
            </w:r>
          </w:p>
        </w:tc>
      </w:tr>
      <w:tr w:rsidR="00494CDD" w:rsidRPr="005E3947" w:rsidTr="00C7764C">
        <w:trPr>
          <w:trHeight w:val="283"/>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Automatique</w:t>
            </w:r>
          </w:p>
        </w:tc>
        <w:tc>
          <w:tcPr>
            <w:tcW w:w="5528" w:type="dxa"/>
            <w:tcBorders>
              <w:top w:val="single" w:sz="12" w:space="0" w:color="F79646"/>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Automatique</w:t>
            </w:r>
          </w:p>
        </w:tc>
      </w:tr>
      <w:tr w:rsidR="00494CDD" w:rsidRPr="005E3947" w:rsidTr="00C7764C">
        <w:trPr>
          <w:trHeight w:val="283"/>
        </w:trPr>
        <w:tc>
          <w:tcPr>
            <w:tcW w:w="4219" w:type="dxa"/>
            <w:vMerge w:val="restart"/>
            <w:tcBorders>
              <w:top w:val="single" w:sz="12" w:space="0" w:color="F79646"/>
              <w:left w:val="single" w:sz="8" w:space="0" w:color="F79646"/>
              <w:bottom w:val="single" w:sz="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Electromécanique</w:t>
            </w:r>
          </w:p>
        </w:tc>
        <w:tc>
          <w:tcPr>
            <w:tcW w:w="5528" w:type="dxa"/>
            <w:tcBorders>
              <w:top w:val="single" w:sz="12" w:space="0" w:color="F79646"/>
              <w:bottom w:val="single" w:sz="8"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Electromécanique</w:t>
            </w:r>
          </w:p>
        </w:tc>
      </w:tr>
      <w:tr w:rsidR="00494CDD" w:rsidRPr="005E3947" w:rsidTr="00C7764C">
        <w:trPr>
          <w:trHeight w:val="283"/>
        </w:trPr>
        <w:tc>
          <w:tcPr>
            <w:tcW w:w="4219" w:type="dxa"/>
            <w:vMerge/>
            <w:tcBorders>
              <w:bottom w:val="single" w:sz="12" w:space="0" w:color="F79646"/>
            </w:tcBorders>
            <w:vAlign w:val="center"/>
            <w:hideMark/>
          </w:tcPr>
          <w:p w:rsidR="00494CDD" w:rsidRPr="00C7764C" w:rsidRDefault="00494CDD" w:rsidP="00866ADE">
            <w:pPr>
              <w:rPr>
                <w:rFonts w:ascii="Cambria" w:hAnsi="Cambria"/>
                <w:b/>
                <w:bCs/>
                <w:sz w:val="22"/>
                <w:szCs w:val="22"/>
              </w:rPr>
            </w:pPr>
          </w:p>
        </w:tc>
        <w:tc>
          <w:tcPr>
            <w:tcW w:w="5528" w:type="dxa"/>
            <w:tcBorders>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Maintenance industrielle</w:t>
            </w:r>
          </w:p>
        </w:tc>
      </w:tr>
      <w:tr w:rsidR="00494CDD" w:rsidRPr="005E3947" w:rsidTr="00C7764C">
        <w:trPr>
          <w:trHeight w:val="283"/>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Electronique</w:t>
            </w:r>
          </w:p>
        </w:tc>
        <w:tc>
          <w:tcPr>
            <w:tcW w:w="5528" w:type="dxa"/>
            <w:tcBorders>
              <w:top w:val="single" w:sz="12" w:space="0" w:color="F79646"/>
              <w:bottom w:val="single" w:sz="12"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Electronique</w:t>
            </w:r>
          </w:p>
        </w:tc>
      </w:tr>
      <w:tr w:rsidR="00494CDD" w:rsidRPr="005E3947" w:rsidTr="00C7764C">
        <w:trPr>
          <w:trHeight w:val="283"/>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Electrotechnique</w:t>
            </w:r>
          </w:p>
        </w:tc>
        <w:tc>
          <w:tcPr>
            <w:tcW w:w="5528" w:type="dxa"/>
            <w:tcBorders>
              <w:top w:val="single" w:sz="12" w:space="0" w:color="F79646"/>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Electrotechnique</w:t>
            </w:r>
          </w:p>
        </w:tc>
      </w:tr>
      <w:tr w:rsidR="00494CDD" w:rsidRPr="005E3947" w:rsidTr="00C7764C">
        <w:trPr>
          <w:trHeight w:val="283"/>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biomédical</w:t>
            </w:r>
          </w:p>
        </w:tc>
        <w:tc>
          <w:tcPr>
            <w:tcW w:w="5528" w:type="dxa"/>
            <w:tcBorders>
              <w:top w:val="single" w:sz="12" w:space="0" w:color="F79646"/>
              <w:bottom w:val="single" w:sz="12"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biomédical</w:t>
            </w:r>
          </w:p>
        </w:tc>
      </w:tr>
      <w:tr w:rsidR="00494CDD" w:rsidRPr="005E3947" w:rsidTr="00C7764C">
        <w:trPr>
          <w:trHeight w:val="283"/>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industriel</w:t>
            </w:r>
          </w:p>
        </w:tc>
        <w:tc>
          <w:tcPr>
            <w:tcW w:w="5528" w:type="dxa"/>
            <w:tcBorders>
              <w:top w:val="single" w:sz="12" w:space="0" w:color="F79646"/>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industriel</w:t>
            </w:r>
          </w:p>
        </w:tc>
      </w:tr>
      <w:tr w:rsidR="00494CDD" w:rsidRPr="005E3947" w:rsidTr="00C7764C">
        <w:trPr>
          <w:trHeight w:val="283"/>
        </w:trPr>
        <w:tc>
          <w:tcPr>
            <w:tcW w:w="4219" w:type="dxa"/>
            <w:tcBorders>
              <w:top w:val="single" w:sz="12" w:space="0" w:color="F79646"/>
              <w:left w:val="single" w:sz="8" w:space="0" w:color="F79646"/>
              <w:bottom w:val="single" w:sz="1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Télécommunication</w:t>
            </w:r>
          </w:p>
        </w:tc>
        <w:tc>
          <w:tcPr>
            <w:tcW w:w="5528" w:type="dxa"/>
            <w:tcBorders>
              <w:top w:val="single" w:sz="12" w:space="0" w:color="F79646"/>
              <w:bottom w:val="single" w:sz="18"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Télécommunication</w:t>
            </w:r>
          </w:p>
        </w:tc>
      </w:tr>
    </w:tbl>
    <w:p w:rsidR="00494CDD" w:rsidRPr="005E3947" w:rsidRDefault="00494CDD" w:rsidP="00494CDD">
      <w:pPr>
        <w:rPr>
          <w:rFonts w:ascii="Cambria" w:hAnsi="Cambria"/>
        </w:rPr>
      </w:pPr>
    </w:p>
    <w:tbl>
      <w:tblPr>
        <w:tblW w:w="9747" w:type="dxa"/>
        <w:tblBorders>
          <w:top w:val="single" w:sz="8" w:space="0" w:color="F79646"/>
          <w:left w:val="single" w:sz="8" w:space="0" w:color="F79646"/>
          <w:bottom w:val="single" w:sz="8" w:space="0" w:color="F79646"/>
          <w:right w:val="single" w:sz="8" w:space="0" w:color="F79646"/>
        </w:tblBorders>
        <w:tblLook w:val="04A0"/>
      </w:tblPr>
      <w:tblGrid>
        <w:gridCol w:w="4219"/>
        <w:gridCol w:w="5528"/>
      </w:tblGrid>
      <w:tr w:rsidR="00494CDD" w:rsidRPr="005E3947" w:rsidTr="00C7764C">
        <w:trPr>
          <w:trHeight w:val="454"/>
        </w:trPr>
        <w:tc>
          <w:tcPr>
            <w:tcW w:w="9747" w:type="dxa"/>
            <w:gridSpan w:val="2"/>
            <w:shd w:val="clear" w:color="auto" w:fill="F79646"/>
            <w:vAlign w:val="center"/>
            <w:hideMark/>
          </w:tcPr>
          <w:p w:rsidR="00494CDD" w:rsidRPr="00C7764C" w:rsidRDefault="00494CDD" w:rsidP="00C7764C">
            <w:pPr>
              <w:jc w:val="center"/>
              <w:rPr>
                <w:rFonts w:ascii="Cambria" w:hAnsi="Cambria"/>
                <w:b/>
                <w:bCs/>
                <w:sz w:val="22"/>
                <w:szCs w:val="22"/>
              </w:rPr>
            </w:pPr>
            <w:r w:rsidRPr="00C7764C">
              <w:rPr>
                <w:rFonts w:ascii="Cambria" w:hAnsi="Cambria"/>
                <w:b/>
                <w:bCs/>
                <w:sz w:val="22"/>
                <w:szCs w:val="22"/>
              </w:rPr>
              <w:t>Groupe de filières B                    Semestre 3 commun</w:t>
            </w:r>
          </w:p>
        </w:tc>
      </w:tr>
      <w:tr w:rsidR="00C7764C" w:rsidRPr="005E3947" w:rsidTr="00C7764C">
        <w:trPr>
          <w:trHeight w:val="454"/>
        </w:trPr>
        <w:tc>
          <w:tcPr>
            <w:tcW w:w="4219" w:type="dxa"/>
            <w:tcBorders>
              <w:top w:val="single" w:sz="8" w:space="0" w:color="F79646"/>
              <w:left w:val="single" w:sz="8" w:space="0" w:color="F79646"/>
              <w:bottom w:val="single" w:sz="18" w:space="0" w:color="F79646"/>
            </w:tcBorders>
            <w:shd w:val="clear" w:color="auto" w:fill="DBE5F1"/>
            <w:vAlign w:val="center"/>
            <w:hideMark/>
          </w:tcPr>
          <w:p w:rsidR="00494CDD" w:rsidRPr="00C7764C" w:rsidRDefault="00494CDD" w:rsidP="00866ADE">
            <w:pPr>
              <w:rPr>
                <w:rFonts w:ascii="Cambria" w:hAnsi="Cambria"/>
                <w:b/>
                <w:bCs/>
                <w:sz w:val="22"/>
                <w:szCs w:val="22"/>
                <w:u w:val="double" w:color="F79646"/>
              </w:rPr>
            </w:pPr>
            <w:r w:rsidRPr="00C7764C">
              <w:rPr>
                <w:rFonts w:ascii="Cambria" w:hAnsi="Cambria"/>
                <w:b/>
                <w:bCs/>
                <w:sz w:val="22"/>
                <w:szCs w:val="22"/>
                <w:u w:val="double" w:color="F79646"/>
              </w:rPr>
              <w:t>Filière</w:t>
            </w:r>
          </w:p>
        </w:tc>
        <w:tc>
          <w:tcPr>
            <w:tcW w:w="5528" w:type="dxa"/>
            <w:tcBorders>
              <w:top w:val="single" w:sz="8" w:space="0" w:color="F79646"/>
              <w:bottom w:val="single" w:sz="18" w:space="0" w:color="F79646"/>
              <w:right w:val="single" w:sz="8" w:space="0" w:color="F79646"/>
            </w:tcBorders>
            <w:shd w:val="clear" w:color="auto" w:fill="DBE5F1"/>
            <w:vAlign w:val="center"/>
            <w:hideMark/>
          </w:tcPr>
          <w:p w:rsidR="00494CDD" w:rsidRPr="00C7764C" w:rsidRDefault="00494CDD" w:rsidP="00866ADE">
            <w:pPr>
              <w:rPr>
                <w:rFonts w:ascii="Cambria" w:hAnsi="Cambria"/>
                <w:b/>
                <w:bCs/>
                <w:color w:val="4F81BD"/>
                <w:sz w:val="22"/>
                <w:szCs w:val="22"/>
                <w:u w:val="double" w:color="F79646"/>
              </w:rPr>
            </w:pPr>
            <w:r w:rsidRPr="00C7764C">
              <w:rPr>
                <w:rFonts w:ascii="Cambria" w:hAnsi="Cambria"/>
                <w:b/>
                <w:bCs/>
                <w:color w:val="4F81BD"/>
                <w:sz w:val="22"/>
                <w:szCs w:val="22"/>
                <w:u w:val="double" w:color="F79646"/>
              </w:rPr>
              <w:t>Spécialité</w:t>
            </w:r>
            <w:r w:rsidR="004B5BBC" w:rsidRPr="00C7764C">
              <w:rPr>
                <w:rFonts w:ascii="Cambria" w:hAnsi="Cambria"/>
                <w:b/>
                <w:bCs/>
                <w:color w:val="4F81BD"/>
                <w:sz w:val="22"/>
                <w:szCs w:val="22"/>
                <w:u w:val="double" w:color="F79646"/>
              </w:rPr>
              <w:t>s</w:t>
            </w:r>
          </w:p>
        </w:tc>
      </w:tr>
      <w:tr w:rsidR="00494CDD" w:rsidRPr="005E3947" w:rsidTr="00C7764C">
        <w:trPr>
          <w:trHeight w:val="227"/>
        </w:trPr>
        <w:tc>
          <w:tcPr>
            <w:tcW w:w="4219" w:type="dxa"/>
            <w:tcBorders>
              <w:top w:val="single" w:sz="1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Aéronautique</w:t>
            </w:r>
          </w:p>
        </w:tc>
        <w:tc>
          <w:tcPr>
            <w:tcW w:w="5528" w:type="dxa"/>
            <w:tcBorders>
              <w:top w:val="single" w:sz="18" w:space="0" w:color="F79646"/>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Aéronautique</w:t>
            </w:r>
          </w:p>
        </w:tc>
      </w:tr>
      <w:tr w:rsidR="00494CDD" w:rsidRPr="005E3947" w:rsidTr="00C7764C">
        <w:trPr>
          <w:trHeight w:val="283"/>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civil</w:t>
            </w:r>
          </w:p>
        </w:tc>
        <w:tc>
          <w:tcPr>
            <w:tcW w:w="5528" w:type="dxa"/>
            <w:tcBorders>
              <w:top w:val="single" w:sz="12" w:space="0" w:color="F79646"/>
              <w:bottom w:val="single" w:sz="12"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civil</w:t>
            </w:r>
          </w:p>
        </w:tc>
      </w:tr>
      <w:tr w:rsidR="00494CDD" w:rsidRPr="005E3947" w:rsidTr="00C7764C">
        <w:trPr>
          <w:trHeight w:val="283"/>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climatique</w:t>
            </w:r>
          </w:p>
        </w:tc>
        <w:tc>
          <w:tcPr>
            <w:tcW w:w="5528" w:type="dxa"/>
            <w:tcBorders>
              <w:top w:val="single" w:sz="12" w:space="0" w:color="F79646"/>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climatique</w:t>
            </w:r>
          </w:p>
        </w:tc>
      </w:tr>
      <w:tr w:rsidR="00494CDD" w:rsidRPr="005E3947" w:rsidTr="00C7764C">
        <w:trPr>
          <w:trHeight w:val="283"/>
        </w:trPr>
        <w:tc>
          <w:tcPr>
            <w:tcW w:w="4219" w:type="dxa"/>
            <w:vMerge w:val="restart"/>
            <w:tcBorders>
              <w:top w:val="single" w:sz="12" w:space="0" w:color="F79646"/>
              <w:left w:val="single" w:sz="8" w:space="0" w:color="F79646"/>
              <w:bottom w:val="single" w:sz="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maritime</w:t>
            </w:r>
          </w:p>
        </w:tc>
        <w:tc>
          <w:tcPr>
            <w:tcW w:w="5528" w:type="dxa"/>
            <w:tcBorders>
              <w:top w:val="single" w:sz="12" w:space="0" w:color="F79646"/>
              <w:bottom w:val="single" w:sz="8"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Propulsion et Hydrodynamique navales</w:t>
            </w:r>
          </w:p>
        </w:tc>
      </w:tr>
      <w:tr w:rsidR="00494CDD" w:rsidRPr="005E3947" w:rsidTr="00C7764C">
        <w:trPr>
          <w:trHeight w:val="280"/>
        </w:trPr>
        <w:tc>
          <w:tcPr>
            <w:tcW w:w="4219" w:type="dxa"/>
            <w:vMerge/>
            <w:tcBorders>
              <w:bottom w:val="single" w:sz="12" w:space="0" w:color="F79646"/>
            </w:tcBorders>
            <w:vAlign w:val="center"/>
            <w:hideMark/>
          </w:tcPr>
          <w:p w:rsidR="00494CDD" w:rsidRPr="00C7764C" w:rsidRDefault="00494CDD" w:rsidP="00866ADE">
            <w:pPr>
              <w:rPr>
                <w:rFonts w:ascii="Cambria" w:hAnsi="Cambria"/>
                <w:b/>
                <w:bCs/>
                <w:sz w:val="22"/>
                <w:szCs w:val="22"/>
              </w:rPr>
            </w:pPr>
          </w:p>
        </w:tc>
        <w:tc>
          <w:tcPr>
            <w:tcW w:w="5528" w:type="dxa"/>
            <w:tcBorders>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Construction et architecture navales</w:t>
            </w:r>
          </w:p>
        </w:tc>
      </w:tr>
      <w:tr w:rsidR="00494CDD" w:rsidRPr="005E3947" w:rsidTr="00C7764C">
        <w:trPr>
          <w:trHeight w:val="283"/>
        </w:trPr>
        <w:tc>
          <w:tcPr>
            <w:tcW w:w="4219" w:type="dxa"/>
            <w:vMerge w:val="restart"/>
            <w:tcBorders>
              <w:top w:val="single" w:sz="12" w:space="0" w:color="F79646"/>
              <w:left w:val="single" w:sz="8" w:space="0" w:color="F79646"/>
              <w:bottom w:val="single" w:sz="8" w:space="0" w:color="F79646"/>
            </w:tcBorders>
          </w:tcPr>
          <w:p w:rsidR="00494CDD" w:rsidRPr="00C7764C" w:rsidRDefault="00494CDD" w:rsidP="00866ADE">
            <w:pPr>
              <w:rPr>
                <w:rFonts w:ascii="Cambria" w:hAnsi="Cambria"/>
                <w:b/>
                <w:bCs/>
                <w:color w:val="FF0000"/>
                <w:sz w:val="22"/>
                <w:szCs w:val="22"/>
              </w:rPr>
            </w:pPr>
          </w:p>
          <w:p w:rsidR="00494CDD" w:rsidRPr="00C7764C" w:rsidRDefault="00494CDD" w:rsidP="00866ADE">
            <w:pPr>
              <w:rPr>
                <w:rFonts w:ascii="Cambria" w:hAnsi="Cambria"/>
                <w:b/>
                <w:bCs/>
                <w:sz w:val="22"/>
                <w:szCs w:val="22"/>
              </w:rPr>
            </w:pPr>
            <w:r w:rsidRPr="00C7764C">
              <w:rPr>
                <w:rFonts w:ascii="Cambria" w:hAnsi="Cambria"/>
                <w:sz w:val="22"/>
                <w:szCs w:val="22"/>
              </w:rPr>
              <w:t>Génie mécanique</w:t>
            </w:r>
          </w:p>
        </w:tc>
        <w:tc>
          <w:tcPr>
            <w:tcW w:w="5528" w:type="dxa"/>
            <w:tcBorders>
              <w:top w:val="single" w:sz="12" w:space="0" w:color="F79646"/>
              <w:bottom w:val="single" w:sz="8"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Energétique</w:t>
            </w:r>
          </w:p>
        </w:tc>
      </w:tr>
      <w:tr w:rsidR="00494CDD" w:rsidRPr="005E3947" w:rsidTr="00C7764C">
        <w:trPr>
          <w:trHeight w:val="283"/>
        </w:trPr>
        <w:tc>
          <w:tcPr>
            <w:tcW w:w="4219" w:type="dxa"/>
            <w:vMerge/>
            <w:vAlign w:val="center"/>
            <w:hideMark/>
          </w:tcPr>
          <w:p w:rsidR="00494CDD" w:rsidRPr="00C7764C" w:rsidRDefault="00494CDD" w:rsidP="00866ADE">
            <w:pPr>
              <w:rPr>
                <w:rFonts w:ascii="Cambria" w:hAnsi="Cambria"/>
                <w:b/>
                <w:bCs/>
                <w:sz w:val="22"/>
                <w:szCs w:val="22"/>
              </w:rPr>
            </w:pPr>
          </w:p>
        </w:tc>
        <w:tc>
          <w:tcPr>
            <w:tcW w:w="5528" w:type="dxa"/>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Construction mécanique</w:t>
            </w:r>
          </w:p>
        </w:tc>
      </w:tr>
      <w:tr w:rsidR="00494CDD" w:rsidRPr="005E3947" w:rsidTr="00C7764C">
        <w:trPr>
          <w:trHeight w:val="283"/>
        </w:trPr>
        <w:tc>
          <w:tcPr>
            <w:tcW w:w="4219" w:type="dxa"/>
            <w:vMerge/>
            <w:tcBorders>
              <w:top w:val="single" w:sz="8"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p>
        </w:tc>
        <w:tc>
          <w:tcPr>
            <w:tcW w:w="5528" w:type="dxa"/>
            <w:tcBorders>
              <w:top w:val="single" w:sz="8" w:space="0" w:color="F79646"/>
              <w:bottom w:val="single" w:sz="12"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des matériaux</w:t>
            </w:r>
          </w:p>
        </w:tc>
      </w:tr>
      <w:tr w:rsidR="00494CDD" w:rsidRPr="005E3947" w:rsidTr="00C7764C">
        <w:trPr>
          <w:trHeight w:val="283"/>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Hydraulique</w:t>
            </w:r>
          </w:p>
        </w:tc>
        <w:tc>
          <w:tcPr>
            <w:tcW w:w="5528" w:type="dxa"/>
            <w:tcBorders>
              <w:top w:val="single" w:sz="12" w:space="0" w:color="F79646"/>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Hydraulique</w:t>
            </w:r>
          </w:p>
        </w:tc>
      </w:tr>
      <w:tr w:rsidR="00494CDD" w:rsidRPr="005E3947" w:rsidTr="00C7764C">
        <w:trPr>
          <w:trHeight w:val="283"/>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Ingénierie des transports</w:t>
            </w:r>
          </w:p>
        </w:tc>
        <w:tc>
          <w:tcPr>
            <w:tcW w:w="5528" w:type="dxa"/>
            <w:tcBorders>
              <w:top w:val="single" w:sz="12" w:space="0" w:color="F79646"/>
              <w:bottom w:val="single" w:sz="12"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Ingénierie des transports</w:t>
            </w:r>
          </w:p>
        </w:tc>
      </w:tr>
      <w:tr w:rsidR="00494CDD" w:rsidRPr="005E3947" w:rsidTr="00C7764C">
        <w:trPr>
          <w:trHeight w:val="283"/>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Métallurgie</w:t>
            </w:r>
          </w:p>
        </w:tc>
        <w:tc>
          <w:tcPr>
            <w:tcW w:w="5528" w:type="dxa"/>
            <w:tcBorders>
              <w:top w:val="single" w:sz="12" w:space="0" w:color="F79646"/>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Métallurgie</w:t>
            </w:r>
          </w:p>
        </w:tc>
      </w:tr>
      <w:tr w:rsidR="00494CDD" w:rsidRPr="005E3947" w:rsidTr="00C7764C">
        <w:trPr>
          <w:trHeight w:val="283"/>
        </w:trPr>
        <w:tc>
          <w:tcPr>
            <w:tcW w:w="4219" w:type="dxa"/>
            <w:vMerge w:val="restart"/>
            <w:tcBorders>
              <w:top w:val="single" w:sz="12" w:space="0" w:color="F79646"/>
              <w:left w:val="single" w:sz="8" w:space="0" w:color="F79646"/>
              <w:bottom w:val="single" w:sz="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Optique et mécanique de précision</w:t>
            </w:r>
          </w:p>
        </w:tc>
        <w:tc>
          <w:tcPr>
            <w:tcW w:w="5528" w:type="dxa"/>
            <w:tcBorders>
              <w:top w:val="single" w:sz="12" w:space="0" w:color="F79646"/>
              <w:bottom w:val="single" w:sz="8"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Optique et photonique</w:t>
            </w:r>
          </w:p>
        </w:tc>
      </w:tr>
      <w:tr w:rsidR="00494CDD" w:rsidRPr="005E3947" w:rsidTr="00C7764C">
        <w:trPr>
          <w:trHeight w:val="283"/>
        </w:trPr>
        <w:tc>
          <w:tcPr>
            <w:tcW w:w="4219" w:type="dxa"/>
            <w:vMerge/>
            <w:tcBorders>
              <w:bottom w:val="single" w:sz="12" w:space="0" w:color="F79646"/>
            </w:tcBorders>
            <w:vAlign w:val="center"/>
            <w:hideMark/>
          </w:tcPr>
          <w:p w:rsidR="00494CDD" w:rsidRPr="00C7764C" w:rsidRDefault="00494CDD" w:rsidP="00866ADE">
            <w:pPr>
              <w:rPr>
                <w:rFonts w:ascii="Cambria" w:hAnsi="Cambria"/>
                <w:b/>
                <w:bCs/>
                <w:sz w:val="22"/>
                <w:szCs w:val="22"/>
              </w:rPr>
            </w:pPr>
          </w:p>
        </w:tc>
        <w:tc>
          <w:tcPr>
            <w:tcW w:w="5528" w:type="dxa"/>
            <w:tcBorders>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Mécanique de précision</w:t>
            </w:r>
          </w:p>
        </w:tc>
      </w:tr>
      <w:tr w:rsidR="00494CDD" w:rsidRPr="005E3947" w:rsidTr="00C7764C">
        <w:trPr>
          <w:trHeight w:val="283"/>
        </w:trPr>
        <w:tc>
          <w:tcPr>
            <w:tcW w:w="4219" w:type="dxa"/>
            <w:tcBorders>
              <w:top w:val="single" w:sz="12" w:space="0" w:color="F79646"/>
              <w:left w:val="single" w:sz="8" w:space="0" w:color="F79646"/>
              <w:bottom w:val="single" w:sz="1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Travaux publics</w:t>
            </w:r>
          </w:p>
        </w:tc>
        <w:tc>
          <w:tcPr>
            <w:tcW w:w="5528" w:type="dxa"/>
            <w:tcBorders>
              <w:top w:val="single" w:sz="12" w:space="0" w:color="F79646"/>
              <w:bottom w:val="single" w:sz="18"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Travaux publics</w:t>
            </w:r>
          </w:p>
        </w:tc>
      </w:tr>
    </w:tbl>
    <w:p w:rsidR="00494CDD" w:rsidRPr="005E3947" w:rsidRDefault="00494CDD" w:rsidP="00494CDD">
      <w:pPr>
        <w:rPr>
          <w:rFonts w:ascii="Cambria" w:hAnsi="Cambria"/>
        </w:rPr>
      </w:pPr>
    </w:p>
    <w:tbl>
      <w:tblPr>
        <w:tblW w:w="9747" w:type="dxa"/>
        <w:tblBorders>
          <w:top w:val="single" w:sz="8" w:space="0" w:color="F79646"/>
          <w:left w:val="single" w:sz="8" w:space="0" w:color="F79646"/>
          <w:bottom w:val="single" w:sz="8" w:space="0" w:color="F79646"/>
          <w:right w:val="single" w:sz="8" w:space="0" w:color="F79646"/>
        </w:tblBorders>
        <w:tblLook w:val="04A0"/>
      </w:tblPr>
      <w:tblGrid>
        <w:gridCol w:w="4219"/>
        <w:gridCol w:w="5528"/>
      </w:tblGrid>
      <w:tr w:rsidR="00494CDD" w:rsidRPr="005E3947" w:rsidTr="00C7764C">
        <w:trPr>
          <w:trHeight w:val="454"/>
        </w:trPr>
        <w:tc>
          <w:tcPr>
            <w:tcW w:w="9747" w:type="dxa"/>
            <w:gridSpan w:val="2"/>
            <w:shd w:val="clear" w:color="auto" w:fill="F79646"/>
            <w:vAlign w:val="center"/>
            <w:hideMark/>
          </w:tcPr>
          <w:p w:rsidR="00494CDD" w:rsidRPr="00C7764C" w:rsidRDefault="00494CDD" w:rsidP="00C7764C">
            <w:pPr>
              <w:jc w:val="center"/>
              <w:rPr>
                <w:rFonts w:ascii="Cambria" w:hAnsi="Cambria"/>
                <w:b/>
                <w:bCs/>
                <w:sz w:val="22"/>
                <w:szCs w:val="22"/>
              </w:rPr>
            </w:pPr>
            <w:r w:rsidRPr="00C7764C">
              <w:rPr>
                <w:rFonts w:ascii="Cambria" w:hAnsi="Cambria"/>
                <w:b/>
                <w:bCs/>
                <w:sz w:val="22"/>
                <w:szCs w:val="22"/>
              </w:rPr>
              <w:t>Groupe de filières C                    Semestre 3 commun</w:t>
            </w:r>
          </w:p>
        </w:tc>
      </w:tr>
      <w:tr w:rsidR="00C7764C" w:rsidRPr="005E3947" w:rsidTr="00C7764C">
        <w:trPr>
          <w:trHeight w:val="454"/>
        </w:trPr>
        <w:tc>
          <w:tcPr>
            <w:tcW w:w="4219" w:type="dxa"/>
            <w:tcBorders>
              <w:top w:val="single" w:sz="8" w:space="0" w:color="F79646"/>
              <w:left w:val="single" w:sz="8" w:space="0" w:color="F79646"/>
              <w:bottom w:val="single" w:sz="18" w:space="0" w:color="F79646"/>
            </w:tcBorders>
            <w:shd w:val="clear" w:color="auto" w:fill="DBE5F1"/>
            <w:vAlign w:val="center"/>
            <w:hideMark/>
          </w:tcPr>
          <w:p w:rsidR="00494CDD" w:rsidRPr="00C7764C" w:rsidRDefault="00494CDD" w:rsidP="00866ADE">
            <w:pPr>
              <w:rPr>
                <w:rFonts w:ascii="Cambria" w:hAnsi="Cambria"/>
                <w:b/>
                <w:bCs/>
                <w:sz w:val="22"/>
                <w:szCs w:val="22"/>
                <w:u w:val="double" w:color="F79646"/>
              </w:rPr>
            </w:pPr>
            <w:r w:rsidRPr="00C7764C">
              <w:rPr>
                <w:rFonts w:ascii="Cambria" w:hAnsi="Cambria"/>
                <w:b/>
                <w:bCs/>
                <w:sz w:val="22"/>
                <w:szCs w:val="22"/>
                <w:u w:val="double" w:color="F79646"/>
              </w:rPr>
              <w:t>Filière</w:t>
            </w:r>
          </w:p>
        </w:tc>
        <w:tc>
          <w:tcPr>
            <w:tcW w:w="5528" w:type="dxa"/>
            <w:tcBorders>
              <w:top w:val="single" w:sz="8" w:space="0" w:color="F79646"/>
              <w:bottom w:val="single" w:sz="18" w:space="0" w:color="F79646"/>
              <w:right w:val="single" w:sz="8" w:space="0" w:color="F79646"/>
            </w:tcBorders>
            <w:shd w:val="clear" w:color="auto" w:fill="DBE5F1"/>
            <w:vAlign w:val="center"/>
            <w:hideMark/>
          </w:tcPr>
          <w:p w:rsidR="00494CDD" w:rsidRPr="00C7764C" w:rsidRDefault="00494CDD" w:rsidP="00866ADE">
            <w:pPr>
              <w:rPr>
                <w:rFonts w:ascii="Cambria" w:hAnsi="Cambria"/>
                <w:b/>
                <w:bCs/>
                <w:color w:val="4F81BD"/>
                <w:sz w:val="22"/>
                <w:szCs w:val="22"/>
                <w:u w:val="double" w:color="F79646"/>
              </w:rPr>
            </w:pPr>
            <w:r w:rsidRPr="00C7764C">
              <w:rPr>
                <w:rFonts w:ascii="Cambria" w:hAnsi="Cambria"/>
                <w:b/>
                <w:bCs/>
                <w:color w:val="4F81BD"/>
                <w:sz w:val="22"/>
                <w:szCs w:val="22"/>
                <w:u w:val="double" w:color="F79646"/>
              </w:rPr>
              <w:t>Spécialité</w:t>
            </w:r>
            <w:r w:rsidR="004B5BBC" w:rsidRPr="00C7764C">
              <w:rPr>
                <w:rFonts w:ascii="Cambria" w:hAnsi="Cambria"/>
                <w:b/>
                <w:bCs/>
                <w:color w:val="4F81BD"/>
                <w:sz w:val="22"/>
                <w:szCs w:val="22"/>
                <w:u w:val="double" w:color="F79646"/>
              </w:rPr>
              <w:t>s</w:t>
            </w:r>
          </w:p>
        </w:tc>
      </w:tr>
      <w:tr w:rsidR="00494CDD" w:rsidRPr="005E3947" w:rsidTr="00C7764C">
        <w:trPr>
          <w:trHeight w:val="283"/>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des procédés</w:t>
            </w:r>
          </w:p>
        </w:tc>
        <w:tc>
          <w:tcPr>
            <w:tcW w:w="5528" w:type="dxa"/>
            <w:tcBorders>
              <w:top w:val="single" w:sz="12" w:space="0" w:color="F79646"/>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Génie des procédés</w:t>
            </w:r>
          </w:p>
        </w:tc>
      </w:tr>
      <w:tr w:rsidR="00494CDD" w:rsidRPr="005E3947" w:rsidTr="00C7764C">
        <w:trPr>
          <w:trHeight w:val="283"/>
        </w:trPr>
        <w:tc>
          <w:tcPr>
            <w:tcW w:w="4219" w:type="dxa"/>
            <w:vMerge w:val="restart"/>
            <w:tcBorders>
              <w:top w:val="single" w:sz="12" w:space="0" w:color="F79646"/>
              <w:left w:val="single" w:sz="8" w:space="0" w:color="F79646"/>
              <w:bottom w:val="single" w:sz="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Génie minier</w:t>
            </w:r>
          </w:p>
        </w:tc>
        <w:tc>
          <w:tcPr>
            <w:tcW w:w="5528" w:type="dxa"/>
            <w:tcBorders>
              <w:top w:val="single" w:sz="12" w:space="0" w:color="F79646"/>
              <w:bottom w:val="single" w:sz="8" w:space="0" w:color="F79646"/>
              <w:right w:val="single" w:sz="8" w:space="0" w:color="F79646"/>
            </w:tcBorders>
            <w:vAlign w:val="bottom"/>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Exploitation des mines</w:t>
            </w:r>
          </w:p>
        </w:tc>
      </w:tr>
      <w:tr w:rsidR="00494CDD" w:rsidRPr="005E3947" w:rsidTr="00C7764C">
        <w:trPr>
          <w:trHeight w:val="283"/>
        </w:trPr>
        <w:tc>
          <w:tcPr>
            <w:tcW w:w="4219" w:type="dxa"/>
            <w:vMerge/>
            <w:tcBorders>
              <w:bottom w:val="single" w:sz="12" w:space="0" w:color="F79646"/>
            </w:tcBorders>
            <w:vAlign w:val="center"/>
            <w:hideMark/>
          </w:tcPr>
          <w:p w:rsidR="00494CDD" w:rsidRPr="00C7764C" w:rsidRDefault="00494CDD" w:rsidP="00866ADE">
            <w:pPr>
              <w:rPr>
                <w:rFonts w:ascii="Cambria" w:hAnsi="Cambria"/>
                <w:b/>
                <w:bCs/>
                <w:sz w:val="22"/>
                <w:szCs w:val="22"/>
              </w:rPr>
            </w:pPr>
          </w:p>
        </w:tc>
        <w:tc>
          <w:tcPr>
            <w:tcW w:w="5528" w:type="dxa"/>
            <w:tcBorders>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Valorisation des ressources minérales</w:t>
            </w:r>
          </w:p>
        </w:tc>
      </w:tr>
      <w:tr w:rsidR="00494CDD" w:rsidRPr="005E3947" w:rsidTr="00C7764C">
        <w:trPr>
          <w:trHeight w:val="283"/>
        </w:trPr>
        <w:tc>
          <w:tcPr>
            <w:tcW w:w="4219" w:type="dxa"/>
            <w:tcBorders>
              <w:top w:val="single" w:sz="12" w:space="0" w:color="F79646"/>
              <w:left w:val="single" w:sz="8"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Hydrocarbures</w:t>
            </w:r>
          </w:p>
        </w:tc>
        <w:tc>
          <w:tcPr>
            <w:tcW w:w="5528" w:type="dxa"/>
            <w:tcBorders>
              <w:top w:val="single" w:sz="12" w:space="0" w:color="F79646"/>
              <w:bottom w:val="single" w:sz="12"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 xml:space="preserve">Hydrocarbures </w:t>
            </w:r>
          </w:p>
        </w:tc>
      </w:tr>
      <w:tr w:rsidR="00494CDD" w:rsidRPr="005E3947" w:rsidTr="00C7764C">
        <w:trPr>
          <w:trHeight w:val="283"/>
        </w:trPr>
        <w:tc>
          <w:tcPr>
            <w:tcW w:w="4219" w:type="dxa"/>
            <w:tcBorders>
              <w:top w:val="single" w:sz="12" w:space="0" w:color="F79646"/>
              <w:bottom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Hygiène et sécurité industrielle</w:t>
            </w:r>
          </w:p>
        </w:tc>
        <w:tc>
          <w:tcPr>
            <w:tcW w:w="5528" w:type="dxa"/>
            <w:tcBorders>
              <w:top w:val="single" w:sz="12" w:space="0" w:color="F79646"/>
              <w:bottom w:val="single" w:sz="12"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Hygiène et sécurité industrielle</w:t>
            </w:r>
          </w:p>
        </w:tc>
      </w:tr>
      <w:tr w:rsidR="00494CDD" w:rsidRPr="005E3947" w:rsidTr="00C7764C">
        <w:trPr>
          <w:trHeight w:val="283"/>
        </w:trPr>
        <w:tc>
          <w:tcPr>
            <w:tcW w:w="4219" w:type="dxa"/>
            <w:tcBorders>
              <w:top w:val="single" w:sz="12" w:space="0" w:color="F79646"/>
              <w:left w:val="single" w:sz="8" w:space="0" w:color="F79646"/>
              <w:bottom w:val="single" w:sz="18"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Industries pétrochimiques</w:t>
            </w:r>
          </w:p>
        </w:tc>
        <w:tc>
          <w:tcPr>
            <w:tcW w:w="5528" w:type="dxa"/>
            <w:tcBorders>
              <w:top w:val="single" w:sz="12" w:space="0" w:color="F79646"/>
              <w:bottom w:val="single" w:sz="18" w:space="0" w:color="F79646"/>
              <w:right w:val="single" w:sz="8" w:space="0" w:color="F79646"/>
            </w:tcBorders>
            <w:hideMark/>
          </w:tcPr>
          <w:p w:rsidR="00494CDD" w:rsidRPr="00BE079F" w:rsidRDefault="00494CDD" w:rsidP="00866ADE">
            <w:pPr>
              <w:pStyle w:val="Titre2"/>
              <w:rPr>
                <w:rFonts w:ascii="Cambria" w:hAnsi="Cambria"/>
                <w:b w:val="0"/>
                <w:bCs w:val="0"/>
                <w:color w:val="4F81BD"/>
                <w:sz w:val="24"/>
                <w:szCs w:val="24"/>
              </w:rPr>
            </w:pPr>
            <w:r w:rsidRPr="00BE079F">
              <w:rPr>
                <w:rFonts w:ascii="Cambria" w:hAnsi="Cambria"/>
                <w:b w:val="0"/>
                <w:bCs w:val="0"/>
                <w:color w:val="4F81BD"/>
                <w:sz w:val="24"/>
                <w:szCs w:val="24"/>
              </w:rPr>
              <w:t>Raffinage et pétrochimie</w:t>
            </w:r>
          </w:p>
        </w:tc>
      </w:tr>
    </w:tbl>
    <w:p w:rsidR="00494CDD" w:rsidRPr="005E3947" w:rsidRDefault="00494CDD" w:rsidP="00494CDD">
      <w:pPr>
        <w:jc w:val="both"/>
        <w:rPr>
          <w:rFonts w:ascii="Cambria" w:hAnsi="Cambria" w:cs="Calibri"/>
        </w:rPr>
      </w:pPr>
    </w:p>
    <w:p w:rsidR="00866ADE" w:rsidRDefault="00866ADE">
      <w:pPr>
        <w:spacing w:after="200" w:line="276" w:lineRule="auto"/>
        <w:rPr>
          <w:rFonts w:ascii="Cambria" w:hAnsi="Cambria" w:cs="Calibri"/>
        </w:rPr>
      </w:pPr>
      <w:r>
        <w:rPr>
          <w:rFonts w:ascii="Cambria" w:hAnsi="Cambria" w:cs="Calibri"/>
        </w:rPr>
        <w:br w:type="page"/>
      </w:r>
    </w:p>
    <w:p w:rsidR="00494CDD" w:rsidRDefault="00494CDD" w:rsidP="00494CDD">
      <w:pPr>
        <w:jc w:val="both"/>
        <w:rPr>
          <w:rFonts w:ascii="Cambria" w:hAnsi="Cambria" w:cs="Calibri"/>
        </w:rPr>
      </w:pPr>
      <w:r w:rsidRPr="0027453F">
        <w:rPr>
          <w:rFonts w:ascii="Cambria" w:hAnsi="Cambria" w:cs="Calibri"/>
        </w:rPr>
        <w:lastRenderedPageBreak/>
        <w:t xml:space="preserve">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w:t>
      </w:r>
      <w:r>
        <w:rPr>
          <w:rFonts w:ascii="Cambria" w:hAnsi="Cambria" w:cs="Calibri"/>
        </w:rPr>
        <w:t xml:space="preserve">et Génie minier </w:t>
      </w:r>
      <w:r w:rsidRPr="0027453F">
        <w:rPr>
          <w:rFonts w:ascii="Cambria" w:hAnsi="Cambria" w:cs="Calibri"/>
        </w:rPr>
        <w:t>(Groupe C).</w:t>
      </w:r>
    </w:p>
    <w:p w:rsidR="00494CDD" w:rsidRPr="005E3947" w:rsidRDefault="00494CDD" w:rsidP="00494CDD">
      <w:pPr>
        <w:jc w:val="both"/>
        <w:rPr>
          <w:rFonts w:ascii="Cambria" w:hAnsi="Cambria" w:cs="Calibri"/>
        </w:rPr>
      </w:pPr>
      <w:r>
        <w:rPr>
          <w:rFonts w:ascii="Cambria" w:hAnsi="Cambria" w:cs="Calibri"/>
        </w:rPr>
        <w:t xml:space="preserve"> </w:t>
      </w:r>
      <w:r w:rsidRPr="005E3947">
        <w:rPr>
          <w:rFonts w:ascii="Cambria" w:hAnsi="Cambria" w:cs="Calibri"/>
        </w:rPr>
        <w:t xml:space="preserve">Cette licence offre des programmes d'enseignements pluridisciplinaires et transversaux : </w:t>
      </w:r>
    </w:p>
    <w:p w:rsidR="00494CDD" w:rsidRPr="0027453F" w:rsidRDefault="00494CDD" w:rsidP="00494CDD">
      <w:pPr>
        <w:pStyle w:val="NormalWeb"/>
        <w:jc w:val="both"/>
        <w:rPr>
          <w:rFonts w:ascii="Cambria" w:hAnsi="Cambria" w:cs="Calibri"/>
        </w:rPr>
      </w:pPr>
      <w:r w:rsidRPr="005E3947">
        <w:rPr>
          <w:rFonts w:ascii="Cambria" w:hAnsi="Cambria" w:cs="Calibri"/>
        </w:rPr>
        <w:t xml:space="preserve">Pluridisciplinaires, en ce sens que les enseignements dans cette spécialité sont </w:t>
      </w:r>
      <w:r w:rsidRPr="001C2CCD">
        <w:rPr>
          <w:rFonts w:ascii="Cambria" w:hAnsi="Cambria" w:cs="Calibri"/>
        </w:rPr>
        <w:t xml:space="preserve">identiques à 100 % pour les semestres 1 et 2 avec l'ensemble des spécialités du domaine Sciences et </w:t>
      </w:r>
      <w:r w:rsidRPr="0027453F">
        <w:rPr>
          <w:rFonts w:ascii="Cambria" w:hAnsi="Cambria" w:cs="Calibri"/>
        </w:rPr>
        <w:t>Technologies. D’autre part, les enseignements du semestre 3 pour l'ensemble des spécialités du même groupe de filières sont également identiques à 100 %.</w:t>
      </w:r>
    </w:p>
    <w:tbl>
      <w:tblPr>
        <w:tblW w:w="9854" w:type="dxa"/>
        <w:tblBorders>
          <w:top w:val="single" w:sz="12" w:space="0" w:color="F79646"/>
          <w:left w:val="single" w:sz="12" w:space="0" w:color="F79646"/>
          <w:bottom w:val="single" w:sz="12" w:space="0" w:color="F79646"/>
          <w:right w:val="single" w:sz="12" w:space="0" w:color="F79646"/>
          <w:insideH w:val="single" w:sz="6" w:space="0" w:color="F79646"/>
          <w:insideV w:val="single" w:sz="6" w:space="0" w:color="F79646"/>
        </w:tblBorders>
        <w:tblLook w:val="04A0"/>
      </w:tblPr>
      <w:tblGrid>
        <w:gridCol w:w="1384"/>
        <w:gridCol w:w="2835"/>
        <w:gridCol w:w="5635"/>
      </w:tblGrid>
      <w:tr w:rsidR="00C7764C" w:rsidRPr="005E3947" w:rsidTr="00C7764C">
        <w:trPr>
          <w:trHeight w:val="283"/>
        </w:trPr>
        <w:tc>
          <w:tcPr>
            <w:tcW w:w="1384" w:type="dxa"/>
            <w:shd w:val="clear" w:color="auto" w:fill="F79646"/>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Semestre</w:t>
            </w:r>
          </w:p>
        </w:tc>
        <w:tc>
          <w:tcPr>
            <w:tcW w:w="2835" w:type="dxa"/>
            <w:shd w:val="clear" w:color="auto" w:fill="F79646"/>
            <w:hideMark/>
          </w:tcPr>
          <w:p w:rsidR="00494CDD" w:rsidRPr="00BE079F" w:rsidRDefault="00494CDD" w:rsidP="00C7764C">
            <w:pPr>
              <w:pStyle w:val="Titre2"/>
              <w:spacing w:before="120"/>
              <w:jc w:val="center"/>
              <w:rPr>
                <w:rFonts w:ascii="Cambria" w:hAnsi="Cambria"/>
                <w:sz w:val="24"/>
                <w:szCs w:val="24"/>
              </w:rPr>
            </w:pPr>
            <w:r w:rsidRPr="00BE079F">
              <w:rPr>
                <w:rFonts w:ascii="Cambria" w:hAnsi="Cambria"/>
                <w:sz w:val="24"/>
                <w:szCs w:val="24"/>
              </w:rPr>
              <w:t>Groupe de filières</w:t>
            </w:r>
          </w:p>
        </w:tc>
        <w:tc>
          <w:tcPr>
            <w:tcW w:w="5635" w:type="dxa"/>
            <w:shd w:val="clear" w:color="auto" w:fill="F79646"/>
          </w:tcPr>
          <w:p w:rsidR="00494CDD" w:rsidRPr="00BE079F" w:rsidRDefault="00494CDD" w:rsidP="00C7764C">
            <w:pPr>
              <w:pStyle w:val="Titre2"/>
              <w:spacing w:before="120"/>
              <w:jc w:val="center"/>
              <w:rPr>
                <w:rFonts w:ascii="Cambria" w:hAnsi="Cambria"/>
                <w:sz w:val="24"/>
                <w:szCs w:val="24"/>
              </w:rPr>
            </w:pPr>
            <w:r w:rsidRPr="00BE079F">
              <w:rPr>
                <w:rFonts w:ascii="Cambria" w:hAnsi="Cambria"/>
                <w:sz w:val="24"/>
                <w:szCs w:val="24"/>
              </w:rPr>
              <w:t>Enseignements communs</w:t>
            </w:r>
          </w:p>
        </w:tc>
      </w:tr>
      <w:tr w:rsidR="00C7764C" w:rsidRPr="005E3947" w:rsidTr="00C7764C">
        <w:trPr>
          <w:trHeight w:val="283"/>
        </w:trPr>
        <w:tc>
          <w:tcPr>
            <w:tcW w:w="1384" w:type="dxa"/>
            <w:tcBorders>
              <w:right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Semestre 1</w:t>
            </w:r>
          </w:p>
        </w:tc>
        <w:tc>
          <w:tcPr>
            <w:tcW w:w="2835" w:type="dxa"/>
            <w:tcBorders>
              <w:left w:val="single" w:sz="12" w:space="0" w:color="F79646"/>
              <w:right w:val="single" w:sz="12" w:space="0" w:color="F79646"/>
            </w:tcBorders>
            <w:hideMark/>
          </w:tcPr>
          <w:p w:rsidR="00494CDD" w:rsidRPr="00BE079F" w:rsidRDefault="00494CDD" w:rsidP="00C7764C">
            <w:pPr>
              <w:pStyle w:val="Titre2"/>
              <w:spacing w:before="120"/>
              <w:jc w:val="center"/>
              <w:rPr>
                <w:rFonts w:ascii="Cambria" w:hAnsi="Cambria"/>
                <w:b w:val="0"/>
                <w:bCs w:val="0"/>
                <w:sz w:val="24"/>
                <w:szCs w:val="24"/>
              </w:rPr>
            </w:pPr>
            <w:r w:rsidRPr="00BE079F">
              <w:rPr>
                <w:rFonts w:ascii="Cambria" w:hAnsi="Cambria"/>
                <w:b w:val="0"/>
                <w:bCs w:val="0"/>
                <w:sz w:val="24"/>
                <w:szCs w:val="24"/>
              </w:rPr>
              <w:t>A - B - C</w:t>
            </w:r>
          </w:p>
        </w:tc>
        <w:tc>
          <w:tcPr>
            <w:tcW w:w="5635" w:type="dxa"/>
            <w:tcBorders>
              <w:left w:val="single" w:sz="12" w:space="0" w:color="F79646"/>
            </w:tcBorders>
          </w:tcPr>
          <w:p w:rsidR="00494CDD" w:rsidRPr="00BE079F" w:rsidRDefault="00494CDD" w:rsidP="00C7764C">
            <w:pPr>
              <w:pStyle w:val="Titre2"/>
              <w:spacing w:before="120"/>
              <w:jc w:val="center"/>
              <w:rPr>
                <w:rFonts w:ascii="Cambria" w:hAnsi="Cambria"/>
                <w:b w:val="0"/>
                <w:bCs w:val="0"/>
                <w:sz w:val="24"/>
                <w:szCs w:val="24"/>
              </w:rPr>
            </w:pPr>
            <w:r w:rsidRPr="00BE079F">
              <w:rPr>
                <w:rFonts w:ascii="Cambria" w:hAnsi="Cambria"/>
                <w:b w:val="0"/>
                <w:bCs w:val="0"/>
                <w:sz w:val="24"/>
                <w:szCs w:val="24"/>
              </w:rPr>
              <w:t>(30 / 30) Crédits</w:t>
            </w:r>
          </w:p>
        </w:tc>
      </w:tr>
      <w:tr w:rsidR="00C7764C" w:rsidRPr="005E3947" w:rsidTr="00C7764C">
        <w:trPr>
          <w:trHeight w:val="283"/>
        </w:trPr>
        <w:tc>
          <w:tcPr>
            <w:tcW w:w="1384" w:type="dxa"/>
            <w:tcBorders>
              <w:right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Semestre 2</w:t>
            </w:r>
          </w:p>
        </w:tc>
        <w:tc>
          <w:tcPr>
            <w:tcW w:w="2835" w:type="dxa"/>
            <w:tcBorders>
              <w:left w:val="single" w:sz="12" w:space="0" w:color="F79646"/>
              <w:right w:val="single" w:sz="12" w:space="0" w:color="F79646"/>
            </w:tcBorders>
            <w:hideMark/>
          </w:tcPr>
          <w:p w:rsidR="00494CDD" w:rsidRPr="00BE079F" w:rsidRDefault="00494CDD" w:rsidP="00C7764C">
            <w:pPr>
              <w:pStyle w:val="Titre2"/>
              <w:spacing w:before="120"/>
              <w:jc w:val="center"/>
              <w:rPr>
                <w:rFonts w:ascii="Cambria" w:hAnsi="Cambria"/>
                <w:b w:val="0"/>
                <w:bCs w:val="0"/>
                <w:sz w:val="24"/>
                <w:szCs w:val="24"/>
              </w:rPr>
            </w:pPr>
            <w:r w:rsidRPr="00BE079F">
              <w:rPr>
                <w:rFonts w:ascii="Cambria" w:hAnsi="Cambria"/>
                <w:b w:val="0"/>
                <w:bCs w:val="0"/>
                <w:sz w:val="24"/>
                <w:szCs w:val="24"/>
              </w:rPr>
              <w:t>A - B - C</w:t>
            </w:r>
          </w:p>
        </w:tc>
        <w:tc>
          <w:tcPr>
            <w:tcW w:w="5635" w:type="dxa"/>
            <w:tcBorders>
              <w:left w:val="single" w:sz="12" w:space="0" w:color="F79646"/>
            </w:tcBorders>
          </w:tcPr>
          <w:p w:rsidR="00494CDD" w:rsidRPr="00BE079F" w:rsidRDefault="00494CDD" w:rsidP="00C7764C">
            <w:pPr>
              <w:pStyle w:val="Titre2"/>
              <w:spacing w:before="120"/>
              <w:jc w:val="center"/>
              <w:rPr>
                <w:rFonts w:ascii="Cambria" w:hAnsi="Cambria"/>
                <w:b w:val="0"/>
                <w:bCs w:val="0"/>
                <w:sz w:val="24"/>
                <w:szCs w:val="24"/>
              </w:rPr>
            </w:pPr>
            <w:r w:rsidRPr="00BE079F">
              <w:rPr>
                <w:rFonts w:ascii="Cambria" w:hAnsi="Cambria"/>
                <w:b w:val="0"/>
                <w:bCs w:val="0"/>
                <w:sz w:val="24"/>
                <w:szCs w:val="24"/>
              </w:rPr>
              <w:t>(30 / 30) Crédits</w:t>
            </w:r>
          </w:p>
        </w:tc>
      </w:tr>
      <w:tr w:rsidR="00C7764C" w:rsidRPr="005E3947" w:rsidTr="00C7764C">
        <w:trPr>
          <w:trHeight w:val="283"/>
        </w:trPr>
        <w:tc>
          <w:tcPr>
            <w:tcW w:w="1384" w:type="dxa"/>
            <w:vMerge w:val="restart"/>
            <w:tcBorders>
              <w:top w:val="single" w:sz="8" w:space="0" w:color="F79646"/>
              <w:left w:val="single" w:sz="12" w:space="0" w:color="F79646"/>
              <w:bottom w:val="single" w:sz="8" w:space="0" w:color="F79646"/>
              <w:right w:val="single" w:sz="12" w:space="0" w:color="F79646"/>
            </w:tcBorders>
            <w:vAlign w:val="center"/>
            <w:hideMark/>
          </w:tcPr>
          <w:p w:rsidR="00494CDD" w:rsidRPr="00C7764C" w:rsidRDefault="00494CDD" w:rsidP="00866ADE">
            <w:pPr>
              <w:rPr>
                <w:rFonts w:ascii="Cambria" w:hAnsi="Cambria"/>
                <w:b/>
                <w:bCs/>
                <w:sz w:val="22"/>
                <w:szCs w:val="22"/>
              </w:rPr>
            </w:pPr>
            <w:r w:rsidRPr="00C7764C">
              <w:rPr>
                <w:rFonts w:ascii="Cambria" w:hAnsi="Cambria"/>
                <w:sz w:val="22"/>
                <w:szCs w:val="22"/>
              </w:rPr>
              <w:t>Semestre 3</w:t>
            </w:r>
          </w:p>
        </w:tc>
        <w:tc>
          <w:tcPr>
            <w:tcW w:w="2835" w:type="dxa"/>
            <w:tcBorders>
              <w:top w:val="single" w:sz="8" w:space="0" w:color="F79646"/>
              <w:left w:val="single" w:sz="12" w:space="0" w:color="F79646"/>
              <w:bottom w:val="single" w:sz="8" w:space="0" w:color="F79646"/>
              <w:right w:val="single" w:sz="12" w:space="0" w:color="F79646"/>
            </w:tcBorders>
            <w:hideMark/>
          </w:tcPr>
          <w:p w:rsidR="00494CDD" w:rsidRPr="00BE079F" w:rsidRDefault="00494CDD" w:rsidP="00C7764C">
            <w:pPr>
              <w:pStyle w:val="Titre2"/>
              <w:jc w:val="center"/>
              <w:rPr>
                <w:rFonts w:ascii="Cambria" w:hAnsi="Cambria"/>
                <w:b w:val="0"/>
                <w:bCs w:val="0"/>
                <w:sz w:val="24"/>
                <w:szCs w:val="24"/>
              </w:rPr>
            </w:pPr>
            <w:r w:rsidRPr="00BE079F">
              <w:rPr>
                <w:rFonts w:ascii="Cambria" w:hAnsi="Cambria"/>
                <w:b w:val="0"/>
                <w:bCs w:val="0"/>
                <w:sz w:val="24"/>
                <w:szCs w:val="24"/>
              </w:rPr>
              <w:t>A - B</w:t>
            </w:r>
          </w:p>
        </w:tc>
        <w:tc>
          <w:tcPr>
            <w:tcW w:w="5635" w:type="dxa"/>
            <w:tcBorders>
              <w:top w:val="single" w:sz="8" w:space="0" w:color="F79646"/>
              <w:left w:val="single" w:sz="12" w:space="0" w:color="F79646"/>
              <w:bottom w:val="single" w:sz="8" w:space="0" w:color="F79646"/>
              <w:right w:val="single" w:sz="12" w:space="0" w:color="F79646"/>
            </w:tcBorders>
          </w:tcPr>
          <w:p w:rsidR="00494CDD" w:rsidRPr="00BE079F" w:rsidRDefault="00494CDD" w:rsidP="00C7764C">
            <w:pPr>
              <w:pStyle w:val="Titre2"/>
              <w:jc w:val="center"/>
              <w:rPr>
                <w:rFonts w:ascii="Cambria" w:hAnsi="Cambria"/>
                <w:b w:val="0"/>
                <w:bCs w:val="0"/>
                <w:sz w:val="24"/>
                <w:szCs w:val="24"/>
              </w:rPr>
            </w:pPr>
            <w:r w:rsidRPr="00BE079F">
              <w:rPr>
                <w:rFonts w:ascii="Cambria" w:hAnsi="Cambria"/>
                <w:b w:val="0"/>
                <w:bCs w:val="0"/>
                <w:sz w:val="24"/>
                <w:szCs w:val="24"/>
              </w:rPr>
              <w:t>(18 / 30) Crédits</w:t>
            </w:r>
          </w:p>
        </w:tc>
      </w:tr>
      <w:tr w:rsidR="00C7764C" w:rsidRPr="005E3947" w:rsidTr="00C7764C">
        <w:trPr>
          <w:trHeight w:val="283"/>
        </w:trPr>
        <w:tc>
          <w:tcPr>
            <w:tcW w:w="1384" w:type="dxa"/>
            <w:vMerge/>
            <w:tcBorders>
              <w:right w:val="single" w:sz="12" w:space="0" w:color="F79646"/>
            </w:tcBorders>
            <w:vAlign w:val="center"/>
            <w:hideMark/>
          </w:tcPr>
          <w:p w:rsidR="00494CDD" w:rsidRPr="00C7764C" w:rsidRDefault="00494CDD" w:rsidP="00866ADE">
            <w:pPr>
              <w:rPr>
                <w:rFonts w:ascii="Cambria" w:hAnsi="Cambria"/>
                <w:b/>
                <w:bCs/>
                <w:sz w:val="22"/>
                <w:szCs w:val="22"/>
              </w:rPr>
            </w:pPr>
          </w:p>
        </w:tc>
        <w:tc>
          <w:tcPr>
            <w:tcW w:w="2835" w:type="dxa"/>
            <w:tcBorders>
              <w:left w:val="single" w:sz="12" w:space="0" w:color="F79646"/>
              <w:right w:val="single" w:sz="12" w:space="0" w:color="F79646"/>
            </w:tcBorders>
            <w:hideMark/>
          </w:tcPr>
          <w:p w:rsidR="00494CDD" w:rsidRPr="00BE079F" w:rsidRDefault="00494CDD" w:rsidP="00C7764C">
            <w:pPr>
              <w:pStyle w:val="Titre2"/>
              <w:jc w:val="center"/>
              <w:rPr>
                <w:rFonts w:ascii="Cambria" w:hAnsi="Cambria"/>
                <w:b w:val="0"/>
                <w:bCs w:val="0"/>
                <w:sz w:val="24"/>
                <w:szCs w:val="24"/>
              </w:rPr>
            </w:pPr>
            <w:r w:rsidRPr="00BE079F">
              <w:rPr>
                <w:rFonts w:ascii="Cambria" w:hAnsi="Cambria"/>
                <w:b w:val="0"/>
                <w:bCs w:val="0"/>
                <w:sz w:val="24"/>
                <w:szCs w:val="24"/>
              </w:rPr>
              <w:t>A - C</w:t>
            </w:r>
          </w:p>
        </w:tc>
        <w:tc>
          <w:tcPr>
            <w:tcW w:w="5635" w:type="dxa"/>
            <w:tcBorders>
              <w:left w:val="single" w:sz="12" w:space="0" w:color="F79646"/>
            </w:tcBorders>
          </w:tcPr>
          <w:p w:rsidR="00494CDD" w:rsidRPr="00BE079F" w:rsidRDefault="00494CDD" w:rsidP="00C7764C">
            <w:pPr>
              <w:pStyle w:val="Titre2"/>
              <w:jc w:val="center"/>
              <w:rPr>
                <w:rFonts w:ascii="Cambria" w:hAnsi="Cambria"/>
                <w:b w:val="0"/>
                <w:bCs w:val="0"/>
                <w:sz w:val="24"/>
                <w:szCs w:val="24"/>
              </w:rPr>
            </w:pPr>
            <w:r w:rsidRPr="00BE079F">
              <w:rPr>
                <w:rFonts w:ascii="Cambria" w:hAnsi="Cambria"/>
                <w:b w:val="0"/>
                <w:bCs w:val="0"/>
                <w:sz w:val="24"/>
                <w:szCs w:val="24"/>
              </w:rPr>
              <w:t>(18 / 30) Crédits</w:t>
            </w:r>
          </w:p>
        </w:tc>
      </w:tr>
      <w:tr w:rsidR="00C7764C" w:rsidRPr="005E3947" w:rsidTr="00C7764C">
        <w:trPr>
          <w:trHeight w:val="283"/>
        </w:trPr>
        <w:tc>
          <w:tcPr>
            <w:tcW w:w="1384" w:type="dxa"/>
            <w:vMerge/>
            <w:tcBorders>
              <w:top w:val="single" w:sz="8" w:space="0" w:color="F79646"/>
              <w:left w:val="single" w:sz="12" w:space="0" w:color="F79646"/>
              <w:bottom w:val="single" w:sz="12" w:space="0" w:color="F79646"/>
              <w:right w:val="single" w:sz="12" w:space="0" w:color="F79646"/>
            </w:tcBorders>
            <w:vAlign w:val="center"/>
            <w:hideMark/>
          </w:tcPr>
          <w:p w:rsidR="00494CDD" w:rsidRPr="00C7764C" w:rsidRDefault="00494CDD" w:rsidP="00866ADE">
            <w:pPr>
              <w:rPr>
                <w:rFonts w:ascii="Cambria" w:hAnsi="Cambria"/>
                <w:b/>
                <w:bCs/>
                <w:sz w:val="22"/>
                <w:szCs w:val="22"/>
              </w:rPr>
            </w:pPr>
          </w:p>
        </w:tc>
        <w:tc>
          <w:tcPr>
            <w:tcW w:w="2835" w:type="dxa"/>
            <w:tcBorders>
              <w:top w:val="single" w:sz="8" w:space="0" w:color="F79646"/>
              <w:left w:val="single" w:sz="12" w:space="0" w:color="F79646"/>
              <w:bottom w:val="single" w:sz="12" w:space="0" w:color="F79646"/>
              <w:right w:val="single" w:sz="12" w:space="0" w:color="F79646"/>
            </w:tcBorders>
            <w:hideMark/>
          </w:tcPr>
          <w:p w:rsidR="00494CDD" w:rsidRPr="00BE079F" w:rsidRDefault="00494CDD" w:rsidP="00C7764C">
            <w:pPr>
              <w:pStyle w:val="Titre2"/>
              <w:jc w:val="center"/>
              <w:rPr>
                <w:rFonts w:ascii="Cambria" w:hAnsi="Cambria"/>
                <w:b w:val="0"/>
                <w:bCs w:val="0"/>
                <w:sz w:val="24"/>
                <w:szCs w:val="24"/>
              </w:rPr>
            </w:pPr>
            <w:r w:rsidRPr="00BE079F">
              <w:rPr>
                <w:rFonts w:ascii="Cambria" w:hAnsi="Cambria"/>
                <w:b w:val="0"/>
                <w:bCs w:val="0"/>
                <w:sz w:val="24"/>
                <w:szCs w:val="24"/>
              </w:rPr>
              <w:t>B - C</w:t>
            </w:r>
          </w:p>
        </w:tc>
        <w:tc>
          <w:tcPr>
            <w:tcW w:w="5635" w:type="dxa"/>
            <w:tcBorders>
              <w:top w:val="single" w:sz="8" w:space="0" w:color="F79646"/>
              <w:left w:val="single" w:sz="12" w:space="0" w:color="F79646"/>
              <w:bottom w:val="single" w:sz="12" w:space="0" w:color="F79646"/>
              <w:right w:val="single" w:sz="12" w:space="0" w:color="F79646"/>
            </w:tcBorders>
          </w:tcPr>
          <w:p w:rsidR="00494CDD" w:rsidRPr="00BE079F" w:rsidRDefault="00494CDD" w:rsidP="00C7764C">
            <w:pPr>
              <w:pStyle w:val="Titre2"/>
              <w:jc w:val="center"/>
              <w:rPr>
                <w:rFonts w:ascii="Cambria" w:hAnsi="Cambria"/>
                <w:b w:val="0"/>
                <w:bCs w:val="0"/>
                <w:sz w:val="24"/>
                <w:szCs w:val="24"/>
              </w:rPr>
            </w:pPr>
            <w:r w:rsidRPr="00BE079F">
              <w:rPr>
                <w:rFonts w:ascii="Cambria" w:hAnsi="Cambria"/>
                <w:b w:val="0"/>
                <w:bCs w:val="0"/>
                <w:sz w:val="24"/>
                <w:szCs w:val="24"/>
              </w:rPr>
              <w:t>(24 / 30) Crédits</w:t>
            </w:r>
          </w:p>
        </w:tc>
      </w:tr>
    </w:tbl>
    <w:p w:rsidR="00494CDD" w:rsidRPr="005E3947" w:rsidRDefault="00494CDD" w:rsidP="00494CDD">
      <w:pPr>
        <w:jc w:val="both"/>
        <w:rPr>
          <w:rFonts w:ascii="Cambria" w:hAnsi="Cambria" w:cs="Calibri"/>
        </w:rPr>
      </w:pPr>
    </w:p>
    <w:p w:rsidR="00494CDD" w:rsidRPr="005E3947" w:rsidRDefault="00494CDD" w:rsidP="00494CDD">
      <w:pPr>
        <w:jc w:val="both"/>
        <w:rPr>
          <w:rFonts w:ascii="Cambria" w:hAnsi="Cambria" w:cs="Calibri"/>
        </w:rPr>
      </w:pPr>
      <w:r w:rsidRPr="005E3947">
        <w:rPr>
          <w:rFonts w:ascii="Cambria" w:hAnsi="Cambria" w:cs="Calibri"/>
        </w:rPr>
        <w:t>De façon transversale, cette Licence offre le choix à l'étudiant de rejoindre, s’il exprime le désir et en fonction des places pédagogiques disponibles:</w:t>
      </w:r>
    </w:p>
    <w:p w:rsidR="00494CDD" w:rsidRPr="005E3947" w:rsidRDefault="00494CDD" w:rsidP="00494CDD">
      <w:pPr>
        <w:jc w:val="both"/>
        <w:rPr>
          <w:rFonts w:ascii="Cambria" w:hAnsi="Cambria" w:cs="Calibri"/>
        </w:rPr>
      </w:pPr>
    </w:p>
    <w:p w:rsidR="00494CDD" w:rsidRDefault="00494CDD" w:rsidP="00494CDD">
      <w:pPr>
        <w:jc w:val="both"/>
        <w:rPr>
          <w:rFonts w:ascii="Cambria" w:hAnsi="Cambria" w:cs="Calibri"/>
        </w:rPr>
      </w:pPr>
      <w:r w:rsidRPr="005E3947">
        <w:rPr>
          <w:rFonts w:ascii="Cambria" w:hAnsi="Cambria" w:cs="Calibri"/>
        </w:rPr>
        <w:tab/>
        <w:t xml:space="preserve">- Toutes les autres spécialités du domaine ST à </w:t>
      </w:r>
      <w:r w:rsidRPr="002557A8">
        <w:rPr>
          <w:rFonts w:ascii="Cambria" w:hAnsi="Cambria" w:cs="Calibri"/>
        </w:rPr>
        <w:t xml:space="preserve">l'issue </w:t>
      </w:r>
      <w:r w:rsidRPr="005E3947">
        <w:rPr>
          <w:rFonts w:ascii="Cambria" w:hAnsi="Cambria" w:cs="Calibri"/>
        </w:rPr>
        <w:t xml:space="preserve">du semestre 2. </w:t>
      </w:r>
    </w:p>
    <w:p w:rsidR="00494CDD" w:rsidRPr="005E3947" w:rsidRDefault="00494CDD" w:rsidP="00494CDD">
      <w:pPr>
        <w:jc w:val="both"/>
        <w:rPr>
          <w:rFonts w:ascii="Cambria" w:hAnsi="Cambria" w:cs="Calibri"/>
        </w:rPr>
      </w:pPr>
    </w:p>
    <w:p w:rsidR="00494CDD" w:rsidRDefault="00494CDD" w:rsidP="00494CDD">
      <w:pPr>
        <w:jc w:val="both"/>
        <w:rPr>
          <w:rFonts w:ascii="Cambria" w:hAnsi="Cambria" w:cs="Calibri"/>
        </w:rPr>
      </w:pPr>
      <w:r w:rsidRPr="005E3947">
        <w:rPr>
          <w:rFonts w:ascii="Cambria" w:hAnsi="Cambria" w:cs="Calibri"/>
        </w:rPr>
        <w:tab/>
        <w:t xml:space="preserve">- Toutes les spécialités du même groupe de filières à </w:t>
      </w:r>
      <w:r w:rsidRPr="002557A8">
        <w:rPr>
          <w:rFonts w:ascii="Cambria" w:hAnsi="Cambria" w:cs="Calibri"/>
        </w:rPr>
        <w:t>l'issue</w:t>
      </w:r>
      <w:r w:rsidRPr="005E3947">
        <w:rPr>
          <w:rFonts w:ascii="Cambria" w:hAnsi="Cambria" w:cs="Calibri"/>
        </w:rPr>
        <w:t xml:space="preserve"> du semestre 3. </w:t>
      </w:r>
    </w:p>
    <w:p w:rsidR="00494CDD" w:rsidRPr="005E3947" w:rsidRDefault="00494CDD" w:rsidP="00494CDD">
      <w:pPr>
        <w:jc w:val="both"/>
        <w:rPr>
          <w:rFonts w:ascii="Cambria" w:hAnsi="Cambria" w:cs="Calibri"/>
        </w:rPr>
      </w:pPr>
    </w:p>
    <w:p w:rsidR="00494CDD" w:rsidRDefault="00494CDD" w:rsidP="00494C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Cambria" w:hAnsi="Cambria" w:cs="Calibri"/>
        </w:rPr>
      </w:pPr>
      <w:r w:rsidRPr="005E3947">
        <w:rPr>
          <w:rFonts w:ascii="Cambria" w:hAnsi="Cambria" w:cs="Calibri"/>
        </w:rPr>
        <w:tab/>
        <w:t xml:space="preserve">- Toutes les spécialités d'un autre groupe de filières à </w:t>
      </w:r>
      <w:r w:rsidRPr="002557A8">
        <w:rPr>
          <w:rFonts w:ascii="Cambria" w:hAnsi="Cambria" w:cs="Calibri"/>
        </w:rPr>
        <w:t>l'issue</w:t>
      </w:r>
      <w:r w:rsidRPr="005E3947">
        <w:rPr>
          <w:rFonts w:ascii="Cambria" w:hAnsi="Cambria" w:cs="Calibri"/>
        </w:rPr>
        <w:t xml:space="preserve"> du semestre 3 </w:t>
      </w:r>
      <w:r>
        <w:rPr>
          <w:rFonts w:ascii="Cambria" w:hAnsi="Cambria" w:cs="Calibri"/>
        </w:rPr>
        <w:t xml:space="preserve"> </w:t>
      </w:r>
      <w:r>
        <w:rPr>
          <w:rFonts w:ascii="Cambria" w:hAnsi="Cambria" w:cs="Calibri"/>
        </w:rPr>
        <w:tab/>
      </w:r>
      <w:r>
        <w:rPr>
          <w:rFonts w:ascii="Cambria" w:hAnsi="Cambria" w:cs="Calibri"/>
        </w:rPr>
        <w:tab/>
      </w:r>
    </w:p>
    <w:p w:rsidR="00494CDD" w:rsidRDefault="00494CDD" w:rsidP="00494CDD">
      <w:pPr>
        <w:jc w:val="both"/>
        <w:rPr>
          <w:rFonts w:ascii="Cambria" w:hAnsi="Cambria" w:cs="Calibri"/>
        </w:rPr>
      </w:pPr>
      <w:r>
        <w:rPr>
          <w:rFonts w:ascii="Cambria" w:hAnsi="Cambria" w:cs="Calibri"/>
        </w:rPr>
        <w:tab/>
        <w:t xml:space="preserve">  </w:t>
      </w:r>
      <w:r w:rsidRPr="005E3947">
        <w:rPr>
          <w:rFonts w:ascii="Cambria" w:hAnsi="Cambria" w:cs="Calibri"/>
        </w:rPr>
        <w:t>(Sous conditions</w:t>
      </w:r>
      <w:r>
        <w:rPr>
          <w:rFonts w:ascii="Cambria" w:hAnsi="Cambria" w:cs="Calibri"/>
        </w:rPr>
        <w:t xml:space="preserve"> d</w:t>
      </w:r>
      <w:r w:rsidRPr="005E3947">
        <w:rPr>
          <w:rFonts w:ascii="Cambria" w:hAnsi="Cambria" w:cs="Calibri"/>
        </w:rPr>
        <w:t xml:space="preserve">'équivalence et d'avis de l'équipe de formation). </w:t>
      </w:r>
    </w:p>
    <w:p w:rsidR="00494CDD" w:rsidRPr="005E3947" w:rsidRDefault="00494CDD" w:rsidP="00494CDD">
      <w:pPr>
        <w:jc w:val="both"/>
        <w:rPr>
          <w:rFonts w:ascii="Cambria" w:hAnsi="Cambria" w:cs="Calibri"/>
        </w:rPr>
      </w:pPr>
    </w:p>
    <w:p w:rsidR="00494CDD" w:rsidRDefault="00494CDD" w:rsidP="00494CDD">
      <w:pPr>
        <w:jc w:val="both"/>
        <w:rPr>
          <w:rFonts w:ascii="Cambria" w:hAnsi="Cambria" w:cs="Calibri"/>
        </w:rPr>
      </w:pPr>
      <w:r w:rsidRPr="005E3947">
        <w:rPr>
          <w:rFonts w:ascii="Cambria" w:hAnsi="Cambria" w:cs="Calibri"/>
        </w:rPr>
        <w:tab/>
        <w:t xml:space="preserve">- Toutes les spécialités du même groupe de filières à </w:t>
      </w:r>
      <w:r w:rsidRPr="002557A8">
        <w:rPr>
          <w:rFonts w:ascii="Cambria" w:hAnsi="Cambria" w:cs="Calibri"/>
        </w:rPr>
        <w:t xml:space="preserve">l'issue </w:t>
      </w:r>
      <w:r w:rsidRPr="005E3947">
        <w:rPr>
          <w:rFonts w:ascii="Cambria" w:hAnsi="Cambria" w:cs="Calibri"/>
        </w:rPr>
        <w:t>du semestre 4</w:t>
      </w:r>
    </w:p>
    <w:p w:rsidR="00494CDD" w:rsidRPr="005E3947" w:rsidRDefault="00494CDD" w:rsidP="00494CDD">
      <w:pPr>
        <w:jc w:val="both"/>
        <w:rPr>
          <w:rFonts w:ascii="Cambria" w:hAnsi="Cambria" w:cs="Calibri"/>
        </w:rPr>
      </w:pPr>
      <w:r w:rsidRPr="005E3947">
        <w:rPr>
          <w:rFonts w:ascii="Cambria" w:hAnsi="Cambria" w:cs="Calibri"/>
        </w:rPr>
        <w:t xml:space="preserve"> </w:t>
      </w:r>
      <w:r>
        <w:rPr>
          <w:rFonts w:ascii="Cambria" w:hAnsi="Cambria" w:cs="Calibri"/>
        </w:rPr>
        <w:t xml:space="preserve">             </w:t>
      </w:r>
      <w:r w:rsidRPr="005E3947">
        <w:rPr>
          <w:rFonts w:ascii="Cambria" w:hAnsi="Cambria" w:cs="Calibri"/>
        </w:rPr>
        <w:t>(Sous conditions d'équivalence et d'avis de l'équipe de formation).</w:t>
      </w:r>
    </w:p>
    <w:p w:rsidR="00494CDD" w:rsidRPr="005E3947" w:rsidRDefault="00494CDD" w:rsidP="00494CDD">
      <w:pPr>
        <w:jc w:val="both"/>
        <w:rPr>
          <w:rFonts w:ascii="Cambria" w:hAnsi="Cambria" w:cs="Calibri"/>
        </w:rPr>
      </w:pPr>
    </w:p>
    <w:p w:rsidR="005C5670" w:rsidRPr="00AE6585" w:rsidRDefault="005C5670" w:rsidP="00494CDD">
      <w:pPr>
        <w:pStyle w:val="En-tte"/>
        <w:tabs>
          <w:tab w:val="clear" w:pos="4536"/>
          <w:tab w:val="clear" w:pos="9072"/>
          <w:tab w:val="center" w:pos="1560"/>
        </w:tabs>
        <w:rPr>
          <w:rFonts w:ascii="Cambria" w:hAnsi="Cambria"/>
          <w:color w:val="FF0000"/>
          <w:sz w:val="24"/>
          <w:szCs w:val="24"/>
        </w:rPr>
      </w:pPr>
    </w:p>
    <w:p w:rsidR="00494CDD" w:rsidRPr="006911EE" w:rsidRDefault="00494CDD" w:rsidP="00494CDD">
      <w:pPr>
        <w:tabs>
          <w:tab w:val="left" w:pos="708"/>
          <w:tab w:val="center" w:pos="4536"/>
          <w:tab w:val="right" w:pos="9072"/>
        </w:tabs>
        <w:autoSpaceDE w:val="0"/>
        <w:autoSpaceDN w:val="0"/>
        <w:outlineLvl w:val="2"/>
        <w:rPr>
          <w:rFonts w:ascii="Cambria" w:eastAsia="Times New Roman" w:hAnsi="Cambria" w:cs="Calibri"/>
          <w:sz w:val="28"/>
          <w:szCs w:val="28"/>
          <w:u w:val="thick" w:color="F79646"/>
          <w:lang w:eastAsia="fr-FR"/>
        </w:rPr>
      </w:pPr>
      <w:r w:rsidRPr="004B4E2B">
        <w:rPr>
          <w:rFonts w:ascii="Cambria" w:eastAsia="Times New Roman" w:hAnsi="Cambria" w:cs="Calibri"/>
          <w:sz w:val="28"/>
          <w:szCs w:val="28"/>
          <w:u w:val="thick" w:color="F79646"/>
          <w:lang w:eastAsia="fr-FR"/>
        </w:rPr>
        <w:t>F</w:t>
      </w:r>
      <w:r w:rsidRPr="004B4E2B">
        <w:rPr>
          <w:rFonts w:ascii="Cambria" w:eastAsia="Times New Roman" w:hAnsi="Cambria" w:cs="Calibri"/>
          <w:b/>
          <w:sz w:val="28"/>
          <w:szCs w:val="28"/>
          <w:u w:val="thick" w:color="F79646"/>
          <w:lang w:eastAsia="fr-FR"/>
        </w:rPr>
        <w:t xml:space="preserve"> – </w:t>
      </w:r>
      <w:r w:rsidRPr="004B4E2B">
        <w:rPr>
          <w:rFonts w:ascii="Cambria" w:eastAsia="Times New Roman" w:hAnsi="Cambria" w:cs="Calibri"/>
          <w:sz w:val="28"/>
          <w:szCs w:val="28"/>
          <w:u w:val="thick" w:color="F79646"/>
          <w:lang w:eastAsia="fr-FR"/>
        </w:rPr>
        <w:t xml:space="preserve">Indicateurs de </w:t>
      </w:r>
      <w:r w:rsidRPr="006911EE">
        <w:rPr>
          <w:rFonts w:ascii="Cambria" w:eastAsia="Times New Roman" w:hAnsi="Cambria" w:cs="Calibri"/>
          <w:sz w:val="28"/>
          <w:szCs w:val="28"/>
          <w:u w:val="thick" w:color="F79646"/>
          <w:lang w:eastAsia="fr-FR"/>
        </w:rPr>
        <w:t>performance attendue de la formation:</w:t>
      </w:r>
    </w:p>
    <w:p w:rsidR="00494CDD" w:rsidRPr="006911EE" w:rsidRDefault="00494CDD" w:rsidP="00494CDD">
      <w:pPr>
        <w:jc w:val="both"/>
        <w:rPr>
          <w:rFonts w:ascii="Cambria" w:hAnsi="Cambria"/>
        </w:rPr>
      </w:pPr>
    </w:p>
    <w:p w:rsidR="00494CDD" w:rsidRPr="004B4E2B" w:rsidRDefault="00494CDD" w:rsidP="00494CDD">
      <w:pPr>
        <w:jc w:val="both"/>
        <w:rPr>
          <w:rFonts w:ascii="Cambria" w:eastAsia="Calibri" w:hAnsi="Cambria" w:cs="Arial"/>
          <w:bCs/>
        </w:rPr>
      </w:pPr>
      <w:r w:rsidRPr="006911EE">
        <w:rPr>
          <w:rFonts w:ascii="Cambria" w:hAnsi="Cambria"/>
        </w:rPr>
        <w:t xml:space="preserve">Toute formation doit répondre aux exigences de qualité d'aujourd’hui et de demain. A ce titre, </w:t>
      </w:r>
      <w:r w:rsidRPr="006911EE">
        <w:rPr>
          <w:rFonts w:ascii="Cambria" w:eastAsia="Calibri" w:hAnsi="Cambria" w:cs="Arial"/>
          <w:bCs/>
        </w:rPr>
        <w:t>p</w:t>
      </w:r>
      <w:r w:rsidRPr="006911EE">
        <w:rPr>
          <w:rFonts w:ascii="Cambria" w:hAnsi="Cambria"/>
        </w:rPr>
        <w:t xml:space="preserve">our mieux apprécier les </w:t>
      </w:r>
      <w:r w:rsidRPr="006911EE">
        <w:rPr>
          <w:rFonts w:ascii="Cambria" w:hAnsi="Cambria" w:cs="Calibri"/>
          <w:bCs/>
        </w:rPr>
        <w:t xml:space="preserve">performances attendues de la formation </w:t>
      </w:r>
      <w:r w:rsidRPr="006911EE">
        <w:rPr>
          <w:rFonts w:ascii="Cambria" w:hAnsi="Cambria"/>
          <w:bCs/>
        </w:rPr>
        <w:t>proposée</w:t>
      </w:r>
      <w:r w:rsidRPr="006911EE">
        <w:rPr>
          <w:rFonts w:ascii="Cambria" w:eastAsia="Calibri" w:hAnsi="Cambria" w:cs="Arial"/>
          <w:bCs/>
        </w:rPr>
        <w:t xml:space="preserve"> d’une part et </w:t>
      </w:r>
      <w:r w:rsidRPr="006911EE">
        <w:rPr>
          <w:rFonts w:ascii="Cambria" w:hAnsi="Cambria"/>
        </w:rPr>
        <w:t>e</w:t>
      </w:r>
      <w:r w:rsidRPr="006911EE">
        <w:rPr>
          <w:rFonts w:ascii="Cambria" w:eastAsia="Calibri" w:hAnsi="Cambria" w:cs="Arial"/>
          <w:bCs/>
        </w:rPr>
        <w:t>n exploitant la flexibilité et la souplesse du système LMD</w:t>
      </w:r>
      <w:r w:rsidRPr="004B4E2B">
        <w:rPr>
          <w:rFonts w:ascii="Cambria" w:eastAsia="Calibri" w:hAnsi="Cambria" w:cs="Arial"/>
          <w:bCs/>
        </w:rPr>
        <w:t xml:space="preserve"> d’autre part, </w:t>
      </w:r>
      <w:r w:rsidRPr="004B4E2B">
        <w:rPr>
          <w:rFonts w:ascii="Cambria" w:hAnsi="Cambria"/>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494CDD" w:rsidRPr="004B4E2B" w:rsidRDefault="00494CDD" w:rsidP="00494CDD">
      <w:pPr>
        <w:jc w:val="both"/>
        <w:rPr>
          <w:rFonts w:ascii="Cambria" w:hAnsi="Cambria"/>
        </w:rPr>
      </w:pPr>
      <w:r w:rsidRPr="004B4E2B">
        <w:rPr>
          <w:rFonts w:ascii="Cambria" w:hAnsi="Cambria"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4B4E2B">
        <w:rPr>
          <w:rFonts w:ascii="Cambria" w:hAnsi="Cambria"/>
        </w:rPr>
        <w:t>archivé</w:t>
      </w:r>
      <w:r w:rsidRPr="004B4E2B">
        <w:rPr>
          <w:rFonts w:ascii="Cambria" w:hAnsi="Cambria" w:cs="Arial"/>
          <w:bCs/>
        </w:rPr>
        <w:t xml:space="preserve"> et largement diffusé.</w:t>
      </w:r>
    </w:p>
    <w:p w:rsidR="00494CDD" w:rsidRPr="004B4E2B" w:rsidRDefault="00494CDD" w:rsidP="00494CDD">
      <w:pPr>
        <w:tabs>
          <w:tab w:val="left" w:pos="708"/>
          <w:tab w:val="center" w:pos="4536"/>
          <w:tab w:val="right" w:pos="9072"/>
        </w:tabs>
        <w:autoSpaceDE w:val="0"/>
        <w:autoSpaceDN w:val="0"/>
        <w:jc w:val="both"/>
        <w:rPr>
          <w:rFonts w:ascii="Cambria" w:eastAsia="Times New Roman" w:hAnsi="Cambria" w:cs="Calibri"/>
          <w:bCs/>
          <w:color w:val="0070C0"/>
          <w:lang w:eastAsia="fr-FR"/>
        </w:rPr>
      </w:pP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alibri"/>
          <w:b/>
          <w:u w:val="thick" w:color="F79646"/>
          <w:lang w:eastAsia="fr-FR"/>
        </w:rPr>
      </w:pPr>
      <w:r w:rsidRPr="004B4E2B">
        <w:rPr>
          <w:rFonts w:ascii="Cambria" w:eastAsia="Times New Roman" w:hAnsi="Cambria" w:cs="Calibri"/>
          <w:b/>
          <w:u w:val="thick" w:color="F79646"/>
          <w:lang w:eastAsia="fr-FR"/>
        </w:rPr>
        <w:t>1. Evaluation du déroulement de la formation :</w:t>
      </w: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4B4E2B">
        <w:rPr>
          <w:rFonts w:ascii="Cambria" w:hAnsi="Cambria" w:cs="Calibri"/>
        </w:rPr>
        <w:t>En plus des réunions ordinaires du comité pédagogique, une réunion à la fin de chaque semestre est organisée. El</w:t>
      </w:r>
      <w:r>
        <w:rPr>
          <w:rFonts w:ascii="Cambria" w:hAnsi="Cambria" w:cs="Calibri"/>
        </w:rPr>
        <w:t>le regroupe les enseignants et d</w:t>
      </w:r>
      <w:r w:rsidRPr="004B4E2B">
        <w:rPr>
          <w:rFonts w:ascii="Cambria" w:hAnsi="Cambria" w:cs="Calibri"/>
        </w:rPr>
        <w:t>es étudiants de la promotion afin de débattre des problèmes éventuellement rencontrés, des améliorations possibles à apporter aux méthodes d’enseignement en particulier et à la qualité de la formation en général.</w:t>
      </w: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494CDD" w:rsidRPr="004B4E2B" w:rsidRDefault="00494CDD" w:rsidP="00494CDD">
      <w:pPr>
        <w:autoSpaceDE w:val="0"/>
        <w:autoSpaceDN w:val="0"/>
        <w:jc w:val="both"/>
        <w:rPr>
          <w:rFonts w:ascii="Cambria" w:eastAsia="Times New Roman" w:hAnsi="Cambria"/>
          <w:lang w:eastAsia="fr-FR"/>
        </w:rPr>
      </w:pPr>
      <w:r w:rsidRPr="004B4E2B">
        <w:rPr>
          <w:rFonts w:ascii="Cambria" w:eastAsia="Times New Roman" w:hAnsi="Cambria"/>
          <w:lang w:eastAsia="fr-FR"/>
        </w:rPr>
        <w:t>A cet effet, il est proposé ci-dessous une liste plus ou moins exhaustive sur les indicateurs et les modalités envisagées pour l’évaluation et le suivi de ce projet de formation par le comité pédagogique :</w:t>
      </w: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u w:val="thick" w:color="F79646"/>
        </w:rPr>
      </w:pPr>
    </w:p>
    <w:p w:rsidR="00494CDD" w:rsidRPr="006911EE"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alibri"/>
          <w:b/>
          <w:bCs/>
          <w:u w:val="thick" w:color="F79646"/>
        </w:rPr>
      </w:pPr>
      <w:r w:rsidRPr="004B4E2B">
        <w:rPr>
          <w:rFonts w:ascii="Cambria" w:hAnsi="Cambria" w:cs="Calibri"/>
          <w:b/>
          <w:bCs/>
          <w:u w:val="thick" w:color="F79646"/>
        </w:rPr>
        <w:t xml:space="preserve">En amont de la formation : </w:t>
      </w:r>
    </w:p>
    <w:p w:rsidR="00494CDD" w:rsidRPr="006911EE"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alibri"/>
          <w:b/>
          <w:bCs/>
          <w:u w:val="thick" w:color="F79646"/>
        </w:rPr>
      </w:pPr>
    </w:p>
    <w:p w:rsidR="00494CDD" w:rsidRPr="006911EE" w:rsidRDefault="00494CDD" w:rsidP="00300707">
      <w:pPr>
        <w:numPr>
          <w:ilvl w:val="0"/>
          <w:numId w:val="4"/>
        </w:numPr>
        <w:autoSpaceDE w:val="0"/>
        <w:autoSpaceDN w:val="0"/>
        <w:jc w:val="both"/>
        <w:rPr>
          <w:rFonts w:ascii="Cambria" w:hAnsi="Cambria" w:cs="Arial"/>
          <w:bCs/>
        </w:rPr>
      </w:pPr>
      <w:r w:rsidRPr="006911EE">
        <w:rPr>
          <w:rFonts w:ascii="Cambria" w:hAnsi="Cambria"/>
        </w:rPr>
        <w:t>Evolution du taux d’étudiants ayant choisi cette Licence (</w:t>
      </w:r>
      <w:r w:rsidRPr="006911EE">
        <w:rPr>
          <w:rFonts w:ascii="Cambria" w:hAnsi="Cambria" w:cs="Arial"/>
          <w:bCs/>
          <w:caps/>
        </w:rPr>
        <w:t>r</w:t>
      </w:r>
      <w:r w:rsidRPr="006911EE">
        <w:rPr>
          <w:rFonts w:ascii="Cambria" w:hAnsi="Cambria" w:cs="Arial"/>
          <w:bCs/>
        </w:rPr>
        <w:t>apport offre / demande)</w:t>
      </w:r>
      <w:r w:rsidRPr="006911EE">
        <w:rPr>
          <w:rFonts w:ascii="Cambria" w:hAnsi="Cambria"/>
        </w:rPr>
        <w:t xml:space="preserve">. </w:t>
      </w:r>
    </w:p>
    <w:p w:rsidR="00494CDD" w:rsidRPr="006911EE" w:rsidRDefault="00494CDD" w:rsidP="00300707">
      <w:pPr>
        <w:numPr>
          <w:ilvl w:val="0"/>
          <w:numId w:val="3"/>
        </w:numPr>
        <w:autoSpaceDE w:val="0"/>
        <w:autoSpaceDN w:val="0"/>
        <w:contextualSpacing/>
        <w:jc w:val="both"/>
        <w:rPr>
          <w:rFonts w:ascii="Cambria" w:hAnsi="Cambria"/>
          <w:iCs/>
        </w:rPr>
      </w:pPr>
      <w:r w:rsidRPr="006911EE">
        <w:rPr>
          <w:rFonts w:ascii="Cambria" w:hAnsi="Cambria" w:cs="Arial"/>
          <w:bCs/>
        </w:rPr>
        <w:t xml:space="preserve">Taux </w:t>
      </w:r>
      <w:r w:rsidRPr="006911EE">
        <w:rPr>
          <w:rFonts w:ascii="Cambria" w:hAnsi="Cambria"/>
          <w:iCs/>
        </w:rPr>
        <w:t xml:space="preserve">et qualité des étudiants </w:t>
      </w:r>
      <w:r w:rsidRPr="006911EE">
        <w:rPr>
          <w:rFonts w:ascii="Cambria" w:hAnsi="Cambria" w:cs="Arial"/>
          <w:bCs/>
        </w:rPr>
        <w:t>qui choisissent cette licence.</w:t>
      </w:r>
    </w:p>
    <w:p w:rsidR="00494CDD" w:rsidRPr="006911EE"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494CDD" w:rsidRPr="006911EE"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alibri"/>
          <w:b/>
          <w:bCs/>
          <w:u w:val="thick" w:color="F79646"/>
        </w:rPr>
      </w:pPr>
      <w:r w:rsidRPr="006911EE">
        <w:rPr>
          <w:rFonts w:ascii="Cambria" w:hAnsi="Cambria" w:cs="Calibri"/>
          <w:b/>
          <w:bCs/>
          <w:u w:val="thick" w:color="F79646"/>
        </w:rPr>
        <w:t xml:space="preserve">Pendant la formation : </w:t>
      </w: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u w:val="thick" w:color="F79646"/>
        </w:rPr>
      </w:pPr>
    </w:p>
    <w:p w:rsidR="00494CDD" w:rsidRPr="004B4E2B" w:rsidRDefault="00494CDD" w:rsidP="00300707">
      <w:pPr>
        <w:numPr>
          <w:ilvl w:val="0"/>
          <w:numId w:val="3"/>
        </w:numPr>
        <w:autoSpaceDE w:val="0"/>
        <w:autoSpaceDN w:val="0"/>
        <w:jc w:val="both"/>
        <w:rPr>
          <w:rFonts w:ascii="Cambria" w:eastAsia="Times New Roman" w:hAnsi="Cambria" w:cs="Arial"/>
          <w:bCs/>
          <w:lang w:eastAsia="fr-FR"/>
        </w:rPr>
      </w:pPr>
      <w:r w:rsidRPr="004B4E2B">
        <w:rPr>
          <w:rFonts w:ascii="Cambria" w:eastAsia="Times New Roman" w:hAnsi="Cambria" w:cs="Arial"/>
          <w:bCs/>
          <w:lang w:eastAsia="fr-FR"/>
        </w:rPr>
        <w:t xml:space="preserve">Régularité des réunions des comités pédagogiques. </w:t>
      </w:r>
    </w:p>
    <w:p w:rsidR="00494CDD" w:rsidRPr="004B4E2B" w:rsidRDefault="00494CDD" w:rsidP="00300707">
      <w:pPr>
        <w:numPr>
          <w:ilvl w:val="0"/>
          <w:numId w:val="3"/>
        </w:numPr>
        <w:autoSpaceDE w:val="0"/>
        <w:autoSpaceDN w:val="0"/>
        <w:jc w:val="both"/>
        <w:rPr>
          <w:rFonts w:ascii="Cambria" w:eastAsia="Times New Roman" w:hAnsi="Cambria" w:cs="Arial"/>
          <w:bCs/>
          <w:lang w:eastAsia="fr-FR"/>
        </w:rPr>
      </w:pPr>
      <w:r w:rsidRPr="004B4E2B">
        <w:rPr>
          <w:rFonts w:ascii="Cambria" w:eastAsia="Times New Roman" w:hAnsi="Cambria" w:cs="Arial"/>
          <w:bCs/>
          <w:lang w:eastAsia="fr-FR"/>
        </w:rPr>
        <w:t>Conformité des thèmes des Projets de Fin de Cycle avec la nature de la formation.</w:t>
      </w:r>
    </w:p>
    <w:p w:rsidR="00494CDD" w:rsidRPr="004B4E2B" w:rsidRDefault="00494CDD" w:rsidP="0000023A">
      <w:pPr>
        <w:numPr>
          <w:ilvl w:val="0"/>
          <w:numId w:val="33"/>
        </w:numPr>
        <w:autoSpaceDE w:val="0"/>
        <w:autoSpaceDN w:val="0"/>
        <w:jc w:val="both"/>
        <w:rPr>
          <w:rFonts w:ascii="Cambria" w:eastAsia="Times New Roman" w:hAnsi="Cambria" w:cs="Arial"/>
          <w:bCs/>
          <w:lang w:eastAsia="fr-FR"/>
        </w:rPr>
      </w:pPr>
      <w:r w:rsidRPr="004B4E2B">
        <w:rPr>
          <w:rFonts w:ascii="Cambria" w:eastAsia="Times New Roman" w:hAnsi="Cambria" w:cs="Arial"/>
          <w:bCs/>
          <w:lang w:eastAsia="fr-FR"/>
        </w:rPr>
        <w:t>Qualité de la relation entre les étudiants et l’administration.</w:t>
      </w:r>
    </w:p>
    <w:p w:rsidR="00494CDD" w:rsidRPr="004B4E2B" w:rsidRDefault="00494CDD" w:rsidP="0000023A">
      <w:pPr>
        <w:numPr>
          <w:ilvl w:val="0"/>
          <w:numId w:val="33"/>
        </w:numPr>
        <w:autoSpaceDE w:val="0"/>
        <w:autoSpaceDN w:val="0"/>
        <w:jc w:val="both"/>
        <w:rPr>
          <w:rFonts w:ascii="Cambria" w:eastAsia="Times New Roman" w:hAnsi="Cambria" w:cs="Arial"/>
          <w:bCs/>
          <w:lang w:eastAsia="fr-FR"/>
        </w:rPr>
      </w:pPr>
      <w:r w:rsidRPr="004B4E2B">
        <w:rPr>
          <w:rFonts w:ascii="Cambria" w:hAnsi="Cambria"/>
        </w:rPr>
        <w:t>Soutien fourni aux étudiants en difficulté.</w:t>
      </w:r>
    </w:p>
    <w:p w:rsidR="00494CDD" w:rsidRPr="004B4E2B" w:rsidRDefault="00494CDD" w:rsidP="0000023A">
      <w:pPr>
        <w:numPr>
          <w:ilvl w:val="0"/>
          <w:numId w:val="33"/>
        </w:numPr>
        <w:autoSpaceDE w:val="0"/>
        <w:autoSpaceDN w:val="0"/>
        <w:jc w:val="both"/>
        <w:rPr>
          <w:rFonts w:ascii="Cambria" w:eastAsia="Times New Roman" w:hAnsi="Cambria" w:cs="Arial"/>
          <w:bCs/>
          <w:lang w:eastAsia="fr-FR"/>
        </w:rPr>
      </w:pPr>
      <w:r w:rsidRPr="004B4E2B">
        <w:rPr>
          <w:rFonts w:ascii="Cambria" w:eastAsia="Times New Roman" w:hAnsi="Cambria" w:cs="Arial"/>
          <w:bCs/>
          <w:lang w:eastAsia="fr-FR"/>
        </w:rPr>
        <w:t>Taux de satisfaction des étudiants sur les enseignements et les méthodes d’enseignement.</w:t>
      </w:r>
    </w:p>
    <w:p w:rsidR="00494CDD" w:rsidRPr="004B4E2B" w:rsidRDefault="00494CDD" w:rsidP="00494CDD">
      <w:pPr>
        <w:autoSpaceDE w:val="0"/>
        <w:autoSpaceDN w:val="0"/>
        <w:ind w:left="360"/>
        <w:jc w:val="both"/>
        <w:rPr>
          <w:rFonts w:ascii="Cambria" w:eastAsia="Times New Roman" w:hAnsi="Cambria" w:cs="Arial"/>
          <w:bCs/>
          <w:lang w:eastAsia="fr-FR"/>
        </w:rPr>
      </w:pP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alibri"/>
          <w:b/>
          <w:bCs/>
          <w:u w:val="thick" w:color="F79646"/>
        </w:rPr>
      </w:pPr>
      <w:r w:rsidRPr="004B4E2B">
        <w:rPr>
          <w:rFonts w:ascii="Cambria" w:hAnsi="Cambria" w:cs="Calibri"/>
          <w:b/>
          <w:bCs/>
          <w:u w:val="thick" w:color="F79646"/>
        </w:rPr>
        <w:t xml:space="preserve">En aval de la formation : </w:t>
      </w: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Cambria" w:hAnsi="Cambria" w:cs="Calibri"/>
          <w:b/>
          <w:bCs/>
          <w:u w:val="thick" w:color="F79646"/>
        </w:rPr>
      </w:pPr>
    </w:p>
    <w:p w:rsidR="00494CDD" w:rsidRPr="004B4E2B" w:rsidRDefault="00494CDD" w:rsidP="00300707">
      <w:pPr>
        <w:numPr>
          <w:ilvl w:val="0"/>
          <w:numId w:val="3"/>
        </w:numPr>
        <w:autoSpaceDE w:val="0"/>
        <w:autoSpaceDN w:val="0"/>
        <w:jc w:val="both"/>
        <w:rPr>
          <w:rFonts w:ascii="Cambria" w:hAnsi="Cambria" w:cs="Arial"/>
          <w:bCs/>
        </w:rPr>
      </w:pPr>
      <w:r w:rsidRPr="004B4E2B">
        <w:rPr>
          <w:rFonts w:ascii="Cambria" w:hAnsi="Cambria" w:cs="Arial"/>
          <w:bCs/>
        </w:rPr>
        <w:t xml:space="preserve">Taux de réussite des étudiants par semestre dans cette Licence. </w:t>
      </w:r>
    </w:p>
    <w:p w:rsidR="00494CDD" w:rsidRPr="00296AC8" w:rsidRDefault="00494CDD" w:rsidP="00300707">
      <w:pPr>
        <w:numPr>
          <w:ilvl w:val="0"/>
          <w:numId w:val="3"/>
        </w:numPr>
        <w:autoSpaceDE w:val="0"/>
        <w:autoSpaceDN w:val="0"/>
        <w:adjustRightInd w:val="0"/>
        <w:snapToGrid w:val="0"/>
        <w:jc w:val="both"/>
        <w:rPr>
          <w:rFonts w:ascii="Cambria" w:hAnsi="Cambria"/>
        </w:rPr>
      </w:pPr>
      <w:r w:rsidRPr="00296AC8">
        <w:rPr>
          <w:rFonts w:ascii="Cambria" w:hAnsi="Cambria" w:cs="Arial"/>
          <w:bCs/>
        </w:rPr>
        <w:t xml:space="preserve">Taux </w:t>
      </w:r>
      <w:r w:rsidRPr="00296AC8">
        <w:rPr>
          <w:rFonts w:ascii="Cambria" w:eastAsia="Times New Roman" w:hAnsi="Cambria" w:cs="CharterITC-Regu"/>
          <w:lang w:eastAsia="fr-FR"/>
        </w:rPr>
        <w:t>de déperdition (échecs et abandons) des étudiants.</w:t>
      </w:r>
    </w:p>
    <w:p w:rsidR="00494CDD" w:rsidRPr="00296AC8" w:rsidRDefault="00494CDD" w:rsidP="00300707">
      <w:pPr>
        <w:numPr>
          <w:ilvl w:val="0"/>
          <w:numId w:val="3"/>
        </w:numPr>
        <w:autoSpaceDE w:val="0"/>
        <w:autoSpaceDN w:val="0"/>
        <w:adjustRightInd w:val="0"/>
        <w:snapToGrid w:val="0"/>
        <w:jc w:val="both"/>
        <w:rPr>
          <w:rFonts w:ascii="Cambria" w:hAnsi="Cambria"/>
        </w:rPr>
      </w:pPr>
      <w:r w:rsidRPr="00296AC8">
        <w:rPr>
          <w:rFonts w:ascii="Cambria" w:hAnsi="Cambria"/>
        </w:rPr>
        <w:t>Identification des causes d’échec des étudiants.</w:t>
      </w:r>
    </w:p>
    <w:p w:rsidR="00494CDD" w:rsidRPr="004B4E2B" w:rsidRDefault="00494CDD" w:rsidP="00300707">
      <w:pPr>
        <w:numPr>
          <w:ilvl w:val="0"/>
          <w:numId w:val="3"/>
        </w:numPr>
        <w:autoSpaceDE w:val="0"/>
        <w:autoSpaceDN w:val="0"/>
        <w:adjustRightInd w:val="0"/>
        <w:snapToGrid w:val="0"/>
        <w:jc w:val="both"/>
        <w:rPr>
          <w:rFonts w:ascii="Cambria" w:hAnsi="Cambria"/>
        </w:rPr>
      </w:pPr>
      <w:r w:rsidRPr="00296AC8">
        <w:rPr>
          <w:rFonts w:ascii="Cambria" w:hAnsi="Cambria"/>
        </w:rPr>
        <w:t>Des alternatives de</w:t>
      </w:r>
      <w:r w:rsidRPr="004B4E2B">
        <w:rPr>
          <w:rFonts w:ascii="Cambria" w:hAnsi="Cambria"/>
        </w:rPr>
        <w:t xml:space="preserve"> réorientation sont proposées aux étudiants en situation d’échec.</w:t>
      </w:r>
    </w:p>
    <w:p w:rsidR="00494CDD" w:rsidRPr="006911EE" w:rsidRDefault="00494CDD" w:rsidP="00300707">
      <w:pPr>
        <w:numPr>
          <w:ilvl w:val="0"/>
          <w:numId w:val="6"/>
        </w:numPr>
        <w:contextualSpacing/>
        <w:jc w:val="both"/>
        <w:rPr>
          <w:rFonts w:ascii="Cambria" w:eastAsia="Calibri" w:hAnsi="Cambria" w:cs="Arial"/>
          <w:bCs/>
          <w:snapToGrid w:val="0"/>
          <w:lang w:eastAsia="fr-FR"/>
        </w:rPr>
      </w:pPr>
      <w:r w:rsidRPr="004B4E2B">
        <w:rPr>
          <w:rFonts w:ascii="Cambria" w:hAnsi="Cambria" w:cs="Arial"/>
          <w:bCs/>
        </w:rPr>
        <w:t xml:space="preserve">Taux </w:t>
      </w:r>
      <w:r w:rsidRPr="004B4E2B">
        <w:rPr>
          <w:rFonts w:ascii="Cambria" w:eastAsia="Calibri" w:hAnsi="Cambria" w:cs="Arial"/>
          <w:bCs/>
          <w:snapToGrid w:val="0"/>
          <w:lang w:eastAsia="fr-FR"/>
        </w:rPr>
        <w:t xml:space="preserve">des étudiants qui </w:t>
      </w:r>
      <w:r w:rsidRPr="006911EE">
        <w:rPr>
          <w:rFonts w:ascii="Cambria" w:eastAsia="Calibri" w:hAnsi="Cambria" w:cs="Arial"/>
          <w:bCs/>
          <w:snapToGrid w:val="0"/>
          <w:lang w:eastAsia="fr-FR"/>
        </w:rPr>
        <w:t xml:space="preserve">obtiennent leurs diplômes dans les délais. </w:t>
      </w:r>
    </w:p>
    <w:p w:rsidR="00494CDD" w:rsidRPr="006911EE" w:rsidRDefault="00494CDD" w:rsidP="00300707">
      <w:pPr>
        <w:numPr>
          <w:ilvl w:val="0"/>
          <w:numId w:val="6"/>
        </w:numPr>
        <w:autoSpaceDE w:val="0"/>
        <w:autoSpaceDN w:val="0"/>
        <w:contextualSpacing/>
        <w:jc w:val="both"/>
        <w:rPr>
          <w:rFonts w:ascii="Cambria" w:hAnsi="Cambria"/>
          <w:iCs/>
        </w:rPr>
      </w:pPr>
      <w:r w:rsidRPr="006911EE">
        <w:rPr>
          <w:rFonts w:ascii="Cambria" w:hAnsi="Cambria" w:cs="Arial"/>
          <w:bCs/>
        </w:rPr>
        <w:t xml:space="preserve">Taux </w:t>
      </w:r>
      <w:r w:rsidRPr="006911EE">
        <w:rPr>
          <w:rFonts w:ascii="Cambria" w:hAnsi="Cambria"/>
          <w:iCs/>
        </w:rPr>
        <w:t xml:space="preserve">des étudiants </w:t>
      </w:r>
      <w:r w:rsidRPr="006911EE">
        <w:rPr>
          <w:rFonts w:ascii="Cambria" w:hAnsi="Cambria" w:cs="Arial"/>
          <w:bCs/>
        </w:rPr>
        <w:t>qui poursuivent leurs études après la licence</w:t>
      </w:r>
      <w:r w:rsidRPr="006911EE">
        <w:rPr>
          <w:rFonts w:ascii="Cambria" w:hAnsi="Cambria"/>
          <w:iCs/>
        </w:rPr>
        <w:t>.</w:t>
      </w:r>
    </w:p>
    <w:p w:rsidR="00494CDD" w:rsidRPr="006911EE"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6911EE">
        <w:rPr>
          <w:rFonts w:ascii="Cambria" w:hAnsi="Cambria" w:cs="Calibri"/>
        </w:rPr>
        <w:tab/>
      </w:r>
    </w:p>
    <w:p w:rsidR="00494CDD" w:rsidRPr="006911EE"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alibri"/>
          <w:b/>
          <w:u w:val="thick" w:color="F79646"/>
          <w:lang w:eastAsia="fr-FR"/>
        </w:rPr>
      </w:pPr>
      <w:r w:rsidRPr="006911EE">
        <w:rPr>
          <w:rFonts w:ascii="Cambria" w:eastAsia="Times New Roman" w:hAnsi="Cambria" w:cs="Calibri"/>
          <w:b/>
          <w:u w:val="thick" w:color="F79646"/>
          <w:lang w:eastAsia="fr-FR"/>
        </w:rPr>
        <w:t>2. Evaluation du déroulement des enseignements:</w:t>
      </w:r>
    </w:p>
    <w:p w:rsidR="00494CDD" w:rsidRPr="006911EE"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494CDD" w:rsidRPr="00DC21CC"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r w:rsidRPr="006911EE">
        <w:rPr>
          <w:rFonts w:ascii="Cambria" w:hAnsi="Cambria"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w:t>
      </w:r>
      <w:r w:rsidRPr="00DC21CC">
        <w:rPr>
          <w:rFonts w:ascii="Cambria" w:hAnsi="Cambria" w:cs="Calibri"/>
        </w:rPr>
        <w:t xml:space="preserve"> Conférences Régionales, Vice-rectorat chargé de la pédagogie, Faculté, etc.</w:t>
      </w:r>
    </w:p>
    <w:p w:rsidR="00494CDD" w:rsidRPr="00DC21CC"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rPr>
      </w:pPr>
    </w:p>
    <w:p w:rsidR="00494CDD" w:rsidRPr="00DC21CC"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Calibri" w:hAnsi="Cambria" w:cs="Arial"/>
          <w:bCs/>
        </w:rPr>
      </w:pPr>
      <w:r w:rsidRPr="00DC21CC">
        <w:rPr>
          <w:rFonts w:ascii="Cambria" w:eastAsia="Calibri" w:hAnsi="Cambria" w:cs="Arial"/>
          <w:bCs/>
        </w:rPr>
        <w:t>De ce fait, un système d’évaluation des programmes et</w:t>
      </w:r>
      <w:r>
        <w:rPr>
          <w:rFonts w:ascii="Cambria" w:eastAsia="Calibri" w:hAnsi="Cambria" w:cs="Arial"/>
          <w:bCs/>
        </w:rPr>
        <w:t xml:space="preserve"> des méthodes d’enseignement peut </w:t>
      </w:r>
      <w:r w:rsidRPr="00DC21CC">
        <w:rPr>
          <w:rFonts w:ascii="Cambria" w:eastAsia="Calibri" w:hAnsi="Cambria" w:cs="Arial"/>
          <w:bCs/>
        </w:rPr>
        <w:t>être mis en place basé sur les indicateurs suivants :</w:t>
      </w:r>
    </w:p>
    <w:p w:rsidR="00494CDD" w:rsidRPr="00DC21CC"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Cambria" w:hAnsi="Cambria" w:cs="Calibri"/>
        </w:rPr>
      </w:pPr>
    </w:p>
    <w:p w:rsidR="00494CDD" w:rsidRPr="00296AC8" w:rsidRDefault="00494CDD" w:rsidP="00300707">
      <w:pPr>
        <w:numPr>
          <w:ilvl w:val="0"/>
          <w:numId w:val="7"/>
        </w:numPr>
        <w:contextualSpacing/>
        <w:jc w:val="both"/>
        <w:rPr>
          <w:rFonts w:ascii="Cambria" w:hAnsi="Cambria"/>
        </w:rPr>
      </w:pPr>
      <w:r w:rsidRPr="00DC21CC">
        <w:rPr>
          <w:rFonts w:ascii="Cambria" w:hAnsi="Cambria"/>
        </w:rPr>
        <w:t>Equipement des salles et des laboratoires pédagogiques en matériels et supports</w:t>
      </w:r>
      <w:r w:rsidRPr="004B4E2B">
        <w:rPr>
          <w:rFonts w:ascii="Cambria" w:hAnsi="Cambria"/>
        </w:rPr>
        <w:t xml:space="preserve"> </w:t>
      </w:r>
      <w:r w:rsidRPr="00296AC8">
        <w:rPr>
          <w:rFonts w:ascii="Cambria" w:hAnsi="Cambria"/>
        </w:rPr>
        <w:t>nécessaires à l’amélioration pédagogique (systèmes de projection (data shows), connexion wifi, etc.).</w:t>
      </w:r>
    </w:p>
    <w:p w:rsidR="00494CDD" w:rsidRPr="00296AC8" w:rsidRDefault="00494CDD" w:rsidP="00300707">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296AC8">
        <w:rPr>
          <w:rFonts w:ascii="Cambria" w:hAnsi="Cambria"/>
        </w:rPr>
        <w:t>Existence d’une plate-forme de communication et d’enseignement dans laquelle les cours, TD et TP sont accessibles aux étudiants et leurs questionnements solutionnés.</w:t>
      </w:r>
    </w:p>
    <w:p w:rsidR="00494CDD" w:rsidRPr="00296AC8" w:rsidRDefault="00494CDD" w:rsidP="00300707">
      <w:pPr>
        <w:numPr>
          <w:ilvl w:val="0"/>
          <w:numId w:val="7"/>
        </w:numPr>
        <w:contextualSpacing/>
        <w:jc w:val="both"/>
        <w:rPr>
          <w:rFonts w:ascii="Cambria" w:hAnsi="Cambria"/>
        </w:rPr>
      </w:pPr>
      <w:r w:rsidRPr="00296AC8">
        <w:rPr>
          <w:rFonts w:ascii="Cambria" w:hAnsi="Cambria"/>
        </w:rPr>
        <w:t>Equipement des laboratoires pédagogiques en matériels et appareillages en adéquation avec le contenu des enseignements.</w:t>
      </w:r>
    </w:p>
    <w:p w:rsidR="00494CDD" w:rsidRPr="00296AC8" w:rsidRDefault="00494CDD" w:rsidP="0030070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mbria" w:hAnsi="Cambria" w:cs="Calibri"/>
        </w:rPr>
      </w:pPr>
      <w:r w:rsidRPr="00296AC8">
        <w:rPr>
          <w:rFonts w:ascii="Cambria" w:hAnsi="Cambria" w:cs="Calibri"/>
        </w:rPr>
        <w:lastRenderedPageBreak/>
        <w:t>Nombre de semaines d’enseignement effectives assurées durant un semestre et quid de l’absentéisme des étudiants ?</w:t>
      </w:r>
    </w:p>
    <w:p w:rsidR="00494CDD" w:rsidRPr="004B4E2B" w:rsidRDefault="00494CDD" w:rsidP="0030070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mbria" w:hAnsi="Cambria" w:cs="Calibri"/>
        </w:rPr>
      </w:pPr>
      <w:r w:rsidRPr="00296AC8">
        <w:rPr>
          <w:rFonts w:ascii="Cambria" w:hAnsi="Cambria" w:cs="Calibri"/>
        </w:rPr>
        <w:t>Taux de réalisation des programmes</w:t>
      </w:r>
      <w:r w:rsidRPr="004B4E2B">
        <w:rPr>
          <w:rFonts w:ascii="Cambria" w:hAnsi="Cambria" w:cs="Calibri"/>
        </w:rPr>
        <w:t xml:space="preserve"> d’enseignements.</w:t>
      </w:r>
    </w:p>
    <w:p w:rsidR="00494CDD" w:rsidRPr="004B4E2B" w:rsidRDefault="00494CDD" w:rsidP="0030070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mbria" w:hAnsi="Cambria" w:cs="Arial"/>
          <w:bCs/>
        </w:rPr>
      </w:pPr>
      <w:r w:rsidRPr="004B4E2B">
        <w:rPr>
          <w:rFonts w:ascii="Cambria" w:hAnsi="Cambria"/>
        </w:rPr>
        <w:t>Numérisation et conservation des mémoires de Fin d’Etudes et/ou Fin de Cycles.</w:t>
      </w:r>
    </w:p>
    <w:p w:rsidR="00494CDD" w:rsidRPr="006911EE" w:rsidRDefault="00494CDD" w:rsidP="0030070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mbria" w:hAnsi="Cambria" w:cs="Calibri"/>
        </w:rPr>
      </w:pPr>
      <w:r w:rsidRPr="006911EE">
        <w:rPr>
          <w:rFonts w:ascii="Cambria" w:hAnsi="Cambria" w:cs="Calibri"/>
        </w:rPr>
        <w:t>Nombre de TPs réalisés ainsi que la multiplication du genre de TP par matière (diversité des TPs).</w:t>
      </w:r>
    </w:p>
    <w:p w:rsidR="00494CDD" w:rsidRPr="004B4E2B" w:rsidRDefault="00494CDD" w:rsidP="0030070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mbria" w:hAnsi="Cambria" w:cs="Calibri"/>
        </w:rPr>
      </w:pPr>
      <w:r w:rsidRPr="006911EE">
        <w:rPr>
          <w:rFonts w:ascii="Cambria" w:hAnsi="Cambria" w:cs="Calibri"/>
        </w:rPr>
        <w:t>Qualité du fonds documentaire</w:t>
      </w:r>
      <w:r w:rsidRPr="004B4E2B">
        <w:rPr>
          <w:rFonts w:ascii="Cambria" w:hAnsi="Cambria" w:cs="Calibri"/>
        </w:rPr>
        <w:t xml:space="preserve"> de l’établissement en rapport avec la spécialité et son accessibilité.</w:t>
      </w:r>
    </w:p>
    <w:p w:rsidR="00494CDD" w:rsidRDefault="00494CDD" w:rsidP="0030070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mbria" w:hAnsi="Cambria" w:cs="Calibri"/>
        </w:rPr>
      </w:pPr>
      <w:r w:rsidRPr="004B4E2B">
        <w:rPr>
          <w:rFonts w:ascii="Cambria" w:hAnsi="Cambria" w:cs="Calibri"/>
        </w:rPr>
        <w:t>Appui du secteur socio-économique à la formation (visite d’entreprise, stage en entreprise, cours-séminaire assurés par des professionnels, etc.)</w:t>
      </w:r>
      <w:r>
        <w:rPr>
          <w:rFonts w:ascii="Cambria" w:hAnsi="Cambria" w:cs="Calibri"/>
        </w:rPr>
        <w:t>.</w:t>
      </w: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0070C0"/>
        </w:rPr>
      </w:pPr>
    </w:p>
    <w:p w:rsidR="00494CDD" w:rsidRPr="004B4E2B" w:rsidRDefault="00494CDD" w:rsidP="0049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alibri"/>
          <w:b/>
          <w:u w:val="thick" w:color="F79646"/>
          <w:lang w:eastAsia="fr-FR"/>
        </w:rPr>
      </w:pPr>
      <w:r w:rsidRPr="004B4E2B">
        <w:rPr>
          <w:rFonts w:ascii="Cambria" w:eastAsia="Times New Roman" w:hAnsi="Cambria" w:cs="Calibri"/>
          <w:b/>
          <w:u w:val="thick" w:color="F79646"/>
          <w:lang w:eastAsia="fr-FR"/>
        </w:rPr>
        <w:t>3. Insertion des diplômés :</w:t>
      </w:r>
    </w:p>
    <w:p w:rsidR="00494CDD" w:rsidRPr="004B4E2B" w:rsidRDefault="00494CDD" w:rsidP="00494CDD">
      <w:pPr>
        <w:jc w:val="both"/>
        <w:rPr>
          <w:rFonts w:ascii="Cambria" w:hAnsi="Cambria" w:cs="Calibri"/>
        </w:rPr>
      </w:pPr>
    </w:p>
    <w:p w:rsidR="00494CDD" w:rsidRPr="004B4E2B" w:rsidRDefault="00494CDD" w:rsidP="00494CDD">
      <w:pPr>
        <w:jc w:val="both"/>
        <w:rPr>
          <w:rFonts w:ascii="Cambria" w:hAnsi="Cambria" w:cs="Calibri"/>
        </w:rPr>
      </w:pPr>
      <w:r w:rsidRPr="004B4E2B">
        <w:rPr>
          <w:rFonts w:ascii="Cambria" w:hAnsi="Cambria"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494CDD" w:rsidRPr="006911EE" w:rsidRDefault="00494CDD" w:rsidP="00494CDD">
      <w:pPr>
        <w:jc w:val="both"/>
        <w:rPr>
          <w:rFonts w:ascii="Cambria" w:hAnsi="Cambria" w:cs="Arial"/>
          <w:bCs/>
        </w:rPr>
      </w:pPr>
      <w:r w:rsidRPr="004B4E2B">
        <w:rPr>
          <w:rFonts w:ascii="Cambria" w:hAnsi="Cambria" w:cs="Calibri"/>
        </w:rPr>
        <w:t xml:space="preserve">Pour mener à bien ces missions, ce comité dispose de toute la latitude pour effectuer ou </w:t>
      </w:r>
      <w:r w:rsidRPr="006911EE">
        <w:rPr>
          <w:rFonts w:ascii="Cambria" w:hAnsi="Cambria" w:cs="Calibri"/>
        </w:rPr>
        <w:t>commander une quelconque étude ou enquête sur l’emploi et le post-emploi des diplômés. Ci-après, une liste d’</w:t>
      </w:r>
      <w:r w:rsidRPr="006911EE">
        <w:rPr>
          <w:rFonts w:ascii="Cambria" w:hAnsi="Cambria" w:cs="Arial"/>
          <w:bCs/>
        </w:rPr>
        <w:t>indicateurs et de modalités qui pourraient être envisagés pour évaluer et suivre cette opération:</w:t>
      </w:r>
    </w:p>
    <w:p w:rsidR="00494CDD" w:rsidRPr="00E42C59" w:rsidRDefault="00494CDD" w:rsidP="00494CDD">
      <w:pPr>
        <w:jc w:val="both"/>
        <w:rPr>
          <w:rFonts w:ascii="Cambria" w:hAnsi="Cambria" w:cs="Arial"/>
          <w:bCs/>
        </w:rPr>
      </w:pPr>
    </w:p>
    <w:p w:rsidR="00494CDD" w:rsidRPr="00E42C59" w:rsidRDefault="00494CDD" w:rsidP="00300707">
      <w:pPr>
        <w:numPr>
          <w:ilvl w:val="0"/>
          <w:numId w:val="5"/>
        </w:numPr>
        <w:contextualSpacing/>
        <w:jc w:val="both"/>
        <w:rPr>
          <w:rFonts w:ascii="Cambria" w:hAnsi="Cambria"/>
        </w:rPr>
      </w:pPr>
      <w:r w:rsidRPr="00E42C59">
        <w:rPr>
          <w:rFonts w:ascii="Cambria" w:eastAsia="Calibri" w:hAnsi="Cambria" w:cs="Arial"/>
          <w:bCs/>
          <w:snapToGrid w:val="0"/>
          <w:lang w:eastAsia="fr-FR"/>
        </w:rPr>
        <w:t>Taux de recrutement des diplômés dans le secteur socio-économique dans un poste en relation directe avec la formation.</w:t>
      </w:r>
    </w:p>
    <w:p w:rsidR="00494CDD" w:rsidRPr="00E42C59" w:rsidRDefault="00494CDD" w:rsidP="00300707">
      <w:pPr>
        <w:numPr>
          <w:ilvl w:val="0"/>
          <w:numId w:val="3"/>
        </w:numPr>
        <w:autoSpaceDE w:val="0"/>
        <w:autoSpaceDN w:val="0"/>
        <w:jc w:val="both"/>
        <w:rPr>
          <w:rFonts w:ascii="Cambria" w:hAnsi="Cambria" w:cs="Arial"/>
          <w:bCs/>
        </w:rPr>
      </w:pPr>
      <w:r w:rsidRPr="00E42C59">
        <w:rPr>
          <w:rFonts w:ascii="Cambria" w:hAnsi="Cambria" w:cs="Arial"/>
          <w:bCs/>
        </w:rPr>
        <w:t>Nature des emplois occupés par les diplômés.</w:t>
      </w:r>
    </w:p>
    <w:p w:rsidR="00494CDD" w:rsidRPr="00E42C59" w:rsidRDefault="00494CDD" w:rsidP="00300707">
      <w:pPr>
        <w:numPr>
          <w:ilvl w:val="0"/>
          <w:numId w:val="3"/>
        </w:numPr>
        <w:contextualSpacing/>
        <w:jc w:val="both"/>
        <w:rPr>
          <w:rFonts w:ascii="Cambria" w:eastAsia="Calibri" w:hAnsi="Cambria" w:cs="Arial"/>
        </w:rPr>
      </w:pPr>
      <w:r w:rsidRPr="00E42C59">
        <w:rPr>
          <w:rFonts w:ascii="Cambria" w:hAnsi="Cambria"/>
        </w:rPr>
        <w:t>Diversité des débouchés.</w:t>
      </w:r>
    </w:p>
    <w:p w:rsidR="00494CDD" w:rsidRPr="00E42C59" w:rsidRDefault="00494CDD" w:rsidP="0030070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Arial"/>
          <w:bCs/>
        </w:rPr>
      </w:pPr>
      <w:r w:rsidRPr="00E42C59">
        <w:rPr>
          <w:rFonts w:ascii="Cambria" w:hAnsi="Cambria" w:cs="Arial"/>
          <w:bCs/>
        </w:rPr>
        <w:t>Installation d’une association des anciens diplômés de la filière.</w:t>
      </w:r>
    </w:p>
    <w:p w:rsidR="00494CDD" w:rsidRPr="00E42C59" w:rsidRDefault="00494CDD" w:rsidP="00300707">
      <w:pPr>
        <w:numPr>
          <w:ilvl w:val="0"/>
          <w:numId w:val="3"/>
        </w:numPr>
        <w:tabs>
          <w:tab w:val="left" w:pos="916"/>
          <w:tab w:val="left" w:pos="1832"/>
          <w:tab w:val="left" w:pos="2748"/>
        </w:tabs>
        <w:jc w:val="both"/>
        <w:rPr>
          <w:rFonts w:ascii="Cambria" w:hAnsi="Cambria" w:cs="Arial"/>
          <w:bCs/>
        </w:rPr>
      </w:pPr>
      <w:r w:rsidRPr="00E42C59">
        <w:rPr>
          <w:rFonts w:ascii="Cambria" w:hAnsi="Cambria" w:cs="Arial"/>
          <w:bCs/>
        </w:rPr>
        <w:t>Création de petites entreprises par les diplômés de la spécialité.</w:t>
      </w:r>
    </w:p>
    <w:p w:rsidR="00494CDD" w:rsidRDefault="00494CDD" w:rsidP="0000023A">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mbria" w:hAnsi="Cambria"/>
        </w:rPr>
      </w:pPr>
      <w:r w:rsidRPr="00E42C59">
        <w:rPr>
          <w:rFonts w:ascii="Cambria" w:hAnsi="Cambria"/>
        </w:rPr>
        <w:t>Degré de satisfaction des employeurs.</w:t>
      </w:r>
    </w:p>
    <w:p w:rsidR="00394A1F" w:rsidRDefault="00394A1F" w:rsidP="00394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mbria" w:hAnsi="Cambria"/>
        </w:rPr>
      </w:pPr>
    </w:p>
    <w:p w:rsidR="00394A1F" w:rsidRDefault="00394A1F" w:rsidP="00394A1F">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t>G- Evaluation de l’étudiant  par le biais du Contrôle continu et du Travail personnel :</w:t>
      </w:r>
    </w:p>
    <w:p w:rsidR="00394A1F" w:rsidRPr="00BF397F" w:rsidRDefault="00394A1F" w:rsidP="00394A1F">
      <w:pPr>
        <w:rPr>
          <w:rFonts w:asciiTheme="majorHAnsi" w:hAnsiTheme="majorHAnsi"/>
          <w:bCs/>
          <w:sz w:val="28"/>
          <w:szCs w:val="28"/>
          <w:u w:val="thick" w:color="F79646" w:themeColor="accent6"/>
        </w:rPr>
      </w:pPr>
    </w:p>
    <w:p w:rsidR="00394A1F" w:rsidRDefault="00394A1F" w:rsidP="00394A1F">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394A1F" w:rsidRPr="00CB2068" w:rsidRDefault="00394A1F" w:rsidP="00394A1F">
      <w:pPr>
        <w:shd w:val="clear" w:color="auto" w:fill="FFFFFF"/>
        <w:tabs>
          <w:tab w:val="left" w:pos="567"/>
        </w:tabs>
        <w:jc w:val="both"/>
        <w:rPr>
          <w:rFonts w:asciiTheme="majorHAnsi" w:hAnsiTheme="majorHAnsi"/>
          <w:b/>
          <w:bCs/>
          <w:u w:val="single" w:color="F79646" w:themeColor="accent6"/>
        </w:rPr>
      </w:pPr>
    </w:p>
    <w:p w:rsidR="00394A1F" w:rsidRPr="00CB2068" w:rsidRDefault="00394A1F" w:rsidP="00394A1F">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394A1F" w:rsidRPr="00CB2068" w:rsidRDefault="00394A1F" w:rsidP="00394A1F">
      <w:pPr>
        <w:shd w:val="clear" w:color="auto" w:fill="FFFFFF"/>
        <w:tabs>
          <w:tab w:val="left" w:pos="567"/>
        </w:tabs>
        <w:jc w:val="both"/>
        <w:rPr>
          <w:rFonts w:asciiTheme="majorHAnsi" w:eastAsia="Times New Roman" w:hAnsiTheme="majorHAnsi"/>
        </w:rPr>
      </w:pPr>
    </w:p>
    <w:p w:rsidR="00394A1F" w:rsidRPr="00CB2068" w:rsidRDefault="00394A1F" w:rsidP="00394A1F">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w:t>
      </w:r>
      <w:r w:rsidRPr="00CB2068">
        <w:rPr>
          <w:rFonts w:asciiTheme="majorHAnsi" w:hAnsiTheme="majorHAnsi"/>
        </w:rPr>
        <w:lastRenderedPageBreak/>
        <w:t xml:space="preserve">prise en charge effective de cette activité pédagogique ce qui a nécessité de notre part une réflexion sérieuse à ce propos qui, combinée aux propositions émanant de plusieurs établissement, a abouti aux recommandations ci-dessous. </w:t>
      </w:r>
    </w:p>
    <w:p w:rsidR="00394A1F" w:rsidRPr="00CB2068" w:rsidRDefault="00394A1F" w:rsidP="00394A1F">
      <w:pPr>
        <w:shd w:val="clear" w:color="auto" w:fill="FFFFFF"/>
        <w:tabs>
          <w:tab w:val="left" w:pos="567"/>
        </w:tabs>
        <w:jc w:val="both"/>
        <w:rPr>
          <w:rFonts w:asciiTheme="majorHAnsi" w:hAnsiTheme="majorHAnsi"/>
        </w:rPr>
      </w:pPr>
    </w:p>
    <w:p w:rsidR="00394A1F" w:rsidRPr="00CB2068" w:rsidRDefault="00394A1F" w:rsidP="00394A1F">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394A1F" w:rsidRPr="00CB2068" w:rsidRDefault="00394A1F" w:rsidP="00394A1F">
      <w:pPr>
        <w:pStyle w:val="Paragraphedeliste"/>
        <w:tabs>
          <w:tab w:val="left" w:pos="426"/>
        </w:tabs>
        <w:ind w:left="0"/>
        <w:jc w:val="both"/>
        <w:rPr>
          <w:rFonts w:asciiTheme="majorHAnsi" w:hAnsiTheme="majorHAnsi"/>
          <w:b/>
        </w:rPr>
      </w:pPr>
    </w:p>
    <w:p w:rsidR="00394A1F" w:rsidRDefault="00394A1F" w:rsidP="00394A1F">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394A1F" w:rsidRPr="00CB2068" w:rsidRDefault="00394A1F" w:rsidP="00394A1F">
      <w:pPr>
        <w:pStyle w:val="Paragraphedeliste"/>
        <w:tabs>
          <w:tab w:val="left" w:pos="426"/>
        </w:tabs>
        <w:ind w:left="0"/>
        <w:jc w:val="both"/>
        <w:rPr>
          <w:rFonts w:asciiTheme="majorHAnsi" w:hAnsiTheme="majorHAnsi"/>
          <w:b/>
          <w:u w:val="single" w:color="F79646" w:themeColor="accent6"/>
        </w:rPr>
      </w:pPr>
    </w:p>
    <w:p w:rsidR="00394A1F" w:rsidRDefault="00394A1F" w:rsidP="00394A1F">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394A1F" w:rsidRPr="00CB2068" w:rsidRDefault="00394A1F" w:rsidP="00394A1F">
      <w:pPr>
        <w:jc w:val="both"/>
        <w:rPr>
          <w:rFonts w:asciiTheme="majorHAnsi" w:hAnsiTheme="majorHAnsi"/>
          <w:b/>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394A1F" w:rsidRPr="00CB2068" w:rsidRDefault="00394A1F" w:rsidP="00394A1F">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394A1F" w:rsidRPr="00CB2068" w:rsidRDefault="00394A1F" w:rsidP="00394A1F">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394A1F" w:rsidRPr="00CB2068" w:rsidRDefault="00394A1F" w:rsidP="00394A1F">
      <w:pPr>
        <w:jc w:val="both"/>
        <w:rPr>
          <w:rFonts w:asciiTheme="majorHAnsi" w:hAnsiTheme="majorHAnsi"/>
          <w:b/>
        </w:rPr>
      </w:pPr>
    </w:p>
    <w:p w:rsidR="00394A1F" w:rsidRPr="00CB2068" w:rsidRDefault="00394A1F" w:rsidP="00394A1F">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394A1F" w:rsidRPr="00CB2068" w:rsidRDefault="00394A1F" w:rsidP="00394A1F">
      <w:pPr>
        <w:jc w:val="both"/>
        <w:rPr>
          <w:rFonts w:asciiTheme="majorHAnsi" w:hAnsiTheme="majorHAnsi"/>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394A1F" w:rsidRPr="00CB2068" w:rsidRDefault="00394A1F" w:rsidP="00394A1F">
      <w:pPr>
        <w:jc w:val="both"/>
        <w:rPr>
          <w:rFonts w:asciiTheme="majorHAnsi" w:hAnsiTheme="majorHAnsi"/>
          <w:b/>
          <w:u w:val="single" w:color="F79646" w:themeColor="accent6"/>
        </w:rPr>
      </w:pPr>
    </w:p>
    <w:p w:rsidR="00394A1F" w:rsidRDefault="00394A1F" w:rsidP="00394A1F">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394A1F" w:rsidRPr="00CB2068" w:rsidRDefault="00394A1F" w:rsidP="00394A1F">
      <w:pPr>
        <w:jc w:val="both"/>
        <w:rPr>
          <w:rFonts w:asciiTheme="majorHAnsi" w:hAnsiTheme="majorHAnsi"/>
          <w:b/>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394A1F" w:rsidRPr="00CB2068" w:rsidRDefault="00394A1F" w:rsidP="00394A1F">
      <w:pPr>
        <w:jc w:val="both"/>
        <w:rPr>
          <w:rFonts w:asciiTheme="majorHAnsi" w:hAnsiTheme="majorHAnsi"/>
          <w:b/>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394A1F" w:rsidRPr="00CB2068" w:rsidRDefault="00394A1F" w:rsidP="00394A1F">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394A1F" w:rsidRPr="00CB2068" w:rsidRDefault="00394A1F" w:rsidP="00394A1F">
      <w:pPr>
        <w:jc w:val="both"/>
        <w:rPr>
          <w:rFonts w:asciiTheme="majorHAnsi" w:hAnsiTheme="majorHAnsi"/>
          <w:b/>
          <w:u w:val="single" w:color="F79646" w:themeColor="accent6"/>
        </w:rPr>
      </w:pPr>
    </w:p>
    <w:p w:rsidR="00394A1F" w:rsidRPr="00CB2068" w:rsidRDefault="00394A1F" w:rsidP="00394A1F">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394A1F" w:rsidRPr="00CB2068" w:rsidRDefault="00394A1F" w:rsidP="00394A1F">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394A1F" w:rsidRPr="00CB2068" w:rsidRDefault="00394A1F" w:rsidP="00394A1F">
      <w:pPr>
        <w:jc w:val="both"/>
        <w:rPr>
          <w:rFonts w:asciiTheme="majorHAnsi" w:hAnsiTheme="majorHAnsi"/>
        </w:rPr>
      </w:pPr>
    </w:p>
    <w:p w:rsidR="00394A1F" w:rsidRPr="00CB2068" w:rsidRDefault="00394A1F" w:rsidP="00394A1F">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394A1F" w:rsidRPr="00CB2068" w:rsidRDefault="00394A1F" w:rsidP="00394A1F">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394A1F" w:rsidRPr="00CB2068" w:rsidRDefault="00394A1F" w:rsidP="00394A1F">
      <w:pPr>
        <w:jc w:val="both"/>
        <w:rPr>
          <w:rFonts w:asciiTheme="majorHAnsi" w:hAnsiTheme="majorHAnsi"/>
          <w:b/>
          <w:u w:val="single" w:color="F79646" w:themeColor="accent6"/>
        </w:rPr>
      </w:pPr>
    </w:p>
    <w:p w:rsidR="00394A1F" w:rsidRPr="00CB2068" w:rsidRDefault="00394A1F" w:rsidP="00394A1F">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394A1F" w:rsidRPr="00CB2068" w:rsidRDefault="00394A1F" w:rsidP="00394A1F">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394A1F" w:rsidRPr="00CB2068" w:rsidRDefault="00394A1F" w:rsidP="00394A1F">
      <w:pPr>
        <w:autoSpaceDE w:val="0"/>
        <w:autoSpaceDN w:val="0"/>
        <w:adjustRightInd w:val="0"/>
        <w:jc w:val="both"/>
        <w:rPr>
          <w:rFonts w:asciiTheme="majorHAnsi" w:hAnsiTheme="majorHAnsi"/>
          <w:i/>
          <w:color w:val="FF0000"/>
        </w:rPr>
      </w:pPr>
    </w:p>
    <w:p w:rsidR="00394A1F" w:rsidRPr="00CB2068" w:rsidRDefault="00394A1F" w:rsidP="00394A1F">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394A1F" w:rsidRPr="00CB2068" w:rsidRDefault="00394A1F" w:rsidP="00394A1F">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394A1F" w:rsidRPr="00CB2068" w:rsidTr="00AC7454">
        <w:tc>
          <w:tcPr>
            <w:tcW w:w="4606" w:type="dxa"/>
          </w:tcPr>
          <w:p w:rsidR="00394A1F" w:rsidRPr="00CB2068" w:rsidRDefault="00394A1F" w:rsidP="00AC7454">
            <w:pPr>
              <w:jc w:val="both"/>
              <w:rPr>
                <w:rFonts w:asciiTheme="majorHAnsi" w:hAnsiTheme="majorHAnsi"/>
              </w:rPr>
            </w:pPr>
            <w:r w:rsidRPr="00CB2068">
              <w:rPr>
                <w:rFonts w:asciiTheme="majorHAnsi" w:hAnsiTheme="majorHAnsi"/>
              </w:rPr>
              <w:lastRenderedPageBreak/>
              <w:t>Préparation des séries d’exercices et travail personnel (devoir à rendre, exposés,…)</w:t>
            </w:r>
          </w:p>
        </w:tc>
        <w:tc>
          <w:tcPr>
            <w:tcW w:w="1720" w:type="dxa"/>
            <w:vAlign w:val="center"/>
          </w:tcPr>
          <w:p w:rsidR="00394A1F" w:rsidRPr="00CB2068" w:rsidRDefault="00394A1F" w:rsidP="00AC7454">
            <w:pPr>
              <w:jc w:val="center"/>
              <w:rPr>
                <w:rFonts w:asciiTheme="majorHAnsi" w:hAnsiTheme="majorHAnsi"/>
              </w:rPr>
            </w:pPr>
            <w:r w:rsidRPr="00CB2068">
              <w:rPr>
                <w:rFonts w:asciiTheme="majorHAnsi" w:hAnsiTheme="majorHAnsi"/>
              </w:rPr>
              <w:t>30%</w:t>
            </w:r>
          </w:p>
        </w:tc>
        <w:tc>
          <w:tcPr>
            <w:tcW w:w="1843" w:type="dxa"/>
            <w:vAlign w:val="center"/>
          </w:tcPr>
          <w:p w:rsidR="00394A1F" w:rsidRPr="00CB2068" w:rsidRDefault="00394A1F" w:rsidP="00AC7454">
            <w:pPr>
              <w:jc w:val="center"/>
              <w:rPr>
                <w:rFonts w:asciiTheme="majorHAnsi" w:hAnsiTheme="majorHAnsi"/>
              </w:rPr>
            </w:pPr>
            <w:r w:rsidRPr="00CB2068">
              <w:rPr>
                <w:rFonts w:asciiTheme="majorHAnsi" w:hAnsiTheme="majorHAnsi"/>
              </w:rPr>
              <w:t>06 points</w:t>
            </w:r>
          </w:p>
        </w:tc>
      </w:tr>
      <w:tr w:rsidR="00394A1F" w:rsidRPr="00CB2068" w:rsidTr="00AC7454">
        <w:tc>
          <w:tcPr>
            <w:tcW w:w="4606" w:type="dxa"/>
          </w:tcPr>
          <w:p w:rsidR="00394A1F" w:rsidRPr="00CB2068" w:rsidRDefault="00394A1F" w:rsidP="00AC7454">
            <w:pPr>
              <w:jc w:val="both"/>
              <w:rPr>
                <w:rFonts w:asciiTheme="majorHAnsi" w:hAnsiTheme="majorHAnsi"/>
              </w:rPr>
            </w:pPr>
            <w:r w:rsidRPr="00CB2068">
              <w:rPr>
                <w:rFonts w:asciiTheme="majorHAnsi" w:hAnsiTheme="majorHAnsi"/>
              </w:rPr>
              <w:t>Interrogations écrites (minimum 02 interrogations dont une proposée par le responsable de la matière)</w:t>
            </w:r>
          </w:p>
        </w:tc>
        <w:tc>
          <w:tcPr>
            <w:tcW w:w="1720" w:type="dxa"/>
            <w:vAlign w:val="center"/>
          </w:tcPr>
          <w:p w:rsidR="00394A1F" w:rsidRPr="00CB2068" w:rsidRDefault="00394A1F" w:rsidP="00AC7454">
            <w:pPr>
              <w:jc w:val="center"/>
              <w:rPr>
                <w:rFonts w:asciiTheme="majorHAnsi" w:hAnsiTheme="majorHAnsi"/>
              </w:rPr>
            </w:pPr>
            <w:r w:rsidRPr="00CB2068">
              <w:rPr>
                <w:rFonts w:asciiTheme="majorHAnsi" w:hAnsiTheme="majorHAnsi"/>
              </w:rPr>
              <w:t>50%</w:t>
            </w:r>
          </w:p>
        </w:tc>
        <w:tc>
          <w:tcPr>
            <w:tcW w:w="1843" w:type="dxa"/>
            <w:vAlign w:val="center"/>
          </w:tcPr>
          <w:p w:rsidR="00394A1F" w:rsidRPr="00CB2068" w:rsidRDefault="00394A1F" w:rsidP="00AC7454">
            <w:pPr>
              <w:jc w:val="center"/>
              <w:rPr>
                <w:rFonts w:asciiTheme="majorHAnsi" w:hAnsiTheme="majorHAnsi"/>
              </w:rPr>
            </w:pPr>
            <w:r w:rsidRPr="00CB2068">
              <w:rPr>
                <w:rFonts w:asciiTheme="majorHAnsi" w:hAnsiTheme="majorHAnsi"/>
              </w:rPr>
              <w:t>10 points</w:t>
            </w:r>
          </w:p>
        </w:tc>
      </w:tr>
      <w:tr w:rsidR="00394A1F" w:rsidRPr="00CB2068" w:rsidTr="00AC7454">
        <w:tc>
          <w:tcPr>
            <w:tcW w:w="4606" w:type="dxa"/>
            <w:vAlign w:val="center"/>
          </w:tcPr>
          <w:p w:rsidR="00394A1F" w:rsidRPr="00CB2068" w:rsidRDefault="00394A1F" w:rsidP="00AC7454">
            <w:pPr>
              <w:rPr>
                <w:rFonts w:asciiTheme="majorHAnsi" w:hAnsiTheme="majorHAnsi"/>
              </w:rPr>
            </w:pPr>
            <w:r w:rsidRPr="00CB2068">
              <w:rPr>
                <w:rFonts w:asciiTheme="majorHAnsi" w:hAnsiTheme="majorHAnsi"/>
              </w:rPr>
              <w:t>Participation des étudiants aux TD</w:t>
            </w:r>
          </w:p>
          <w:p w:rsidR="00394A1F" w:rsidRPr="00CB2068" w:rsidRDefault="00394A1F" w:rsidP="00AC7454">
            <w:pPr>
              <w:rPr>
                <w:rFonts w:asciiTheme="majorHAnsi" w:hAnsiTheme="majorHAnsi"/>
              </w:rPr>
            </w:pPr>
          </w:p>
        </w:tc>
        <w:tc>
          <w:tcPr>
            <w:tcW w:w="1720" w:type="dxa"/>
            <w:vAlign w:val="center"/>
          </w:tcPr>
          <w:p w:rsidR="00394A1F" w:rsidRPr="00CB2068" w:rsidRDefault="00394A1F" w:rsidP="00AC7454">
            <w:pPr>
              <w:jc w:val="center"/>
              <w:rPr>
                <w:rFonts w:asciiTheme="majorHAnsi" w:hAnsiTheme="majorHAnsi"/>
              </w:rPr>
            </w:pPr>
            <w:r w:rsidRPr="00CB2068">
              <w:rPr>
                <w:rFonts w:asciiTheme="majorHAnsi" w:hAnsiTheme="majorHAnsi"/>
              </w:rPr>
              <w:t>20%</w:t>
            </w:r>
          </w:p>
        </w:tc>
        <w:tc>
          <w:tcPr>
            <w:tcW w:w="1843" w:type="dxa"/>
            <w:vAlign w:val="center"/>
          </w:tcPr>
          <w:p w:rsidR="00394A1F" w:rsidRPr="00CB2068" w:rsidRDefault="00394A1F" w:rsidP="00AC7454">
            <w:pPr>
              <w:jc w:val="center"/>
              <w:rPr>
                <w:rFonts w:asciiTheme="majorHAnsi" w:hAnsiTheme="majorHAnsi"/>
              </w:rPr>
            </w:pPr>
            <w:r w:rsidRPr="00CB2068">
              <w:rPr>
                <w:rFonts w:asciiTheme="majorHAnsi" w:hAnsiTheme="majorHAnsi"/>
              </w:rPr>
              <w:t>04 points</w:t>
            </w:r>
          </w:p>
        </w:tc>
      </w:tr>
      <w:tr w:rsidR="00394A1F" w:rsidRPr="00CB2068" w:rsidTr="00AC7454">
        <w:tc>
          <w:tcPr>
            <w:tcW w:w="4606" w:type="dxa"/>
          </w:tcPr>
          <w:p w:rsidR="00394A1F" w:rsidRPr="00CB2068" w:rsidRDefault="00394A1F" w:rsidP="00AC7454">
            <w:pPr>
              <w:jc w:val="both"/>
              <w:rPr>
                <w:rFonts w:asciiTheme="majorHAnsi" w:hAnsiTheme="majorHAnsi"/>
                <w:b/>
                <w:bCs/>
              </w:rPr>
            </w:pPr>
            <w:r w:rsidRPr="00CB2068">
              <w:rPr>
                <w:rFonts w:asciiTheme="majorHAnsi" w:hAnsiTheme="majorHAnsi"/>
                <w:b/>
                <w:bCs/>
              </w:rPr>
              <w:t>Total</w:t>
            </w:r>
          </w:p>
        </w:tc>
        <w:tc>
          <w:tcPr>
            <w:tcW w:w="1720" w:type="dxa"/>
            <w:vAlign w:val="center"/>
          </w:tcPr>
          <w:p w:rsidR="00394A1F" w:rsidRPr="00CB2068" w:rsidRDefault="00394A1F" w:rsidP="00AC7454">
            <w:pPr>
              <w:jc w:val="center"/>
              <w:rPr>
                <w:rFonts w:asciiTheme="majorHAnsi" w:hAnsiTheme="majorHAnsi"/>
                <w:b/>
                <w:bCs/>
              </w:rPr>
            </w:pPr>
            <w:r w:rsidRPr="00CB2068">
              <w:rPr>
                <w:rFonts w:asciiTheme="majorHAnsi" w:hAnsiTheme="majorHAnsi"/>
                <w:b/>
                <w:bCs/>
              </w:rPr>
              <w:t>100%</w:t>
            </w:r>
          </w:p>
        </w:tc>
        <w:tc>
          <w:tcPr>
            <w:tcW w:w="1843" w:type="dxa"/>
            <w:vAlign w:val="center"/>
          </w:tcPr>
          <w:p w:rsidR="00394A1F" w:rsidRPr="00CB2068" w:rsidRDefault="00394A1F" w:rsidP="00AC7454">
            <w:pPr>
              <w:jc w:val="center"/>
              <w:rPr>
                <w:rFonts w:asciiTheme="majorHAnsi" w:hAnsiTheme="majorHAnsi"/>
                <w:b/>
                <w:bCs/>
              </w:rPr>
            </w:pPr>
            <w:r w:rsidRPr="00CB2068">
              <w:rPr>
                <w:rFonts w:asciiTheme="majorHAnsi" w:hAnsiTheme="majorHAnsi"/>
                <w:b/>
                <w:bCs/>
              </w:rPr>
              <w:t>20 points</w:t>
            </w:r>
          </w:p>
        </w:tc>
      </w:tr>
    </w:tbl>
    <w:p w:rsidR="00394A1F" w:rsidRPr="00CB2068" w:rsidRDefault="00394A1F" w:rsidP="00394A1F">
      <w:pPr>
        <w:jc w:val="both"/>
        <w:rPr>
          <w:rFonts w:asciiTheme="majorHAnsi" w:hAnsiTheme="majorHAnsi"/>
          <w:b/>
          <w:iCs/>
        </w:rPr>
      </w:pPr>
    </w:p>
    <w:p w:rsidR="00394A1F" w:rsidRPr="00CB2068" w:rsidRDefault="00394A1F" w:rsidP="00394A1F">
      <w:pPr>
        <w:jc w:val="both"/>
        <w:rPr>
          <w:rFonts w:asciiTheme="majorHAnsi" w:hAnsiTheme="majorHAnsi"/>
          <w:b/>
          <w:iCs/>
        </w:rPr>
      </w:pPr>
    </w:p>
    <w:p w:rsidR="00394A1F" w:rsidRPr="00CB2068" w:rsidRDefault="00394A1F" w:rsidP="00394A1F">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394A1F" w:rsidRPr="00CB2068" w:rsidRDefault="00394A1F" w:rsidP="00394A1F">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394A1F" w:rsidRPr="00CB2068" w:rsidTr="00AC7454">
        <w:tc>
          <w:tcPr>
            <w:tcW w:w="4606" w:type="dxa"/>
          </w:tcPr>
          <w:p w:rsidR="00394A1F" w:rsidRPr="00CB2068" w:rsidRDefault="00394A1F" w:rsidP="00AC7454">
            <w:pPr>
              <w:rPr>
                <w:rFonts w:asciiTheme="majorHAnsi" w:hAnsiTheme="majorHAnsi"/>
              </w:rPr>
            </w:pPr>
            <w:r w:rsidRPr="00CB2068">
              <w:rPr>
                <w:rFonts w:asciiTheme="majorHAnsi" w:hAnsiTheme="majorHAnsi"/>
              </w:rPr>
              <w:t xml:space="preserve">Tests de préparation des travaux pratiques </w:t>
            </w:r>
          </w:p>
        </w:tc>
        <w:tc>
          <w:tcPr>
            <w:tcW w:w="1720" w:type="dxa"/>
            <w:vAlign w:val="center"/>
          </w:tcPr>
          <w:p w:rsidR="00394A1F" w:rsidRPr="00CB2068" w:rsidRDefault="00394A1F" w:rsidP="00AC7454">
            <w:pPr>
              <w:jc w:val="center"/>
              <w:rPr>
                <w:rFonts w:asciiTheme="majorHAnsi" w:hAnsiTheme="majorHAnsi"/>
              </w:rPr>
            </w:pPr>
            <w:r w:rsidRPr="00CB2068">
              <w:rPr>
                <w:rFonts w:asciiTheme="majorHAnsi" w:hAnsiTheme="majorHAnsi"/>
              </w:rPr>
              <w:t>20%</w:t>
            </w:r>
          </w:p>
        </w:tc>
        <w:tc>
          <w:tcPr>
            <w:tcW w:w="1720" w:type="dxa"/>
            <w:vAlign w:val="center"/>
          </w:tcPr>
          <w:p w:rsidR="00394A1F" w:rsidRPr="00CB2068" w:rsidRDefault="00394A1F" w:rsidP="00AC7454">
            <w:pPr>
              <w:jc w:val="center"/>
              <w:rPr>
                <w:rFonts w:asciiTheme="majorHAnsi" w:hAnsiTheme="majorHAnsi"/>
              </w:rPr>
            </w:pPr>
            <w:r w:rsidRPr="00CB2068">
              <w:rPr>
                <w:rFonts w:asciiTheme="majorHAnsi" w:hAnsiTheme="majorHAnsi"/>
              </w:rPr>
              <w:t>04 points</w:t>
            </w:r>
          </w:p>
        </w:tc>
      </w:tr>
      <w:tr w:rsidR="00394A1F" w:rsidRPr="00CB2068" w:rsidTr="00AC7454">
        <w:tc>
          <w:tcPr>
            <w:tcW w:w="4606" w:type="dxa"/>
          </w:tcPr>
          <w:p w:rsidR="00394A1F" w:rsidRPr="00CB2068" w:rsidRDefault="00394A1F" w:rsidP="00AC7454">
            <w:pPr>
              <w:rPr>
                <w:rFonts w:asciiTheme="majorHAnsi" w:hAnsiTheme="majorHAnsi"/>
              </w:rPr>
            </w:pPr>
            <w:r w:rsidRPr="00CB2068">
              <w:rPr>
                <w:rFonts w:asciiTheme="majorHAnsi" w:hAnsiTheme="majorHAnsi"/>
              </w:rPr>
              <w:t>Compte rendu (à rendre obligatoirement à la fin de la séance de TP)</w:t>
            </w:r>
          </w:p>
        </w:tc>
        <w:tc>
          <w:tcPr>
            <w:tcW w:w="1720" w:type="dxa"/>
            <w:vAlign w:val="center"/>
          </w:tcPr>
          <w:p w:rsidR="00394A1F" w:rsidRPr="00CB2068" w:rsidRDefault="00394A1F" w:rsidP="00AC7454">
            <w:pPr>
              <w:jc w:val="center"/>
              <w:rPr>
                <w:rFonts w:asciiTheme="majorHAnsi" w:hAnsiTheme="majorHAnsi"/>
              </w:rPr>
            </w:pPr>
            <w:r w:rsidRPr="00CB2068">
              <w:rPr>
                <w:rFonts w:asciiTheme="majorHAnsi" w:hAnsiTheme="majorHAnsi"/>
              </w:rPr>
              <w:t>40%</w:t>
            </w:r>
          </w:p>
        </w:tc>
        <w:tc>
          <w:tcPr>
            <w:tcW w:w="1720" w:type="dxa"/>
            <w:vAlign w:val="center"/>
          </w:tcPr>
          <w:p w:rsidR="00394A1F" w:rsidRPr="00CB2068" w:rsidRDefault="00394A1F" w:rsidP="00AC7454">
            <w:pPr>
              <w:jc w:val="center"/>
              <w:rPr>
                <w:rFonts w:asciiTheme="majorHAnsi" w:hAnsiTheme="majorHAnsi"/>
              </w:rPr>
            </w:pPr>
            <w:r w:rsidRPr="00CB2068">
              <w:rPr>
                <w:rFonts w:asciiTheme="majorHAnsi" w:hAnsiTheme="majorHAnsi"/>
              </w:rPr>
              <w:t>08 points</w:t>
            </w:r>
          </w:p>
        </w:tc>
      </w:tr>
      <w:tr w:rsidR="00394A1F" w:rsidRPr="00CB2068" w:rsidTr="00AC7454">
        <w:tc>
          <w:tcPr>
            <w:tcW w:w="4606" w:type="dxa"/>
          </w:tcPr>
          <w:p w:rsidR="00394A1F" w:rsidRPr="00CB2068" w:rsidRDefault="00394A1F" w:rsidP="00AC7454">
            <w:pPr>
              <w:rPr>
                <w:rFonts w:asciiTheme="majorHAnsi" w:hAnsiTheme="majorHAnsi"/>
              </w:rPr>
            </w:pPr>
            <w:r w:rsidRPr="00CB2068">
              <w:rPr>
                <w:rFonts w:asciiTheme="majorHAnsi" w:hAnsiTheme="majorHAnsi"/>
              </w:rPr>
              <w:t>Test de TP en fin de semestre sur l’ensemble des manipulations réalisées par l’étudiant.</w:t>
            </w:r>
          </w:p>
        </w:tc>
        <w:tc>
          <w:tcPr>
            <w:tcW w:w="1720" w:type="dxa"/>
            <w:vAlign w:val="center"/>
          </w:tcPr>
          <w:p w:rsidR="00394A1F" w:rsidRPr="00CB2068" w:rsidRDefault="00394A1F" w:rsidP="00AC7454">
            <w:pPr>
              <w:jc w:val="center"/>
              <w:rPr>
                <w:rFonts w:asciiTheme="majorHAnsi" w:hAnsiTheme="majorHAnsi"/>
              </w:rPr>
            </w:pPr>
            <w:r w:rsidRPr="00CB2068">
              <w:rPr>
                <w:rFonts w:asciiTheme="majorHAnsi" w:hAnsiTheme="majorHAnsi"/>
              </w:rPr>
              <w:t>40%</w:t>
            </w:r>
          </w:p>
        </w:tc>
        <w:tc>
          <w:tcPr>
            <w:tcW w:w="1720" w:type="dxa"/>
            <w:vAlign w:val="center"/>
          </w:tcPr>
          <w:p w:rsidR="00394A1F" w:rsidRPr="00CB2068" w:rsidRDefault="00394A1F" w:rsidP="00AC7454">
            <w:pPr>
              <w:jc w:val="center"/>
              <w:rPr>
                <w:rFonts w:asciiTheme="majorHAnsi" w:hAnsiTheme="majorHAnsi"/>
              </w:rPr>
            </w:pPr>
            <w:r w:rsidRPr="00CB2068">
              <w:rPr>
                <w:rFonts w:asciiTheme="majorHAnsi" w:hAnsiTheme="majorHAnsi"/>
              </w:rPr>
              <w:t>08 points</w:t>
            </w:r>
          </w:p>
        </w:tc>
      </w:tr>
      <w:tr w:rsidR="00394A1F" w:rsidRPr="00CB2068" w:rsidTr="00AC7454">
        <w:tc>
          <w:tcPr>
            <w:tcW w:w="4606" w:type="dxa"/>
          </w:tcPr>
          <w:p w:rsidR="00394A1F" w:rsidRPr="00CB2068" w:rsidRDefault="00394A1F" w:rsidP="00AC7454">
            <w:pPr>
              <w:jc w:val="both"/>
              <w:rPr>
                <w:rFonts w:asciiTheme="majorHAnsi" w:hAnsiTheme="majorHAnsi"/>
                <w:b/>
                <w:bCs/>
              </w:rPr>
            </w:pPr>
            <w:r w:rsidRPr="00CB2068">
              <w:rPr>
                <w:rFonts w:asciiTheme="majorHAnsi" w:hAnsiTheme="majorHAnsi"/>
                <w:b/>
                <w:bCs/>
              </w:rPr>
              <w:t>Total</w:t>
            </w:r>
          </w:p>
        </w:tc>
        <w:tc>
          <w:tcPr>
            <w:tcW w:w="1720" w:type="dxa"/>
            <w:vAlign w:val="center"/>
          </w:tcPr>
          <w:p w:rsidR="00394A1F" w:rsidRPr="00CB2068" w:rsidRDefault="00394A1F" w:rsidP="00AC7454">
            <w:pPr>
              <w:jc w:val="center"/>
              <w:rPr>
                <w:rFonts w:asciiTheme="majorHAnsi" w:hAnsiTheme="majorHAnsi"/>
                <w:b/>
                <w:bCs/>
              </w:rPr>
            </w:pPr>
            <w:r w:rsidRPr="00CB2068">
              <w:rPr>
                <w:rFonts w:asciiTheme="majorHAnsi" w:hAnsiTheme="majorHAnsi"/>
                <w:b/>
                <w:bCs/>
              </w:rPr>
              <w:t>100%</w:t>
            </w:r>
          </w:p>
        </w:tc>
        <w:tc>
          <w:tcPr>
            <w:tcW w:w="1720" w:type="dxa"/>
            <w:vAlign w:val="center"/>
          </w:tcPr>
          <w:p w:rsidR="00394A1F" w:rsidRPr="00CB2068" w:rsidRDefault="00394A1F" w:rsidP="00AC7454">
            <w:pPr>
              <w:jc w:val="center"/>
              <w:rPr>
                <w:rFonts w:asciiTheme="majorHAnsi" w:hAnsiTheme="majorHAnsi"/>
                <w:b/>
                <w:bCs/>
              </w:rPr>
            </w:pPr>
            <w:r w:rsidRPr="00CB2068">
              <w:rPr>
                <w:rFonts w:asciiTheme="majorHAnsi" w:hAnsiTheme="majorHAnsi"/>
                <w:b/>
                <w:bCs/>
              </w:rPr>
              <w:t>20 points</w:t>
            </w:r>
          </w:p>
        </w:tc>
      </w:tr>
    </w:tbl>
    <w:p w:rsidR="00394A1F" w:rsidRPr="00CB2068" w:rsidRDefault="00394A1F" w:rsidP="00394A1F">
      <w:pPr>
        <w:jc w:val="both"/>
        <w:rPr>
          <w:rFonts w:asciiTheme="majorHAnsi" w:hAnsiTheme="majorHAnsi"/>
        </w:rPr>
      </w:pPr>
    </w:p>
    <w:p w:rsidR="00394A1F" w:rsidRDefault="00394A1F" w:rsidP="00394A1F">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394A1F" w:rsidRPr="00CB2068" w:rsidRDefault="00394A1F" w:rsidP="00394A1F">
      <w:pPr>
        <w:shd w:val="clear" w:color="auto" w:fill="FFFFFF"/>
        <w:tabs>
          <w:tab w:val="left" w:pos="567"/>
        </w:tabs>
        <w:jc w:val="both"/>
        <w:rPr>
          <w:rFonts w:asciiTheme="majorHAnsi" w:hAnsiTheme="majorHAnsi"/>
          <w:b/>
          <w:bCs/>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394A1F" w:rsidRPr="00CB2068" w:rsidRDefault="00394A1F" w:rsidP="00394A1F">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394A1F" w:rsidRPr="00CB2068" w:rsidRDefault="00394A1F" w:rsidP="00394A1F">
      <w:pPr>
        <w:jc w:val="both"/>
        <w:rPr>
          <w:rFonts w:asciiTheme="majorHAnsi" w:hAnsiTheme="majorHAnsi"/>
        </w:rPr>
      </w:pPr>
    </w:p>
    <w:p w:rsidR="00394A1F" w:rsidRPr="00CB2068" w:rsidRDefault="00394A1F" w:rsidP="00394A1F">
      <w:pPr>
        <w:jc w:val="both"/>
        <w:rPr>
          <w:rFonts w:asciiTheme="majorHAnsi" w:hAnsiTheme="majorHAnsi"/>
        </w:rPr>
      </w:pPr>
      <w:r w:rsidRPr="00CB2068">
        <w:rPr>
          <w:rFonts w:asciiTheme="majorHAnsi" w:hAnsiTheme="majorHAnsi"/>
        </w:rPr>
        <w:t>La synthèse des différentes propositions peut être résumée dans les points suivants:</w:t>
      </w: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394A1F" w:rsidRPr="00CB2068" w:rsidRDefault="00394A1F" w:rsidP="00394A1F">
      <w:pPr>
        <w:jc w:val="both"/>
        <w:rPr>
          <w:rFonts w:asciiTheme="majorHAnsi" w:hAnsiTheme="majorHAnsi"/>
          <w:b/>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394A1F" w:rsidRPr="00CB2068" w:rsidRDefault="00394A1F" w:rsidP="00394A1F">
      <w:pPr>
        <w:jc w:val="both"/>
        <w:rPr>
          <w:rFonts w:asciiTheme="majorHAnsi" w:hAnsiTheme="majorHAnsi"/>
          <w:b/>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394A1F" w:rsidRPr="00CB2068" w:rsidRDefault="00394A1F" w:rsidP="00394A1F">
      <w:pPr>
        <w:jc w:val="both"/>
        <w:rPr>
          <w:rFonts w:asciiTheme="majorHAnsi" w:hAnsiTheme="majorHAnsi"/>
        </w:rPr>
      </w:pPr>
    </w:p>
    <w:p w:rsidR="00394A1F" w:rsidRPr="00CB2068" w:rsidRDefault="00394A1F" w:rsidP="00394A1F">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394A1F" w:rsidRPr="00CB2068" w:rsidRDefault="00394A1F" w:rsidP="00394A1F">
      <w:pPr>
        <w:jc w:val="both"/>
        <w:rPr>
          <w:rFonts w:asciiTheme="majorHAnsi" w:hAnsiTheme="majorHAnsi"/>
          <w:b/>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394A1F" w:rsidRPr="00CB2068" w:rsidRDefault="00394A1F" w:rsidP="00394A1F">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394A1F" w:rsidRPr="00CB2068" w:rsidRDefault="00394A1F" w:rsidP="00394A1F">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394A1F" w:rsidRPr="00CB2068" w:rsidRDefault="00394A1F" w:rsidP="00394A1F">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394A1F" w:rsidRPr="00CB2068" w:rsidRDefault="00394A1F" w:rsidP="00394A1F">
      <w:pPr>
        <w:jc w:val="both"/>
        <w:rPr>
          <w:rFonts w:asciiTheme="majorHAnsi" w:hAnsiTheme="majorHAnsi"/>
          <w:b/>
          <w:iCs/>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394A1F" w:rsidRPr="00CB2068" w:rsidRDefault="00394A1F" w:rsidP="00394A1F">
      <w:pPr>
        <w:jc w:val="both"/>
        <w:rPr>
          <w:rFonts w:asciiTheme="majorHAnsi" w:hAnsiTheme="majorHAnsi"/>
          <w:b/>
          <w:iCs/>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394A1F" w:rsidRPr="00CB2068" w:rsidRDefault="00394A1F" w:rsidP="00394A1F">
      <w:pPr>
        <w:jc w:val="both"/>
        <w:rPr>
          <w:rFonts w:asciiTheme="majorHAnsi" w:hAnsiTheme="majorHAnsi"/>
          <w:b/>
        </w:rPr>
      </w:pPr>
    </w:p>
    <w:p w:rsidR="00394A1F" w:rsidRPr="00CB2068" w:rsidRDefault="00394A1F" w:rsidP="00394A1F">
      <w:pPr>
        <w:jc w:val="both"/>
        <w:rPr>
          <w:rFonts w:asciiTheme="majorHAnsi" w:hAnsiTheme="majorHAnsi"/>
          <w:b/>
        </w:rPr>
      </w:pPr>
    </w:p>
    <w:p w:rsidR="00394A1F" w:rsidRDefault="00394A1F" w:rsidP="00394A1F">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 xml:space="preserve"> Conclusion :</w:t>
      </w:r>
    </w:p>
    <w:p w:rsidR="00394A1F" w:rsidRPr="00CB2068" w:rsidRDefault="00394A1F" w:rsidP="00394A1F">
      <w:pPr>
        <w:jc w:val="both"/>
        <w:rPr>
          <w:rFonts w:asciiTheme="majorHAnsi" w:hAnsiTheme="majorHAnsi"/>
          <w:b/>
          <w:u w:val="single" w:color="F79646" w:themeColor="accent6"/>
        </w:rPr>
      </w:pPr>
    </w:p>
    <w:p w:rsidR="00394A1F" w:rsidRPr="00CB2068" w:rsidRDefault="00394A1F" w:rsidP="00394A1F">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394A1F" w:rsidRDefault="00394A1F" w:rsidP="00394A1F">
      <w:pPr>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r w:rsidRPr="00D213C2">
        <w:rPr>
          <w:rFonts w:asciiTheme="majorHAnsi" w:hAnsiTheme="majorHAnsi"/>
        </w:rPr>
        <w:t xml:space="preserve"> </w:t>
      </w:r>
    </w:p>
    <w:p w:rsidR="00394A1F" w:rsidRPr="00E42C59" w:rsidRDefault="00394A1F" w:rsidP="00394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mbria" w:hAnsi="Cambria"/>
        </w:rPr>
      </w:pPr>
    </w:p>
    <w:p w:rsidR="008D6B1B" w:rsidRPr="007C5473" w:rsidRDefault="008D6B1B" w:rsidP="00494CDD">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Cambria" w:hAnsi="Cambria" w:cs="Arial"/>
          <w:bCs/>
        </w:rPr>
      </w:pPr>
    </w:p>
    <w:p w:rsidR="00063A7B" w:rsidRDefault="00063A7B" w:rsidP="0077555C">
      <w:pPr>
        <w:pStyle w:val="En-tte"/>
        <w:tabs>
          <w:tab w:val="clear" w:pos="4536"/>
          <w:tab w:val="clear" w:pos="9072"/>
        </w:tabs>
        <w:ind w:left="720"/>
        <w:rPr>
          <w:rFonts w:ascii="Cambria" w:hAnsi="Cambria" w:cs="Calibri"/>
          <w:color w:val="FF0000"/>
        </w:rPr>
        <w:sectPr w:rsidR="00063A7B" w:rsidSect="00213360">
          <w:headerReference w:type="default" r:id="rId16"/>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rPr>
      </w:pPr>
      <w:bookmarkStart w:id="6" w:name="_Toc413532938"/>
      <w:r w:rsidRPr="00715458">
        <w:rPr>
          <w:rFonts w:ascii="Cambria" w:hAnsi="Cambria" w:cs="Calibri"/>
          <w:sz w:val="28"/>
          <w:szCs w:val="28"/>
          <w:u w:val="thick" w:color="F79646"/>
        </w:rPr>
        <w:lastRenderedPageBreak/>
        <w:t xml:space="preserve">4 </w:t>
      </w:r>
      <w:r w:rsidR="00AE366A">
        <w:rPr>
          <w:rFonts w:ascii="Cambria" w:hAnsi="Cambria" w:cs="Calibri"/>
          <w:sz w:val="28"/>
          <w:szCs w:val="28"/>
          <w:u w:val="thick" w:color="F79646"/>
        </w:rPr>
        <w:t>-</w:t>
      </w:r>
      <w:r w:rsidRPr="00715458">
        <w:rPr>
          <w:rFonts w:ascii="Cambria" w:hAnsi="Cambria" w:cs="Calibri"/>
          <w:sz w:val="28"/>
          <w:szCs w:val="28"/>
          <w:u w:val="thick" w:color="F79646"/>
        </w:rPr>
        <w:t xml:space="preserve"> Moyens humains disponibles</w:t>
      </w:r>
      <w:bookmarkEnd w:id="6"/>
      <w:r w:rsidRPr="00715458">
        <w:rPr>
          <w:rFonts w:ascii="Cambria" w:hAnsi="Cambria" w:cs="Calibri"/>
          <w:sz w:val="28"/>
          <w:szCs w:val="28"/>
          <w:u w:val="thick" w:color="F7964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rPr>
      </w:pPr>
      <w:r w:rsidRPr="00715458">
        <w:rPr>
          <w:rFonts w:ascii="Cambria" w:hAnsi="Cambria" w:cs="Calibri"/>
          <w:b/>
          <w:sz w:val="24"/>
          <w:szCs w:val="24"/>
          <w:u w:color="F79646"/>
        </w:rPr>
        <w:tab/>
      </w:r>
      <w:bookmarkStart w:id="7" w:name="_Toc413532939"/>
      <w:r w:rsidRPr="00715458">
        <w:rPr>
          <w:rFonts w:ascii="Cambria" w:hAnsi="Cambria" w:cs="Calibri"/>
          <w:sz w:val="28"/>
          <w:szCs w:val="28"/>
          <w:u w:val="thick" w:color="F79646"/>
        </w:rPr>
        <w:t>A : Capacité d’encadrement (</w:t>
      </w:r>
      <w:r w:rsidRPr="007C5473">
        <w:rPr>
          <w:rFonts w:ascii="Cambria" w:hAnsi="Cambria" w:cs="Calibri"/>
          <w:sz w:val="24"/>
          <w:szCs w:val="24"/>
          <w:u w:val="thick" w:color="F79646"/>
        </w:rPr>
        <w:t>exprimé</w:t>
      </w:r>
      <w:r w:rsidR="00DC02E6" w:rsidRPr="007C5473">
        <w:rPr>
          <w:rFonts w:ascii="Cambria" w:hAnsi="Cambria" w:cs="Calibri"/>
          <w:sz w:val="24"/>
          <w:szCs w:val="24"/>
          <w:u w:val="thick" w:color="F79646"/>
        </w:rPr>
        <w:t>e</w:t>
      </w:r>
      <w:r w:rsidRPr="007C5473">
        <w:rPr>
          <w:rFonts w:ascii="Cambria" w:hAnsi="Cambria" w:cs="Calibri"/>
          <w:sz w:val="24"/>
          <w:szCs w:val="24"/>
          <w:u w:val="thick" w:color="F79646"/>
        </w:rPr>
        <w:t xml:space="preserve"> e</w:t>
      </w:r>
      <w:r w:rsidRPr="00715458">
        <w:rPr>
          <w:rFonts w:ascii="Cambria" w:hAnsi="Cambria" w:cs="Calibri"/>
          <w:sz w:val="24"/>
          <w:szCs w:val="24"/>
          <w:u w:val="thick" w:color="F79646"/>
        </w:rPr>
        <w:t>n nombre d’étudiants qu’il est possible de prendre en charge) :</w:t>
      </w:r>
      <w:bookmarkEnd w:id="7"/>
      <w:r w:rsidRPr="00715458">
        <w:rPr>
          <w:rFonts w:ascii="Cambria" w:hAnsi="Cambria" w:cs="Calibri"/>
          <w:sz w:val="24"/>
          <w:szCs w:val="24"/>
          <w:u w:val="thick" w:color="F79646"/>
        </w:rPr>
        <w:t xml:space="preserve">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A02FE">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8" w:name="_Toc413532940"/>
      <w:r w:rsidRPr="0064647F">
        <w:rPr>
          <w:rFonts w:ascii="Cambria" w:hAnsi="Cambria" w:cs="Calibri"/>
          <w:sz w:val="28"/>
          <w:szCs w:val="28"/>
          <w:u w:val="thick" w:color="F79646"/>
        </w:rPr>
        <w:t>B: Equipe pédagogique inter</w:t>
      </w:r>
      <w:r w:rsidR="009A02FE">
        <w:rPr>
          <w:rFonts w:ascii="Cambria" w:hAnsi="Cambria" w:cs="Calibri"/>
          <w:sz w:val="28"/>
          <w:szCs w:val="28"/>
          <w:u w:val="thick" w:color="F79646"/>
        </w:rPr>
        <w:t>ne mobilisée pour la spécialité</w:t>
      </w:r>
      <w:r w:rsidRPr="0064647F">
        <w:rPr>
          <w:rFonts w:ascii="Cambria" w:hAnsi="Cambria" w:cs="Calibri"/>
          <w:sz w:val="28"/>
          <w:szCs w:val="28"/>
          <w:u w:val="thick" w:color="F79646"/>
        </w:rPr>
        <w:t>:</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8"/>
    </w:p>
    <w:p w:rsidR="0099470D" w:rsidRPr="00FB7261" w:rsidRDefault="0099470D" w:rsidP="0099470D">
      <w:pPr>
        <w:pStyle w:val="En-tte"/>
        <w:tabs>
          <w:tab w:val="clear" w:pos="4536"/>
          <w:tab w:val="clear" w:pos="9072"/>
        </w:tabs>
        <w:rPr>
          <w:rFonts w:ascii="Cambria" w:hAnsi="Cambria" w:cs="Calibri"/>
          <w:b/>
          <w:sz w:val="24"/>
          <w:szCs w:val="24"/>
        </w:rPr>
      </w:pPr>
    </w:p>
    <w:tbl>
      <w:tblPr>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C7764C">
        <w:tc>
          <w:tcPr>
            <w:tcW w:w="3189" w:type="dxa"/>
            <w:tcBorders>
              <w:top w:val="single" w:sz="18" w:space="0" w:color="auto"/>
              <w:left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Nom</w:t>
            </w:r>
            <w:r w:rsidR="00DC02E6" w:rsidRPr="00C7764C">
              <w:rPr>
                <w:rFonts w:ascii="Cambria" w:hAnsi="Cambria" w:cs="Calibri"/>
                <w:b/>
                <w:bCs/>
                <w:color w:val="FFFFFF"/>
                <w:sz w:val="22"/>
                <w:szCs w:val="22"/>
              </w:rPr>
              <w:t xml:space="preserve"> et</w:t>
            </w:r>
            <w:r w:rsidRPr="00C7764C">
              <w:rPr>
                <w:rFonts w:ascii="Cambria" w:hAnsi="Cambria" w:cs="Calibri"/>
                <w:b/>
                <w:bCs/>
                <w:color w:val="FFFFFF"/>
                <w:sz w:val="22"/>
                <w:szCs w:val="22"/>
              </w:rPr>
              <w:t xml:space="preserve"> </w:t>
            </w:r>
            <w:r w:rsidR="00DC02E6" w:rsidRPr="00C7764C">
              <w:rPr>
                <w:rFonts w:ascii="Cambria" w:hAnsi="Cambria" w:cs="Calibri"/>
                <w:b/>
                <w:bCs/>
                <w:color w:val="FFFFFF"/>
                <w:sz w:val="22"/>
                <w:szCs w:val="22"/>
              </w:rPr>
              <w:t>P</w:t>
            </w:r>
            <w:r w:rsidRPr="00C7764C">
              <w:rPr>
                <w:rFonts w:ascii="Cambria" w:hAnsi="Cambria" w:cs="Calibri"/>
                <w:b/>
                <w:bCs/>
                <w:color w:val="FFFFFF"/>
                <w:sz w:val="22"/>
                <w:szCs w:val="22"/>
              </w:rPr>
              <w:t>rénom</w:t>
            </w:r>
          </w:p>
        </w:tc>
        <w:tc>
          <w:tcPr>
            <w:tcW w:w="2695" w:type="dxa"/>
            <w:tcBorders>
              <w:top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 xml:space="preserve">Diplôme </w:t>
            </w:r>
            <w:r w:rsidR="00DC02E6" w:rsidRPr="00C7764C">
              <w:rPr>
                <w:rFonts w:ascii="Cambria" w:hAnsi="Cambria" w:cs="Calibri"/>
                <w:b/>
                <w:bCs/>
                <w:color w:val="FFFFFF"/>
                <w:sz w:val="22"/>
                <w:szCs w:val="22"/>
              </w:rPr>
              <w:t xml:space="preserve">de </w:t>
            </w:r>
            <w:r w:rsidRPr="00C7764C">
              <w:rPr>
                <w:rFonts w:ascii="Cambria" w:hAnsi="Cambria" w:cs="Calibri"/>
                <w:b/>
                <w:bCs/>
                <w:color w:val="FFFFFF"/>
                <w:sz w:val="22"/>
                <w:szCs w:val="22"/>
              </w:rPr>
              <w:t>graduation</w:t>
            </w:r>
          </w:p>
        </w:tc>
        <w:tc>
          <w:tcPr>
            <w:tcW w:w="3330" w:type="dxa"/>
            <w:tcBorders>
              <w:top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Diplôme de spécialité (Magister, doctorat)</w:t>
            </w:r>
          </w:p>
        </w:tc>
        <w:tc>
          <w:tcPr>
            <w:tcW w:w="1307" w:type="dxa"/>
            <w:tcBorders>
              <w:top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Grade</w:t>
            </w:r>
          </w:p>
        </w:tc>
        <w:tc>
          <w:tcPr>
            <w:tcW w:w="2197" w:type="dxa"/>
            <w:tcBorders>
              <w:top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Matière</w:t>
            </w:r>
            <w:r w:rsidR="00DC02E6" w:rsidRPr="00C7764C">
              <w:rPr>
                <w:rFonts w:ascii="Cambria" w:hAnsi="Cambria" w:cs="Calibri"/>
                <w:b/>
                <w:bCs/>
                <w:color w:val="FFFFFF"/>
                <w:sz w:val="22"/>
                <w:szCs w:val="22"/>
              </w:rPr>
              <w:t>s</w:t>
            </w:r>
            <w:r w:rsidRPr="00C7764C">
              <w:rPr>
                <w:rFonts w:ascii="Cambria" w:hAnsi="Cambria" w:cs="Calibri"/>
                <w:b/>
                <w:bCs/>
                <w:color w:val="FFFFFF"/>
                <w:sz w:val="22"/>
                <w:szCs w:val="22"/>
              </w:rPr>
              <w:t xml:space="preserve"> à enseigner</w:t>
            </w:r>
          </w:p>
        </w:tc>
        <w:tc>
          <w:tcPr>
            <w:tcW w:w="2012" w:type="dxa"/>
            <w:tcBorders>
              <w:top w:val="single" w:sz="18" w:space="0" w:color="auto"/>
              <w:bottom w:val="single" w:sz="18" w:space="0" w:color="auto"/>
              <w:right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Emargement</w:t>
            </w:r>
          </w:p>
        </w:tc>
      </w:tr>
      <w:tr w:rsidR="0099470D" w:rsidRPr="00FB7261" w:rsidTr="00C7764C">
        <w:trPr>
          <w:trHeight w:val="283"/>
        </w:trPr>
        <w:tc>
          <w:tcPr>
            <w:tcW w:w="3189" w:type="dxa"/>
            <w:tcBorders>
              <w:top w:val="single" w:sz="18" w:space="0" w:color="auto"/>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tcBorders>
              <w:top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3330" w:type="dxa"/>
            <w:tcBorders>
              <w:top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1307" w:type="dxa"/>
            <w:tcBorders>
              <w:top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197" w:type="dxa"/>
            <w:tcBorders>
              <w:top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012" w:type="dxa"/>
            <w:tcBorders>
              <w:top w:val="single" w:sz="18" w:space="0" w:color="auto"/>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bottom w:val="single" w:sz="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bottom w:val="single" w:sz="8" w:space="0" w:color="auto"/>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top w:val="single" w:sz="8" w:space="0" w:color="auto"/>
              <w:left w:val="single" w:sz="18" w:space="0" w:color="auto"/>
              <w:bottom w:val="single" w:sz="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top w:val="single" w:sz="8" w:space="0" w:color="auto"/>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top w:val="single" w:sz="8" w:space="0" w:color="auto"/>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top w:val="single" w:sz="8" w:space="0" w:color="auto"/>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shd w:val="clear" w:color="auto" w:fill="FFFFFF"/>
          </w:tcPr>
          <w:p w:rsidR="0099470D" w:rsidRPr="00C7764C" w:rsidRDefault="0099470D" w:rsidP="00C7764C">
            <w:pPr>
              <w:jc w:val="center"/>
              <w:rPr>
                <w:rFonts w:ascii="Cambria" w:hAnsi="Cambria" w:cs="Calibri"/>
                <w:b/>
                <w:sz w:val="22"/>
                <w:szCs w:val="22"/>
              </w:rPr>
            </w:pPr>
          </w:p>
        </w:tc>
        <w:tc>
          <w:tcPr>
            <w:tcW w:w="3330" w:type="dxa"/>
            <w:shd w:val="clear" w:color="auto" w:fill="FFFFFF"/>
          </w:tcPr>
          <w:p w:rsidR="0099470D" w:rsidRPr="00C7764C" w:rsidRDefault="0099470D" w:rsidP="00C7764C">
            <w:pPr>
              <w:jc w:val="center"/>
              <w:rPr>
                <w:rFonts w:ascii="Cambria" w:hAnsi="Cambria" w:cs="Calibri"/>
                <w:b/>
                <w:sz w:val="22"/>
                <w:szCs w:val="22"/>
              </w:rPr>
            </w:pPr>
          </w:p>
        </w:tc>
        <w:tc>
          <w:tcPr>
            <w:tcW w:w="1307" w:type="dxa"/>
            <w:shd w:val="clear" w:color="auto" w:fill="FFFFFF"/>
          </w:tcPr>
          <w:p w:rsidR="0099470D" w:rsidRPr="00C7764C" w:rsidRDefault="0099470D" w:rsidP="00C7764C">
            <w:pPr>
              <w:jc w:val="center"/>
              <w:rPr>
                <w:rFonts w:ascii="Cambria" w:hAnsi="Cambria" w:cs="Calibri"/>
                <w:b/>
                <w:sz w:val="22"/>
                <w:szCs w:val="22"/>
              </w:rPr>
            </w:pPr>
          </w:p>
        </w:tc>
        <w:tc>
          <w:tcPr>
            <w:tcW w:w="2197" w:type="dxa"/>
            <w:shd w:val="clear" w:color="auto" w:fill="FFFFFF"/>
          </w:tcPr>
          <w:p w:rsidR="0099470D" w:rsidRPr="00C7764C" w:rsidRDefault="0099470D" w:rsidP="00C7764C">
            <w:pPr>
              <w:jc w:val="center"/>
              <w:rPr>
                <w:rFonts w:ascii="Cambria" w:hAnsi="Cambria" w:cs="Calibri"/>
                <w:b/>
                <w:sz w:val="22"/>
                <w:szCs w:val="22"/>
              </w:rPr>
            </w:pPr>
          </w:p>
        </w:tc>
        <w:tc>
          <w:tcPr>
            <w:tcW w:w="2012"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top w:val="single" w:sz="8" w:space="0" w:color="auto"/>
              <w:left w:val="single" w:sz="18" w:space="0" w:color="auto"/>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5" w:type="dxa"/>
            <w:tcBorders>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3330" w:type="dxa"/>
            <w:tcBorders>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1307" w:type="dxa"/>
            <w:tcBorders>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197" w:type="dxa"/>
            <w:tcBorders>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012" w:type="dxa"/>
            <w:tcBorders>
              <w:bottom w:val="single" w:sz="18" w:space="0" w:color="auto"/>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Default="0099470D" w:rsidP="0099470D">
      <w:pPr>
        <w:pStyle w:val="En-tte"/>
        <w:tabs>
          <w:tab w:val="clear" w:pos="4536"/>
          <w:tab w:val="clear" w:pos="9072"/>
        </w:tabs>
        <w:rPr>
          <w:rFonts w:ascii="Cambria" w:hAnsi="Cambria" w:cs="Calibri"/>
          <w:b/>
          <w:strike/>
          <w:sz w:val="24"/>
          <w:szCs w:val="24"/>
        </w:rPr>
      </w:pPr>
    </w:p>
    <w:p w:rsidR="00866ADE" w:rsidRDefault="00866ADE">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A02FE">
      <w:pPr>
        <w:pStyle w:val="En-tte"/>
        <w:tabs>
          <w:tab w:val="clear" w:pos="4536"/>
          <w:tab w:val="clear" w:pos="9072"/>
        </w:tabs>
        <w:outlineLvl w:val="2"/>
        <w:rPr>
          <w:rFonts w:ascii="Cambria" w:hAnsi="Cambria" w:cs="Calibri"/>
          <w:b/>
          <w:sz w:val="28"/>
          <w:szCs w:val="28"/>
        </w:rPr>
      </w:pPr>
      <w:bookmarkStart w:id="9" w:name="_Toc413532941"/>
      <w:r w:rsidRPr="00CA2735">
        <w:rPr>
          <w:rFonts w:ascii="Cambria" w:hAnsi="Cambria" w:cs="Calibri"/>
          <w:sz w:val="28"/>
          <w:szCs w:val="28"/>
          <w:u w:val="thick" w:color="F79646"/>
        </w:rPr>
        <w:lastRenderedPageBreak/>
        <w:t>C: Equipe pédagogique externe mobilisée pour la spécialité:</w:t>
      </w:r>
      <w:r w:rsidRPr="000310C5">
        <w:rPr>
          <w:rFonts w:ascii="Cambria" w:hAnsi="Cambria" w:cs="Calibri"/>
          <w:sz w:val="28"/>
          <w:szCs w:val="28"/>
        </w:rPr>
        <w:t xml:space="preserve">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9"/>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C7764C">
        <w:tc>
          <w:tcPr>
            <w:tcW w:w="3189" w:type="dxa"/>
            <w:tcBorders>
              <w:top w:val="single" w:sz="18" w:space="0" w:color="auto"/>
              <w:left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Nom</w:t>
            </w:r>
            <w:r w:rsidR="00DC02E6" w:rsidRPr="00C7764C">
              <w:rPr>
                <w:rFonts w:ascii="Cambria" w:hAnsi="Cambria" w:cs="Calibri"/>
                <w:b/>
                <w:bCs/>
                <w:color w:val="FFFFFF"/>
                <w:sz w:val="22"/>
                <w:szCs w:val="22"/>
              </w:rPr>
              <w:t xml:space="preserve"> et P</w:t>
            </w:r>
            <w:r w:rsidRPr="00C7764C">
              <w:rPr>
                <w:rFonts w:ascii="Cambria" w:hAnsi="Cambria" w:cs="Calibri"/>
                <w:b/>
                <w:bCs/>
                <w:color w:val="FFFFFF"/>
                <w:sz w:val="22"/>
                <w:szCs w:val="22"/>
              </w:rPr>
              <w:t>rénom</w:t>
            </w:r>
          </w:p>
        </w:tc>
        <w:tc>
          <w:tcPr>
            <w:tcW w:w="2056" w:type="dxa"/>
            <w:tcBorders>
              <w:top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Etablissement de rattachement</w:t>
            </w:r>
          </w:p>
        </w:tc>
        <w:tc>
          <w:tcPr>
            <w:tcW w:w="2126" w:type="dxa"/>
            <w:tcBorders>
              <w:top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 xml:space="preserve">Diplôme </w:t>
            </w:r>
            <w:r w:rsidR="00DC02E6" w:rsidRPr="00C7764C">
              <w:rPr>
                <w:rFonts w:ascii="Cambria" w:hAnsi="Cambria" w:cs="Calibri"/>
                <w:b/>
                <w:bCs/>
                <w:color w:val="FFFFFF"/>
                <w:sz w:val="22"/>
                <w:szCs w:val="22"/>
              </w:rPr>
              <w:t xml:space="preserve">de </w:t>
            </w:r>
            <w:r w:rsidRPr="00C7764C">
              <w:rPr>
                <w:rFonts w:ascii="Cambria" w:hAnsi="Cambria" w:cs="Calibri"/>
                <w:b/>
                <w:bCs/>
                <w:color w:val="FFFFFF"/>
                <w:sz w:val="22"/>
                <w:szCs w:val="22"/>
              </w:rPr>
              <w:t>graduation</w:t>
            </w:r>
          </w:p>
        </w:tc>
        <w:tc>
          <w:tcPr>
            <w:tcW w:w="2694" w:type="dxa"/>
            <w:tcBorders>
              <w:top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Diplôme de spécialité (Magister, doctorat)</w:t>
            </w:r>
          </w:p>
        </w:tc>
        <w:tc>
          <w:tcPr>
            <w:tcW w:w="1134" w:type="dxa"/>
            <w:tcBorders>
              <w:top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Grade</w:t>
            </w:r>
          </w:p>
        </w:tc>
        <w:tc>
          <w:tcPr>
            <w:tcW w:w="1812" w:type="dxa"/>
            <w:tcBorders>
              <w:top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Matière</w:t>
            </w:r>
            <w:r w:rsidR="00DC02E6" w:rsidRPr="00C7764C">
              <w:rPr>
                <w:rFonts w:ascii="Cambria" w:hAnsi="Cambria" w:cs="Calibri"/>
                <w:b/>
                <w:bCs/>
                <w:color w:val="FFFFFF"/>
                <w:sz w:val="22"/>
                <w:szCs w:val="22"/>
              </w:rPr>
              <w:t>s</w:t>
            </w:r>
            <w:r w:rsidRPr="00C7764C">
              <w:rPr>
                <w:rFonts w:ascii="Cambria" w:hAnsi="Cambria" w:cs="Calibri"/>
                <w:b/>
                <w:bCs/>
                <w:color w:val="FFFFFF"/>
                <w:sz w:val="22"/>
                <w:szCs w:val="22"/>
              </w:rPr>
              <w:t xml:space="preserve"> à enseigner</w:t>
            </w:r>
          </w:p>
        </w:tc>
        <w:tc>
          <w:tcPr>
            <w:tcW w:w="1873" w:type="dxa"/>
            <w:tcBorders>
              <w:top w:val="single" w:sz="18" w:space="0" w:color="auto"/>
              <w:bottom w:val="single" w:sz="18" w:space="0" w:color="auto"/>
              <w:right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Emargement</w:t>
            </w:r>
          </w:p>
        </w:tc>
      </w:tr>
      <w:tr w:rsidR="0099470D" w:rsidRPr="00FB7261" w:rsidTr="00C7764C">
        <w:trPr>
          <w:trHeight w:val="283"/>
        </w:trPr>
        <w:tc>
          <w:tcPr>
            <w:tcW w:w="3189" w:type="dxa"/>
            <w:tcBorders>
              <w:top w:val="single" w:sz="18" w:space="0" w:color="auto"/>
              <w:left w:val="single" w:sz="18" w:space="0" w:color="auto"/>
              <w:bottom w:val="single" w:sz="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056" w:type="dxa"/>
            <w:tcBorders>
              <w:top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126" w:type="dxa"/>
            <w:tcBorders>
              <w:top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4" w:type="dxa"/>
            <w:tcBorders>
              <w:top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1134" w:type="dxa"/>
            <w:tcBorders>
              <w:top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1812" w:type="dxa"/>
            <w:tcBorders>
              <w:top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1873" w:type="dxa"/>
            <w:tcBorders>
              <w:top w:val="single" w:sz="18" w:space="0" w:color="auto"/>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top w:val="single" w:sz="8" w:space="0" w:color="auto"/>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056" w:type="dxa"/>
            <w:shd w:val="clear" w:color="auto" w:fill="FFFFFF"/>
          </w:tcPr>
          <w:p w:rsidR="0099470D" w:rsidRPr="00C7764C" w:rsidRDefault="0099470D" w:rsidP="00C7764C">
            <w:pPr>
              <w:jc w:val="center"/>
              <w:rPr>
                <w:rFonts w:ascii="Cambria" w:hAnsi="Cambria" w:cs="Calibri"/>
                <w:b/>
                <w:sz w:val="22"/>
                <w:szCs w:val="22"/>
              </w:rPr>
            </w:pPr>
          </w:p>
        </w:tc>
        <w:tc>
          <w:tcPr>
            <w:tcW w:w="2126" w:type="dxa"/>
            <w:shd w:val="clear" w:color="auto" w:fill="FFFFFF"/>
          </w:tcPr>
          <w:p w:rsidR="0099470D" w:rsidRPr="00C7764C" w:rsidRDefault="0099470D" w:rsidP="00C7764C">
            <w:pPr>
              <w:jc w:val="center"/>
              <w:rPr>
                <w:rFonts w:ascii="Cambria" w:hAnsi="Cambria" w:cs="Calibri"/>
                <w:b/>
                <w:sz w:val="22"/>
                <w:szCs w:val="22"/>
              </w:rPr>
            </w:pPr>
          </w:p>
        </w:tc>
        <w:tc>
          <w:tcPr>
            <w:tcW w:w="2694" w:type="dxa"/>
            <w:shd w:val="clear" w:color="auto" w:fill="FFFFFF"/>
          </w:tcPr>
          <w:p w:rsidR="0099470D" w:rsidRPr="00C7764C" w:rsidRDefault="0099470D" w:rsidP="00C7764C">
            <w:pPr>
              <w:jc w:val="center"/>
              <w:rPr>
                <w:rFonts w:ascii="Cambria" w:hAnsi="Cambria" w:cs="Calibri"/>
                <w:b/>
                <w:sz w:val="22"/>
                <w:szCs w:val="22"/>
              </w:rPr>
            </w:pPr>
          </w:p>
        </w:tc>
        <w:tc>
          <w:tcPr>
            <w:tcW w:w="1134" w:type="dxa"/>
            <w:shd w:val="clear" w:color="auto" w:fill="FFFFFF"/>
          </w:tcPr>
          <w:p w:rsidR="0099470D" w:rsidRPr="00C7764C" w:rsidRDefault="0099470D" w:rsidP="00C7764C">
            <w:pPr>
              <w:jc w:val="center"/>
              <w:rPr>
                <w:rFonts w:ascii="Cambria" w:hAnsi="Cambria" w:cs="Calibri"/>
                <w:b/>
                <w:sz w:val="22"/>
                <w:szCs w:val="22"/>
              </w:rPr>
            </w:pPr>
          </w:p>
        </w:tc>
        <w:tc>
          <w:tcPr>
            <w:tcW w:w="1812" w:type="dxa"/>
            <w:shd w:val="clear" w:color="auto" w:fill="FFFFFF"/>
          </w:tcPr>
          <w:p w:rsidR="0099470D" w:rsidRPr="00C7764C" w:rsidRDefault="0099470D" w:rsidP="00C7764C">
            <w:pPr>
              <w:jc w:val="center"/>
              <w:rPr>
                <w:rFonts w:ascii="Cambria" w:hAnsi="Cambria" w:cs="Calibri"/>
                <w:b/>
                <w:sz w:val="22"/>
                <w:szCs w:val="22"/>
              </w:rPr>
            </w:pPr>
          </w:p>
        </w:tc>
        <w:tc>
          <w:tcPr>
            <w:tcW w:w="1873"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056" w:type="dxa"/>
            <w:shd w:val="clear" w:color="auto" w:fill="FFFFFF"/>
          </w:tcPr>
          <w:p w:rsidR="0099470D" w:rsidRPr="00C7764C" w:rsidRDefault="0099470D" w:rsidP="00C7764C">
            <w:pPr>
              <w:jc w:val="center"/>
              <w:rPr>
                <w:rFonts w:ascii="Cambria" w:hAnsi="Cambria" w:cs="Calibri"/>
                <w:b/>
                <w:sz w:val="22"/>
                <w:szCs w:val="22"/>
              </w:rPr>
            </w:pPr>
          </w:p>
        </w:tc>
        <w:tc>
          <w:tcPr>
            <w:tcW w:w="2126" w:type="dxa"/>
            <w:shd w:val="clear" w:color="auto" w:fill="FFFFFF"/>
          </w:tcPr>
          <w:p w:rsidR="0099470D" w:rsidRPr="00C7764C" w:rsidRDefault="0099470D" w:rsidP="00C7764C">
            <w:pPr>
              <w:jc w:val="center"/>
              <w:rPr>
                <w:rFonts w:ascii="Cambria" w:hAnsi="Cambria" w:cs="Calibri"/>
                <w:b/>
                <w:sz w:val="22"/>
                <w:szCs w:val="22"/>
              </w:rPr>
            </w:pPr>
          </w:p>
        </w:tc>
        <w:tc>
          <w:tcPr>
            <w:tcW w:w="2694" w:type="dxa"/>
            <w:shd w:val="clear" w:color="auto" w:fill="FFFFFF"/>
          </w:tcPr>
          <w:p w:rsidR="0099470D" w:rsidRPr="00C7764C" w:rsidRDefault="0099470D" w:rsidP="00C7764C">
            <w:pPr>
              <w:jc w:val="center"/>
              <w:rPr>
                <w:rFonts w:ascii="Cambria" w:hAnsi="Cambria" w:cs="Calibri"/>
                <w:b/>
                <w:sz w:val="22"/>
                <w:szCs w:val="22"/>
              </w:rPr>
            </w:pPr>
          </w:p>
        </w:tc>
        <w:tc>
          <w:tcPr>
            <w:tcW w:w="1134" w:type="dxa"/>
            <w:shd w:val="clear" w:color="auto" w:fill="FFFFFF"/>
          </w:tcPr>
          <w:p w:rsidR="0099470D" w:rsidRPr="00C7764C" w:rsidRDefault="0099470D" w:rsidP="00C7764C">
            <w:pPr>
              <w:jc w:val="center"/>
              <w:rPr>
                <w:rFonts w:ascii="Cambria" w:hAnsi="Cambria" w:cs="Calibri"/>
                <w:b/>
                <w:sz w:val="22"/>
                <w:szCs w:val="22"/>
              </w:rPr>
            </w:pPr>
          </w:p>
        </w:tc>
        <w:tc>
          <w:tcPr>
            <w:tcW w:w="1812" w:type="dxa"/>
            <w:shd w:val="clear" w:color="auto" w:fill="FFFFFF"/>
          </w:tcPr>
          <w:p w:rsidR="0099470D" w:rsidRPr="00C7764C" w:rsidRDefault="0099470D" w:rsidP="00C7764C">
            <w:pPr>
              <w:jc w:val="center"/>
              <w:rPr>
                <w:rFonts w:ascii="Cambria" w:hAnsi="Cambria" w:cs="Calibri"/>
                <w:b/>
                <w:sz w:val="22"/>
                <w:szCs w:val="22"/>
              </w:rPr>
            </w:pPr>
          </w:p>
        </w:tc>
        <w:tc>
          <w:tcPr>
            <w:tcW w:w="1873" w:type="dxa"/>
            <w:tcBorders>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r w:rsidR="0099470D" w:rsidRPr="00FB7261" w:rsidTr="00C7764C">
        <w:trPr>
          <w:trHeight w:val="283"/>
        </w:trPr>
        <w:tc>
          <w:tcPr>
            <w:tcW w:w="3189" w:type="dxa"/>
            <w:tcBorders>
              <w:left w:val="single" w:sz="18" w:space="0" w:color="auto"/>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056" w:type="dxa"/>
            <w:tcBorders>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126" w:type="dxa"/>
            <w:tcBorders>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2694" w:type="dxa"/>
            <w:tcBorders>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1134" w:type="dxa"/>
            <w:tcBorders>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1812" w:type="dxa"/>
            <w:tcBorders>
              <w:bottom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c>
          <w:tcPr>
            <w:tcW w:w="1873" w:type="dxa"/>
            <w:tcBorders>
              <w:bottom w:val="single" w:sz="18" w:space="0" w:color="auto"/>
              <w:right w:val="single" w:sz="18" w:space="0" w:color="auto"/>
            </w:tcBorders>
            <w:shd w:val="clear" w:color="auto" w:fill="FFFFFF"/>
          </w:tcPr>
          <w:p w:rsidR="0099470D" w:rsidRPr="00C7764C" w:rsidRDefault="0099470D" w:rsidP="00C7764C">
            <w:pPr>
              <w:jc w:val="center"/>
              <w:rPr>
                <w:rFonts w:ascii="Cambria" w:hAnsi="Cambria" w:cs="Calibri"/>
                <w:b/>
                <w:sz w:val="22"/>
                <w:szCs w:val="22"/>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titlePg/>
          <w:docGrid w:linePitch="360"/>
        </w:sectPr>
      </w:pPr>
    </w:p>
    <w:p w:rsidR="0099470D" w:rsidRPr="000310C5" w:rsidRDefault="00663A72" w:rsidP="0099470D">
      <w:pPr>
        <w:pStyle w:val="En-tte"/>
        <w:tabs>
          <w:tab w:val="clear" w:pos="4536"/>
          <w:tab w:val="clear" w:pos="9072"/>
        </w:tabs>
        <w:outlineLvl w:val="2"/>
        <w:rPr>
          <w:rFonts w:ascii="Cambria" w:hAnsi="Cambria" w:cs="Calibri"/>
          <w:b/>
          <w:sz w:val="28"/>
          <w:szCs w:val="28"/>
          <w:u w:val="thick" w:color="F79646"/>
        </w:rPr>
      </w:pPr>
      <w:bookmarkStart w:id="10" w:name="_Toc413532942"/>
      <w:r>
        <w:rPr>
          <w:rFonts w:ascii="Cambria" w:hAnsi="Cambria" w:cs="Calibri"/>
          <w:sz w:val="28"/>
          <w:szCs w:val="28"/>
          <w:u w:val="thick" w:color="F79646"/>
        </w:rPr>
        <w:lastRenderedPageBreak/>
        <w:t>D</w:t>
      </w:r>
      <w:r w:rsidR="0099470D" w:rsidRPr="000310C5">
        <w:rPr>
          <w:rFonts w:ascii="Cambria" w:hAnsi="Cambria" w:cs="Calibri"/>
          <w:sz w:val="28"/>
          <w:szCs w:val="28"/>
          <w:u w:val="thick" w:color="F79646"/>
        </w:rPr>
        <w:t>: Synthèse globale des ressources humaines mobilisées pour la spécialité (L3)</w:t>
      </w:r>
      <w:r w:rsidR="0099470D" w:rsidRPr="000310C5">
        <w:rPr>
          <w:rFonts w:ascii="Cambria" w:hAnsi="Cambria" w:cs="Calibri"/>
          <w:b/>
          <w:sz w:val="28"/>
          <w:szCs w:val="28"/>
          <w:u w:val="thick" w:color="F79646"/>
        </w:rPr>
        <w:t>:</w:t>
      </w:r>
      <w:bookmarkEnd w:id="10"/>
    </w:p>
    <w:p w:rsidR="0099470D" w:rsidRPr="00FB7261" w:rsidRDefault="0099470D" w:rsidP="0099470D">
      <w:pPr>
        <w:pStyle w:val="En-tte"/>
        <w:tabs>
          <w:tab w:val="clear" w:pos="4536"/>
          <w:tab w:val="clear" w:pos="9072"/>
        </w:tabs>
        <w:rPr>
          <w:rFonts w:ascii="Cambria" w:hAnsi="Cambria" w:cs="Calibri"/>
          <w:b/>
          <w:sz w:val="24"/>
          <w:szCs w:val="24"/>
        </w:rPr>
      </w:pPr>
    </w:p>
    <w:tbl>
      <w:tblPr>
        <w:tblW w:w="0" w:type="auto"/>
        <w:tblBorders>
          <w:top w:val="single" w:sz="18" w:space="0" w:color="auto"/>
          <w:bottom w:val="single" w:sz="18" w:space="0" w:color="auto"/>
        </w:tblBorders>
        <w:tblLook w:val="00A0"/>
      </w:tblPr>
      <w:tblGrid>
        <w:gridCol w:w="3648"/>
        <w:gridCol w:w="2013"/>
        <w:gridCol w:w="2190"/>
        <w:gridCol w:w="1858"/>
      </w:tblGrid>
      <w:tr w:rsidR="00C7764C" w:rsidRPr="00FB7261" w:rsidTr="00C7764C">
        <w:trPr>
          <w:trHeight w:val="454"/>
        </w:trPr>
        <w:tc>
          <w:tcPr>
            <w:tcW w:w="3648" w:type="dxa"/>
            <w:tcBorders>
              <w:top w:val="single" w:sz="18" w:space="0" w:color="auto"/>
              <w:left w:val="single" w:sz="18" w:space="0" w:color="auto"/>
              <w:bottom w:val="single" w:sz="18" w:space="0" w:color="auto"/>
              <w:right w:val="single" w:sz="8" w:space="0" w:color="auto"/>
            </w:tcBorders>
            <w:shd w:val="clear" w:color="auto" w:fill="F79646"/>
            <w:vAlign w:val="center"/>
          </w:tcPr>
          <w:p w:rsidR="0099470D" w:rsidRPr="00C7764C" w:rsidRDefault="0099470D" w:rsidP="00C7764C">
            <w:pPr>
              <w:spacing w:before="40" w:after="40"/>
              <w:ind w:right="-9"/>
              <w:jc w:val="center"/>
              <w:rPr>
                <w:rFonts w:ascii="Cambria" w:hAnsi="Cambria" w:cs="Calibri"/>
                <w:b/>
                <w:bCs/>
                <w:color w:val="FFFFFF"/>
                <w:sz w:val="22"/>
                <w:szCs w:val="22"/>
              </w:rPr>
            </w:pPr>
            <w:r w:rsidRPr="00C7764C">
              <w:rPr>
                <w:rFonts w:ascii="Cambria" w:hAnsi="Cambria" w:cs="Calibri"/>
                <w:b/>
                <w:bCs/>
                <w:color w:val="FFFFFF"/>
                <w:sz w:val="22"/>
                <w:szCs w:val="22"/>
              </w:rPr>
              <w:t>Grade</w:t>
            </w:r>
          </w:p>
        </w:tc>
        <w:tc>
          <w:tcPr>
            <w:tcW w:w="2013" w:type="dxa"/>
            <w:tcBorders>
              <w:top w:val="single" w:sz="18" w:space="0" w:color="auto"/>
              <w:left w:val="single" w:sz="8" w:space="0" w:color="auto"/>
              <w:bottom w:val="single" w:sz="18" w:space="0" w:color="auto"/>
              <w:right w:val="single" w:sz="8" w:space="0" w:color="auto"/>
            </w:tcBorders>
            <w:shd w:val="clear" w:color="auto" w:fill="F79646"/>
            <w:vAlign w:val="center"/>
          </w:tcPr>
          <w:p w:rsidR="0099470D" w:rsidRPr="00C7764C" w:rsidRDefault="0099470D" w:rsidP="00C7764C">
            <w:pPr>
              <w:spacing w:before="40" w:after="40"/>
              <w:ind w:right="60"/>
              <w:jc w:val="center"/>
              <w:rPr>
                <w:rFonts w:ascii="Cambria" w:hAnsi="Cambria" w:cs="Calibri"/>
                <w:b/>
                <w:bCs/>
                <w:color w:val="FFFFFF"/>
                <w:sz w:val="22"/>
                <w:szCs w:val="22"/>
              </w:rPr>
            </w:pPr>
            <w:r w:rsidRPr="00C7764C">
              <w:rPr>
                <w:rFonts w:ascii="Cambria" w:hAnsi="Cambria" w:cs="Calibri"/>
                <w:b/>
                <w:bCs/>
                <w:color w:val="FFFFFF"/>
                <w:sz w:val="22"/>
                <w:szCs w:val="22"/>
              </w:rPr>
              <w:t>Effectif Interne</w:t>
            </w:r>
          </w:p>
        </w:tc>
        <w:tc>
          <w:tcPr>
            <w:tcW w:w="2190" w:type="dxa"/>
            <w:tcBorders>
              <w:top w:val="single" w:sz="18" w:space="0" w:color="auto"/>
              <w:left w:val="single" w:sz="8" w:space="0" w:color="auto"/>
              <w:bottom w:val="single" w:sz="18" w:space="0" w:color="auto"/>
              <w:right w:val="single" w:sz="8" w:space="0" w:color="auto"/>
            </w:tcBorders>
            <w:shd w:val="clear" w:color="auto" w:fill="F79646"/>
            <w:vAlign w:val="center"/>
          </w:tcPr>
          <w:p w:rsidR="0099470D" w:rsidRPr="00C7764C" w:rsidRDefault="0099470D" w:rsidP="00C7764C">
            <w:pPr>
              <w:spacing w:before="40" w:after="40"/>
              <w:ind w:right="282"/>
              <w:jc w:val="center"/>
              <w:rPr>
                <w:rFonts w:ascii="Cambria" w:hAnsi="Cambria" w:cs="Calibri"/>
                <w:b/>
                <w:bCs/>
                <w:color w:val="FFFFFF"/>
                <w:sz w:val="22"/>
                <w:szCs w:val="22"/>
              </w:rPr>
            </w:pPr>
            <w:r w:rsidRPr="00C7764C">
              <w:rPr>
                <w:rFonts w:ascii="Cambria" w:hAnsi="Cambria" w:cs="Calibri"/>
                <w:b/>
                <w:bCs/>
                <w:color w:val="FFFFFF"/>
                <w:sz w:val="22"/>
                <w:szCs w:val="22"/>
              </w:rPr>
              <w:t>Effectif Externe</w:t>
            </w:r>
          </w:p>
        </w:tc>
        <w:tc>
          <w:tcPr>
            <w:tcW w:w="1858" w:type="dxa"/>
            <w:tcBorders>
              <w:top w:val="single" w:sz="18" w:space="0" w:color="auto"/>
              <w:left w:val="single" w:sz="8" w:space="0" w:color="auto"/>
              <w:bottom w:val="single" w:sz="18" w:space="0" w:color="auto"/>
              <w:right w:val="single" w:sz="18" w:space="0" w:color="auto"/>
            </w:tcBorders>
            <w:shd w:val="clear" w:color="auto" w:fill="F79646"/>
            <w:vAlign w:val="center"/>
          </w:tcPr>
          <w:p w:rsidR="0099470D" w:rsidRPr="00C7764C" w:rsidRDefault="0099470D" w:rsidP="00C7764C">
            <w:pPr>
              <w:spacing w:before="40" w:after="40"/>
              <w:ind w:right="282"/>
              <w:jc w:val="center"/>
              <w:rPr>
                <w:rFonts w:ascii="Cambria" w:hAnsi="Cambria" w:cs="Calibri"/>
                <w:b/>
                <w:bCs/>
                <w:color w:val="FFFFFF"/>
                <w:sz w:val="22"/>
                <w:szCs w:val="22"/>
              </w:rPr>
            </w:pPr>
            <w:r w:rsidRPr="00C7764C">
              <w:rPr>
                <w:rFonts w:ascii="Cambria" w:hAnsi="Cambria" w:cs="Calibri"/>
                <w:b/>
                <w:bCs/>
                <w:color w:val="FFFFFF"/>
                <w:sz w:val="22"/>
                <w:szCs w:val="22"/>
              </w:rPr>
              <w:t>Total</w:t>
            </w:r>
          </w:p>
        </w:tc>
      </w:tr>
      <w:tr w:rsidR="00C7764C" w:rsidRPr="00FB7261" w:rsidTr="00C7764C">
        <w:trPr>
          <w:trHeight w:val="283"/>
        </w:trPr>
        <w:tc>
          <w:tcPr>
            <w:tcW w:w="3648" w:type="dxa"/>
            <w:tcBorders>
              <w:top w:val="single" w:sz="18" w:space="0" w:color="auto"/>
              <w:left w:val="single" w:sz="18" w:space="0" w:color="auto"/>
              <w:bottom w:val="single" w:sz="4" w:space="0" w:color="auto"/>
              <w:right w:val="single" w:sz="4" w:space="0" w:color="auto"/>
            </w:tcBorders>
            <w:shd w:val="clear" w:color="auto" w:fill="F79646"/>
          </w:tcPr>
          <w:p w:rsidR="0099470D" w:rsidRPr="00C7764C" w:rsidRDefault="0099470D" w:rsidP="00C7764C">
            <w:pPr>
              <w:spacing w:before="40" w:after="40"/>
              <w:ind w:right="282"/>
              <w:jc w:val="center"/>
              <w:rPr>
                <w:rFonts w:ascii="Cambria" w:hAnsi="Cambria" w:cs="Calibri"/>
                <w:b/>
                <w:bCs/>
                <w:color w:val="FFFFFF"/>
                <w:sz w:val="22"/>
                <w:szCs w:val="22"/>
              </w:rPr>
            </w:pPr>
            <w:r w:rsidRPr="00C7764C">
              <w:rPr>
                <w:rFonts w:ascii="Cambria" w:hAnsi="Cambria" w:cs="Calibri"/>
                <w:b/>
                <w:bCs/>
                <w:color w:val="FFFFFF"/>
                <w:sz w:val="22"/>
                <w:szCs w:val="22"/>
              </w:rPr>
              <w:t>Professeurs</w:t>
            </w:r>
          </w:p>
        </w:tc>
        <w:tc>
          <w:tcPr>
            <w:tcW w:w="2013" w:type="dxa"/>
            <w:tcBorders>
              <w:top w:val="single" w:sz="18"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2190" w:type="dxa"/>
            <w:tcBorders>
              <w:top w:val="single" w:sz="18"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1858" w:type="dxa"/>
            <w:tcBorders>
              <w:top w:val="single" w:sz="18" w:space="0" w:color="auto"/>
              <w:left w:val="single" w:sz="4" w:space="0" w:color="auto"/>
              <w:bottom w:val="single" w:sz="4" w:space="0" w:color="auto"/>
              <w:right w:val="single" w:sz="18" w:space="0" w:color="auto"/>
            </w:tcBorders>
            <w:shd w:val="clear" w:color="auto" w:fill="FFFFFF"/>
          </w:tcPr>
          <w:p w:rsidR="0099470D" w:rsidRPr="00C7764C" w:rsidRDefault="0099470D" w:rsidP="00C7764C">
            <w:pPr>
              <w:spacing w:before="40" w:after="40"/>
              <w:ind w:right="282"/>
              <w:jc w:val="center"/>
              <w:rPr>
                <w:rFonts w:ascii="Cambria" w:hAnsi="Cambria" w:cs="Calibri"/>
                <w:b/>
                <w:bCs/>
                <w:sz w:val="22"/>
                <w:szCs w:val="22"/>
              </w:rPr>
            </w:pPr>
          </w:p>
        </w:tc>
      </w:tr>
      <w:tr w:rsidR="00C7764C" w:rsidRPr="00FB7261" w:rsidTr="00C7764C">
        <w:trPr>
          <w:trHeight w:val="283"/>
        </w:trPr>
        <w:tc>
          <w:tcPr>
            <w:tcW w:w="3648" w:type="dxa"/>
            <w:tcBorders>
              <w:top w:val="single" w:sz="4" w:space="0" w:color="auto"/>
              <w:left w:val="single" w:sz="18" w:space="0" w:color="auto"/>
              <w:bottom w:val="single" w:sz="4" w:space="0" w:color="auto"/>
              <w:right w:val="single" w:sz="4" w:space="0" w:color="auto"/>
            </w:tcBorders>
            <w:shd w:val="clear" w:color="auto" w:fill="F79646"/>
          </w:tcPr>
          <w:p w:rsidR="0099470D" w:rsidRPr="00C7764C" w:rsidRDefault="0099470D" w:rsidP="00C7764C">
            <w:pPr>
              <w:spacing w:before="40" w:after="40"/>
              <w:ind w:right="282"/>
              <w:jc w:val="center"/>
              <w:rPr>
                <w:rFonts w:ascii="Cambria" w:hAnsi="Cambria" w:cs="Calibri"/>
                <w:b/>
                <w:bCs/>
                <w:color w:val="FFFFFF"/>
                <w:sz w:val="22"/>
                <w:szCs w:val="22"/>
              </w:rPr>
            </w:pPr>
            <w:r w:rsidRPr="00C7764C">
              <w:rPr>
                <w:rFonts w:ascii="Cambria" w:hAnsi="Cambria" w:cs="Calibri"/>
                <w:b/>
                <w:bCs/>
                <w:color w:val="FFFFFF"/>
                <w:sz w:val="22"/>
                <w:szCs w:val="22"/>
              </w:rPr>
              <w:t>Maîtres de Conférences (A)</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1858" w:type="dxa"/>
            <w:tcBorders>
              <w:top w:val="single" w:sz="4" w:space="0" w:color="auto"/>
              <w:left w:val="single" w:sz="4" w:space="0" w:color="auto"/>
              <w:bottom w:val="single" w:sz="4" w:space="0" w:color="auto"/>
              <w:right w:val="single" w:sz="18" w:space="0" w:color="auto"/>
            </w:tcBorders>
            <w:shd w:val="clear" w:color="auto" w:fill="FFFFFF"/>
          </w:tcPr>
          <w:p w:rsidR="0099470D" w:rsidRPr="00C7764C" w:rsidRDefault="0099470D" w:rsidP="00C7764C">
            <w:pPr>
              <w:spacing w:before="40" w:after="40"/>
              <w:ind w:right="282"/>
              <w:jc w:val="center"/>
              <w:rPr>
                <w:rFonts w:ascii="Cambria" w:hAnsi="Cambria" w:cs="Calibri"/>
                <w:b/>
                <w:bCs/>
                <w:sz w:val="22"/>
                <w:szCs w:val="22"/>
              </w:rPr>
            </w:pPr>
          </w:p>
        </w:tc>
      </w:tr>
      <w:tr w:rsidR="00C7764C" w:rsidRPr="00FB7261" w:rsidTr="00C7764C">
        <w:trPr>
          <w:trHeight w:val="283"/>
        </w:trPr>
        <w:tc>
          <w:tcPr>
            <w:tcW w:w="3648" w:type="dxa"/>
            <w:tcBorders>
              <w:top w:val="single" w:sz="4" w:space="0" w:color="auto"/>
              <w:left w:val="single" w:sz="18" w:space="0" w:color="auto"/>
              <w:bottom w:val="single" w:sz="4" w:space="0" w:color="auto"/>
              <w:right w:val="single" w:sz="4" w:space="0" w:color="auto"/>
            </w:tcBorders>
            <w:shd w:val="clear" w:color="auto" w:fill="F79646"/>
          </w:tcPr>
          <w:p w:rsidR="0099470D" w:rsidRPr="00C7764C" w:rsidRDefault="0099470D" w:rsidP="00C7764C">
            <w:pPr>
              <w:spacing w:before="40" w:after="40"/>
              <w:ind w:right="282"/>
              <w:jc w:val="center"/>
              <w:rPr>
                <w:rFonts w:ascii="Cambria" w:hAnsi="Cambria" w:cs="Calibri"/>
                <w:b/>
                <w:bCs/>
                <w:color w:val="FFFFFF"/>
                <w:sz w:val="22"/>
                <w:szCs w:val="22"/>
              </w:rPr>
            </w:pPr>
            <w:r w:rsidRPr="00C7764C">
              <w:rPr>
                <w:rFonts w:ascii="Cambria" w:hAnsi="Cambria" w:cs="Calibri"/>
                <w:b/>
                <w:bCs/>
                <w:color w:val="FFFFFF"/>
                <w:sz w:val="22"/>
                <w:szCs w:val="22"/>
              </w:rPr>
              <w:t>Maîtres de Conférences (B)</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1858" w:type="dxa"/>
            <w:tcBorders>
              <w:top w:val="single" w:sz="4" w:space="0" w:color="auto"/>
              <w:left w:val="single" w:sz="4" w:space="0" w:color="auto"/>
              <w:bottom w:val="single" w:sz="4" w:space="0" w:color="auto"/>
              <w:right w:val="single" w:sz="18" w:space="0" w:color="auto"/>
            </w:tcBorders>
            <w:shd w:val="clear" w:color="auto" w:fill="FFFFFF"/>
          </w:tcPr>
          <w:p w:rsidR="0099470D" w:rsidRPr="00C7764C" w:rsidRDefault="0099470D" w:rsidP="00C7764C">
            <w:pPr>
              <w:spacing w:before="40" w:after="40"/>
              <w:ind w:right="282"/>
              <w:jc w:val="center"/>
              <w:rPr>
                <w:rFonts w:ascii="Cambria" w:hAnsi="Cambria" w:cs="Calibri"/>
                <w:b/>
                <w:bCs/>
                <w:sz w:val="22"/>
                <w:szCs w:val="22"/>
              </w:rPr>
            </w:pPr>
          </w:p>
        </w:tc>
      </w:tr>
      <w:tr w:rsidR="00C7764C" w:rsidRPr="00FB7261" w:rsidTr="00C7764C">
        <w:trPr>
          <w:trHeight w:val="283"/>
        </w:trPr>
        <w:tc>
          <w:tcPr>
            <w:tcW w:w="3648" w:type="dxa"/>
            <w:tcBorders>
              <w:top w:val="single" w:sz="4" w:space="0" w:color="auto"/>
              <w:left w:val="single" w:sz="18" w:space="0" w:color="auto"/>
              <w:bottom w:val="single" w:sz="4" w:space="0" w:color="auto"/>
              <w:right w:val="single" w:sz="4" w:space="0" w:color="auto"/>
            </w:tcBorders>
            <w:shd w:val="clear" w:color="auto" w:fill="F79646"/>
          </w:tcPr>
          <w:p w:rsidR="0099470D" w:rsidRPr="00C7764C" w:rsidRDefault="0099470D" w:rsidP="00C7764C">
            <w:pPr>
              <w:spacing w:before="40" w:after="40"/>
              <w:ind w:right="282"/>
              <w:jc w:val="center"/>
              <w:rPr>
                <w:rFonts w:ascii="Cambria" w:hAnsi="Cambria" w:cs="Calibri"/>
                <w:b/>
                <w:bCs/>
                <w:color w:val="FFFFFF"/>
                <w:sz w:val="22"/>
                <w:szCs w:val="22"/>
              </w:rPr>
            </w:pPr>
            <w:r w:rsidRPr="00C7764C">
              <w:rPr>
                <w:rFonts w:ascii="Cambria" w:hAnsi="Cambria" w:cs="Calibri"/>
                <w:b/>
                <w:bCs/>
                <w:color w:val="FFFFFF"/>
                <w:sz w:val="22"/>
                <w:szCs w:val="22"/>
              </w:rPr>
              <w:t>Maître Assistant (A)</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1858" w:type="dxa"/>
            <w:tcBorders>
              <w:top w:val="single" w:sz="4" w:space="0" w:color="auto"/>
              <w:left w:val="single" w:sz="4" w:space="0" w:color="auto"/>
              <w:bottom w:val="single" w:sz="4" w:space="0" w:color="auto"/>
              <w:right w:val="single" w:sz="18" w:space="0" w:color="auto"/>
            </w:tcBorders>
            <w:shd w:val="clear" w:color="auto" w:fill="FFFFFF"/>
          </w:tcPr>
          <w:p w:rsidR="0099470D" w:rsidRPr="00C7764C" w:rsidRDefault="0099470D" w:rsidP="00C7764C">
            <w:pPr>
              <w:spacing w:before="40" w:after="40"/>
              <w:ind w:right="282"/>
              <w:jc w:val="center"/>
              <w:rPr>
                <w:rFonts w:ascii="Cambria" w:hAnsi="Cambria" w:cs="Calibri"/>
                <w:b/>
                <w:bCs/>
                <w:sz w:val="22"/>
                <w:szCs w:val="22"/>
              </w:rPr>
            </w:pPr>
          </w:p>
        </w:tc>
      </w:tr>
      <w:tr w:rsidR="00C7764C" w:rsidRPr="00FB7261" w:rsidTr="00C7764C">
        <w:trPr>
          <w:trHeight w:val="283"/>
        </w:trPr>
        <w:tc>
          <w:tcPr>
            <w:tcW w:w="3648" w:type="dxa"/>
            <w:tcBorders>
              <w:top w:val="single" w:sz="4" w:space="0" w:color="auto"/>
              <w:left w:val="single" w:sz="18" w:space="0" w:color="auto"/>
              <w:bottom w:val="single" w:sz="4" w:space="0" w:color="auto"/>
              <w:right w:val="single" w:sz="4" w:space="0" w:color="auto"/>
            </w:tcBorders>
            <w:shd w:val="clear" w:color="auto" w:fill="F79646"/>
          </w:tcPr>
          <w:p w:rsidR="0099470D" w:rsidRPr="00C7764C" w:rsidRDefault="0099470D" w:rsidP="00C7764C">
            <w:pPr>
              <w:spacing w:before="40" w:after="40"/>
              <w:ind w:right="282"/>
              <w:jc w:val="center"/>
              <w:rPr>
                <w:rFonts w:ascii="Cambria" w:hAnsi="Cambria" w:cs="Calibri"/>
                <w:b/>
                <w:bCs/>
                <w:color w:val="FFFFFF"/>
                <w:sz w:val="22"/>
                <w:szCs w:val="22"/>
              </w:rPr>
            </w:pPr>
            <w:r w:rsidRPr="00C7764C">
              <w:rPr>
                <w:rFonts w:ascii="Cambria" w:hAnsi="Cambria" w:cs="Calibri"/>
                <w:b/>
                <w:bCs/>
                <w:color w:val="FFFFFF"/>
                <w:sz w:val="22"/>
                <w:szCs w:val="22"/>
              </w:rPr>
              <w:t>Maître Assistant (B)</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1858" w:type="dxa"/>
            <w:tcBorders>
              <w:top w:val="single" w:sz="4" w:space="0" w:color="auto"/>
              <w:left w:val="single" w:sz="4" w:space="0" w:color="auto"/>
              <w:bottom w:val="single" w:sz="4" w:space="0" w:color="auto"/>
              <w:right w:val="single" w:sz="18" w:space="0" w:color="auto"/>
            </w:tcBorders>
            <w:shd w:val="clear" w:color="auto" w:fill="FFFFFF"/>
          </w:tcPr>
          <w:p w:rsidR="0099470D" w:rsidRPr="00C7764C" w:rsidRDefault="0099470D" w:rsidP="00C7764C">
            <w:pPr>
              <w:spacing w:before="40" w:after="40"/>
              <w:ind w:right="282"/>
              <w:jc w:val="center"/>
              <w:rPr>
                <w:rFonts w:ascii="Cambria" w:hAnsi="Cambria" w:cs="Calibri"/>
                <w:b/>
                <w:bCs/>
                <w:sz w:val="22"/>
                <w:szCs w:val="22"/>
              </w:rPr>
            </w:pPr>
          </w:p>
        </w:tc>
      </w:tr>
      <w:tr w:rsidR="00C7764C" w:rsidRPr="00FB7261" w:rsidTr="00C7764C">
        <w:trPr>
          <w:trHeight w:val="283"/>
        </w:trPr>
        <w:tc>
          <w:tcPr>
            <w:tcW w:w="3648" w:type="dxa"/>
            <w:tcBorders>
              <w:top w:val="single" w:sz="4" w:space="0" w:color="auto"/>
              <w:left w:val="single" w:sz="18" w:space="0" w:color="auto"/>
              <w:bottom w:val="single" w:sz="4" w:space="0" w:color="auto"/>
              <w:right w:val="single" w:sz="4" w:space="0" w:color="auto"/>
            </w:tcBorders>
            <w:shd w:val="clear" w:color="auto" w:fill="F79646"/>
          </w:tcPr>
          <w:p w:rsidR="0099470D" w:rsidRPr="00C7764C" w:rsidRDefault="0099470D" w:rsidP="00C7764C">
            <w:pPr>
              <w:spacing w:before="40" w:after="40"/>
              <w:ind w:right="282"/>
              <w:jc w:val="center"/>
              <w:rPr>
                <w:rFonts w:ascii="Cambria" w:hAnsi="Cambria" w:cs="Calibri"/>
                <w:b/>
                <w:bCs/>
                <w:color w:val="FFFFFF"/>
                <w:sz w:val="22"/>
                <w:szCs w:val="22"/>
              </w:rPr>
            </w:pPr>
            <w:r w:rsidRPr="00C7764C">
              <w:rPr>
                <w:rFonts w:ascii="Cambria" w:hAnsi="Cambria" w:cs="Calibri"/>
                <w:b/>
                <w:bCs/>
                <w:color w:val="FFFFFF"/>
                <w:sz w:val="22"/>
                <w:szCs w:val="22"/>
              </w:rPr>
              <w:t>Autre (*)</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sz w:val="22"/>
                <w:szCs w:val="22"/>
              </w:rPr>
            </w:pPr>
          </w:p>
        </w:tc>
        <w:tc>
          <w:tcPr>
            <w:tcW w:w="1858" w:type="dxa"/>
            <w:tcBorders>
              <w:top w:val="single" w:sz="4" w:space="0" w:color="auto"/>
              <w:left w:val="single" w:sz="4" w:space="0" w:color="auto"/>
              <w:bottom w:val="single" w:sz="4" w:space="0" w:color="auto"/>
              <w:right w:val="single" w:sz="18" w:space="0" w:color="auto"/>
            </w:tcBorders>
            <w:shd w:val="clear" w:color="auto" w:fill="FFFFFF"/>
          </w:tcPr>
          <w:p w:rsidR="0099470D" w:rsidRPr="00C7764C" w:rsidRDefault="0099470D" w:rsidP="00C7764C">
            <w:pPr>
              <w:spacing w:before="40" w:after="40"/>
              <w:ind w:right="282"/>
              <w:jc w:val="center"/>
              <w:rPr>
                <w:rFonts w:ascii="Cambria" w:hAnsi="Cambria" w:cs="Calibri"/>
                <w:b/>
                <w:bCs/>
                <w:sz w:val="22"/>
                <w:szCs w:val="22"/>
              </w:rPr>
            </w:pPr>
          </w:p>
        </w:tc>
      </w:tr>
      <w:tr w:rsidR="00C7764C" w:rsidRPr="00FB7261" w:rsidTr="00C7764C">
        <w:trPr>
          <w:trHeight w:val="283"/>
        </w:trPr>
        <w:tc>
          <w:tcPr>
            <w:tcW w:w="3648" w:type="dxa"/>
            <w:tcBorders>
              <w:top w:val="single" w:sz="4" w:space="0" w:color="auto"/>
              <w:left w:val="single" w:sz="18" w:space="0" w:color="auto"/>
              <w:bottom w:val="single" w:sz="18" w:space="0" w:color="auto"/>
              <w:right w:val="single" w:sz="4" w:space="0" w:color="auto"/>
            </w:tcBorders>
            <w:shd w:val="clear" w:color="auto" w:fill="F79646"/>
          </w:tcPr>
          <w:p w:rsidR="0099470D" w:rsidRPr="00C7764C" w:rsidRDefault="0099470D" w:rsidP="00C7764C">
            <w:pPr>
              <w:spacing w:before="40" w:after="40"/>
              <w:ind w:right="282"/>
              <w:jc w:val="center"/>
              <w:rPr>
                <w:rFonts w:ascii="Cambria" w:hAnsi="Cambria" w:cs="Calibri"/>
                <w:b/>
                <w:bCs/>
                <w:color w:val="FFFFFF"/>
                <w:sz w:val="22"/>
                <w:szCs w:val="22"/>
              </w:rPr>
            </w:pPr>
            <w:r w:rsidRPr="00C7764C">
              <w:rPr>
                <w:rFonts w:ascii="Cambria" w:hAnsi="Cambria" w:cs="Calibri"/>
                <w:b/>
                <w:bCs/>
                <w:color w:val="FFFFFF"/>
                <w:sz w:val="22"/>
                <w:szCs w:val="22"/>
              </w:rPr>
              <w:t>Total</w:t>
            </w:r>
          </w:p>
        </w:tc>
        <w:tc>
          <w:tcPr>
            <w:tcW w:w="2013" w:type="dxa"/>
            <w:tcBorders>
              <w:top w:val="single" w:sz="4" w:space="0" w:color="auto"/>
              <w:left w:val="single" w:sz="4" w:space="0" w:color="auto"/>
              <w:bottom w:val="single" w:sz="18"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b/>
                <w:bCs/>
                <w:sz w:val="22"/>
                <w:szCs w:val="22"/>
              </w:rPr>
            </w:pPr>
          </w:p>
        </w:tc>
        <w:tc>
          <w:tcPr>
            <w:tcW w:w="2190" w:type="dxa"/>
            <w:tcBorders>
              <w:top w:val="single" w:sz="4" w:space="0" w:color="auto"/>
              <w:left w:val="single" w:sz="4" w:space="0" w:color="auto"/>
              <w:bottom w:val="single" w:sz="18" w:space="0" w:color="auto"/>
              <w:right w:val="single" w:sz="4" w:space="0" w:color="auto"/>
            </w:tcBorders>
            <w:shd w:val="clear" w:color="auto" w:fill="FFFFFF"/>
          </w:tcPr>
          <w:p w:rsidR="0099470D" w:rsidRPr="00C7764C" w:rsidRDefault="0099470D" w:rsidP="00C7764C">
            <w:pPr>
              <w:spacing w:before="40" w:after="40"/>
              <w:ind w:right="282"/>
              <w:jc w:val="center"/>
              <w:rPr>
                <w:rFonts w:ascii="Cambria" w:hAnsi="Cambria" w:cs="Calibri"/>
                <w:b/>
                <w:bCs/>
                <w:sz w:val="22"/>
                <w:szCs w:val="22"/>
              </w:rPr>
            </w:pPr>
          </w:p>
        </w:tc>
        <w:tc>
          <w:tcPr>
            <w:tcW w:w="1858" w:type="dxa"/>
            <w:tcBorders>
              <w:top w:val="single" w:sz="4" w:space="0" w:color="auto"/>
              <w:left w:val="single" w:sz="4" w:space="0" w:color="auto"/>
              <w:bottom w:val="single" w:sz="18" w:space="0" w:color="auto"/>
              <w:right w:val="single" w:sz="18" w:space="0" w:color="auto"/>
            </w:tcBorders>
            <w:shd w:val="clear" w:color="auto" w:fill="FFFFFF"/>
          </w:tcPr>
          <w:p w:rsidR="0099470D" w:rsidRPr="00C7764C" w:rsidRDefault="0099470D" w:rsidP="00C7764C">
            <w:pPr>
              <w:spacing w:before="40" w:after="40"/>
              <w:ind w:right="282"/>
              <w:jc w:val="center"/>
              <w:rPr>
                <w:rFonts w:ascii="Cambria" w:hAnsi="Cambria" w:cs="Calibri"/>
                <w:b/>
                <w:bCs/>
                <w:sz w:val="22"/>
                <w:szCs w:val="22"/>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866ADE" w:rsidRDefault="00866ADE">
      <w:pPr>
        <w:spacing w:after="200" w:line="276" w:lineRule="auto"/>
        <w:rPr>
          <w:rFonts w:ascii="Cambria" w:eastAsia="Times New Roman" w:hAnsi="Cambria" w:cs="Calibri"/>
          <w:b/>
          <w:sz w:val="28"/>
          <w:szCs w:val="28"/>
          <w:lang w:eastAsia="fr-FR"/>
        </w:rPr>
      </w:pPr>
      <w:bookmarkStart w:id="11" w:name="_Toc413532943"/>
      <w:r>
        <w:rPr>
          <w:rFonts w:ascii="Cambria" w:hAnsi="Cambria" w:cs="Calibri"/>
          <w:b/>
          <w:sz w:val="28"/>
          <w:szCs w:val="28"/>
        </w:rPr>
        <w:br w:type="page"/>
      </w:r>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rPr>
      </w:pPr>
      <w:r w:rsidRPr="000310C5">
        <w:rPr>
          <w:rFonts w:ascii="Cambria" w:hAnsi="Cambria" w:cs="Calibri"/>
          <w:sz w:val="28"/>
          <w:szCs w:val="28"/>
          <w:u w:val="thick" w:color="F79646"/>
        </w:rPr>
        <w:lastRenderedPageBreak/>
        <w:t>5</w:t>
      </w:r>
      <w:r w:rsidR="00AE366A">
        <w:rPr>
          <w:rFonts w:ascii="Cambria" w:hAnsi="Cambria" w:cs="Calibri"/>
          <w:sz w:val="28"/>
          <w:szCs w:val="28"/>
          <w:u w:val="thick" w:color="F79646"/>
        </w:rPr>
        <w:t xml:space="preserve"> -</w:t>
      </w:r>
      <w:r w:rsidRPr="000310C5">
        <w:rPr>
          <w:rFonts w:ascii="Cambria" w:hAnsi="Cambria" w:cs="Calibri"/>
          <w:sz w:val="28"/>
          <w:szCs w:val="28"/>
          <w:u w:val="thick" w:color="F79646"/>
        </w:rPr>
        <w:t xml:space="preserve"> Moyens matériels spécifiques à la spécialité</w:t>
      </w:r>
      <w:bookmarkEnd w:id="11"/>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2" w:name="_Toc413532944"/>
      <w:r w:rsidRPr="000310C5">
        <w:rPr>
          <w:rFonts w:ascii="Cambria" w:hAnsi="Cambria" w:cs="Calibri"/>
          <w:b w:val="0"/>
          <w:sz w:val="28"/>
          <w:szCs w:val="28"/>
          <w:u w:val="thick" w:color="F79646"/>
        </w:rPr>
        <w:t>A- Laboratoires Pédagogiques et</w:t>
      </w:r>
      <w:r w:rsidR="00663A72">
        <w:rPr>
          <w:rFonts w:ascii="Cambria" w:hAnsi="Cambria" w:cs="Calibri"/>
          <w:b w:val="0"/>
          <w:sz w:val="28"/>
          <w:szCs w:val="28"/>
          <w:u w:val="thick" w:color="F79646"/>
        </w:rPr>
        <w:t xml:space="preserve"> Equipements</w:t>
      </w:r>
      <w:r w:rsidRPr="000310C5">
        <w:rPr>
          <w:rFonts w:ascii="Cambria" w:hAnsi="Cambria" w:cs="Calibri"/>
          <w:b w:val="0"/>
          <w:sz w:val="28"/>
          <w:szCs w:val="28"/>
          <w:u w:val="thick" w:color="F79646"/>
        </w:rPr>
        <w:t>:</w:t>
      </w:r>
      <w:r w:rsidRPr="00FB7261">
        <w:rPr>
          <w:rFonts w:ascii="Cambria" w:hAnsi="Cambria" w:cs="Calibri"/>
          <w:b w:val="0"/>
          <w:sz w:val="28"/>
          <w:szCs w:val="28"/>
        </w:rPr>
        <w:t xml:space="preserve"> </w:t>
      </w:r>
      <w:r w:rsidRPr="00FB7261">
        <w:rPr>
          <w:rFonts w:ascii="Cambria" w:hAnsi="Cambria" w:cs="Calibri"/>
        </w:rPr>
        <w:t>Fiche des équipements pédagogiques existants pour les TP de la formation envisagée (1 fiche par laboratoire)</w:t>
      </w:r>
      <w:bookmarkEnd w:id="12"/>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663A72">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w:t>
      </w:r>
    </w:p>
    <w:p w:rsidR="0099470D" w:rsidRPr="00FB7261" w:rsidRDefault="0099470D" w:rsidP="0099470D">
      <w:pPr>
        <w:rPr>
          <w:rFonts w:ascii="Cambria" w:hAnsi="Cambria" w:cs="Calibri"/>
          <w:b/>
          <w:bCs/>
        </w:rPr>
      </w:pPr>
    </w:p>
    <w:p w:rsidR="0099470D" w:rsidRPr="00FB7261" w:rsidRDefault="0099470D" w:rsidP="00663A72">
      <w:pPr>
        <w:rPr>
          <w:rFonts w:ascii="Cambria" w:hAnsi="Cambria" w:cs="Calibri"/>
          <w:b/>
          <w:bCs/>
        </w:rPr>
      </w:pPr>
      <w:r>
        <w:rPr>
          <w:rFonts w:ascii="Cambria" w:hAnsi="Cambria" w:cs="Calibri"/>
          <w:b/>
          <w:bCs/>
        </w:rPr>
        <w:tab/>
      </w:r>
      <w:r w:rsidRPr="00FB7261">
        <w:rPr>
          <w:rFonts w:ascii="Cambria" w:hAnsi="Cambria" w:cs="Calibri"/>
          <w:b/>
          <w:bCs/>
        </w:rPr>
        <w:t>Capacité en étudiants:</w:t>
      </w:r>
    </w:p>
    <w:p w:rsidR="0099470D" w:rsidRPr="00FB7261" w:rsidRDefault="0099470D" w:rsidP="0099470D">
      <w:pPr>
        <w:rPr>
          <w:rFonts w:ascii="Cambria" w:hAnsi="Cambria" w:cs="Calibri"/>
          <w:b/>
          <w:bC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C7764C" w:rsidRPr="00593394" w:rsidTr="00C7764C">
        <w:trPr>
          <w:trHeight w:val="454"/>
        </w:trPr>
        <w:tc>
          <w:tcPr>
            <w:tcW w:w="618" w:type="dxa"/>
            <w:tcBorders>
              <w:top w:val="single" w:sz="18" w:space="0" w:color="auto"/>
              <w:left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N°</w:t>
            </w:r>
          </w:p>
        </w:tc>
        <w:tc>
          <w:tcPr>
            <w:tcW w:w="4543" w:type="dxa"/>
            <w:tcBorders>
              <w:top w:val="single" w:sz="18" w:space="0" w:color="auto"/>
              <w:bottom w:val="single" w:sz="18" w:space="0" w:color="auto"/>
            </w:tcBorders>
            <w:shd w:val="clear" w:color="auto" w:fill="F79646"/>
            <w:vAlign w:val="center"/>
          </w:tcPr>
          <w:p w:rsidR="0099470D" w:rsidRPr="00C7764C" w:rsidRDefault="00DC02E6" w:rsidP="00C7764C">
            <w:pPr>
              <w:jc w:val="center"/>
              <w:rPr>
                <w:rFonts w:ascii="Cambria" w:hAnsi="Cambria" w:cs="Calibri"/>
                <w:b/>
                <w:bCs/>
                <w:color w:val="FFFFFF"/>
                <w:sz w:val="22"/>
                <w:szCs w:val="22"/>
              </w:rPr>
            </w:pPr>
            <w:r w:rsidRPr="00C7764C">
              <w:rPr>
                <w:rFonts w:ascii="Cambria" w:hAnsi="Cambria" w:cs="Calibri"/>
                <w:b/>
                <w:bCs/>
                <w:color w:val="FFFFFF"/>
                <w:sz w:val="22"/>
                <w:szCs w:val="22"/>
              </w:rPr>
              <w:t>Désignation</w:t>
            </w:r>
            <w:r w:rsidR="0099470D" w:rsidRPr="00C7764C">
              <w:rPr>
                <w:rFonts w:ascii="Cambria" w:hAnsi="Cambria" w:cs="Calibri"/>
                <w:b/>
                <w:bCs/>
                <w:color w:val="FFFFFF"/>
                <w:sz w:val="22"/>
                <w:szCs w:val="22"/>
              </w:rPr>
              <w:t xml:space="preserve"> de l’équipement</w:t>
            </w:r>
          </w:p>
        </w:tc>
        <w:tc>
          <w:tcPr>
            <w:tcW w:w="1069" w:type="dxa"/>
            <w:tcBorders>
              <w:top w:val="single" w:sz="18" w:space="0" w:color="auto"/>
              <w:bottom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Nombre</w:t>
            </w:r>
          </w:p>
        </w:tc>
        <w:tc>
          <w:tcPr>
            <w:tcW w:w="3517" w:type="dxa"/>
            <w:tcBorders>
              <w:top w:val="single" w:sz="18" w:space="0" w:color="auto"/>
              <w:bottom w:val="single" w:sz="18" w:space="0" w:color="auto"/>
              <w:right w:val="single" w:sz="18" w:space="0" w:color="auto"/>
            </w:tcBorders>
            <w:shd w:val="clear" w:color="auto" w:fill="F79646"/>
            <w:vAlign w:val="center"/>
          </w:tcPr>
          <w:p w:rsidR="0099470D" w:rsidRPr="00C7764C" w:rsidRDefault="0099470D" w:rsidP="00C7764C">
            <w:pPr>
              <w:jc w:val="center"/>
              <w:rPr>
                <w:rFonts w:ascii="Cambria" w:hAnsi="Cambria" w:cs="Calibri"/>
                <w:b/>
                <w:bCs/>
                <w:color w:val="FFFFFF"/>
                <w:sz w:val="22"/>
                <w:szCs w:val="22"/>
              </w:rPr>
            </w:pPr>
            <w:r w:rsidRPr="00C7764C">
              <w:rPr>
                <w:rFonts w:ascii="Cambria" w:hAnsi="Cambria" w:cs="Calibri"/>
                <w:b/>
                <w:bCs/>
                <w:color w:val="FFFFFF"/>
                <w:sz w:val="22"/>
                <w:szCs w:val="22"/>
              </w:rPr>
              <w:t>Observations</w:t>
            </w:r>
          </w:p>
        </w:tc>
      </w:tr>
      <w:tr w:rsidR="00C7764C" w:rsidRPr="00593394" w:rsidTr="00C7764C">
        <w:trPr>
          <w:trHeight w:val="283"/>
        </w:trPr>
        <w:tc>
          <w:tcPr>
            <w:tcW w:w="618" w:type="dxa"/>
            <w:tcBorders>
              <w:top w:val="single" w:sz="18" w:space="0" w:color="auto"/>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tcBorders>
              <w:top w:val="single" w:sz="18" w:space="0" w:color="auto"/>
            </w:tcBorders>
            <w:shd w:val="clear" w:color="auto" w:fill="FFFFFF"/>
          </w:tcPr>
          <w:p w:rsidR="0099470D" w:rsidRPr="00C7764C" w:rsidRDefault="0099470D" w:rsidP="00E40173">
            <w:pPr>
              <w:rPr>
                <w:rFonts w:ascii="Cambria" w:hAnsi="Cambria" w:cs="Calibri"/>
                <w:b/>
                <w:bCs/>
                <w:sz w:val="22"/>
                <w:szCs w:val="22"/>
              </w:rPr>
            </w:pPr>
          </w:p>
        </w:tc>
        <w:tc>
          <w:tcPr>
            <w:tcW w:w="1069" w:type="dxa"/>
            <w:tcBorders>
              <w:top w:val="single" w:sz="18" w:space="0" w:color="auto"/>
            </w:tcBorders>
            <w:shd w:val="clear" w:color="auto" w:fill="FFFFFF"/>
          </w:tcPr>
          <w:p w:rsidR="0099470D" w:rsidRPr="00C7764C" w:rsidRDefault="0099470D" w:rsidP="00E40173">
            <w:pPr>
              <w:rPr>
                <w:rFonts w:ascii="Cambria" w:hAnsi="Cambria" w:cs="Calibri"/>
                <w:b/>
                <w:bCs/>
                <w:sz w:val="22"/>
                <w:szCs w:val="22"/>
              </w:rPr>
            </w:pPr>
          </w:p>
        </w:tc>
        <w:tc>
          <w:tcPr>
            <w:tcW w:w="3517" w:type="dxa"/>
            <w:tcBorders>
              <w:top w:val="single" w:sz="18" w:space="0" w:color="auto"/>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bottom w:val="single" w:sz="8" w:space="0" w:color="auto"/>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top w:val="single" w:sz="8" w:space="0" w:color="auto"/>
              <w:bottom w:val="single" w:sz="8" w:space="0" w:color="auto"/>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bottom w:val="single" w:sz="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top w:val="single" w:sz="8" w:space="0" w:color="auto"/>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top w:val="single" w:sz="8" w:space="0" w:color="auto"/>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bottom w:val="single" w:sz="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top w:val="single" w:sz="8" w:space="0" w:color="auto"/>
              <w:left w:val="single" w:sz="18" w:space="0" w:color="auto"/>
              <w:bottom w:val="single" w:sz="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top w:val="single" w:sz="8" w:space="0" w:color="auto"/>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bottom w:val="single" w:sz="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top w:val="single" w:sz="8" w:space="0" w:color="auto"/>
              <w:left w:val="single" w:sz="18" w:space="0" w:color="auto"/>
            </w:tcBorders>
            <w:shd w:val="clear" w:color="auto" w:fill="F79646"/>
          </w:tcPr>
          <w:p w:rsidR="0099470D" w:rsidRPr="00C7764C" w:rsidRDefault="0099470D" w:rsidP="00E40173">
            <w:pPr>
              <w:rPr>
                <w:rFonts w:ascii="Cambria" w:hAnsi="Cambria" w:cs="Calibri"/>
                <w:b/>
                <w:bCs/>
                <w:color w:val="FFFFFF"/>
                <w:sz w:val="22"/>
                <w:szCs w:val="22"/>
              </w:rPr>
            </w:pPr>
          </w:p>
        </w:tc>
        <w:tc>
          <w:tcPr>
            <w:tcW w:w="4543" w:type="dxa"/>
            <w:shd w:val="clear" w:color="auto" w:fill="FFFFFF"/>
          </w:tcPr>
          <w:p w:rsidR="0099470D" w:rsidRPr="00C7764C" w:rsidRDefault="0099470D" w:rsidP="00E40173">
            <w:pPr>
              <w:rPr>
                <w:rFonts w:ascii="Cambria" w:hAnsi="Cambria" w:cs="Calibri"/>
                <w:b/>
                <w:bCs/>
                <w:sz w:val="22"/>
                <w:szCs w:val="22"/>
              </w:rPr>
            </w:pPr>
          </w:p>
        </w:tc>
        <w:tc>
          <w:tcPr>
            <w:tcW w:w="1069" w:type="dxa"/>
            <w:shd w:val="clear" w:color="auto" w:fill="FFFFFF"/>
          </w:tcPr>
          <w:p w:rsidR="0099470D" w:rsidRPr="00C7764C" w:rsidRDefault="0099470D" w:rsidP="00E40173">
            <w:pPr>
              <w:rPr>
                <w:rFonts w:ascii="Cambria" w:hAnsi="Cambria" w:cs="Calibri"/>
                <w:b/>
                <w:bCs/>
                <w:sz w:val="22"/>
                <w:szCs w:val="22"/>
              </w:rPr>
            </w:pPr>
          </w:p>
        </w:tc>
        <w:tc>
          <w:tcPr>
            <w:tcW w:w="3517" w:type="dxa"/>
            <w:tcBorders>
              <w:right w:val="single" w:sz="18" w:space="0" w:color="auto"/>
            </w:tcBorders>
            <w:shd w:val="clear" w:color="auto" w:fill="FFFFFF"/>
          </w:tcPr>
          <w:p w:rsidR="0099470D" w:rsidRPr="00C7764C" w:rsidRDefault="0099470D" w:rsidP="00E40173">
            <w:pPr>
              <w:rPr>
                <w:rFonts w:ascii="Cambria" w:hAnsi="Cambria" w:cs="Calibri"/>
                <w:b/>
                <w:bCs/>
                <w:color w:val="FFFFFF"/>
                <w:sz w:val="22"/>
                <w:szCs w:val="22"/>
              </w:rPr>
            </w:pPr>
          </w:p>
        </w:tc>
      </w:tr>
      <w:tr w:rsidR="00C7764C" w:rsidRPr="00593394" w:rsidTr="00C7764C">
        <w:trPr>
          <w:trHeight w:val="283"/>
        </w:trPr>
        <w:tc>
          <w:tcPr>
            <w:tcW w:w="618" w:type="dxa"/>
            <w:tcBorders>
              <w:left w:val="single" w:sz="18" w:space="0" w:color="auto"/>
              <w:bottom w:val="single" w:sz="18" w:space="0" w:color="auto"/>
            </w:tcBorders>
            <w:shd w:val="clear" w:color="auto" w:fill="FFFFFF"/>
          </w:tcPr>
          <w:p w:rsidR="0099470D" w:rsidRPr="00C7764C" w:rsidRDefault="0099470D" w:rsidP="00E40173">
            <w:pPr>
              <w:rPr>
                <w:rFonts w:ascii="Cambria" w:hAnsi="Cambria" w:cs="Calibri"/>
                <w:b/>
                <w:bCs/>
                <w:sz w:val="22"/>
                <w:szCs w:val="22"/>
              </w:rPr>
            </w:pPr>
          </w:p>
        </w:tc>
        <w:tc>
          <w:tcPr>
            <w:tcW w:w="4543" w:type="dxa"/>
            <w:tcBorders>
              <w:bottom w:val="single" w:sz="18" w:space="0" w:color="auto"/>
            </w:tcBorders>
            <w:shd w:val="clear" w:color="auto" w:fill="FFFFFF"/>
          </w:tcPr>
          <w:p w:rsidR="0099470D" w:rsidRPr="00C7764C" w:rsidRDefault="0099470D" w:rsidP="00E40173">
            <w:pPr>
              <w:rPr>
                <w:rFonts w:ascii="Cambria" w:hAnsi="Cambria" w:cs="Calibri"/>
                <w:b/>
                <w:bCs/>
                <w:sz w:val="22"/>
                <w:szCs w:val="22"/>
              </w:rPr>
            </w:pPr>
          </w:p>
        </w:tc>
        <w:tc>
          <w:tcPr>
            <w:tcW w:w="1069" w:type="dxa"/>
            <w:tcBorders>
              <w:bottom w:val="single" w:sz="18" w:space="0" w:color="auto"/>
            </w:tcBorders>
            <w:shd w:val="clear" w:color="auto" w:fill="FFFFFF"/>
          </w:tcPr>
          <w:p w:rsidR="0099470D" w:rsidRPr="00C7764C" w:rsidRDefault="0099470D" w:rsidP="00E40173">
            <w:pPr>
              <w:rPr>
                <w:rFonts w:ascii="Cambria" w:hAnsi="Cambria" w:cs="Calibri"/>
                <w:b/>
                <w:bCs/>
                <w:sz w:val="22"/>
                <w:szCs w:val="22"/>
              </w:rPr>
            </w:pPr>
          </w:p>
        </w:tc>
        <w:tc>
          <w:tcPr>
            <w:tcW w:w="3517" w:type="dxa"/>
            <w:tcBorders>
              <w:bottom w:val="single" w:sz="18" w:space="0" w:color="auto"/>
              <w:right w:val="single" w:sz="18" w:space="0" w:color="auto"/>
            </w:tcBorders>
            <w:shd w:val="clear" w:color="auto" w:fill="FFFFFF"/>
          </w:tcPr>
          <w:p w:rsidR="0099470D" w:rsidRPr="00C7764C" w:rsidRDefault="0099470D" w:rsidP="00E40173">
            <w:pPr>
              <w:rPr>
                <w:rFonts w:ascii="Cambria" w:hAnsi="Cambria" w:cs="Calibri"/>
                <w:b/>
                <w:bCs/>
                <w:sz w:val="22"/>
                <w:szCs w:val="22"/>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E951C1" w:rsidRDefault="00E951C1" w:rsidP="0099470D">
      <w:pPr>
        <w:pStyle w:val="Titre3"/>
        <w:jc w:val="left"/>
        <w:rPr>
          <w:rFonts w:ascii="Cambria" w:hAnsi="Cambria" w:cs="Calibri"/>
          <w:b w:val="0"/>
          <w:sz w:val="28"/>
          <w:szCs w:val="28"/>
          <w:u w:val="thick" w:color="F79646"/>
        </w:rPr>
        <w:sectPr w:rsidR="00E951C1"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bookmarkStart w:id="13"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3"/>
      <w:r w:rsidRPr="0091486E">
        <w:rPr>
          <w:rFonts w:ascii="Cambria" w:hAnsi="Cambria" w:cs="Calibri"/>
          <w:b w:val="0"/>
          <w:sz w:val="20"/>
          <w:szCs w:val="20"/>
        </w:rPr>
        <w:t>conventions)</w:t>
      </w:r>
      <w:r w:rsidRPr="0091486E">
        <w:rPr>
          <w:rFonts w:ascii="Cambria" w:hAnsi="Cambria" w:cs="Calibri"/>
          <w:b w:val="0"/>
          <w:sz w:val="20"/>
          <w:szCs w:val="20"/>
          <w:u w:val="thick" w:color="FFC000"/>
        </w:rPr>
        <w:t xml:space="preserve"> </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866ADE">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E951C1">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E951C1">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E951C1">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866ADE">
        <w:trPr>
          <w:trHeight w:val="283"/>
        </w:trPr>
        <w:tc>
          <w:tcPr>
            <w:tcW w:w="4111" w:type="dxa"/>
            <w:tcBorders>
              <w:top w:val="single" w:sz="18" w:space="0" w:color="auto"/>
              <w:left w:val="single" w:sz="18" w:space="0" w:color="auto"/>
            </w:tcBorders>
            <w:shd w:val="clear" w:color="auto" w:fill="FFFFFF"/>
          </w:tcPr>
          <w:p w:rsidR="0099470D" w:rsidRPr="00593394" w:rsidRDefault="0099470D" w:rsidP="00E40173">
            <w:pPr>
              <w:ind w:right="284"/>
              <w:jc w:val="center"/>
              <w:rPr>
                <w:rFonts w:ascii="Cambria" w:hAnsi="Cambria" w:cs="Calibri"/>
                <w:b/>
                <w:bCs/>
                <w:color w:val="FFFFFF"/>
              </w:rPr>
            </w:pPr>
          </w:p>
        </w:tc>
        <w:tc>
          <w:tcPr>
            <w:tcW w:w="2977" w:type="dxa"/>
            <w:tcBorders>
              <w:top w:val="single" w:sz="18" w:space="0" w:color="auto"/>
            </w:tcBorders>
            <w:shd w:val="clear" w:color="auto" w:fill="FFFFFF"/>
          </w:tcPr>
          <w:p w:rsidR="0099470D" w:rsidRPr="00593394" w:rsidRDefault="0099470D" w:rsidP="00E40173">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cPr>
          <w:p w:rsidR="0099470D" w:rsidRPr="00593394" w:rsidRDefault="0099470D" w:rsidP="00E40173">
            <w:pPr>
              <w:ind w:right="284"/>
              <w:jc w:val="center"/>
              <w:rPr>
                <w:rFonts w:ascii="Cambria" w:hAnsi="Cambria" w:cs="Calibri"/>
                <w:bCs/>
              </w:rPr>
            </w:pPr>
          </w:p>
        </w:tc>
      </w:tr>
      <w:tr w:rsidR="0099470D" w:rsidRPr="00593394" w:rsidTr="00866ADE">
        <w:trPr>
          <w:trHeight w:val="283"/>
        </w:trPr>
        <w:tc>
          <w:tcPr>
            <w:tcW w:w="4111" w:type="dxa"/>
            <w:tcBorders>
              <w:left w:val="single" w:sz="18" w:space="0" w:color="auto"/>
              <w:bottom w:val="single" w:sz="8" w:space="0" w:color="auto"/>
            </w:tcBorders>
            <w:shd w:val="clear" w:color="auto" w:fill="FFFFFF"/>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cPr>
          <w:p w:rsidR="0099470D" w:rsidRPr="00593394" w:rsidRDefault="0099470D" w:rsidP="00E40173">
            <w:pPr>
              <w:ind w:right="284"/>
              <w:jc w:val="center"/>
              <w:rPr>
                <w:rFonts w:ascii="Cambria" w:hAnsi="Cambria" w:cs="Calibri"/>
                <w:bCs/>
              </w:rPr>
            </w:pPr>
          </w:p>
        </w:tc>
      </w:tr>
      <w:tr w:rsidR="0099470D" w:rsidRPr="00593394" w:rsidTr="00866ADE">
        <w:trPr>
          <w:trHeight w:val="283"/>
        </w:trPr>
        <w:tc>
          <w:tcPr>
            <w:tcW w:w="4111" w:type="dxa"/>
            <w:tcBorders>
              <w:top w:val="single" w:sz="8" w:space="0" w:color="auto"/>
              <w:left w:val="single" w:sz="18" w:space="0" w:color="auto"/>
            </w:tcBorders>
            <w:shd w:val="clear" w:color="auto" w:fill="FFFFFF"/>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cPr>
          <w:p w:rsidR="0099470D" w:rsidRPr="00593394" w:rsidRDefault="0099470D" w:rsidP="00E40173">
            <w:pPr>
              <w:ind w:right="284"/>
              <w:jc w:val="center"/>
              <w:rPr>
                <w:rFonts w:ascii="Cambria" w:hAnsi="Cambria" w:cs="Calibri"/>
                <w:bCs/>
              </w:rPr>
            </w:pPr>
          </w:p>
        </w:tc>
      </w:tr>
      <w:tr w:rsidR="0099470D" w:rsidRPr="00593394" w:rsidTr="00866ADE">
        <w:trPr>
          <w:trHeight w:val="283"/>
        </w:trPr>
        <w:tc>
          <w:tcPr>
            <w:tcW w:w="4111" w:type="dxa"/>
            <w:tcBorders>
              <w:left w:val="single" w:sz="18" w:space="0" w:color="auto"/>
            </w:tcBorders>
            <w:shd w:val="clear" w:color="auto" w:fill="FFFFFF"/>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cPr>
          <w:p w:rsidR="0099470D" w:rsidRPr="00593394" w:rsidRDefault="0099470D" w:rsidP="00E40173">
            <w:pPr>
              <w:ind w:right="284"/>
              <w:jc w:val="center"/>
              <w:rPr>
                <w:rFonts w:ascii="Cambria" w:hAnsi="Cambria" w:cs="Calibri"/>
                <w:bCs/>
              </w:rPr>
            </w:pPr>
          </w:p>
        </w:tc>
      </w:tr>
      <w:tr w:rsidR="0099470D" w:rsidRPr="00593394" w:rsidTr="00866ADE">
        <w:trPr>
          <w:trHeight w:val="283"/>
        </w:trPr>
        <w:tc>
          <w:tcPr>
            <w:tcW w:w="4111" w:type="dxa"/>
            <w:tcBorders>
              <w:left w:val="single" w:sz="18" w:space="0" w:color="auto"/>
            </w:tcBorders>
            <w:shd w:val="clear" w:color="auto" w:fill="FFFFFF"/>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cPr>
          <w:p w:rsidR="0099470D" w:rsidRPr="00593394" w:rsidRDefault="0099470D" w:rsidP="00E40173">
            <w:pPr>
              <w:ind w:right="284"/>
              <w:jc w:val="center"/>
              <w:rPr>
                <w:rFonts w:ascii="Cambria" w:hAnsi="Cambria" w:cs="Calibri"/>
                <w:bCs/>
              </w:rPr>
            </w:pPr>
          </w:p>
        </w:tc>
      </w:tr>
      <w:tr w:rsidR="0099470D" w:rsidRPr="00593394" w:rsidTr="00866ADE">
        <w:trPr>
          <w:trHeight w:val="283"/>
        </w:trPr>
        <w:tc>
          <w:tcPr>
            <w:tcW w:w="4111" w:type="dxa"/>
            <w:tcBorders>
              <w:left w:val="single" w:sz="18" w:space="0" w:color="auto"/>
            </w:tcBorders>
            <w:shd w:val="clear" w:color="auto" w:fill="FFFFFF"/>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cPr>
          <w:p w:rsidR="0099470D" w:rsidRPr="00593394" w:rsidRDefault="0099470D" w:rsidP="00E40173">
            <w:pPr>
              <w:ind w:right="284"/>
              <w:jc w:val="center"/>
              <w:rPr>
                <w:rFonts w:ascii="Cambria" w:hAnsi="Cambria" w:cs="Calibri"/>
                <w:bCs/>
              </w:rPr>
            </w:pPr>
          </w:p>
        </w:tc>
      </w:tr>
      <w:tr w:rsidR="0099470D" w:rsidRPr="00593394" w:rsidTr="00866ADE">
        <w:trPr>
          <w:trHeight w:val="283"/>
        </w:trPr>
        <w:tc>
          <w:tcPr>
            <w:tcW w:w="4111" w:type="dxa"/>
            <w:tcBorders>
              <w:left w:val="single" w:sz="18" w:space="0" w:color="auto"/>
            </w:tcBorders>
            <w:shd w:val="clear" w:color="auto" w:fill="FFFFFF"/>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cPr>
          <w:p w:rsidR="0099470D" w:rsidRPr="00593394" w:rsidRDefault="0099470D" w:rsidP="00E40173">
            <w:pPr>
              <w:ind w:right="284"/>
              <w:jc w:val="center"/>
              <w:rPr>
                <w:rFonts w:ascii="Cambria" w:hAnsi="Cambria" w:cs="Calibri"/>
                <w:bCs/>
              </w:rPr>
            </w:pPr>
          </w:p>
        </w:tc>
      </w:tr>
      <w:tr w:rsidR="0099470D" w:rsidRPr="00593394" w:rsidTr="00866ADE">
        <w:trPr>
          <w:trHeight w:val="283"/>
        </w:trPr>
        <w:tc>
          <w:tcPr>
            <w:tcW w:w="4111" w:type="dxa"/>
            <w:tcBorders>
              <w:left w:val="single" w:sz="18" w:space="0" w:color="auto"/>
              <w:bottom w:val="single" w:sz="18" w:space="0" w:color="auto"/>
            </w:tcBorders>
            <w:shd w:val="clear" w:color="auto" w:fill="FFFFFF"/>
          </w:tcPr>
          <w:p w:rsidR="0099470D" w:rsidRPr="00593394" w:rsidRDefault="0099470D" w:rsidP="00E40173">
            <w:pPr>
              <w:ind w:right="284"/>
              <w:jc w:val="center"/>
              <w:rPr>
                <w:rFonts w:ascii="Cambria" w:hAnsi="Cambria" w:cs="Calibri"/>
                <w:b/>
                <w:bCs/>
                <w:color w:val="FFFFFF"/>
              </w:rPr>
            </w:pPr>
          </w:p>
        </w:tc>
        <w:tc>
          <w:tcPr>
            <w:tcW w:w="2977" w:type="dxa"/>
            <w:tcBorders>
              <w:bottom w:val="single" w:sz="18" w:space="0" w:color="auto"/>
            </w:tcBorders>
            <w:shd w:val="clear" w:color="auto" w:fill="FFFFFF"/>
          </w:tcPr>
          <w:p w:rsidR="0099470D" w:rsidRPr="00593394" w:rsidRDefault="0099470D" w:rsidP="00E40173">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cPr>
          <w:p w:rsidR="0099470D" w:rsidRPr="00593394" w:rsidRDefault="0099470D" w:rsidP="00E40173">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663A72">
      <w:pPr>
        <w:pStyle w:val="Titre3"/>
        <w:jc w:val="left"/>
        <w:rPr>
          <w:rFonts w:ascii="Cambria" w:hAnsi="Cambria" w:cs="Calibri"/>
          <w:b w:val="0"/>
          <w:sz w:val="28"/>
          <w:szCs w:val="28"/>
          <w:u w:val="thick" w:color="F79646"/>
        </w:rPr>
      </w:pPr>
      <w:bookmarkStart w:id="14" w:name="_Toc413532946"/>
      <w:r w:rsidRPr="000310C5">
        <w:rPr>
          <w:rFonts w:ascii="Cambria" w:hAnsi="Cambria" w:cs="Calibri"/>
          <w:b w:val="0"/>
          <w:sz w:val="28"/>
          <w:szCs w:val="28"/>
          <w:u w:val="thick" w:color="F79646"/>
        </w:rPr>
        <w:t>C- Documentation disponible au niveau de l’établissement spécifique à la formation proposée</w:t>
      </w:r>
      <w:r w:rsidRPr="000310C5">
        <w:rPr>
          <w:rFonts w:ascii="Cambria" w:hAnsi="Cambria" w:cs="Calibri"/>
          <w:bCs w:val="0"/>
          <w:u w:val="thick" w:color="F79646"/>
        </w:rPr>
        <w:t xml:space="preserve"> </w:t>
      </w:r>
      <w:r w:rsidRPr="00715458">
        <w:rPr>
          <w:rFonts w:ascii="Cambria" w:hAnsi="Cambria" w:cs="Calibri"/>
          <w:b w:val="0"/>
          <w:u w:val="thick" w:color="F79646"/>
        </w:rPr>
        <w:t>(Champ obligatoire):</w:t>
      </w:r>
      <w:bookmarkEnd w:id="14"/>
    </w:p>
    <w:p w:rsidR="0099470D" w:rsidRPr="000310C5" w:rsidRDefault="0099470D" w:rsidP="0099470D">
      <w:pPr>
        <w:ind w:right="284"/>
        <w:rPr>
          <w:rFonts w:ascii="Cambria" w:hAnsi="Cambria" w:cs="Calibri"/>
          <w:u w:color="F7964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866ADE" w:rsidRDefault="00866ADE">
      <w:pPr>
        <w:spacing w:after="200" w:line="276" w:lineRule="auto"/>
        <w:rPr>
          <w:rFonts w:ascii="Cambria" w:hAnsi="Cambria" w:cs="Calibri"/>
        </w:rPr>
      </w:pPr>
      <w:bookmarkStart w:id="15" w:name="_Toc413532947"/>
      <w:r>
        <w:rPr>
          <w:rFonts w:ascii="Cambria" w:hAnsi="Cambria" w:cs="Calibri"/>
        </w:rPr>
        <w:br w:type="page"/>
      </w:r>
    </w:p>
    <w:p w:rsidR="0099470D" w:rsidRPr="000310C5" w:rsidRDefault="0099470D" w:rsidP="00663A72">
      <w:pPr>
        <w:pStyle w:val="En-tte"/>
        <w:tabs>
          <w:tab w:val="clear" w:pos="4536"/>
          <w:tab w:val="clear" w:pos="9072"/>
        </w:tabs>
        <w:outlineLvl w:val="2"/>
        <w:rPr>
          <w:rFonts w:ascii="Cambria" w:hAnsi="Cambria" w:cs="Calibri"/>
          <w:b/>
          <w:sz w:val="28"/>
          <w:szCs w:val="28"/>
          <w:u w:val="thick" w:color="F79646"/>
        </w:rPr>
      </w:pPr>
      <w:r w:rsidRPr="000310C5">
        <w:rPr>
          <w:rFonts w:ascii="Cambria" w:hAnsi="Cambria" w:cs="Calibri"/>
          <w:sz w:val="28"/>
          <w:szCs w:val="28"/>
          <w:u w:val="thick" w:color="F79646"/>
        </w:rPr>
        <w:lastRenderedPageBreak/>
        <w:t>D</w:t>
      </w:r>
      <w:r w:rsidRPr="000310C5">
        <w:rPr>
          <w:rFonts w:ascii="Cambria" w:hAnsi="Cambria" w:cs="Calibri"/>
          <w:b/>
          <w:sz w:val="28"/>
          <w:szCs w:val="28"/>
          <w:u w:val="thick" w:color="F79646"/>
        </w:rPr>
        <w:t xml:space="preserve">- </w:t>
      </w:r>
      <w:r w:rsidRPr="000310C5">
        <w:rPr>
          <w:rFonts w:ascii="Cambria" w:hAnsi="Cambria" w:cs="Calibri"/>
          <w:sz w:val="28"/>
          <w:szCs w:val="28"/>
          <w:u w:val="thick" w:color="F79646"/>
        </w:rPr>
        <w:t>Espaces de travaux personnels et TIC disponibles au niveau du département et de la faculté</w:t>
      </w:r>
      <w:r w:rsidRPr="000310C5">
        <w:rPr>
          <w:rFonts w:ascii="Cambria" w:hAnsi="Cambria" w:cs="Calibri"/>
          <w:b/>
          <w:sz w:val="28"/>
          <w:szCs w:val="28"/>
          <w:u w:val="thick" w:color="F79646"/>
        </w:rPr>
        <w:t>:</w:t>
      </w:r>
      <w:bookmarkEnd w:id="15"/>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866ADE" w:rsidRDefault="00866ADE">
      <w:pPr>
        <w:spacing w:after="200" w:line="276" w:lineRule="auto"/>
        <w:rPr>
          <w:rFonts w:ascii="Cambria" w:hAnsi="Cambria" w:cs="Calibri"/>
          <w:b/>
          <w:sz w:val="28"/>
          <w:szCs w:val="28"/>
        </w:rPr>
      </w:pPr>
      <w:r>
        <w:rPr>
          <w:rFonts w:ascii="Cambria" w:hAnsi="Cambria" w:cs="Calibri"/>
          <w:b/>
          <w:sz w:val="28"/>
          <w:szCs w:val="28"/>
        </w:rPr>
        <w:br w:type="page"/>
      </w: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Pr="009B0759" w:rsidRDefault="00FF09CD" w:rsidP="002B26EB">
      <w:pPr>
        <w:ind w:right="284"/>
        <w:rPr>
          <w:rFonts w:ascii="Cambria" w:hAnsi="Cambria" w:cs="Calibri"/>
          <w:b/>
          <w:sz w:val="28"/>
          <w:szCs w:val="28"/>
        </w:rPr>
      </w:pPr>
    </w:p>
    <w:p w:rsidR="00FF09CD" w:rsidRPr="009B0759" w:rsidRDefault="00FF09CD" w:rsidP="002B26EB">
      <w:pPr>
        <w:ind w:right="284"/>
        <w:rPr>
          <w:rFonts w:ascii="Cambria" w:hAnsi="Cambria" w:cs="Calibri"/>
          <w:b/>
          <w:sz w:val="28"/>
          <w:szCs w:val="28"/>
        </w:rPr>
      </w:pPr>
    </w:p>
    <w:p w:rsidR="00FF09CD" w:rsidRPr="009B0759" w:rsidRDefault="00FF09CD" w:rsidP="002B26EB">
      <w:pPr>
        <w:ind w:right="284"/>
        <w:rPr>
          <w:rFonts w:ascii="Cambria" w:hAnsi="Cambria" w:cs="Calibri"/>
          <w:b/>
          <w:sz w:val="28"/>
          <w:szCs w:val="28"/>
        </w:rPr>
      </w:pPr>
    </w:p>
    <w:p w:rsidR="00FF09CD" w:rsidRPr="009B0759" w:rsidRDefault="00FF09CD" w:rsidP="002B26EB">
      <w:pPr>
        <w:ind w:right="284"/>
        <w:rPr>
          <w:rFonts w:ascii="Cambria" w:hAnsi="Cambria" w:cs="Calibri"/>
          <w:b/>
          <w:sz w:val="28"/>
          <w:szCs w:val="28"/>
        </w:rPr>
      </w:pPr>
    </w:p>
    <w:p w:rsidR="00FF09CD" w:rsidRPr="009B0759" w:rsidRDefault="00FF09CD" w:rsidP="002B26EB">
      <w:pPr>
        <w:ind w:right="284"/>
        <w:rPr>
          <w:rFonts w:ascii="Cambria" w:hAnsi="Cambria" w:cs="Calibri"/>
          <w:b/>
          <w:sz w:val="28"/>
          <w:szCs w:val="28"/>
        </w:rPr>
      </w:pPr>
    </w:p>
    <w:p w:rsidR="00FF09CD" w:rsidRPr="009B0759" w:rsidRDefault="00FF09CD" w:rsidP="002B26EB">
      <w:pPr>
        <w:ind w:right="284"/>
        <w:rPr>
          <w:rFonts w:ascii="Cambria" w:hAnsi="Cambria" w:cs="Calibri"/>
          <w:b/>
          <w:sz w:val="28"/>
          <w:szCs w:val="28"/>
        </w:rPr>
      </w:pPr>
    </w:p>
    <w:p w:rsidR="00FF09CD" w:rsidRPr="009B0759" w:rsidRDefault="00FF09CD" w:rsidP="00FF09CD">
      <w:pPr>
        <w:jc w:val="center"/>
        <w:rPr>
          <w:rFonts w:ascii="Cambria" w:hAnsi="Cambria" w:cs="Calibri"/>
          <w:b/>
          <w:sz w:val="32"/>
          <w:szCs w:val="32"/>
        </w:rPr>
      </w:pPr>
    </w:p>
    <w:p w:rsidR="00FF09CD" w:rsidRPr="009B0759" w:rsidRDefault="00FF09CD" w:rsidP="00FF09CD">
      <w:pPr>
        <w:jc w:val="center"/>
        <w:rPr>
          <w:rFonts w:ascii="Cambria" w:hAnsi="Cambria" w:cs="Calibri"/>
          <w:b/>
          <w:sz w:val="32"/>
          <w:szCs w:val="32"/>
        </w:rPr>
      </w:pPr>
    </w:p>
    <w:p w:rsidR="00FF09CD" w:rsidRPr="009B0759" w:rsidRDefault="00FF09CD" w:rsidP="00FF09CD">
      <w:pPr>
        <w:jc w:val="center"/>
        <w:rPr>
          <w:rFonts w:ascii="Cambria" w:hAnsi="Cambria" w:cs="Calibri"/>
          <w:b/>
          <w:sz w:val="32"/>
          <w:szCs w:val="32"/>
        </w:rPr>
      </w:pPr>
    </w:p>
    <w:p w:rsidR="00FF09CD" w:rsidRPr="009B0759" w:rsidRDefault="00FF09CD" w:rsidP="00FF09CD">
      <w:pPr>
        <w:jc w:val="center"/>
        <w:rPr>
          <w:rFonts w:ascii="Cambria" w:hAnsi="Cambria" w:cs="Calibri"/>
          <w:b/>
          <w:sz w:val="32"/>
          <w:szCs w:val="32"/>
        </w:rPr>
      </w:pPr>
    </w:p>
    <w:p w:rsidR="00FF09CD" w:rsidRPr="009B0759" w:rsidRDefault="00FF09CD" w:rsidP="00FF09CD">
      <w:pPr>
        <w:jc w:val="center"/>
        <w:rPr>
          <w:rFonts w:ascii="Cambria" w:hAnsi="Cambria" w:cs="Calibri"/>
          <w:b/>
          <w:sz w:val="32"/>
          <w:szCs w:val="32"/>
        </w:rPr>
      </w:pPr>
    </w:p>
    <w:p w:rsidR="00FF09CD" w:rsidRPr="009B0759" w:rsidRDefault="00FF09CD" w:rsidP="00FF09CD">
      <w:pPr>
        <w:jc w:val="center"/>
        <w:rPr>
          <w:rFonts w:ascii="Cambria" w:hAnsi="Cambria" w:cs="Calibri"/>
          <w:b/>
          <w:sz w:val="32"/>
          <w:szCs w:val="32"/>
        </w:rPr>
      </w:pPr>
    </w:p>
    <w:p w:rsidR="00FF09CD" w:rsidRPr="009B0759" w:rsidRDefault="00FF09CD" w:rsidP="00FF09CD">
      <w:pPr>
        <w:jc w:val="center"/>
        <w:rPr>
          <w:rFonts w:ascii="Cambria" w:hAnsi="Cambria" w:cs="Calibri"/>
          <w:b/>
          <w:sz w:val="32"/>
          <w:szCs w:val="32"/>
        </w:rPr>
      </w:pPr>
    </w:p>
    <w:p w:rsidR="00FF09CD" w:rsidRPr="009B0759" w:rsidRDefault="00FF09CD" w:rsidP="00FF09CD">
      <w:pPr>
        <w:jc w:val="center"/>
        <w:rPr>
          <w:rFonts w:ascii="Cambria" w:hAnsi="Cambria" w:cs="Calibri"/>
          <w:b/>
          <w:sz w:val="32"/>
          <w:szCs w:val="32"/>
        </w:rPr>
      </w:pPr>
    </w:p>
    <w:p w:rsidR="00FF09CD" w:rsidRPr="009B0759" w:rsidRDefault="00FF09CD" w:rsidP="00FF09CD">
      <w:pPr>
        <w:jc w:val="center"/>
        <w:rPr>
          <w:rFonts w:ascii="Cambria" w:hAnsi="Cambria" w:cs="Calibri"/>
          <w:b/>
          <w:sz w:val="32"/>
          <w:szCs w:val="32"/>
          <w:u w:val="thick" w:color="F79646"/>
        </w:rPr>
      </w:pPr>
      <w:r w:rsidRPr="009B0759">
        <w:rPr>
          <w:rFonts w:ascii="Cambria" w:hAnsi="Cambria" w:cs="Calibri"/>
          <w:b/>
          <w:sz w:val="32"/>
          <w:szCs w:val="32"/>
          <w:u w:val="thick" w:color="F79646"/>
        </w:rPr>
        <w:t>II – Fiche</w:t>
      </w:r>
      <w:r w:rsidR="00860BFC" w:rsidRPr="009B0759">
        <w:rPr>
          <w:rFonts w:ascii="Cambria" w:hAnsi="Cambria" w:cs="Calibri"/>
          <w:b/>
          <w:sz w:val="32"/>
          <w:szCs w:val="32"/>
          <w:u w:val="thick" w:color="F79646"/>
        </w:rPr>
        <w:t>s</w:t>
      </w:r>
      <w:r w:rsidRPr="009B0759">
        <w:rPr>
          <w:rFonts w:ascii="Cambria" w:hAnsi="Cambria" w:cs="Calibri"/>
          <w:b/>
          <w:sz w:val="32"/>
          <w:szCs w:val="32"/>
          <w:u w:val="thick" w:color="F79646"/>
        </w:rPr>
        <w:t xml:space="preserve"> d’organisation semestrielle</w:t>
      </w:r>
      <w:r w:rsidR="00860BFC" w:rsidRPr="009B0759">
        <w:rPr>
          <w:rFonts w:ascii="Cambria" w:hAnsi="Cambria" w:cs="Calibri"/>
          <w:b/>
          <w:sz w:val="32"/>
          <w:szCs w:val="32"/>
          <w:u w:val="thick" w:color="F79646"/>
        </w:rPr>
        <w:t>s</w:t>
      </w:r>
      <w:r w:rsidRPr="009B0759">
        <w:rPr>
          <w:rFonts w:ascii="Cambria" w:hAnsi="Cambria" w:cs="Calibri"/>
          <w:b/>
          <w:sz w:val="32"/>
          <w:szCs w:val="32"/>
          <w:u w:val="thick" w:color="F79646"/>
        </w:rPr>
        <w:t xml:space="preserve"> des enseignements </w:t>
      </w:r>
    </w:p>
    <w:p w:rsidR="00FF09CD" w:rsidRPr="009B0759" w:rsidRDefault="00FF09CD" w:rsidP="00203FEA">
      <w:pPr>
        <w:jc w:val="center"/>
        <w:rPr>
          <w:rFonts w:ascii="Cambria" w:hAnsi="Cambria" w:cs="Calibri"/>
          <w:b/>
          <w:sz w:val="32"/>
          <w:szCs w:val="32"/>
          <w:u w:val="thick" w:color="F79646"/>
        </w:rPr>
      </w:pPr>
      <w:r w:rsidRPr="009B0759">
        <w:rPr>
          <w:rFonts w:ascii="Cambria" w:hAnsi="Cambria" w:cs="Calibri"/>
          <w:b/>
          <w:sz w:val="32"/>
          <w:szCs w:val="32"/>
          <w:u w:val="thick" w:color="F79646"/>
        </w:rPr>
        <w:t xml:space="preserve">de la spécialité </w:t>
      </w:r>
    </w:p>
    <w:p w:rsidR="00FF09CD" w:rsidRPr="009B0759" w:rsidRDefault="00FF09CD" w:rsidP="00FF09CD">
      <w:pPr>
        <w:rPr>
          <w:rFonts w:ascii="Cambria" w:hAnsi="Cambria" w:cs="Calibri"/>
        </w:rPr>
      </w:pPr>
    </w:p>
    <w:p w:rsidR="00FF09CD" w:rsidRPr="009B0759" w:rsidRDefault="00FF09CD" w:rsidP="00FF09CD">
      <w:pPr>
        <w:rPr>
          <w:rFonts w:ascii="Cambria" w:hAnsi="Cambria" w:cs="Calibri"/>
          <w:sz w:val="32"/>
          <w:szCs w:val="32"/>
        </w:rPr>
      </w:pPr>
    </w:p>
    <w:p w:rsidR="00FF09CD" w:rsidRPr="009B0759" w:rsidRDefault="00FF09CD" w:rsidP="00FF09CD">
      <w:pPr>
        <w:rPr>
          <w:rFonts w:ascii="Cambria" w:hAnsi="Cambria" w:cs="Calibri"/>
          <w:sz w:val="32"/>
          <w:szCs w:val="32"/>
        </w:rPr>
      </w:pPr>
    </w:p>
    <w:p w:rsidR="00FF09CD" w:rsidRPr="009B0759" w:rsidRDefault="00FF09CD" w:rsidP="00FF09CD">
      <w:pPr>
        <w:jc w:val="center"/>
        <w:rPr>
          <w:rFonts w:ascii="Cambria" w:hAnsi="Cambria" w:cs="Calibri"/>
        </w:rPr>
      </w:pPr>
    </w:p>
    <w:p w:rsidR="00FF09CD" w:rsidRPr="009B0759" w:rsidRDefault="00FF09CD" w:rsidP="00FF09CD">
      <w:pPr>
        <w:jc w:val="center"/>
        <w:rPr>
          <w:rFonts w:ascii="Cambria" w:hAnsi="Cambria" w:cs="Calibri"/>
        </w:rPr>
      </w:pPr>
    </w:p>
    <w:p w:rsidR="00FF09CD" w:rsidRPr="009B0759" w:rsidRDefault="00FF09CD" w:rsidP="00FF09CD">
      <w:pPr>
        <w:jc w:val="center"/>
        <w:rPr>
          <w:rFonts w:ascii="Cambria" w:hAnsi="Cambria" w:cs="Calibri"/>
        </w:rPr>
      </w:pPr>
    </w:p>
    <w:p w:rsidR="00FF09CD" w:rsidRPr="009B0759" w:rsidRDefault="00FF09CD" w:rsidP="00FF09CD">
      <w:pPr>
        <w:jc w:val="center"/>
        <w:rPr>
          <w:rFonts w:ascii="Cambria" w:hAnsi="Cambria" w:cs="Calibri"/>
        </w:rPr>
      </w:pPr>
    </w:p>
    <w:p w:rsidR="00FF09CD" w:rsidRPr="009B0759" w:rsidRDefault="00FF09CD" w:rsidP="00FF09CD">
      <w:pPr>
        <w:jc w:val="center"/>
        <w:rPr>
          <w:rFonts w:ascii="Cambria" w:hAnsi="Cambria" w:cs="Calibri"/>
        </w:rPr>
      </w:pPr>
    </w:p>
    <w:p w:rsidR="00FF09CD" w:rsidRPr="009B0759" w:rsidRDefault="00FF09CD" w:rsidP="00FF09CD">
      <w:pPr>
        <w:jc w:val="center"/>
        <w:rPr>
          <w:rFonts w:ascii="Cambria" w:hAnsi="Cambria" w:cs="Calibri"/>
        </w:rPr>
      </w:pPr>
    </w:p>
    <w:p w:rsidR="00FF09CD" w:rsidRPr="009B0759" w:rsidRDefault="00FF09CD" w:rsidP="00FF09CD">
      <w:pPr>
        <w:jc w:val="center"/>
        <w:rPr>
          <w:rFonts w:ascii="Cambria" w:hAnsi="Cambria" w:cs="Calibri"/>
        </w:rPr>
      </w:pPr>
    </w:p>
    <w:p w:rsidR="00FF09CD" w:rsidRPr="009B0759" w:rsidRDefault="00FF09CD" w:rsidP="00FF09CD">
      <w:pPr>
        <w:rPr>
          <w:rFonts w:ascii="Cambria" w:hAnsi="Cambria" w:cs="Calibri"/>
        </w:rPr>
      </w:pPr>
    </w:p>
    <w:p w:rsidR="00FF09CD" w:rsidRPr="009B0759" w:rsidRDefault="00FF09CD" w:rsidP="00FF09CD">
      <w:pPr>
        <w:rPr>
          <w:rFonts w:ascii="Cambria" w:hAnsi="Cambria" w:cs="Calibri"/>
        </w:rPr>
      </w:pPr>
    </w:p>
    <w:p w:rsidR="00FF09CD" w:rsidRPr="009B0759" w:rsidRDefault="00FF09CD" w:rsidP="00FF09CD">
      <w:pPr>
        <w:rPr>
          <w:rFonts w:ascii="Cambria" w:hAnsi="Cambria" w:cs="Calibri"/>
        </w:rPr>
      </w:pPr>
    </w:p>
    <w:p w:rsidR="00FF09CD" w:rsidRPr="009B0759" w:rsidRDefault="00FF09CD" w:rsidP="00FF09CD">
      <w:pPr>
        <w:rPr>
          <w:rFonts w:ascii="Cambria" w:hAnsi="Cambria" w:cs="Calibri"/>
        </w:rPr>
      </w:pPr>
    </w:p>
    <w:p w:rsidR="00FF09CD" w:rsidRPr="009B0759" w:rsidRDefault="00FF09CD" w:rsidP="00FF09CD">
      <w:pPr>
        <w:rPr>
          <w:rFonts w:ascii="Cambria" w:hAnsi="Cambria" w:cs="Calibri"/>
        </w:rPr>
      </w:pPr>
    </w:p>
    <w:p w:rsidR="00FF09CD" w:rsidRPr="009B0759" w:rsidRDefault="00FF09CD" w:rsidP="00FF09CD">
      <w:pPr>
        <w:rPr>
          <w:rFonts w:ascii="Cambria" w:hAnsi="Cambria" w:cs="Calibri"/>
        </w:rPr>
      </w:pPr>
    </w:p>
    <w:p w:rsidR="007C017A" w:rsidRPr="009B0759" w:rsidRDefault="007C017A" w:rsidP="00214532">
      <w:pPr>
        <w:rPr>
          <w:rFonts w:ascii="Cambria" w:eastAsia="Calibri" w:hAnsi="Cambria" w:cs="Calibri"/>
          <w:b/>
          <w:bCs/>
          <w:color w:val="000000"/>
        </w:rPr>
        <w:sectPr w:rsidR="007C017A" w:rsidRPr="009B0759"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7E0AE0" w:rsidRPr="009B0759" w:rsidRDefault="007E0AE0" w:rsidP="007E0AE0">
      <w:pPr>
        <w:rPr>
          <w:rFonts w:ascii="Cambria" w:eastAsia="Calibri" w:hAnsi="Cambria" w:cs="Calibri"/>
          <w:b/>
          <w:bCs/>
          <w:color w:val="000000"/>
          <w:u w:val="thick" w:color="F79646"/>
        </w:rPr>
      </w:pPr>
      <w:r w:rsidRPr="009B0759">
        <w:rPr>
          <w:rFonts w:ascii="Cambria" w:eastAsia="Calibri" w:hAnsi="Cambria" w:cs="Calibri"/>
          <w:b/>
          <w:bCs/>
          <w:color w:val="000000"/>
          <w:u w:val="thick" w:color="F79646"/>
        </w:rPr>
        <w:lastRenderedPageBreak/>
        <w:t>Semestre 1</w:t>
      </w:r>
    </w:p>
    <w:p w:rsidR="007E0AE0" w:rsidRPr="009B0759" w:rsidRDefault="007E0AE0" w:rsidP="007E0AE0">
      <w:pPr>
        <w:rPr>
          <w:rFonts w:ascii="Cambria" w:eastAsia="Calibri" w:hAnsi="Cambria" w:cs="Arial"/>
          <w:b/>
          <w:u w:val="thick" w:color="F79646"/>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669"/>
        <w:gridCol w:w="978"/>
        <w:gridCol w:w="551"/>
        <w:gridCol w:w="869"/>
        <w:gridCol w:w="739"/>
        <w:gridCol w:w="739"/>
        <w:gridCol w:w="1671"/>
        <w:gridCol w:w="1824"/>
        <w:gridCol w:w="1119"/>
        <w:gridCol w:w="1113"/>
      </w:tblGrid>
      <w:tr w:rsidR="00C7764C" w:rsidRPr="009B0759" w:rsidTr="00C7764C">
        <w:trPr>
          <w:trHeight w:val="604"/>
          <w:jc w:val="center"/>
        </w:trPr>
        <w:tc>
          <w:tcPr>
            <w:tcW w:w="723"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Unité d'enseignement</w:t>
            </w:r>
          </w:p>
        </w:tc>
        <w:tc>
          <w:tcPr>
            <w:tcW w:w="932"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lang w:eastAsia="en-US"/>
              </w:rPr>
              <w:t>Matières</w:t>
            </w:r>
          </w:p>
        </w:tc>
        <w:tc>
          <w:tcPr>
            <w:tcW w:w="342"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Crédits</w:t>
            </w:r>
          </w:p>
        </w:tc>
        <w:tc>
          <w:tcPr>
            <w:tcW w:w="193"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7E0AE0" w:rsidRPr="00C7764C" w:rsidRDefault="007E0AE0" w:rsidP="00C7764C">
            <w:pPr>
              <w:autoSpaceDE w:val="0"/>
              <w:autoSpaceDN w:val="0"/>
              <w:adjustRightInd w:val="0"/>
              <w:ind w:left="113" w:right="113"/>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w:t>
            </w:r>
          </w:p>
        </w:tc>
        <w:tc>
          <w:tcPr>
            <w:tcW w:w="808"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Volume horaire hebdomadaire</w:t>
            </w:r>
          </w:p>
        </w:tc>
        <w:tc>
          <w:tcPr>
            <w:tcW w:w="585"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Volume Horaire Semestriel</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(15 semaines)</w:t>
            </w:r>
          </w:p>
        </w:tc>
        <w:tc>
          <w:tcPr>
            <w:tcW w:w="637"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Travail Complémentaire</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en Consultation            (15 semaines)</w:t>
            </w:r>
          </w:p>
        </w:tc>
        <w:tc>
          <w:tcPr>
            <w:tcW w:w="780"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Mode d’évaluation</w:t>
            </w:r>
          </w:p>
        </w:tc>
      </w:tr>
      <w:tr w:rsidR="00C7764C" w:rsidRPr="009B0759" w:rsidTr="00C7764C">
        <w:trPr>
          <w:trHeight w:val="757"/>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Examen</w:t>
            </w:r>
          </w:p>
        </w:tc>
      </w:tr>
      <w:tr w:rsidR="00C7764C" w:rsidRPr="009B0759" w:rsidTr="00C7764C">
        <w:trPr>
          <w:trHeight w:val="533"/>
          <w:jc w:val="center"/>
        </w:trPr>
        <w:tc>
          <w:tcPr>
            <w:tcW w:w="723" w:type="pct"/>
            <w:vMerge w:val="restar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Fondamentale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UEF 1.1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18</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420"/>
          <w:jc w:val="center"/>
        </w:trPr>
        <w:tc>
          <w:tcPr>
            <w:tcW w:w="0" w:type="auto"/>
            <w:vMerge/>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w:t>
            </w:r>
          </w:p>
        </w:tc>
        <w:tc>
          <w:tcPr>
            <w:tcW w:w="19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w:t>
            </w:r>
          </w:p>
        </w:tc>
        <w:tc>
          <w:tcPr>
            <w:tcW w:w="2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525"/>
          <w:jc w:val="center"/>
        </w:trPr>
        <w:tc>
          <w:tcPr>
            <w:tcW w:w="0" w:type="auto"/>
            <w:vMerge/>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w:t>
            </w:r>
          </w:p>
        </w:tc>
        <w:tc>
          <w:tcPr>
            <w:tcW w:w="19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w:t>
            </w:r>
          </w:p>
        </w:tc>
        <w:tc>
          <w:tcPr>
            <w:tcW w:w="2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520"/>
          <w:jc w:val="center"/>
        </w:trPr>
        <w:tc>
          <w:tcPr>
            <w:tcW w:w="723" w:type="pct"/>
            <w:vMerge w:val="restar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Méthodologique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UEM 1.1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9</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r>
      <w:tr w:rsidR="00C7764C" w:rsidRPr="009B0759" w:rsidTr="00C7764C">
        <w:trPr>
          <w:trHeight w:val="512"/>
          <w:jc w:val="center"/>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2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r>
      <w:tr w:rsidR="00C7764C" w:rsidRPr="009B0759" w:rsidTr="00C7764C">
        <w:trPr>
          <w:trHeight w:val="534"/>
          <w:jc w:val="center"/>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2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7F1739">
            <w:pPr>
              <w:rPr>
                <w:rFonts w:ascii="Cambria" w:hAnsi="Cambria"/>
                <w:sz w:val="22"/>
                <w:szCs w:val="22"/>
                <w:lang w:eastAsia="en-US"/>
              </w:rPr>
            </w:pPr>
            <w:r w:rsidRPr="00C7764C">
              <w:rPr>
                <w:rFonts w:ascii="Cambria" w:hAnsi="Cambria"/>
                <w:sz w:val="22"/>
                <w:szCs w:val="22"/>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440"/>
          <w:jc w:val="center"/>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7F1739">
            <w:pPr>
              <w:rPr>
                <w:rFonts w:ascii="Cambria" w:hAnsi="Cambria"/>
                <w:sz w:val="22"/>
                <w:szCs w:val="22"/>
                <w:lang w:eastAsia="en-US"/>
              </w:rPr>
            </w:pPr>
            <w:r w:rsidRPr="00C7764C">
              <w:rPr>
                <w:rFonts w:ascii="Cambria" w:hAnsi="Cambria"/>
                <w:sz w:val="22"/>
                <w:szCs w:val="22"/>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7E0AE0" w:rsidRPr="00C7764C" w:rsidRDefault="007E0AE0" w:rsidP="00C7764C">
            <w:pPr>
              <w:jc w:val="center"/>
              <w:rPr>
                <w:rFonts w:ascii="Cambria" w:hAnsi="Cambria"/>
                <w:sz w:val="22"/>
                <w:szCs w:val="22"/>
                <w:lang w:eastAsia="en-US"/>
              </w:rPr>
            </w:pPr>
            <w:r w:rsidRPr="00C7764C">
              <w:rPr>
                <w:rFonts w:ascii="Cambria" w:eastAsia="Calibri" w:hAnsi="Cambria" w:cs="Calibri"/>
                <w:color w:val="000000"/>
                <w:sz w:val="22"/>
                <w:szCs w:val="22"/>
              </w:rPr>
              <w:t>100%</w:t>
            </w:r>
          </w:p>
        </w:tc>
      </w:tr>
      <w:tr w:rsidR="00C7764C" w:rsidRPr="009B0759" w:rsidTr="00C7764C">
        <w:trPr>
          <w:trHeight w:val="1225"/>
          <w:jc w:val="center"/>
        </w:trPr>
        <w:tc>
          <w:tcPr>
            <w:tcW w:w="723" w:type="pct"/>
            <w:tcBorders>
              <w:top w:val="single" w:sz="18" w:space="0" w:color="auto"/>
              <w:left w:val="single" w:sz="18" w:space="0" w:color="auto"/>
              <w:bottom w:val="single" w:sz="18" w:space="0" w:color="auto"/>
              <w:right w:val="single" w:sz="4" w:space="0" w:color="auto"/>
            </w:tcBorders>
            <w:shd w:val="clear" w:color="auto" w:fill="F79646"/>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Découverte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UED 1.1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1</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color w:val="000000"/>
                <w:sz w:val="22"/>
                <w:szCs w:val="22"/>
              </w:rPr>
            </w:pPr>
            <w:r w:rsidRPr="00C7764C">
              <w:rPr>
                <w:rFonts w:ascii="Cambria" w:eastAsia="Calibri" w:hAnsi="Cambria" w:cs="Calibri"/>
                <w:color w:val="000000"/>
                <w:sz w:val="22"/>
                <w:szCs w:val="22"/>
              </w:rPr>
              <w:t xml:space="preserve">Les métiers en sciences </w:t>
            </w:r>
          </w:p>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color w:val="000000"/>
                <w:sz w:val="22"/>
                <w:szCs w:val="22"/>
              </w:rPr>
              <w:t>et 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100%</w:t>
            </w:r>
          </w:p>
        </w:tc>
      </w:tr>
      <w:tr w:rsidR="00C7764C" w:rsidRPr="009B0759" w:rsidTr="00C7764C">
        <w:trPr>
          <w:trHeight w:val="1110"/>
          <w:jc w:val="center"/>
        </w:trPr>
        <w:tc>
          <w:tcPr>
            <w:tcW w:w="723" w:type="pct"/>
            <w:tcBorders>
              <w:top w:val="single" w:sz="18" w:space="0" w:color="auto"/>
              <w:left w:val="single" w:sz="18" w:space="0" w:color="auto"/>
              <w:bottom w:val="nil"/>
              <w:right w:val="single" w:sz="6" w:space="0" w:color="auto"/>
            </w:tcBorders>
            <w:shd w:val="clear" w:color="auto" w:fill="F79646"/>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Transversale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UET 1.1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2</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lang w:eastAsia="en-US"/>
              </w:rPr>
              <w:t>Langue étrangère 1</w:t>
            </w:r>
          </w:p>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100 %</w:t>
            </w:r>
          </w:p>
        </w:tc>
      </w:tr>
      <w:tr w:rsidR="00C7764C" w:rsidRPr="009B0759" w:rsidTr="00C7764C">
        <w:trPr>
          <w:trHeight w:val="288"/>
          <w:jc w:val="center"/>
        </w:trPr>
        <w:tc>
          <w:tcPr>
            <w:tcW w:w="723" w:type="pct"/>
            <w:tcBorders>
              <w:top w:val="single" w:sz="18" w:space="0" w:color="auto"/>
              <w:left w:val="single" w:sz="18" w:space="0" w:color="auto"/>
              <w:bottom w:val="single" w:sz="18" w:space="0" w:color="auto"/>
              <w:right w:val="single" w:sz="6" w:space="0" w:color="auto"/>
            </w:tcBorders>
            <w:shd w:val="clear" w:color="auto" w:fill="F79646"/>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7F1739">
            <w:pPr>
              <w:rPr>
                <w:rFonts w:ascii="Cambria" w:hAnsi="Cambria"/>
                <w:b/>
                <w:bCs/>
                <w:sz w:val="22"/>
                <w:szCs w:val="22"/>
                <w:lang w:eastAsia="en-US"/>
              </w:rPr>
            </w:pPr>
            <w:r w:rsidRPr="00C7764C">
              <w:rPr>
                <w:rFonts w:ascii="Cambria" w:hAnsi="Cambria"/>
                <w:b/>
                <w:bCs/>
                <w:sz w:val="22"/>
                <w:szCs w:val="22"/>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p>
        </w:tc>
      </w:tr>
    </w:tbl>
    <w:p w:rsidR="007E0AE0" w:rsidRPr="009B0759" w:rsidRDefault="007E0AE0" w:rsidP="007E0AE0">
      <w:pPr>
        <w:rPr>
          <w:rFonts w:ascii="Cambria" w:eastAsia="Calibri" w:hAnsi="Cambria" w:cs="Calibri"/>
          <w:b/>
          <w:bCs/>
          <w:color w:val="000000"/>
          <w:u w:val="thick" w:color="F79646"/>
        </w:rPr>
      </w:pPr>
    </w:p>
    <w:p w:rsidR="007E0AE0" w:rsidRPr="009B0759" w:rsidRDefault="007E0AE0" w:rsidP="007E0AE0">
      <w:pPr>
        <w:rPr>
          <w:rFonts w:ascii="Cambria" w:eastAsia="Calibri" w:hAnsi="Cambria" w:cs="Calibri"/>
          <w:b/>
          <w:bCs/>
          <w:color w:val="000000"/>
          <w:u w:val="thick" w:color="F79646"/>
        </w:rPr>
        <w:sectPr w:rsidR="007E0AE0" w:rsidRPr="009B0759">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7E0AE0" w:rsidRPr="009B0759" w:rsidRDefault="007E0AE0" w:rsidP="007E0AE0">
      <w:pPr>
        <w:rPr>
          <w:rFonts w:ascii="Cambria" w:eastAsia="Calibri" w:hAnsi="Cambria" w:cs="Calibri"/>
          <w:b/>
          <w:bCs/>
          <w:color w:val="000000"/>
          <w:u w:val="thick" w:color="F79646"/>
        </w:rPr>
      </w:pPr>
      <w:r w:rsidRPr="009B0759">
        <w:rPr>
          <w:rFonts w:ascii="Cambria" w:eastAsia="Calibri" w:hAnsi="Cambria" w:cs="Calibri"/>
          <w:b/>
          <w:bCs/>
          <w:color w:val="000000"/>
          <w:u w:val="thick" w:color="F79646"/>
        </w:rPr>
        <w:lastRenderedPageBreak/>
        <w:t>Semestre 2</w:t>
      </w:r>
    </w:p>
    <w:p w:rsidR="007E0AE0" w:rsidRPr="009B0759" w:rsidRDefault="007E0AE0" w:rsidP="007E0AE0">
      <w:pPr>
        <w:rPr>
          <w:rFonts w:ascii="Cambria" w:eastAsia="Calibri" w:hAnsi="Cambria" w:cs="Calibri"/>
          <w:b/>
          <w:bCs/>
          <w:color w:val="000000"/>
          <w:u w:val="thick" w:color="F79646"/>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57" w:type="dxa"/>
        </w:tblCellMar>
        <w:tblLook w:val="04A0"/>
      </w:tblPr>
      <w:tblGrid>
        <w:gridCol w:w="2059"/>
        <w:gridCol w:w="2655"/>
        <w:gridCol w:w="970"/>
        <w:gridCol w:w="548"/>
        <w:gridCol w:w="865"/>
        <w:gridCol w:w="736"/>
        <w:gridCol w:w="736"/>
        <w:gridCol w:w="1667"/>
        <w:gridCol w:w="1815"/>
        <w:gridCol w:w="1110"/>
        <w:gridCol w:w="1110"/>
      </w:tblGrid>
      <w:tr w:rsidR="00C7764C" w:rsidRPr="009B0759" w:rsidTr="00C7764C">
        <w:trPr>
          <w:trHeight w:val="604"/>
          <w:jc w:val="center"/>
        </w:trPr>
        <w:tc>
          <w:tcPr>
            <w:tcW w:w="721"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Unité d'enseignement</w:t>
            </w:r>
          </w:p>
        </w:tc>
        <w:tc>
          <w:tcPr>
            <w:tcW w:w="930"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lang w:eastAsia="en-US"/>
              </w:rPr>
              <w:t>Matières</w:t>
            </w:r>
          </w:p>
        </w:tc>
        <w:tc>
          <w:tcPr>
            <w:tcW w:w="340"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Crédits</w:t>
            </w:r>
          </w:p>
        </w:tc>
        <w:tc>
          <w:tcPr>
            <w:tcW w:w="192"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7E0AE0" w:rsidRPr="00C7764C" w:rsidRDefault="007E0AE0" w:rsidP="00C7764C">
            <w:pPr>
              <w:autoSpaceDE w:val="0"/>
              <w:autoSpaceDN w:val="0"/>
              <w:adjustRightInd w:val="0"/>
              <w:ind w:left="113" w:right="113"/>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w:t>
            </w:r>
          </w:p>
        </w:tc>
        <w:tc>
          <w:tcPr>
            <w:tcW w:w="819"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Volume horaire hebdomadaire</w:t>
            </w:r>
          </w:p>
        </w:tc>
        <w:tc>
          <w:tcPr>
            <w:tcW w:w="584"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Volume Horaire Semestriel</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(15 semaines)</w:t>
            </w:r>
          </w:p>
        </w:tc>
        <w:tc>
          <w:tcPr>
            <w:tcW w:w="636"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Travail Complémentaire</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en Consultation            (15 semaines)</w:t>
            </w:r>
          </w:p>
        </w:tc>
        <w:tc>
          <w:tcPr>
            <w:tcW w:w="778"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Mode d’évaluation</w:t>
            </w:r>
          </w:p>
        </w:tc>
      </w:tr>
      <w:tr w:rsidR="00C7764C" w:rsidRPr="009B0759" w:rsidTr="00C7764C">
        <w:trPr>
          <w:trHeight w:val="757"/>
          <w:jc w:val="center"/>
        </w:trPr>
        <w:tc>
          <w:tcPr>
            <w:tcW w:w="0" w:type="auto"/>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Examen</w:t>
            </w:r>
          </w:p>
        </w:tc>
      </w:tr>
      <w:tr w:rsidR="00C7764C" w:rsidRPr="009B0759" w:rsidTr="00C7764C">
        <w:trPr>
          <w:trHeight w:val="533"/>
          <w:jc w:val="center"/>
        </w:trPr>
        <w:tc>
          <w:tcPr>
            <w:tcW w:w="721" w:type="pct"/>
            <w:vMerge w:val="restar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Fondamentale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UEF 1.2</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18</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9</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Mathématiques 2</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9" w:type="pct"/>
            <w:tcBorders>
              <w:top w:val="single" w:sz="18" w:space="0" w:color="auto"/>
              <w:left w:val="single" w:sz="6" w:space="0" w:color="auto"/>
              <w:bottom w:val="single" w:sz="12"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420"/>
          <w:jc w:val="center"/>
        </w:trPr>
        <w:tc>
          <w:tcPr>
            <w:tcW w:w="0" w:type="auto"/>
            <w:vMerge/>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Physique 2</w:t>
            </w:r>
          </w:p>
        </w:tc>
        <w:tc>
          <w:tcPr>
            <w:tcW w:w="3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w:t>
            </w:r>
          </w:p>
        </w:tc>
        <w:tc>
          <w:tcPr>
            <w:tcW w:w="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8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67h30</w:t>
            </w:r>
          </w:p>
        </w:tc>
        <w:tc>
          <w:tcPr>
            <w:tcW w:w="63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82h30</w:t>
            </w:r>
          </w:p>
        </w:tc>
        <w:tc>
          <w:tcPr>
            <w:tcW w:w="38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9" w:type="pct"/>
            <w:tcBorders>
              <w:top w:val="single" w:sz="12" w:space="0" w:color="auto"/>
              <w:left w:val="single" w:sz="6" w:space="0" w:color="auto"/>
              <w:bottom w:val="single" w:sz="6"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525"/>
          <w:jc w:val="center"/>
        </w:trPr>
        <w:tc>
          <w:tcPr>
            <w:tcW w:w="0" w:type="auto"/>
            <w:vMerge/>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 xml:space="preserve">Thermodynamique </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w:t>
            </w: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67h30</w:t>
            </w:r>
          </w:p>
        </w:tc>
        <w:tc>
          <w:tcPr>
            <w:tcW w:w="63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82h30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520"/>
          <w:jc w:val="center"/>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Méthodologique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UEM 1.2</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9</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TP Physique 2</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r>
      <w:tr w:rsidR="00C7764C" w:rsidRPr="009B0759" w:rsidTr="00C7764C">
        <w:trPr>
          <w:trHeight w:val="512"/>
          <w:jc w:val="center"/>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TP Chimie 2</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r>
      <w:tr w:rsidR="00C7764C" w:rsidRPr="009B0759" w:rsidTr="00C7764C">
        <w:trPr>
          <w:trHeight w:val="534"/>
          <w:jc w:val="center"/>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Informatique 2</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7F1739">
            <w:pPr>
              <w:rPr>
                <w:rFonts w:ascii="Cambria" w:hAnsi="Cambria"/>
                <w:sz w:val="22"/>
                <w:szCs w:val="22"/>
                <w:lang w:eastAsia="en-US"/>
              </w:rPr>
            </w:pPr>
            <w:r w:rsidRPr="00C7764C">
              <w:rPr>
                <w:rFonts w:ascii="Cambria" w:hAnsi="Cambria"/>
                <w:sz w:val="22"/>
                <w:szCs w:val="22"/>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45h00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440"/>
          <w:jc w:val="center"/>
        </w:trPr>
        <w:tc>
          <w:tcPr>
            <w:tcW w:w="0" w:type="auto"/>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 xml:space="preserve">Méthodologie de la présentation </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7F1739">
            <w:pPr>
              <w:rPr>
                <w:rFonts w:ascii="Cambria" w:hAnsi="Cambria"/>
                <w:sz w:val="22"/>
                <w:szCs w:val="22"/>
                <w:lang w:eastAsia="en-US"/>
              </w:rPr>
            </w:pPr>
            <w:r w:rsidRPr="00C7764C">
              <w:rPr>
                <w:rFonts w:ascii="Cambria" w:hAnsi="Cambria"/>
                <w:sz w:val="22"/>
                <w:szCs w:val="22"/>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7F1739">
            <w:pPr>
              <w:rPr>
                <w:rFonts w:ascii="Cambria" w:eastAsia="Calibri" w:hAnsi="Cambria"/>
                <w:sz w:val="22"/>
                <w:szCs w:val="22"/>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7E0AE0" w:rsidRPr="00C7764C" w:rsidRDefault="007E0AE0" w:rsidP="00C7764C">
            <w:pPr>
              <w:jc w:val="center"/>
              <w:rPr>
                <w:rFonts w:ascii="Cambria" w:hAnsi="Cambria"/>
                <w:sz w:val="22"/>
                <w:szCs w:val="22"/>
                <w:lang w:eastAsia="en-US"/>
              </w:rPr>
            </w:pPr>
            <w:r w:rsidRPr="00C7764C">
              <w:rPr>
                <w:rFonts w:ascii="Cambria" w:eastAsia="Calibri" w:hAnsi="Cambria" w:cs="Calibri"/>
                <w:color w:val="000000"/>
                <w:sz w:val="22"/>
                <w:szCs w:val="22"/>
              </w:rPr>
              <w:t>100%</w:t>
            </w:r>
          </w:p>
        </w:tc>
      </w:tr>
      <w:tr w:rsidR="00C7764C" w:rsidRPr="009B0759" w:rsidTr="00C7764C">
        <w:trPr>
          <w:trHeight w:val="1225"/>
          <w:jc w:val="center"/>
        </w:trPr>
        <w:tc>
          <w:tcPr>
            <w:tcW w:w="721" w:type="pct"/>
            <w:tcBorders>
              <w:top w:val="single" w:sz="18" w:space="0" w:color="auto"/>
              <w:left w:val="single" w:sz="18" w:space="0" w:color="auto"/>
              <w:bottom w:val="single" w:sz="18" w:space="0" w:color="auto"/>
              <w:right w:val="single" w:sz="4" w:space="0" w:color="auto"/>
            </w:tcBorders>
            <w:shd w:val="clear" w:color="auto" w:fill="F79646"/>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Découverte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UED 1.2</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1</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1</w:t>
            </w:r>
          </w:p>
        </w:tc>
        <w:tc>
          <w:tcPr>
            <w:tcW w:w="930" w:type="pct"/>
            <w:tcBorders>
              <w:top w:val="single" w:sz="18" w:space="0" w:color="auto"/>
              <w:left w:val="single" w:sz="4" w:space="0" w:color="auto"/>
              <w:bottom w:val="single" w:sz="18" w:space="0" w:color="auto"/>
              <w:right w:val="single" w:sz="4"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color w:val="000000"/>
                <w:sz w:val="22"/>
                <w:szCs w:val="22"/>
              </w:rPr>
            </w:pPr>
            <w:r w:rsidRPr="00C7764C">
              <w:rPr>
                <w:rFonts w:ascii="Cambria" w:eastAsia="Calibri" w:hAnsi="Cambria" w:cs="Calibri"/>
                <w:color w:val="000000"/>
                <w:sz w:val="22"/>
                <w:szCs w:val="22"/>
              </w:rPr>
              <w:t xml:space="preserve">Les métiers en sciences </w:t>
            </w:r>
          </w:p>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color w:val="000000"/>
                <w:sz w:val="22"/>
                <w:szCs w:val="22"/>
              </w:rPr>
              <w:t>et technologies 2</w:t>
            </w:r>
          </w:p>
        </w:tc>
        <w:tc>
          <w:tcPr>
            <w:tcW w:w="340" w:type="pct"/>
            <w:tcBorders>
              <w:top w:val="single" w:sz="18" w:space="0" w:color="auto"/>
              <w:left w:val="single" w:sz="4"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1</w:t>
            </w:r>
          </w:p>
        </w:tc>
        <w:tc>
          <w:tcPr>
            <w:tcW w:w="192"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1</w:t>
            </w:r>
          </w:p>
        </w:tc>
        <w:tc>
          <w:tcPr>
            <w:tcW w:w="303"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584"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22h30</w:t>
            </w:r>
          </w:p>
        </w:tc>
        <w:tc>
          <w:tcPr>
            <w:tcW w:w="636"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02h30</w:t>
            </w:r>
          </w:p>
        </w:tc>
        <w:tc>
          <w:tcPr>
            <w:tcW w:w="389" w:type="pct"/>
            <w:tcBorders>
              <w:top w:val="single" w:sz="18"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vAlign w:val="center"/>
            <w:hideMark/>
          </w:tcPr>
          <w:p w:rsidR="007E0AE0" w:rsidRPr="00C7764C" w:rsidRDefault="007E0AE0" w:rsidP="00C7764C">
            <w:pPr>
              <w:jc w:val="center"/>
              <w:rPr>
                <w:rFonts w:ascii="Cambria" w:hAnsi="Cambria"/>
                <w:sz w:val="22"/>
                <w:szCs w:val="22"/>
                <w:lang w:eastAsia="en-US"/>
              </w:rPr>
            </w:pPr>
            <w:r w:rsidRPr="00C7764C">
              <w:rPr>
                <w:rFonts w:ascii="Cambria" w:hAnsi="Cambria"/>
                <w:sz w:val="22"/>
                <w:szCs w:val="22"/>
                <w:lang w:eastAsia="en-US"/>
              </w:rPr>
              <w:t>100%</w:t>
            </w:r>
          </w:p>
        </w:tc>
      </w:tr>
      <w:tr w:rsidR="00C7764C" w:rsidRPr="009B0759" w:rsidTr="00C7764C">
        <w:trPr>
          <w:trHeight w:val="1110"/>
          <w:jc w:val="center"/>
        </w:trPr>
        <w:tc>
          <w:tcPr>
            <w:tcW w:w="721" w:type="pct"/>
            <w:tcBorders>
              <w:top w:val="single" w:sz="18" w:space="0" w:color="auto"/>
              <w:left w:val="single" w:sz="18" w:space="0" w:color="auto"/>
              <w:bottom w:val="nil"/>
              <w:right w:val="single" w:sz="6" w:space="0" w:color="auto"/>
            </w:tcBorders>
            <w:shd w:val="clear" w:color="auto" w:fill="F79646"/>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Transversale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UET 1.2</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2</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2</w:t>
            </w:r>
          </w:p>
        </w:tc>
        <w:tc>
          <w:tcPr>
            <w:tcW w:w="930"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lang w:eastAsia="en-US"/>
              </w:rPr>
              <w:t>Langue étrangère 2</w:t>
            </w:r>
          </w:p>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lang w:eastAsia="en-US"/>
              </w:rPr>
              <w:t>(Français et/ou anglais)</w:t>
            </w:r>
          </w:p>
        </w:tc>
        <w:tc>
          <w:tcPr>
            <w:tcW w:w="340"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2</w:t>
            </w:r>
          </w:p>
        </w:tc>
        <w:tc>
          <w:tcPr>
            <w:tcW w:w="19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2</w:t>
            </w:r>
          </w:p>
        </w:tc>
        <w:tc>
          <w:tcPr>
            <w:tcW w:w="303"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584"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45h00</w:t>
            </w:r>
          </w:p>
        </w:tc>
        <w:tc>
          <w:tcPr>
            <w:tcW w:w="636"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05h00</w:t>
            </w:r>
          </w:p>
        </w:tc>
        <w:tc>
          <w:tcPr>
            <w:tcW w:w="389" w:type="pct"/>
            <w:tcBorders>
              <w:top w:val="single" w:sz="18" w:space="0" w:color="auto"/>
              <w:left w:val="single" w:sz="6" w:space="0" w:color="auto"/>
              <w:bottom w:val="single" w:sz="4"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100 %</w:t>
            </w:r>
          </w:p>
        </w:tc>
      </w:tr>
      <w:tr w:rsidR="00C7764C" w:rsidRPr="009B0759" w:rsidTr="00C7764C">
        <w:trPr>
          <w:trHeight w:val="288"/>
          <w:jc w:val="center"/>
        </w:trPr>
        <w:tc>
          <w:tcPr>
            <w:tcW w:w="721" w:type="pct"/>
            <w:tcBorders>
              <w:top w:val="single" w:sz="18" w:space="0" w:color="auto"/>
              <w:left w:val="single" w:sz="18" w:space="0" w:color="auto"/>
              <w:bottom w:val="single" w:sz="18" w:space="0" w:color="auto"/>
              <w:right w:val="single" w:sz="6" w:space="0" w:color="auto"/>
            </w:tcBorders>
            <w:shd w:val="clear" w:color="auto" w:fill="F79646"/>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Total semestre 2</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7F1739">
            <w:pPr>
              <w:rPr>
                <w:rFonts w:ascii="Cambria" w:hAnsi="Cambria"/>
                <w:b/>
                <w:bCs/>
                <w:sz w:val="22"/>
                <w:szCs w:val="22"/>
                <w:lang w:eastAsia="en-US"/>
              </w:rPr>
            </w:pPr>
            <w:r w:rsidRPr="00C7764C">
              <w:rPr>
                <w:rFonts w:ascii="Cambria" w:hAnsi="Cambria"/>
                <w:b/>
                <w:bCs/>
                <w:sz w:val="22"/>
                <w:szCs w:val="22"/>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4h30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p>
        </w:tc>
      </w:tr>
    </w:tbl>
    <w:p w:rsidR="00866ADE" w:rsidRPr="009B0759" w:rsidRDefault="00866ADE">
      <w:pPr>
        <w:spacing w:after="200" w:line="276" w:lineRule="auto"/>
        <w:rPr>
          <w:rFonts w:ascii="Cambria" w:eastAsia="Calibri" w:hAnsi="Cambria" w:cs="Calibri"/>
          <w:b/>
          <w:bCs/>
          <w:color w:val="000000"/>
          <w:lang w:eastAsia="en-US"/>
        </w:rPr>
      </w:pPr>
      <w:r w:rsidRPr="009B0759">
        <w:rPr>
          <w:rFonts w:ascii="Cambria" w:eastAsia="Calibri" w:hAnsi="Cambria" w:cs="Calibri"/>
          <w:b/>
          <w:bCs/>
          <w:color w:val="000000"/>
          <w:lang w:eastAsia="en-US"/>
        </w:rPr>
        <w:br w:type="page"/>
      </w:r>
    </w:p>
    <w:p w:rsidR="007E0AE0" w:rsidRPr="009B0759" w:rsidRDefault="007E0AE0" w:rsidP="007E0AE0">
      <w:pPr>
        <w:rPr>
          <w:rFonts w:ascii="Cambria" w:eastAsia="Calibri" w:hAnsi="Cambria" w:cs="Calibri"/>
          <w:b/>
          <w:bCs/>
          <w:color w:val="000000"/>
          <w:u w:val="thick" w:color="F79646"/>
        </w:rPr>
      </w:pPr>
      <w:r w:rsidRPr="009B0759">
        <w:rPr>
          <w:rFonts w:ascii="Cambria" w:eastAsia="Calibri" w:hAnsi="Cambria" w:cs="Calibri"/>
          <w:b/>
          <w:bCs/>
          <w:color w:val="000000"/>
          <w:u w:val="thick" w:color="F79646"/>
        </w:rPr>
        <w:lastRenderedPageBreak/>
        <w:t>Semestre 3</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tblPr>
      <w:tblGrid>
        <w:gridCol w:w="2214"/>
        <w:gridCol w:w="2354"/>
        <w:gridCol w:w="944"/>
        <w:gridCol w:w="506"/>
        <w:gridCol w:w="921"/>
        <w:gridCol w:w="779"/>
        <w:gridCol w:w="779"/>
        <w:gridCol w:w="1561"/>
        <w:gridCol w:w="1908"/>
        <w:gridCol w:w="1163"/>
        <w:gridCol w:w="1086"/>
      </w:tblGrid>
      <w:tr w:rsidR="00C7764C" w:rsidRPr="009B0759" w:rsidTr="00C7764C">
        <w:trPr>
          <w:trHeight w:val="604"/>
          <w:jc w:val="center"/>
        </w:trPr>
        <w:tc>
          <w:tcPr>
            <w:tcW w:w="779"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Unité d'enseignement</w:t>
            </w:r>
          </w:p>
        </w:tc>
        <w:tc>
          <w:tcPr>
            <w:tcW w:w="828"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lang w:eastAsia="en-US"/>
              </w:rPr>
              <w:t>Matières</w:t>
            </w:r>
          </w:p>
        </w:tc>
        <w:tc>
          <w:tcPr>
            <w:tcW w:w="332"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Crédits</w:t>
            </w:r>
          </w:p>
        </w:tc>
        <w:tc>
          <w:tcPr>
            <w:tcW w:w="178"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7E0AE0" w:rsidRPr="00C7764C" w:rsidRDefault="007E0AE0" w:rsidP="00C7764C">
            <w:pPr>
              <w:autoSpaceDE w:val="0"/>
              <w:autoSpaceDN w:val="0"/>
              <w:adjustRightInd w:val="0"/>
              <w:ind w:left="113" w:right="113"/>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w:t>
            </w:r>
          </w:p>
        </w:tc>
        <w:tc>
          <w:tcPr>
            <w:tcW w:w="872"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Volume horaire hebdomadaire</w:t>
            </w:r>
          </w:p>
        </w:tc>
        <w:tc>
          <w:tcPr>
            <w:tcW w:w="549"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Volume Horaire Semestriel</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(15 semaines)</w:t>
            </w:r>
          </w:p>
        </w:tc>
        <w:tc>
          <w:tcPr>
            <w:tcW w:w="671"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Travail Complémentaire</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en Consultation            (15 semaines)</w:t>
            </w:r>
          </w:p>
        </w:tc>
        <w:tc>
          <w:tcPr>
            <w:tcW w:w="791"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Mode d’évaluation</w:t>
            </w:r>
          </w:p>
        </w:tc>
      </w:tr>
      <w:tr w:rsidR="00C7764C" w:rsidRPr="009B0759" w:rsidTr="00C7764C">
        <w:trPr>
          <w:trHeight w:val="757"/>
          <w:jc w:val="center"/>
        </w:trPr>
        <w:tc>
          <w:tcPr>
            <w:tcW w:w="779" w:type="pct"/>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28"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b/>
                <w:bCs/>
                <w:color w:val="000000"/>
                <w:sz w:val="20"/>
                <w:szCs w:val="2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Examen</w:t>
            </w:r>
          </w:p>
        </w:tc>
      </w:tr>
      <w:tr w:rsidR="00C7764C" w:rsidRPr="009B0759" w:rsidTr="00C7764C">
        <w:trPr>
          <w:trHeight w:val="533"/>
          <w:jc w:val="center"/>
        </w:trPr>
        <w:tc>
          <w:tcPr>
            <w:tcW w:w="779" w:type="pct"/>
            <w:vMerge w:val="restar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Fondamentale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UEF 2.1.1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10</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5</w:t>
            </w:r>
          </w:p>
        </w:tc>
        <w:tc>
          <w:tcPr>
            <w:tcW w:w="82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Mathématiques 3</w:t>
            </w:r>
          </w:p>
        </w:tc>
        <w:tc>
          <w:tcPr>
            <w:tcW w:w="33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w:t>
            </w:r>
          </w:p>
        </w:tc>
        <w:tc>
          <w:tcPr>
            <w:tcW w:w="17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w:t>
            </w:r>
          </w:p>
        </w:tc>
        <w:tc>
          <w:tcPr>
            <w:tcW w:w="32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4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67h30</w:t>
            </w:r>
          </w:p>
        </w:tc>
        <w:tc>
          <w:tcPr>
            <w:tcW w:w="67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82h30</w:t>
            </w:r>
          </w:p>
        </w:tc>
        <w:tc>
          <w:tcPr>
            <w:tcW w:w="40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416"/>
          <w:jc w:val="center"/>
        </w:trPr>
        <w:tc>
          <w:tcPr>
            <w:tcW w:w="779" w:type="pct"/>
            <w:vMerge/>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2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Ondes et vibrations</w:t>
            </w:r>
          </w:p>
        </w:tc>
        <w:tc>
          <w:tcPr>
            <w:tcW w:w="33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w:t>
            </w:r>
          </w:p>
        </w:tc>
        <w:tc>
          <w:tcPr>
            <w:tcW w:w="17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32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4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45h00</w:t>
            </w:r>
          </w:p>
        </w:tc>
        <w:tc>
          <w:tcPr>
            <w:tcW w:w="671"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55h00</w:t>
            </w:r>
          </w:p>
        </w:tc>
        <w:tc>
          <w:tcPr>
            <w:tcW w:w="40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2"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452"/>
          <w:jc w:val="center"/>
        </w:trPr>
        <w:tc>
          <w:tcPr>
            <w:tcW w:w="779" w:type="pct"/>
            <w:vMerge w:val="restar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Fondamentale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UEF 2.1.2</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8</w:t>
            </w:r>
          </w:p>
          <w:p w:rsidR="007E0AE0" w:rsidRPr="00C7764C" w:rsidRDefault="007E0AE0" w:rsidP="007F1739">
            <w:pP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4</w:t>
            </w:r>
          </w:p>
        </w:tc>
        <w:tc>
          <w:tcPr>
            <w:tcW w:w="82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sz w:val="22"/>
                <w:szCs w:val="22"/>
              </w:rPr>
            </w:pPr>
            <w:r w:rsidRPr="00C7764C">
              <w:rPr>
                <w:rFonts w:ascii="Cambria" w:eastAsia="Calibri" w:hAnsi="Cambria" w:cs="Calibri"/>
                <w:color w:val="000000"/>
                <w:sz w:val="22"/>
                <w:szCs w:val="22"/>
                <w:lang w:eastAsia="en-US"/>
              </w:rPr>
              <w:t>Mécanique des fluides</w:t>
            </w:r>
          </w:p>
        </w:tc>
        <w:tc>
          <w:tcPr>
            <w:tcW w:w="33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w:t>
            </w:r>
          </w:p>
        </w:tc>
        <w:tc>
          <w:tcPr>
            <w:tcW w:w="17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32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4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45h00</w:t>
            </w:r>
          </w:p>
        </w:tc>
        <w:tc>
          <w:tcPr>
            <w:tcW w:w="67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2"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418"/>
          <w:jc w:val="center"/>
        </w:trPr>
        <w:tc>
          <w:tcPr>
            <w:tcW w:w="779" w:type="pct"/>
            <w:vMerge/>
            <w:tcBorders>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2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sz w:val="22"/>
                <w:szCs w:val="22"/>
              </w:rPr>
            </w:pPr>
            <w:r w:rsidRPr="00C7764C">
              <w:rPr>
                <w:rFonts w:ascii="Cambria" w:eastAsia="Calibri" w:hAnsi="Cambria" w:cs="Calibri"/>
                <w:color w:val="000000"/>
                <w:sz w:val="22"/>
                <w:szCs w:val="22"/>
                <w:lang w:eastAsia="en-US"/>
              </w:rPr>
              <w:t>Mécanique rationnelle</w:t>
            </w:r>
          </w:p>
        </w:tc>
        <w:tc>
          <w:tcPr>
            <w:tcW w:w="33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w:t>
            </w:r>
          </w:p>
        </w:tc>
        <w:tc>
          <w:tcPr>
            <w:tcW w:w="17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32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4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531"/>
          <w:jc w:val="center"/>
        </w:trPr>
        <w:tc>
          <w:tcPr>
            <w:tcW w:w="779" w:type="pct"/>
            <w:vMerge w:val="restar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Méthodologique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UEM 2.1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9</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5</w:t>
            </w:r>
          </w:p>
        </w:tc>
        <w:tc>
          <w:tcPr>
            <w:tcW w:w="82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Probabilités et statistiques</w:t>
            </w:r>
          </w:p>
        </w:tc>
        <w:tc>
          <w:tcPr>
            <w:tcW w:w="33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w:t>
            </w:r>
          </w:p>
        </w:tc>
        <w:tc>
          <w:tcPr>
            <w:tcW w:w="17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32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18"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highlight w:val="yellow"/>
                <w:lang w:eastAsia="en-US"/>
              </w:rPr>
            </w:pPr>
          </w:p>
        </w:tc>
        <w:tc>
          <w:tcPr>
            <w:tcW w:w="54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45h00</w:t>
            </w:r>
          </w:p>
        </w:tc>
        <w:tc>
          <w:tcPr>
            <w:tcW w:w="67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55h00</w:t>
            </w:r>
          </w:p>
        </w:tc>
        <w:tc>
          <w:tcPr>
            <w:tcW w:w="40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40%</w:t>
            </w:r>
          </w:p>
        </w:tc>
        <w:tc>
          <w:tcPr>
            <w:tcW w:w="382"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60%</w:t>
            </w:r>
          </w:p>
        </w:tc>
      </w:tr>
      <w:tr w:rsidR="00C7764C" w:rsidRPr="009B0759" w:rsidTr="00C7764C">
        <w:trPr>
          <w:trHeight w:val="340"/>
          <w:jc w:val="center"/>
        </w:trPr>
        <w:tc>
          <w:tcPr>
            <w:tcW w:w="779"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rPr>
              <w:t>Informatique 3</w:t>
            </w:r>
          </w:p>
        </w:tc>
        <w:tc>
          <w:tcPr>
            <w:tcW w:w="33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17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32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7F1739">
            <w:pPr>
              <w:rPr>
                <w:rFonts w:ascii="Cambria" w:hAnsi="Cambria"/>
                <w:sz w:val="22"/>
                <w:szCs w:val="22"/>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54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7F1739">
            <w:pPr>
              <w:rPr>
                <w:rFonts w:ascii="Cambria" w:hAnsi="Cambria"/>
                <w:sz w:val="22"/>
                <w:szCs w:val="22"/>
                <w:lang w:eastAsia="en-US"/>
              </w:rPr>
            </w:pPr>
          </w:p>
        </w:tc>
      </w:tr>
      <w:tr w:rsidR="00C7764C" w:rsidRPr="009B0759" w:rsidTr="00C7764C">
        <w:trPr>
          <w:trHeight w:val="283"/>
          <w:jc w:val="center"/>
        </w:trPr>
        <w:tc>
          <w:tcPr>
            <w:tcW w:w="779"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color w:val="000000"/>
                <w:sz w:val="22"/>
                <w:szCs w:val="22"/>
                <w:lang w:eastAsia="en-US"/>
              </w:rPr>
              <w:t>Dessin technique</w:t>
            </w:r>
          </w:p>
        </w:tc>
        <w:tc>
          <w:tcPr>
            <w:tcW w:w="33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w:t>
            </w:r>
          </w:p>
        </w:tc>
        <w:tc>
          <w:tcPr>
            <w:tcW w:w="17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32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7F1739">
            <w:pPr>
              <w:rPr>
                <w:rFonts w:ascii="Cambria" w:hAnsi="Cambria"/>
                <w:sz w:val="22"/>
                <w:szCs w:val="22"/>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54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7F1739">
            <w:pPr>
              <w:rPr>
                <w:rFonts w:ascii="Cambria" w:hAnsi="Cambria"/>
                <w:sz w:val="22"/>
                <w:szCs w:val="22"/>
                <w:lang w:eastAsia="en-US"/>
              </w:rPr>
            </w:pPr>
          </w:p>
        </w:tc>
      </w:tr>
      <w:tr w:rsidR="00C7764C" w:rsidRPr="009B0759" w:rsidTr="00C7764C">
        <w:trPr>
          <w:trHeight w:val="397"/>
          <w:jc w:val="center"/>
        </w:trPr>
        <w:tc>
          <w:tcPr>
            <w:tcW w:w="779"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2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lang w:eastAsia="en-US"/>
              </w:rPr>
              <w:t>TP Ondes et vibrations</w:t>
            </w:r>
          </w:p>
        </w:tc>
        <w:tc>
          <w:tcPr>
            <w:tcW w:w="33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17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324"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7F1739">
            <w:pPr>
              <w:rPr>
                <w:rFonts w:ascii="Cambria" w:hAnsi="Cambria"/>
                <w:sz w:val="22"/>
                <w:szCs w:val="22"/>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1h00</w:t>
            </w:r>
          </w:p>
        </w:tc>
        <w:tc>
          <w:tcPr>
            <w:tcW w:w="54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15h00</w:t>
            </w:r>
          </w:p>
        </w:tc>
        <w:tc>
          <w:tcPr>
            <w:tcW w:w="671"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10h00</w:t>
            </w:r>
          </w:p>
        </w:tc>
        <w:tc>
          <w:tcPr>
            <w:tcW w:w="40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100%</w:t>
            </w:r>
          </w:p>
        </w:tc>
        <w:tc>
          <w:tcPr>
            <w:tcW w:w="382"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7E0AE0" w:rsidRPr="00C7764C" w:rsidRDefault="007E0AE0" w:rsidP="007F1739">
            <w:pPr>
              <w:rPr>
                <w:rFonts w:ascii="Cambria" w:hAnsi="Cambria"/>
                <w:sz w:val="22"/>
                <w:szCs w:val="22"/>
                <w:lang w:eastAsia="en-US"/>
              </w:rPr>
            </w:pPr>
          </w:p>
        </w:tc>
      </w:tr>
      <w:tr w:rsidR="00C7764C" w:rsidRPr="009B0759" w:rsidTr="00C7764C">
        <w:trPr>
          <w:trHeight w:val="642"/>
          <w:jc w:val="center"/>
        </w:trPr>
        <w:tc>
          <w:tcPr>
            <w:tcW w:w="779" w:type="pct"/>
            <w:vMerge w:val="restart"/>
            <w:tcBorders>
              <w:top w:val="single" w:sz="18" w:space="0" w:color="auto"/>
              <w:left w:val="single" w:sz="18" w:space="0" w:color="auto"/>
              <w:bottom w:val="single" w:sz="18" w:space="0" w:color="auto"/>
              <w:right w:val="single" w:sz="4"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Découverte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UED 2.1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2</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2</w:t>
            </w:r>
          </w:p>
        </w:tc>
        <w:tc>
          <w:tcPr>
            <w:tcW w:w="828"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color w:val="000000"/>
                <w:sz w:val="22"/>
                <w:szCs w:val="22"/>
              </w:rPr>
              <w:t xml:space="preserve"> </w:t>
            </w:r>
            <w:r w:rsidRPr="00C7764C">
              <w:rPr>
                <w:rFonts w:ascii="Cambria" w:eastAsia="Calibri" w:hAnsi="Cambria" w:cs="Calibri"/>
                <w:color w:val="000000"/>
                <w:sz w:val="22"/>
                <w:szCs w:val="22"/>
                <w:lang w:eastAsia="en-US"/>
              </w:rPr>
              <w:t>Technologie de base</w:t>
            </w:r>
          </w:p>
        </w:tc>
        <w:tc>
          <w:tcPr>
            <w:tcW w:w="332"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17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32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54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02h30</w:t>
            </w:r>
          </w:p>
        </w:tc>
        <w:tc>
          <w:tcPr>
            <w:tcW w:w="409"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382"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100%</w:t>
            </w:r>
          </w:p>
        </w:tc>
      </w:tr>
      <w:tr w:rsidR="00C7764C" w:rsidRPr="009B0759" w:rsidTr="00C7764C">
        <w:trPr>
          <w:trHeight w:val="444"/>
          <w:jc w:val="center"/>
        </w:trPr>
        <w:tc>
          <w:tcPr>
            <w:tcW w:w="779" w:type="pct"/>
            <w:vMerge/>
            <w:tcBorders>
              <w:top w:val="single" w:sz="18" w:space="0" w:color="auto"/>
              <w:left w:val="single" w:sz="18" w:space="0" w:color="auto"/>
              <w:bottom w:val="single" w:sz="18" w:space="0" w:color="auto"/>
              <w:right w:val="single" w:sz="4"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28"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7E0AE0" w:rsidRPr="00C7764C" w:rsidRDefault="007E0AE0" w:rsidP="007F1739">
            <w:pPr>
              <w:rPr>
                <w:rFonts w:ascii="Cambria" w:hAnsi="Cambria"/>
                <w:sz w:val="22"/>
                <w:szCs w:val="22"/>
                <w:lang w:eastAsia="en-US"/>
              </w:rPr>
            </w:pPr>
            <w:r w:rsidRPr="00C7764C">
              <w:rPr>
                <w:rFonts w:ascii="Cambria" w:eastAsia="Calibri" w:hAnsi="Cambria" w:cs="Calibri"/>
                <w:color w:val="000000"/>
                <w:sz w:val="22"/>
                <w:szCs w:val="22"/>
                <w:lang w:eastAsia="en-US"/>
              </w:rPr>
              <w:t>Métrologie</w:t>
            </w:r>
          </w:p>
        </w:tc>
        <w:tc>
          <w:tcPr>
            <w:tcW w:w="332"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178"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32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549"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22h30</w:t>
            </w:r>
          </w:p>
        </w:tc>
        <w:tc>
          <w:tcPr>
            <w:tcW w:w="671"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02h30</w:t>
            </w:r>
          </w:p>
        </w:tc>
        <w:tc>
          <w:tcPr>
            <w:tcW w:w="409"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382"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100%</w:t>
            </w:r>
          </w:p>
        </w:tc>
      </w:tr>
      <w:tr w:rsidR="00C7764C" w:rsidRPr="009B0759" w:rsidTr="00C7764C">
        <w:trPr>
          <w:trHeight w:val="360"/>
          <w:jc w:val="center"/>
        </w:trPr>
        <w:tc>
          <w:tcPr>
            <w:tcW w:w="779" w:type="pc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Transversale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UET 2.1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1</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1</w:t>
            </w:r>
          </w:p>
        </w:tc>
        <w:tc>
          <w:tcPr>
            <w:tcW w:w="828"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rPr>
                <w:rFonts w:ascii="Cambria" w:eastAsia="Calibri" w:hAnsi="Cambria" w:cs="Calibri"/>
                <w:sz w:val="22"/>
                <w:szCs w:val="22"/>
                <w:lang w:eastAsia="en-US"/>
              </w:rPr>
            </w:pPr>
            <w:r w:rsidRPr="00C7764C">
              <w:rPr>
                <w:rFonts w:ascii="Cambria" w:eastAsia="Calibri" w:hAnsi="Cambria" w:cs="Calibri"/>
                <w:sz w:val="22"/>
                <w:szCs w:val="22"/>
                <w:lang w:eastAsia="en-US"/>
              </w:rPr>
              <w:t>Anglais technique</w:t>
            </w:r>
          </w:p>
        </w:tc>
        <w:tc>
          <w:tcPr>
            <w:tcW w:w="33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178"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w:t>
            </w:r>
          </w:p>
        </w:tc>
        <w:tc>
          <w:tcPr>
            <w:tcW w:w="32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549"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22h30</w:t>
            </w:r>
          </w:p>
        </w:tc>
        <w:tc>
          <w:tcPr>
            <w:tcW w:w="671"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02h30</w:t>
            </w:r>
          </w:p>
        </w:tc>
        <w:tc>
          <w:tcPr>
            <w:tcW w:w="409"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7E0AE0" w:rsidRPr="00C7764C" w:rsidRDefault="007E0AE0" w:rsidP="00C7764C">
            <w:pPr>
              <w:autoSpaceDE w:val="0"/>
              <w:autoSpaceDN w:val="0"/>
              <w:adjustRightInd w:val="0"/>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rPr>
              <w:t>100%</w:t>
            </w:r>
          </w:p>
        </w:tc>
      </w:tr>
      <w:tr w:rsidR="00C7764C" w:rsidRPr="009B0759" w:rsidTr="00C7764C">
        <w:trPr>
          <w:trHeight w:val="288"/>
          <w:jc w:val="center"/>
        </w:trPr>
        <w:tc>
          <w:tcPr>
            <w:tcW w:w="779" w:type="pc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Total semestre 3</w:t>
            </w:r>
          </w:p>
        </w:tc>
        <w:tc>
          <w:tcPr>
            <w:tcW w:w="828"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30</w:t>
            </w:r>
          </w:p>
        </w:tc>
        <w:tc>
          <w:tcPr>
            <w:tcW w:w="17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7F1739">
            <w:pPr>
              <w:rPr>
                <w:rFonts w:ascii="Cambria" w:hAnsi="Cambria"/>
                <w:b/>
                <w:bCs/>
                <w:sz w:val="22"/>
                <w:szCs w:val="22"/>
                <w:lang w:eastAsia="en-US"/>
              </w:rPr>
            </w:pPr>
            <w:r w:rsidRPr="00C7764C">
              <w:rPr>
                <w:rFonts w:ascii="Cambria" w:hAnsi="Cambria"/>
                <w:b/>
                <w:bCs/>
                <w:sz w:val="22"/>
                <w:szCs w:val="22"/>
                <w:lang w:eastAsia="en-US"/>
              </w:rPr>
              <w:t>13h30</w:t>
            </w:r>
          </w:p>
        </w:tc>
        <w:tc>
          <w:tcPr>
            <w:tcW w:w="274"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7h30</w:t>
            </w:r>
          </w:p>
        </w:tc>
        <w:tc>
          <w:tcPr>
            <w:tcW w:w="274"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4h00</w:t>
            </w:r>
          </w:p>
        </w:tc>
        <w:tc>
          <w:tcPr>
            <w:tcW w:w="54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p>
        </w:tc>
      </w:tr>
    </w:tbl>
    <w:p w:rsidR="000C32E6" w:rsidRPr="009B0759" w:rsidRDefault="000C32E6">
      <w:pPr>
        <w:spacing w:after="200" w:line="276" w:lineRule="auto"/>
        <w:rPr>
          <w:rFonts w:ascii="Cambria" w:eastAsia="Calibri" w:hAnsi="Cambria" w:cs="Calibri"/>
          <w:b/>
          <w:bCs/>
          <w:color w:val="000000"/>
          <w:u w:val="thick" w:color="F79646"/>
        </w:rPr>
      </w:pPr>
      <w:r w:rsidRPr="009B0759">
        <w:rPr>
          <w:rFonts w:ascii="Cambria" w:eastAsia="Calibri" w:hAnsi="Cambria" w:cs="Calibri"/>
          <w:b/>
          <w:bCs/>
          <w:color w:val="000000"/>
          <w:u w:val="thick" w:color="F79646"/>
        </w:rPr>
        <w:br w:type="page"/>
      </w:r>
    </w:p>
    <w:p w:rsidR="007E0AE0" w:rsidRPr="009B0759" w:rsidRDefault="007E0AE0" w:rsidP="000C32E6">
      <w:pPr>
        <w:spacing w:after="120"/>
        <w:rPr>
          <w:rFonts w:ascii="Cambria" w:eastAsia="Calibri" w:hAnsi="Cambria" w:cs="Calibri"/>
          <w:b/>
          <w:bCs/>
          <w:color w:val="000000"/>
          <w:u w:val="thick" w:color="F79646"/>
        </w:rPr>
      </w:pPr>
      <w:r w:rsidRPr="009B0759">
        <w:rPr>
          <w:rFonts w:ascii="Cambria" w:eastAsia="Calibri" w:hAnsi="Cambria" w:cs="Calibri"/>
          <w:b/>
          <w:bCs/>
          <w:color w:val="000000"/>
          <w:u w:val="thick" w:color="F79646"/>
        </w:rPr>
        <w:lastRenderedPageBreak/>
        <w:t>Semestr</w:t>
      </w:r>
      <w:r w:rsidR="00CF0B4F" w:rsidRPr="009B0759">
        <w:rPr>
          <w:rFonts w:ascii="Cambria" w:eastAsia="Calibri" w:hAnsi="Cambria" w:cs="Calibri"/>
          <w:b/>
          <w:bCs/>
          <w:color w:val="000000"/>
          <w:u w:val="thick" w:color="F79646"/>
        </w:rPr>
        <w:t xml:space="preserve"> </w:t>
      </w:r>
      <w:r w:rsidRPr="009B0759">
        <w:rPr>
          <w:rFonts w:ascii="Cambria" w:eastAsia="Calibri" w:hAnsi="Cambria" w:cs="Calibri"/>
          <w:b/>
          <w:bCs/>
          <w:color w:val="000000"/>
          <w:u w:val="thick" w:color="F79646"/>
        </w:rPr>
        <w:t>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tblPr>
      <w:tblGrid>
        <w:gridCol w:w="2186"/>
        <w:gridCol w:w="2801"/>
        <w:gridCol w:w="944"/>
        <w:gridCol w:w="545"/>
        <w:gridCol w:w="923"/>
        <w:gridCol w:w="780"/>
        <w:gridCol w:w="780"/>
        <w:gridCol w:w="1545"/>
        <w:gridCol w:w="1908"/>
        <w:gridCol w:w="1161"/>
        <w:gridCol w:w="1082"/>
      </w:tblGrid>
      <w:tr w:rsidR="00C7764C" w:rsidRPr="009B0759" w:rsidTr="00C7764C">
        <w:trPr>
          <w:trHeight w:val="604"/>
        </w:trPr>
        <w:tc>
          <w:tcPr>
            <w:tcW w:w="746"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Unité d'enseignement</w:t>
            </w:r>
          </w:p>
        </w:tc>
        <w:tc>
          <w:tcPr>
            <w:tcW w:w="956"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lang w:eastAsia="en-US"/>
              </w:rPr>
              <w:t>Matières</w:t>
            </w:r>
          </w:p>
        </w:tc>
        <w:tc>
          <w:tcPr>
            <w:tcW w:w="322"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Crédits</w:t>
            </w:r>
          </w:p>
        </w:tc>
        <w:tc>
          <w:tcPr>
            <w:tcW w:w="186"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7E0AE0" w:rsidRPr="00C7764C" w:rsidRDefault="007E0AE0" w:rsidP="00C7764C">
            <w:pPr>
              <w:autoSpaceDE w:val="0"/>
              <w:autoSpaceDN w:val="0"/>
              <w:adjustRightInd w:val="0"/>
              <w:ind w:left="113" w:right="113"/>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w:t>
            </w:r>
          </w:p>
        </w:tc>
        <w:tc>
          <w:tcPr>
            <w:tcW w:w="847"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Volume horaire hebdomadaire</w:t>
            </w:r>
          </w:p>
        </w:tc>
        <w:tc>
          <w:tcPr>
            <w:tcW w:w="527"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Volume Horaire Semestriel</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(15 semaines)</w:t>
            </w:r>
          </w:p>
        </w:tc>
        <w:tc>
          <w:tcPr>
            <w:tcW w:w="651"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Travail Complémentaire</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en Consultation            (15 semaines)</w:t>
            </w:r>
          </w:p>
        </w:tc>
        <w:tc>
          <w:tcPr>
            <w:tcW w:w="765"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Mode d’évaluation</w:t>
            </w:r>
          </w:p>
        </w:tc>
      </w:tr>
      <w:tr w:rsidR="00C7764C" w:rsidRPr="009B0759" w:rsidTr="00C7764C">
        <w:trPr>
          <w:trHeight w:val="748"/>
        </w:trPr>
        <w:tc>
          <w:tcPr>
            <w:tcW w:w="746" w:type="pct"/>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C7764C">
            <w:pPr>
              <w:jc w:val="center"/>
              <w:rPr>
                <w:rFonts w:ascii="Cambria" w:eastAsia="Calibri" w:hAnsi="Cambria" w:cs="Calibri"/>
                <w:b/>
                <w:bCs/>
                <w:color w:val="000000"/>
                <w:sz w:val="22"/>
                <w:szCs w:val="22"/>
                <w:lang w:eastAsia="en-US"/>
              </w:rPr>
            </w:pPr>
          </w:p>
        </w:tc>
        <w:tc>
          <w:tcPr>
            <w:tcW w:w="956"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C7764C">
            <w:pPr>
              <w:jc w:val="center"/>
              <w:rPr>
                <w:rFonts w:ascii="Cambria" w:eastAsia="Calibri" w:hAnsi="Cambria" w:cs="Calibri"/>
                <w:color w:val="000000"/>
                <w:sz w:val="22"/>
                <w:szCs w:val="22"/>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C7764C">
            <w:pPr>
              <w:jc w:val="center"/>
              <w:rPr>
                <w:rFonts w:ascii="Cambria" w:eastAsia="Calibri" w:hAnsi="Cambria" w:cs="Calibri"/>
                <w:color w:val="000000"/>
                <w:sz w:val="22"/>
                <w:szCs w:val="22"/>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Cours</w:t>
            </w:r>
          </w:p>
        </w:tc>
        <w:tc>
          <w:tcPr>
            <w:tcW w:w="266"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TD</w:t>
            </w:r>
          </w:p>
        </w:tc>
        <w:tc>
          <w:tcPr>
            <w:tcW w:w="266"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TP</w:t>
            </w:r>
          </w:p>
        </w:tc>
        <w:tc>
          <w:tcPr>
            <w:tcW w:w="527"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C7764C">
            <w:pPr>
              <w:jc w:val="center"/>
              <w:rPr>
                <w:rFonts w:ascii="Cambria" w:eastAsia="Calibri" w:hAnsi="Cambria" w:cs="Calibri"/>
                <w:color w:val="000000"/>
                <w:sz w:val="22"/>
                <w:szCs w:val="22"/>
                <w:lang w:eastAsia="en-US"/>
              </w:rPr>
            </w:pPr>
          </w:p>
        </w:tc>
        <w:tc>
          <w:tcPr>
            <w:tcW w:w="651"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C7764C">
            <w:pPr>
              <w:jc w:val="center"/>
              <w:rPr>
                <w:rFonts w:ascii="Cambria" w:eastAsia="Calibri" w:hAnsi="Cambria" w:cs="Calibri"/>
                <w:color w:val="000000"/>
                <w:sz w:val="22"/>
                <w:szCs w:val="22"/>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Contrôle Continu</w:t>
            </w:r>
          </w:p>
        </w:tc>
        <w:tc>
          <w:tcPr>
            <w:tcW w:w="369"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Examen</w:t>
            </w:r>
          </w:p>
        </w:tc>
      </w:tr>
      <w:tr w:rsidR="00C7764C" w:rsidRPr="009B0759" w:rsidTr="00C7764C">
        <w:trPr>
          <w:trHeight w:val="533"/>
        </w:trPr>
        <w:tc>
          <w:tcPr>
            <w:tcW w:w="746" w:type="pct"/>
            <w:vMerge w:val="restar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UE Fondamentale</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Code : UEF 2.2.1</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Crédits : 6</w:t>
            </w:r>
          </w:p>
          <w:p w:rsidR="007E0AE0" w:rsidRPr="00C7764C" w:rsidRDefault="007E0AE0" w:rsidP="00C7764C">
            <w:pPr>
              <w:autoSpaceDE w:val="0"/>
              <w:autoSpaceDN w:val="0"/>
              <w:adjustRightInd w:val="0"/>
              <w:rPr>
                <w:rFonts w:ascii="Cambria" w:eastAsia="Calibri" w:hAnsi="Cambria" w:cs="Calibri"/>
                <w:b/>
                <w:bCs/>
                <w:color w:val="000000"/>
                <w:sz w:val="20"/>
                <w:szCs w:val="20"/>
                <w:lang w:eastAsia="en-US"/>
              </w:rPr>
            </w:pPr>
            <w:r w:rsidRPr="00C7764C">
              <w:rPr>
                <w:rFonts w:ascii="Cambria" w:eastAsia="Calibri" w:hAnsi="Cambria" w:cs="Calibri"/>
                <w:b/>
                <w:bCs/>
                <w:color w:val="000000"/>
                <w:sz w:val="20"/>
                <w:szCs w:val="20"/>
              </w:rPr>
              <w:t>Coefficients : 3</w:t>
            </w:r>
          </w:p>
        </w:tc>
        <w:tc>
          <w:tcPr>
            <w:tcW w:w="95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9B0759">
            <w:pPr>
              <w:rPr>
                <w:rFonts w:ascii="Cambria" w:hAnsi="Cambria"/>
                <w:sz w:val="22"/>
                <w:szCs w:val="22"/>
              </w:rPr>
            </w:pPr>
            <w:r w:rsidRPr="00413A1A">
              <w:rPr>
                <w:rFonts w:ascii="Cambria" w:hAnsi="Cambria"/>
                <w:sz w:val="22"/>
                <w:szCs w:val="22"/>
              </w:rPr>
              <w:t>Hydraulique générale</w:t>
            </w:r>
            <w:r w:rsidR="00D84186" w:rsidRPr="00413A1A">
              <w:rPr>
                <w:rFonts w:ascii="Cambria" w:hAnsi="Cambria"/>
                <w:sz w:val="22"/>
                <w:szCs w:val="22"/>
              </w:rPr>
              <w:t xml:space="preserve"> I</w:t>
            </w:r>
          </w:p>
        </w:tc>
        <w:tc>
          <w:tcPr>
            <w:tcW w:w="32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w:t>
            </w:r>
          </w:p>
        </w:tc>
        <w:tc>
          <w:tcPr>
            <w:tcW w:w="18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w:t>
            </w:r>
          </w:p>
        </w:tc>
        <w:tc>
          <w:tcPr>
            <w:tcW w:w="31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52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45h00</w:t>
            </w:r>
          </w:p>
        </w:tc>
        <w:tc>
          <w:tcPr>
            <w:tcW w:w="65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55h00</w:t>
            </w:r>
          </w:p>
        </w:tc>
        <w:tc>
          <w:tcPr>
            <w:tcW w:w="39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40%</w:t>
            </w:r>
          </w:p>
        </w:tc>
        <w:tc>
          <w:tcPr>
            <w:tcW w:w="36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60%</w:t>
            </w:r>
          </w:p>
        </w:tc>
      </w:tr>
      <w:tr w:rsidR="00C7764C" w:rsidRPr="009B0759" w:rsidTr="00C7764C">
        <w:trPr>
          <w:trHeight w:val="413"/>
        </w:trPr>
        <w:tc>
          <w:tcPr>
            <w:tcW w:w="746" w:type="pct"/>
            <w:vMerge/>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0"/>
                <w:szCs w:val="20"/>
                <w:lang w:eastAsia="en-US"/>
              </w:rPr>
            </w:pPr>
          </w:p>
        </w:tc>
        <w:tc>
          <w:tcPr>
            <w:tcW w:w="95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9B0759">
            <w:pPr>
              <w:rPr>
                <w:rFonts w:ascii="Cambria" w:hAnsi="Cambria"/>
                <w:sz w:val="22"/>
                <w:szCs w:val="22"/>
              </w:rPr>
            </w:pPr>
            <w:r w:rsidRPr="00413A1A">
              <w:rPr>
                <w:rFonts w:ascii="Cambria" w:hAnsi="Cambria"/>
                <w:sz w:val="22"/>
                <w:szCs w:val="22"/>
              </w:rPr>
              <w:t xml:space="preserve">Hydrologie </w:t>
            </w:r>
            <w:r w:rsidR="00422103" w:rsidRPr="00413A1A">
              <w:rPr>
                <w:rFonts w:ascii="Cambria" w:hAnsi="Cambria"/>
                <w:sz w:val="22"/>
                <w:szCs w:val="22"/>
              </w:rPr>
              <w:t>I</w:t>
            </w:r>
          </w:p>
        </w:tc>
        <w:tc>
          <w:tcPr>
            <w:tcW w:w="32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w:t>
            </w:r>
          </w:p>
        </w:tc>
        <w:tc>
          <w:tcPr>
            <w:tcW w:w="18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315"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6" w:space="0" w:color="auto"/>
              <w:left w:val="single" w:sz="6" w:space="0" w:color="auto"/>
              <w:bottom w:val="single" w:sz="12"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52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22h30</w:t>
            </w:r>
          </w:p>
        </w:tc>
        <w:tc>
          <w:tcPr>
            <w:tcW w:w="651"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27h30</w:t>
            </w:r>
          </w:p>
        </w:tc>
        <w:tc>
          <w:tcPr>
            <w:tcW w:w="39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p>
        </w:tc>
        <w:tc>
          <w:tcPr>
            <w:tcW w:w="369"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100%</w:t>
            </w:r>
          </w:p>
        </w:tc>
      </w:tr>
      <w:tr w:rsidR="00C7764C" w:rsidRPr="009B0759" w:rsidTr="00C7764C">
        <w:trPr>
          <w:trHeight w:val="452"/>
        </w:trPr>
        <w:tc>
          <w:tcPr>
            <w:tcW w:w="746" w:type="pct"/>
            <w:vMerge w:val="restar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UE Fondamentale</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Code : UEF 2.2.2</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Crédits : 8</w:t>
            </w:r>
          </w:p>
          <w:p w:rsidR="007E0AE0" w:rsidRPr="00C7764C" w:rsidRDefault="007E0AE0" w:rsidP="007F1739">
            <w:pPr>
              <w:rPr>
                <w:rFonts w:ascii="Cambria" w:eastAsia="Calibri" w:hAnsi="Cambria" w:cs="Calibri"/>
                <w:b/>
                <w:bCs/>
                <w:color w:val="000000"/>
                <w:sz w:val="20"/>
                <w:szCs w:val="20"/>
                <w:lang w:eastAsia="en-US"/>
              </w:rPr>
            </w:pPr>
            <w:r w:rsidRPr="00C7764C">
              <w:rPr>
                <w:rFonts w:ascii="Cambria" w:eastAsia="Calibri" w:hAnsi="Cambria" w:cs="Calibri"/>
                <w:b/>
                <w:bCs/>
                <w:color w:val="000000"/>
                <w:sz w:val="20"/>
                <w:szCs w:val="20"/>
              </w:rPr>
              <w:t>Coefficients : 4</w:t>
            </w:r>
          </w:p>
        </w:tc>
        <w:tc>
          <w:tcPr>
            <w:tcW w:w="95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Mathématiques 4</w:t>
            </w:r>
          </w:p>
        </w:tc>
        <w:tc>
          <w:tcPr>
            <w:tcW w:w="32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w:t>
            </w:r>
          </w:p>
        </w:tc>
        <w:tc>
          <w:tcPr>
            <w:tcW w:w="18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12"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52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45h00</w:t>
            </w:r>
          </w:p>
        </w:tc>
        <w:tc>
          <w:tcPr>
            <w:tcW w:w="65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40%</w:t>
            </w:r>
          </w:p>
        </w:tc>
        <w:tc>
          <w:tcPr>
            <w:tcW w:w="369"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60%</w:t>
            </w:r>
          </w:p>
        </w:tc>
      </w:tr>
      <w:tr w:rsidR="00C7764C" w:rsidRPr="009B0759" w:rsidTr="00C7764C">
        <w:trPr>
          <w:trHeight w:val="418"/>
        </w:trPr>
        <w:tc>
          <w:tcPr>
            <w:tcW w:w="746"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0"/>
                <w:szCs w:val="20"/>
                <w:lang w:eastAsia="en-US"/>
              </w:rPr>
            </w:pPr>
          </w:p>
        </w:tc>
        <w:tc>
          <w:tcPr>
            <w:tcW w:w="95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Méthodes numériques</w:t>
            </w:r>
          </w:p>
        </w:tc>
        <w:tc>
          <w:tcPr>
            <w:tcW w:w="32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w:t>
            </w:r>
          </w:p>
        </w:tc>
        <w:tc>
          <w:tcPr>
            <w:tcW w:w="18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w:t>
            </w:r>
          </w:p>
        </w:tc>
        <w:tc>
          <w:tcPr>
            <w:tcW w:w="315"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6" w:space="0" w:color="auto"/>
              <w:left w:val="single" w:sz="6" w:space="0" w:color="auto"/>
              <w:bottom w:val="single" w:sz="12"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52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45h00</w:t>
            </w:r>
          </w:p>
        </w:tc>
        <w:tc>
          <w:tcPr>
            <w:tcW w:w="651"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55h00</w:t>
            </w:r>
          </w:p>
        </w:tc>
        <w:tc>
          <w:tcPr>
            <w:tcW w:w="39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40%</w:t>
            </w:r>
          </w:p>
        </w:tc>
        <w:tc>
          <w:tcPr>
            <w:tcW w:w="369"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60%</w:t>
            </w:r>
          </w:p>
        </w:tc>
      </w:tr>
      <w:tr w:rsidR="00C7764C" w:rsidRPr="009B0759" w:rsidTr="00C7764C">
        <w:trPr>
          <w:trHeight w:val="975"/>
        </w:trPr>
        <w:tc>
          <w:tcPr>
            <w:tcW w:w="746" w:type="pc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UE Fondamentale</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Code : UEF 2.2.3</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Crédits : 4</w:t>
            </w:r>
          </w:p>
          <w:p w:rsidR="007E0AE0" w:rsidRPr="00C7764C" w:rsidRDefault="007E0AE0" w:rsidP="007F1739">
            <w:pPr>
              <w:rPr>
                <w:rFonts w:ascii="Cambria" w:eastAsia="Calibri" w:hAnsi="Cambria" w:cs="Calibri"/>
                <w:b/>
                <w:bCs/>
                <w:color w:val="000000"/>
                <w:sz w:val="20"/>
                <w:szCs w:val="20"/>
                <w:lang w:eastAsia="en-US"/>
              </w:rPr>
            </w:pPr>
            <w:r w:rsidRPr="00C7764C">
              <w:rPr>
                <w:rFonts w:ascii="Cambria" w:eastAsia="Calibri" w:hAnsi="Cambria" w:cs="Calibri"/>
                <w:b/>
                <w:bCs/>
                <w:color w:val="000000"/>
                <w:sz w:val="20"/>
                <w:szCs w:val="20"/>
              </w:rPr>
              <w:t>Coefficients : 2</w:t>
            </w:r>
          </w:p>
        </w:tc>
        <w:tc>
          <w:tcPr>
            <w:tcW w:w="95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Résistance des matériaux</w:t>
            </w:r>
          </w:p>
        </w:tc>
        <w:tc>
          <w:tcPr>
            <w:tcW w:w="32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w:t>
            </w:r>
          </w:p>
        </w:tc>
        <w:tc>
          <w:tcPr>
            <w:tcW w:w="18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12" w:space="0" w:color="auto"/>
              <w:left w:val="single" w:sz="6" w:space="0" w:color="auto"/>
              <w:bottom w:val="single" w:sz="4"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52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45h00</w:t>
            </w:r>
          </w:p>
        </w:tc>
        <w:tc>
          <w:tcPr>
            <w:tcW w:w="65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40%</w:t>
            </w:r>
          </w:p>
        </w:tc>
        <w:tc>
          <w:tcPr>
            <w:tcW w:w="369"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60%</w:t>
            </w:r>
          </w:p>
        </w:tc>
      </w:tr>
      <w:tr w:rsidR="00C7764C" w:rsidRPr="009B0759" w:rsidTr="00C7764C">
        <w:trPr>
          <w:trHeight w:val="322"/>
        </w:trPr>
        <w:tc>
          <w:tcPr>
            <w:tcW w:w="746" w:type="pct"/>
            <w:vMerge w:val="restar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UE Méthodologique</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Code : UEM 2.2</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Crédits : 9</w:t>
            </w:r>
          </w:p>
          <w:p w:rsidR="007E0AE0" w:rsidRPr="00C7764C" w:rsidRDefault="007E0AE0" w:rsidP="00C7764C">
            <w:pPr>
              <w:autoSpaceDE w:val="0"/>
              <w:autoSpaceDN w:val="0"/>
              <w:adjustRightInd w:val="0"/>
              <w:rPr>
                <w:rFonts w:ascii="Cambria" w:eastAsia="Calibri" w:hAnsi="Cambria" w:cs="Calibri"/>
                <w:b/>
                <w:bCs/>
                <w:color w:val="000000"/>
                <w:sz w:val="20"/>
                <w:szCs w:val="20"/>
                <w:lang w:eastAsia="en-US"/>
              </w:rPr>
            </w:pPr>
            <w:r w:rsidRPr="00C7764C">
              <w:rPr>
                <w:rFonts w:ascii="Cambria" w:eastAsia="Calibri" w:hAnsi="Cambria" w:cs="Calibri"/>
                <w:b/>
                <w:bCs/>
                <w:color w:val="000000"/>
                <w:sz w:val="20"/>
                <w:szCs w:val="20"/>
              </w:rPr>
              <w:t>Coefficients : 5</w:t>
            </w:r>
          </w:p>
        </w:tc>
        <w:tc>
          <w:tcPr>
            <w:tcW w:w="95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Dessin Assisté par Ordinateur</w:t>
            </w:r>
          </w:p>
        </w:tc>
        <w:tc>
          <w:tcPr>
            <w:tcW w:w="32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w:t>
            </w:r>
          </w:p>
        </w:tc>
        <w:tc>
          <w:tcPr>
            <w:tcW w:w="18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31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18"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52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22h30</w:t>
            </w:r>
          </w:p>
        </w:tc>
        <w:tc>
          <w:tcPr>
            <w:tcW w:w="65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27h30</w:t>
            </w:r>
          </w:p>
        </w:tc>
        <w:tc>
          <w:tcPr>
            <w:tcW w:w="39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100%</w:t>
            </w:r>
          </w:p>
        </w:tc>
        <w:tc>
          <w:tcPr>
            <w:tcW w:w="369"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p>
        </w:tc>
      </w:tr>
      <w:tr w:rsidR="00C7764C" w:rsidRPr="009B0759" w:rsidTr="00C7764C">
        <w:trPr>
          <w:trHeight w:val="228"/>
        </w:trPr>
        <w:tc>
          <w:tcPr>
            <w:tcW w:w="746"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0"/>
                <w:szCs w:val="20"/>
                <w:lang w:eastAsia="en-US"/>
              </w:rPr>
            </w:pPr>
          </w:p>
        </w:tc>
        <w:tc>
          <w:tcPr>
            <w:tcW w:w="95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TP Mécanique des fluides</w:t>
            </w:r>
          </w:p>
        </w:tc>
        <w:tc>
          <w:tcPr>
            <w:tcW w:w="32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w:t>
            </w:r>
          </w:p>
        </w:tc>
        <w:tc>
          <w:tcPr>
            <w:tcW w:w="18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31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22h30</w:t>
            </w:r>
          </w:p>
        </w:tc>
        <w:tc>
          <w:tcPr>
            <w:tcW w:w="65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100%</w:t>
            </w:r>
          </w:p>
        </w:tc>
        <w:tc>
          <w:tcPr>
            <w:tcW w:w="36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p>
        </w:tc>
      </w:tr>
      <w:tr w:rsidR="00C7764C" w:rsidRPr="009B0759" w:rsidTr="00C7764C">
        <w:trPr>
          <w:trHeight w:val="219"/>
        </w:trPr>
        <w:tc>
          <w:tcPr>
            <w:tcW w:w="746"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0"/>
                <w:szCs w:val="20"/>
                <w:lang w:eastAsia="en-US"/>
              </w:rPr>
            </w:pPr>
          </w:p>
        </w:tc>
        <w:tc>
          <w:tcPr>
            <w:tcW w:w="95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TP Méthodes numériques</w:t>
            </w:r>
          </w:p>
        </w:tc>
        <w:tc>
          <w:tcPr>
            <w:tcW w:w="32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w:t>
            </w:r>
          </w:p>
        </w:tc>
        <w:tc>
          <w:tcPr>
            <w:tcW w:w="18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31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22h30</w:t>
            </w:r>
          </w:p>
        </w:tc>
        <w:tc>
          <w:tcPr>
            <w:tcW w:w="65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100%</w:t>
            </w:r>
          </w:p>
        </w:tc>
        <w:tc>
          <w:tcPr>
            <w:tcW w:w="36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p>
        </w:tc>
      </w:tr>
      <w:tr w:rsidR="00C7764C" w:rsidRPr="009B0759" w:rsidTr="00C7764C">
        <w:trPr>
          <w:trHeight w:val="336"/>
        </w:trPr>
        <w:tc>
          <w:tcPr>
            <w:tcW w:w="746"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0"/>
                <w:szCs w:val="20"/>
                <w:lang w:eastAsia="en-US"/>
              </w:rPr>
            </w:pPr>
          </w:p>
        </w:tc>
        <w:tc>
          <w:tcPr>
            <w:tcW w:w="95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TP Résistance des matériaux</w:t>
            </w:r>
          </w:p>
        </w:tc>
        <w:tc>
          <w:tcPr>
            <w:tcW w:w="32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18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31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1h00</w:t>
            </w:r>
          </w:p>
        </w:tc>
        <w:tc>
          <w:tcPr>
            <w:tcW w:w="52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15h00</w:t>
            </w:r>
          </w:p>
        </w:tc>
        <w:tc>
          <w:tcPr>
            <w:tcW w:w="65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10h00</w:t>
            </w:r>
          </w:p>
        </w:tc>
        <w:tc>
          <w:tcPr>
            <w:tcW w:w="39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100%</w:t>
            </w:r>
          </w:p>
        </w:tc>
        <w:tc>
          <w:tcPr>
            <w:tcW w:w="36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p>
        </w:tc>
      </w:tr>
      <w:tr w:rsidR="00C7764C" w:rsidRPr="009B0759" w:rsidTr="00C7764C">
        <w:trPr>
          <w:trHeight w:val="257"/>
        </w:trPr>
        <w:tc>
          <w:tcPr>
            <w:tcW w:w="746"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0"/>
                <w:szCs w:val="20"/>
                <w:lang w:eastAsia="en-US"/>
              </w:rPr>
            </w:pPr>
          </w:p>
        </w:tc>
        <w:tc>
          <w:tcPr>
            <w:tcW w:w="956"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TP Hydrologie</w:t>
            </w:r>
          </w:p>
        </w:tc>
        <w:tc>
          <w:tcPr>
            <w:tcW w:w="32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w:t>
            </w:r>
          </w:p>
        </w:tc>
        <w:tc>
          <w:tcPr>
            <w:tcW w:w="186"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315"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6" w:space="0" w:color="auto"/>
              <w:left w:val="single" w:sz="6" w:space="0" w:color="auto"/>
              <w:bottom w:val="single" w:sz="18" w:space="0" w:color="auto"/>
              <w:right w:val="single" w:sz="6" w:space="0" w:color="auto"/>
            </w:tcBorders>
            <w:shd w:val="clear" w:color="auto" w:fill="DAEEF3"/>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527"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22h30</w:t>
            </w:r>
          </w:p>
        </w:tc>
        <w:tc>
          <w:tcPr>
            <w:tcW w:w="651"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27h30</w:t>
            </w:r>
          </w:p>
        </w:tc>
        <w:tc>
          <w:tcPr>
            <w:tcW w:w="396"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100%</w:t>
            </w:r>
          </w:p>
        </w:tc>
        <w:tc>
          <w:tcPr>
            <w:tcW w:w="369"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p>
        </w:tc>
      </w:tr>
      <w:tr w:rsidR="00C7764C" w:rsidRPr="009B0759" w:rsidTr="00C7764C">
        <w:trPr>
          <w:trHeight w:val="524"/>
        </w:trPr>
        <w:tc>
          <w:tcPr>
            <w:tcW w:w="746" w:type="pct"/>
            <w:vMerge w:val="restart"/>
            <w:tcBorders>
              <w:top w:val="single" w:sz="18" w:space="0" w:color="auto"/>
              <w:left w:val="single" w:sz="18" w:space="0" w:color="auto"/>
              <w:bottom w:val="single" w:sz="18" w:space="0" w:color="auto"/>
              <w:right w:val="single" w:sz="4"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UE Découverte</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Code : UED 2.2</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Crédits : 2</w:t>
            </w:r>
          </w:p>
          <w:p w:rsidR="007E0AE0" w:rsidRPr="00C7764C" w:rsidRDefault="007E0AE0" w:rsidP="00C7764C">
            <w:pPr>
              <w:autoSpaceDE w:val="0"/>
              <w:autoSpaceDN w:val="0"/>
              <w:adjustRightInd w:val="0"/>
              <w:rPr>
                <w:rFonts w:ascii="Cambria" w:eastAsia="Calibri" w:hAnsi="Cambria" w:cs="Calibri"/>
                <w:b/>
                <w:bCs/>
                <w:color w:val="000000"/>
                <w:sz w:val="20"/>
                <w:szCs w:val="20"/>
                <w:lang w:eastAsia="en-US"/>
              </w:rPr>
            </w:pPr>
            <w:r w:rsidRPr="00C7764C">
              <w:rPr>
                <w:rFonts w:ascii="Cambria" w:eastAsia="Calibri" w:hAnsi="Cambria" w:cs="Calibri"/>
                <w:b/>
                <w:bCs/>
                <w:color w:val="000000"/>
                <w:sz w:val="20"/>
                <w:szCs w:val="20"/>
              </w:rPr>
              <w:t>Coefficients : 2</w:t>
            </w:r>
          </w:p>
        </w:tc>
        <w:tc>
          <w:tcPr>
            <w:tcW w:w="95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Géologie</w:t>
            </w:r>
          </w:p>
        </w:tc>
        <w:tc>
          <w:tcPr>
            <w:tcW w:w="322"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18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31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52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22h30</w:t>
            </w:r>
          </w:p>
        </w:tc>
        <w:tc>
          <w:tcPr>
            <w:tcW w:w="65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02h30</w:t>
            </w:r>
          </w:p>
        </w:tc>
        <w:tc>
          <w:tcPr>
            <w:tcW w:w="396"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36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100%</w:t>
            </w:r>
          </w:p>
        </w:tc>
      </w:tr>
      <w:tr w:rsidR="00C7764C" w:rsidRPr="009B0759" w:rsidTr="00C7764C">
        <w:trPr>
          <w:trHeight w:val="390"/>
        </w:trPr>
        <w:tc>
          <w:tcPr>
            <w:tcW w:w="746" w:type="pct"/>
            <w:vMerge/>
            <w:tcBorders>
              <w:top w:val="single" w:sz="18" w:space="0" w:color="auto"/>
              <w:left w:val="single" w:sz="18" w:space="0" w:color="auto"/>
              <w:bottom w:val="single" w:sz="18" w:space="0" w:color="auto"/>
              <w:right w:val="single" w:sz="4"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0"/>
                <w:szCs w:val="20"/>
                <w:lang w:eastAsia="en-US"/>
              </w:rPr>
            </w:pPr>
          </w:p>
        </w:tc>
        <w:tc>
          <w:tcPr>
            <w:tcW w:w="956"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Topographie</w:t>
            </w:r>
          </w:p>
        </w:tc>
        <w:tc>
          <w:tcPr>
            <w:tcW w:w="322"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18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315"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527"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22h30</w:t>
            </w:r>
          </w:p>
        </w:tc>
        <w:tc>
          <w:tcPr>
            <w:tcW w:w="651"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02h30</w:t>
            </w:r>
          </w:p>
        </w:tc>
        <w:tc>
          <w:tcPr>
            <w:tcW w:w="396"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369"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100%</w:t>
            </w:r>
          </w:p>
        </w:tc>
      </w:tr>
      <w:tr w:rsidR="00C7764C" w:rsidRPr="009B0759" w:rsidTr="00C7764C">
        <w:trPr>
          <w:trHeight w:val="360"/>
        </w:trPr>
        <w:tc>
          <w:tcPr>
            <w:tcW w:w="746" w:type="pc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UE Transversale</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Code : UET 2.2</w:t>
            </w:r>
          </w:p>
          <w:p w:rsidR="007E0AE0" w:rsidRPr="00C7764C" w:rsidRDefault="007E0AE0" w:rsidP="00C7764C">
            <w:pPr>
              <w:autoSpaceDE w:val="0"/>
              <w:autoSpaceDN w:val="0"/>
              <w:adjustRightInd w:val="0"/>
              <w:rPr>
                <w:rFonts w:ascii="Cambria" w:eastAsia="Calibri" w:hAnsi="Cambria" w:cs="Calibri"/>
                <w:b/>
                <w:bCs/>
                <w:color w:val="000000"/>
                <w:sz w:val="20"/>
                <w:szCs w:val="20"/>
              </w:rPr>
            </w:pPr>
            <w:r w:rsidRPr="00C7764C">
              <w:rPr>
                <w:rFonts w:ascii="Cambria" w:eastAsia="Calibri" w:hAnsi="Cambria" w:cs="Calibri"/>
                <w:b/>
                <w:bCs/>
                <w:color w:val="000000"/>
                <w:sz w:val="20"/>
                <w:szCs w:val="20"/>
              </w:rPr>
              <w:t>Crédits : 1</w:t>
            </w:r>
          </w:p>
          <w:p w:rsidR="007E0AE0" w:rsidRPr="00C7764C" w:rsidRDefault="007E0AE0" w:rsidP="00C7764C">
            <w:pPr>
              <w:autoSpaceDE w:val="0"/>
              <w:autoSpaceDN w:val="0"/>
              <w:adjustRightInd w:val="0"/>
              <w:rPr>
                <w:rFonts w:ascii="Cambria" w:eastAsia="Calibri" w:hAnsi="Cambria" w:cs="Calibri"/>
                <w:b/>
                <w:bCs/>
                <w:color w:val="000000"/>
                <w:sz w:val="20"/>
                <w:szCs w:val="20"/>
                <w:lang w:eastAsia="en-US"/>
              </w:rPr>
            </w:pPr>
            <w:r w:rsidRPr="00C7764C">
              <w:rPr>
                <w:rFonts w:ascii="Cambria" w:eastAsia="Calibri" w:hAnsi="Cambria" w:cs="Calibri"/>
                <w:b/>
                <w:bCs/>
                <w:color w:val="000000"/>
                <w:sz w:val="20"/>
                <w:szCs w:val="20"/>
              </w:rPr>
              <w:t>Coefficients : 1</w:t>
            </w:r>
          </w:p>
        </w:tc>
        <w:tc>
          <w:tcPr>
            <w:tcW w:w="95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FF3BC0" w:rsidRDefault="007E0AE0" w:rsidP="009B0759">
            <w:pPr>
              <w:rPr>
                <w:rFonts w:ascii="Cambria" w:hAnsi="Cambria"/>
                <w:sz w:val="22"/>
                <w:szCs w:val="22"/>
              </w:rPr>
            </w:pPr>
            <w:r w:rsidRPr="00FF3BC0">
              <w:rPr>
                <w:rFonts w:ascii="Cambria" w:hAnsi="Cambria"/>
                <w:sz w:val="22"/>
                <w:szCs w:val="22"/>
              </w:rPr>
              <w:t>Techniques d'expression et de communication</w:t>
            </w:r>
          </w:p>
        </w:tc>
        <w:tc>
          <w:tcPr>
            <w:tcW w:w="32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18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1h30</w:t>
            </w:r>
          </w:p>
        </w:tc>
        <w:tc>
          <w:tcPr>
            <w:tcW w:w="266"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266"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527"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22h30</w:t>
            </w:r>
          </w:p>
        </w:tc>
        <w:tc>
          <w:tcPr>
            <w:tcW w:w="651"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C7764C" w:rsidRDefault="007E0AE0" w:rsidP="00C7764C">
            <w:pPr>
              <w:jc w:val="center"/>
              <w:rPr>
                <w:rFonts w:ascii="Cambria" w:eastAsia="Times New Roman" w:hAnsi="Cambria"/>
                <w:color w:val="000000"/>
                <w:sz w:val="22"/>
                <w:szCs w:val="22"/>
                <w:lang w:eastAsia="fr-FR"/>
              </w:rPr>
            </w:pPr>
          </w:p>
        </w:tc>
        <w:tc>
          <w:tcPr>
            <w:tcW w:w="369"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7E0AE0" w:rsidRPr="00C7764C" w:rsidRDefault="007E0AE0" w:rsidP="00C7764C">
            <w:pPr>
              <w:jc w:val="center"/>
              <w:rPr>
                <w:rFonts w:ascii="Cambria" w:eastAsia="Times New Roman" w:hAnsi="Cambria"/>
                <w:color w:val="000000"/>
                <w:sz w:val="22"/>
                <w:szCs w:val="22"/>
                <w:lang w:eastAsia="fr-FR"/>
              </w:rPr>
            </w:pPr>
            <w:r w:rsidRPr="00C7764C">
              <w:rPr>
                <w:rFonts w:ascii="Cambria" w:eastAsia="Times New Roman" w:hAnsi="Cambria"/>
                <w:color w:val="000000"/>
                <w:sz w:val="22"/>
                <w:szCs w:val="22"/>
                <w:lang w:eastAsia="fr-FR"/>
              </w:rPr>
              <w:t>100%</w:t>
            </w:r>
          </w:p>
        </w:tc>
      </w:tr>
      <w:tr w:rsidR="00C7764C" w:rsidRPr="009B0759" w:rsidTr="00C7764C">
        <w:trPr>
          <w:trHeight w:val="288"/>
        </w:trPr>
        <w:tc>
          <w:tcPr>
            <w:tcW w:w="746" w:type="pc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Total semestre 4</w:t>
            </w:r>
          </w:p>
        </w:tc>
        <w:tc>
          <w:tcPr>
            <w:tcW w:w="956"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FF3BC0" w:rsidRDefault="007E0AE0" w:rsidP="00C7764C">
            <w:pPr>
              <w:autoSpaceDE w:val="0"/>
              <w:autoSpaceDN w:val="0"/>
              <w:adjustRightInd w:val="0"/>
              <w:rPr>
                <w:rFonts w:ascii="Cambria" w:eastAsia="Calibri" w:hAnsi="Cambria" w:cs="Calibri"/>
                <w:b/>
                <w:bCs/>
                <w:sz w:val="22"/>
                <w:szCs w:val="22"/>
                <w:lang w:eastAsia="en-US"/>
              </w:rPr>
            </w:pPr>
          </w:p>
        </w:tc>
        <w:tc>
          <w:tcPr>
            <w:tcW w:w="32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30</w:t>
            </w:r>
          </w:p>
        </w:tc>
        <w:tc>
          <w:tcPr>
            <w:tcW w:w="18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7F1739">
            <w:pPr>
              <w:rPr>
                <w:rFonts w:ascii="Cambria" w:hAnsi="Cambria"/>
                <w:b/>
                <w:bCs/>
                <w:sz w:val="22"/>
                <w:szCs w:val="22"/>
                <w:lang w:eastAsia="en-US"/>
              </w:rPr>
            </w:pPr>
            <w:r w:rsidRPr="00C7764C">
              <w:rPr>
                <w:rFonts w:ascii="Cambria" w:hAnsi="Cambria"/>
                <w:b/>
                <w:bCs/>
                <w:sz w:val="22"/>
                <w:szCs w:val="22"/>
                <w:lang w:eastAsia="en-US"/>
              </w:rPr>
              <w:t>12h00</w:t>
            </w:r>
          </w:p>
        </w:tc>
        <w:tc>
          <w:tcPr>
            <w:tcW w:w="26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6h00</w:t>
            </w:r>
          </w:p>
        </w:tc>
        <w:tc>
          <w:tcPr>
            <w:tcW w:w="26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7h00</w:t>
            </w:r>
          </w:p>
        </w:tc>
        <w:tc>
          <w:tcPr>
            <w:tcW w:w="52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65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p>
        </w:tc>
        <w:tc>
          <w:tcPr>
            <w:tcW w:w="369" w:type="pct"/>
            <w:tcBorders>
              <w:top w:val="single" w:sz="18" w:space="0" w:color="auto"/>
              <w:left w:val="single" w:sz="6" w:space="0" w:color="auto"/>
              <w:bottom w:val="single" w:sz="18" w:space="0" w:color="auto"/>
              <w:right w:val="single" w:sz="18" w:space="0" w:color="auto"/>
            </w:tcBorders>
            <w:shd w:val="clear" w:color="auto" w:fill="FBD4B4"/>
            <w:vAlign w:val="center"/>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p>
        </w:tc>
      </w:tr>
    </w:tbl>
    <w:p w:rsidR="007E0AE0" w:rsidRPr="009B0759" w:rsidRDefault="007E0AE0" w:rsidP="007E0AE0">
      <w:pPr>
        <w:rPr>
          <w:rFonts w:ascii="Cambria" w:eastAsia="Calibri" w:hAnsi="Cambria" w:cs="Calibri"/>
          <w:b/>
          <w:bCs/>
          <w:color w:val="000000"/>
          <w:u w:val="thick" w:color="F79646"/>
        </w:rPr>
        <w:sectPr w:rsidR="007E0AE0" w:rsidRPr="009B0759">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7E0AE0" w:rsidRPr="009B0759" w:rsidRDefault="007E0AE0" w:rsidP="00CF0B4F">
      <w:pPr>
        <w:rPr>
          <w:rFonts w:ascii="Cambria" w:eastAsia="Calibri" w:hAnsi="Cambria" w:cs="Calibri"/>
          <w:b/>
          <w:bCs/>
          <w:color w:val="000000"/>
          <w:u w:val="thick" w:color="F79646"/>
        </w:rPr>
      </w:pPr>
      <w:r w:rsidRPr="009B0759">
        <w:rPr>
          <w:rFonts w:ascii="Cambria" w:eastAsia="Calibri" w:hAnsi="Cambria" w:cs="Calibri"/>
          <w:b/>
          <w:bCs/>
          <w:color w:val="000000"/>
          <w:u w:val="thick" w:color="F79646"/>
        </w:rPr>
        <w:lastRenderedPageBreak/>
        <w:t>Semestre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21"/>
        <w:gridCol w:w="2624"/>
        <w:gridCol w:w="939"/>
        <w:gridCol w:w="547"/>
        <w:gridCol w:w="913"/>
        <w:gridCol w:w="772"/>
        <w:gridCol w:w="781"/>
        <w:gridCol w:w="1740"/>
        <w:gridCol w:w="1817"/>
        <w:gridCol w:w="1173"/>
        <w:gridCol w:w="1199"/>
      </w:tblGrid>
      <w:tr w:rsidR="00C7764C" w:rsidRPr="009B0759" w:rsidTr="00C7764C">
        <w:trPr>
          <w:trHeight w:val="604"/>
          <w:jc w:val="center"/>
        </w:trPr>
        <w:tc>
          <w:tcPr>
            <w:tcW w:w="725"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Unité d'enseignement</w:t>
            </w:r>
          </w:p>
        </w:tc>
        <w:tc>
          <w:tcPr>
            <w:tcW w:w="897"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lang w:eastAsia="en-US"/>
              </w:rPr>
              <w:t>Matières</w:t>
            </w:r>
          </w:p>
        </w:tc>
        <w:tc>
          <w:tcPr>
            <w:tcW w:w="321"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Crédits</w:t>
            </w:r>
          </w:p>
        </w:tc>
        <w:tc>
          <w:tcPr>
            <w:tcW w:w="187"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7E0AE0" w:rsidRPr="00C7764C" w:rsidRDefault="007E0AE0" w:rsidP="00C7764C">
            <w:pPr>
              <w:autoSpaceDE w:val="0"/>
              <w:autoSpaceDN w:val="0"/>
              <w:adjustRightInd w:val="0"/>
              <w:ind w:left="113" w:right="113"/>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w:t>
            </w:r>
          </w:p>
        </w:tc>
        <w:tc>
          <w:tcPr>
            <w:tcW w:w="843"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Volume horaire hebdomadaire</w:t>
            </w:r>
          </w:p>
        </w:tc>
        <w:tc>
          <w:tcPr>
            <w:tcW w:w="595"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Volume Horaire Semestriel</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(15 semaines)</w:t>
            </w:r>
          </w:p>
        </w:tc>
        <w:tc>
          <w:tcPr>
            <w:tcW w:w="621"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Travail Complémentaire</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en Consultation            (15 semaines)</w:t>
            </w:r>
          </w:p>
        </w:tc>
        <w:tc>
          <w:tcPr>
            <w:tcW w:w="811"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Mode d’évaluation</w:t>
            </w:r>
          </w:p>
        </w:tc>
      </w:tr>
      <w:tr w:rsidR="00C7764C" w:rsidRPr="009B0759" w:rsidTr="00C7764C">
        <w:trPr>
          <w:trHeight w:val="757"/>
          <w:jc w:val="center"/>
        </w:trPr>
        <w:tc>
          <w:tcPr>
            <w:tcW w:w="725" w:type="pct"/>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97"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Intitulé</w:t>
            </w:r>
          </w:p>
        </w:tc>
        <w:tc>
          <w:tcPr>
            <w:tcW w:w="321"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187"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b/>
                <w:bCs/>
                <w:color w:val="000000"/>
                <w:sz w:val="20"/>
                <w:szCs w:val="20"/>
                <w:lang w:eastAsia="en-US"/>
              </w:rPr>
            </w:pPr>
          </w:p>
        </w:tc>
        <w:tc>
          <w:tcPr>
            <w:tcW w:w="312"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Cours</w:t>
            </w:r>
          </w:p>
        </w:tc>
        <w:tc>
          <w:tcPr>
            <w:tcW w:w="264"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TD</w:t>
            </w:r>
          </w:p>
        </w:tc>
        <w:tc>
          <w:tcPr>
            <w:tcW w:w="267"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TP</w:t>
            </w:r>
          </w:p>
        </w:tc>
        <w:tc>
          <w:tcPr>
            <w:tcW w:w="595"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621"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401"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Contrôle Continu</w:t>
            </w:r>
          </w:p>
        </w:tc>
        <w:tc>
          <w:tcPr>
            <w:tcW w:w="410"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Examen</w:t>
            </w:r>
          </w:p>
        </w:tc>
      </w:tr>
      <w:tr w:rsidR="00C7764C" w:rsidRPr="009B0759" w:rsidTr="00C7764C">
        <w:trPr>
          <w:trHeight w:val="533"/>
          <w:jc w:val="center"/>
        </w:trPr>
        <w:tc>
          <w:tcPr>
            <w:tcW w:w="725" w:type="pct"/>
            <w:vMerge w:val="restar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Fondamentale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UEF 3.1.1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10</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5</w:t>
            </w:r>
          </w:p>
        </w:tc>
        <w:tc>
          <w:tcPr>
            <w:tcW w:w="89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7F1739">
            <w:pPr>
              <w:rPr>
                <w:rFonts w:ascii="Cambria" w:hAnsi="Cambria"/>
                <w:sz w:val="22"/>
                <w:szCs w:val="22"/>
              </w:rPr>
            </w:pPr>
            <w:r w:rsidRPr="00413A1A">
              <w:rPr>
                <w:rFonts w:ascii="Cambria" w:hAnsi="Cambria"/>
                <w:sz w:val="22"/>
                <w:szCs w:val="22"/>
              </w:rPr>
              <w:t>Hydraulique générale II</w:t>
            </w:r>
          </w:p>
        </w:tc>
        <w:tc>
          <w:tcPr>
            <w:tcW w:w="32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4</w:t>
            </w:r>
          </w:p>
        </w:tc>
        <w:tc>
          <w:tcPr>
            <w:tcW w:w="18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w:t>
            </w:r>
          </w:p>
        </w:tc>
        <w:tc>
          <w:tcPr>
            <w:tcW w:w="31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7"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59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45h00</w:t>
            </w:r>
          </w:p>
        </w:tc>
        <w:tc>
          <w:tcPr>
            <w:tcW w:w="62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55h00</w:t>
            </w:r>
          </w:p>
        </w:tc>
        <w:tc>
          <w:tcPr>
            <w:tcW w:w="40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40%</w:t>
            </w:r>
          </w:p>
        </w:tc>
        <w:tc>
          <w:tcPr>
            <w:tcW w:w="410"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60%</w:t>
            </w:r>
          </w:p>
        </w:tc>
      </w:tr>
      <w:tr w:rsidR="00C7764C" w:rsidRPr="009B0759" w:rsidTr="00C7764C">
        <w:trPr>
          <w:trHeight w:val="416"/>
          <w:jc w:val="center"/>
        </w:trPr>
        <w:tc>
          <w:tcPr>
            <w:tcW w:w="725" w:type="pct"/>
            <w:vMerge/>
            <w:tcBorders>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9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7F1739">
            <w:pPr>
              <w:rPr>
                <w:rFonts w:ascii="Cambria" w:hAnsi="Cambria"/>
                <w:sz w:val="22"/>
                <w:szCs w:val="22"/>
              </w:rPr>
            </w:pPr>
            <w:r w:rsidRPr="00413A1A">
              <w:rPr>
                <w:rFonts w:ascii="Cambria" w:hAnsi="Cambria"/>
                <w:sz w:val="22"/>
                <w:szCs w:val="22"/>
              </w:rPr>
              <w:t>Hydrologie II</w:t>
            </w:r>
          </w:p>
        </w:tc>
        <w:tc>
          <w:tcPr>
            <w:tcW w:w="32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4</w:t>
            </w:r>
          </w:p>
        </w:tc>
        <w:tc>
          <w:tcPr>
            <w:tcW w:w="18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w:t>
            </w:r>
          </w:p>
        </w:tc>
        <w:tc>
          <w:tcPr>
            <w:tcW w:w="31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7" w:type="pct"/>
            <w:tcBorders>
              <w:top w:val="single" w:sz="6" w:space="0" w:color="auto"/>
              <w:left w:val="single" w:sz="6" w:space="0" w:color="auto"/>
              <w:bottom w:val="single" w:sz="4"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59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45h00</w:t>
            </w:r>
          </w:p>
        </w:tc>
        <w:tc>
          <w:tcPr>
            <w:tcW w:w="62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55h00</w:t>
            </w:r>
          </w:p>
        </w:tc>
        <w:tc>
          <w:tcPr>
            <w:tcW w:w="40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40%</w:t>
            </w:r>
          </w:p>
        </w:tc>
        <w:tc>
          <w:tcPr>
            <w:tcW w:w="410"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60%</w:t>
            </w:r>
          </w:p>
        </w:tc>
      </w:tr>
      <w:tr w:rsidR="00C7764C" w:rsidRPr="009B0759" w:rsidTr="00C7764C">
        <w:trPr>
          <w:trHeight w:val="416"/>
          <w:jc w:val="center"/>
        </w:trPr>
        <w:tc>
          <w:tcPr>
            <w:tcW w:w="725" w:type="pct"/>
            <w:vMerge/>
            <w:tcBorders>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97"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7F1739">
            <w:pPr>
              <w:rPr>
                <w:rFonts w:ascii="Cambria" w:hAnsi="Cambria"/>
                <w:sz w:val="22"/>
                <w:szCs w:val="22"/>
              </w:rPr>
            </w:pPr>
            <w:r w:rsidRPr="00413A1A">
              <w:rPr>
                <w:rFonts w:ascii="Cambria" w:hAnsi="Cambria"/>
                <w:sz w:val="22"/>
                <w:szCs w:val="22"/>
              </w:rPr>
              <w:t>Hydrogéologie</w:t>
            </w:r>
          </w:p>
        </w:tc>
        <w:tc>
          <w:tcPr>
            <w:tcW w:w="321"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w:t>
            </w:r>
          </w:p>
        </w:tc>
        <w:tc>
          <w:tcPr>
            <w:tcW w:w="187"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312"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4"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267" w:type="pct"/>
            <w:tcBorders>
              <w:top w:val="single" w:sz="4" w:space="0" w:color="auto"/>
              <w:left w:val="single" w:sz="6" w:space="0" w:color="auto"/>
              <w:bottom w:val="single" w:sz="12"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595"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22h30</w:t>
            </w:r>
          </w:p>
        </w:tc>
        <w:tc>
          <w:tcPr>
            <w:tcW w:w="621"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27h30</w:t>
            </w:r>
          </w:p>
        </w:tc>
        <w:tc>
          <w:tcPr>
            <w:tcW w:w="401"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p>
        </w:tc>
        <w:tc>
          <w:tcPr>
            <w:tcW w:w="410" w:type="pct"/>
            <w:tcBorders>
              <w:top w:val="single" w:sz="4" w:space="0" w:color="auto"/>
              <w:left w:val="single" w:sz="6" w:space="0" w:color="auto"/>
              <w:bottom w:val="single" w:sz="12" w:space="0" w:color="auto"/>
              <w:right w:val="single" w:sz="18" w:space="0" w:color="auto"/>
            </w:tcBorders>
            <w:shd w:val="clear" w:color="auto" w:fill="FFFFFF"/>
            <w:vAlign w:val="center"/>
            <w:hideMark/>
          </w:tcPr>
          <w:p w:rsidR="007E0AE0" w:rsidRPr="00413A1A" w:rsidRDefault="00770635" w:rsidP="00C7764C">
            <w:pPr>
              <w:autoSpaceDE w:val="0"/>
              <w:autoSpaceDN w:val="0"/>
              <w:adjustRightInd w:val="0"/>
              <w:jc w:val="center"/>
              <w:rPr>
                <w:rFonts w:ascii="Cambria" w:eastAsia="Calibri" w:hAnsi="Cambria"/>
                <w:sz w:val="22"/>
                <w:szCs w:val="22"/>
                <w:lang w:eastAsia="en-US"/>
              </w:rPr>
            </w:pPr>
            <w:r>
              <w:rPr>
                <w:rFonts w:ascii="Cambria" w:eastAsia="Calibri" w:hAnsi="Cambria"/>
                <w:sz w:val="22"/>
                <w:szCs w:val="22"/>
                <w:lang w:eastAsia="en-US"/>
              </w:rPr>
              <w:t>10</w:t>
            </w:r>
            <w:r w:rsidR="007E0AE0" w:rsidRPr="00413A1A">
              <w:rPr>
                <w:rFonts w:ascii="Cambria" w:eastAsia="Calibri" w:hAnsi="Cambria"/>
                <w:sz w:val="22"/>
                <w:szCs w:val="22"/>
                <w:lang w:eastAsia="en-US"/>
              </w:rPr>
              <w:t>0%</w:t>
            </w:r>
          </w:p>
        </w:tc>
      </w:tr>
      <w:tr w:rsidR="00C7764C" w:rsidRPr="009B0759" w:rsidTr="00C7764C">
        <w:trPr>
          <w:trHeight w:val="452"/>
          <w:jc w:val="center"/>
        </w:trPr>
        <w:tc>
          <w:tcPr>
            <w:tcW w:w="725" w:type="pct"/>
            <w:vMerge w:val="restar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Fondamentale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UEF 3.1.2</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8</w:t>
            </w:r>
          </w:p>
          <w:p w:rsidR="007E0AE0" w:rsidRPr="00C7764C" w:rsidRDefault="007E0AE0" w:rsidP="007F1739">
            <w:pP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4</w:t>
            </w:r>
          </w:p>
        </w:tc>
        <w:tc>
          <w:tcPr>
            <w:tcW w:w="89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587A4E" w:rsidP="00587A4E">
            <w:pPr>
              <w:rPr>
                <w:rFonts w:ascii="Cambria" w:hAnsi="Cambria"/>
                <w:sz w:val="22"/>
                <w:szCs w:val="22"/>
              </w:rPr>
            </w:pPr>
            <w:r w:rsidRPr="00413A1A">
              <w:rPr>
                <w:rFonts w:ascii="Cambria" w:eastAsia="Calibri" w:hAnsi="Cambria" w:cs="Calibri"/>
                <w:sz w:val="22"/>
                <w:szCs w:val="22"/>
                <w:lang w:eastAsia="en-US"/>
              </w:rPr>
              <w:t>Ouvrages hydrauliques</w:t>
            </w:r>
            <w:r w:rsidRPr="00413A1A">
              <w:rPr>
                <w:rFonts w:ascii="Cambria" w:hAnsi="Cambria"/>
                <w:sz w:val="22"/>
                <w:szCs w:val="22"/>
              </w:rPr>
              <w:t xml:space="preserve"> </w:t>
            </w:r>
          </w:p>
        </w:tc>
        <w:tc>
          <w:tcPr>
            <w:tcW w:w="32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4</w:t>
            </w:r>
          </w:p>
        </w:tc>
        <w:tc>
          <w:tcPr>
            <w:tcW w:w="18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w:t>
            </w:r>
          </w:p>
        </w:tc>
        <w:tc>
          <w:tcPr>
            <w:tcW w:w="31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7" w:type="pct"/>
            <w:tcBorders>
              <w:top w:val="single" w:sz="12" w:space="0" w:color="auto"/>
              <w:left w:val="single" w:sz="6" w:space="0" w:color="auto"/>
              <w:bottom w:val="single" w:sz="4"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595"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45h00</w:t>
            </w:r>
          </w:p>
        </w:tc>
        <w:tc>
          <w:tcPr>
            <w:tcW w:w="62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55h00</w:t>
            </w:r>
          </w:p>
        </w:tc>
        <w:tc>
          <w:tcPr>
            <w:tcW w:w="401"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40%</w:t>
            </w:r>
          </w:p>
        </w:tc>
        <w:tc>
          <w:tcPr>
            <w:tcW w:w="410"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60%</w:t>
            </w:r>
          </w:p>
        </w:tc>
      </w:tr>
      <w:tr w:rsidR="00C7764C" w:rsidRPr="009B0759" w:rsidTr="00C7764C">
        <w:trPr>
          <w:trHeight w:val="418"/>
          <w:jc w:val="center"/>
        </w:trPr>
        <w:tc>
          <w:tcPr>
            <w:tcW w:w="725" w:type="pct"/>
            <w:vMerge/>
            <w:tcBorders>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9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7F1739">
            <w:pPr>
              <w:rPr>
                <w:rFonts w:ascii="Cambria" w:hAnsi="Cambria"/>
                <w:sz w:val="22"/>
                <w:szCs w:val="22"/>
              </w:rPr>
            </w:pPr>
            <w:r w:rsidRPr="00413A1A">
              <w:rPr>
                <w:rFonts w:ascii="Cambria" w:hAnsi="Cambria"/>
                <w:sz w:val="22"/>
                <w:szCs w:val="22"/>
              </w:rPr>
              <w:t>Mécanique des sols</w:t>
            </w:r>
          </w:p>
        </w:tc>
        <w:tc>
          <w:tcPr>
            <w:tcW w:w="32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4</w:t>
            </w:r>
          </w:p>
        </w:tc>
        <w:tc>
          <w:tcPr>
            <w:tcW w:w="18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w:t>
            </w:r>
          </w:p>
        </w:tc>
        <w:tc>
          <w:tcPr>
            <w:tcW w:w="31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7" w:type="pct"/>
            <w:tcBorders>
              <w:top w:val="single" w:sz="6" w:space="0" w:color="auto"/>
              <w:left w:val="single" w:sz="6" w:space="0" w:color="auto"/>
              <w:bottom w:val="single" w:sz="4"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59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45h00</w:t>
            </w:r>
          </w:p>
        </w:tc>
        <w:tc>
          <w:tcPr>
            <w:tcW w:w="62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55h00</w:t>
            </w:r>
          </w:p>
        </w:tc>
        <w:tc>
          <w:tcPr>
            <w:tcW w:w="40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40%</w:t>
            </w:r>
          </w:p>
        </w:tc>
        <w:tc>
          <w:tcPr>
            <w:tcW w:w="410"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60%</w:t>
            </w:r>
          </w:p>
        </w:tc>
      </w:tr>
      <w:tr w:rsidR="00C7764C" w:rsidRPr="009B0759" w:rsidTr="00C7764C">
        <w:trPr>
          <w:trHeight w:val="531"/>
          <w:jc w:val="center"/>
        </w:trPr>
        <w:tc>
          <w:tcPr>
            <w:tcW w:w="725" w:type="pct"/>
            <w:vMerge w:val="restar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Méthodologique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UEM 3.1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9</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5</w:t>
            </w:r>
          </w:p>
        </w:tc>
        <w:tc>
          <w:tcPr>
            <w:tcW w:w="89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B4122A" w:rsidP="007F1739">
            <w:pPr>
              <w:rPr>
                <w:rFonts w:ascii="Cambria" w:hAnsi="Cambria"/>
                <w:sz w:val="22"/>
                <w:szCs w:val="22"/>
              </w:rPr>
            </w:pPr>
            <w:r w:rsidRPr="00413A1A">
              <w:rPr>
                <w:rFonts w:ascii="Cambria" w:hAnsi="Cambria"/>
                <w:sz w:val="22"/>
                <w:szCs w:val="22"/>
              </w:rPr>
              <w:t>TP Topographie</w:t>
            </w:r>
          </w:p>
        </w:tc>
        <w:tc>
          <w:tcPr>
            <w:tcW w:w="32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w:t>
            </w:r>
          </w:p>
        </w:tc>
        <w:tc>
          <w:tcPr>
            <w:tcW w:w="18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31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264" w:type="pct"/>
            <w:tcBorders>
              <w:top w:val="single" w:sz="18" w:space="0" w:color="auto"/>
              <w:left w:val="single" w:sz="6" w:space="0" w:color="auto"/>
              <w:bottom w:val="single" w:sz="6"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26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59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22h30</w:t>
            </w:r>
          </w:p>
        </w:tc>
        <w:tc>
          <w:tcPr>
            <w:tcW w:w="62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27h30</w:t>
            </w:r>
          </w:p>
        </w:tc>
        <w:tc>
          <w:tcPr>
            <w:tcW w:w="40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sz w:val="22"/>
                <w:szCs w:val="22"/>
                <w:lang w:eastAsia="en-US"/>
              </w:rPr>
              <w:t>100%</w:t>
            </w:r>
          </w:p>
        </w:tc>
        <w:tc>
          <w:tcPr>
            <w:tcW w:w="410"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7E0AE0" w:rsidRPr="00413A1A" w:rsidRDefault="007E0AE0" w:rsidP="00C7764C">
            <w:pPr>
              <w:pStyle w:val="Paragraphedeliste"/>
              <w:autoSpaceDE w:val="0"/>
              <w:autoSpaceDN w:val="0"/>
              <w:adjustRightInd w:val="0"/>
              <w:ind w:left="0"/>
              <w:jc w:val="center"/>
              <w:rPr>
                <w:rFonts w:ascii="Cambria" w:eastAsia="Calibri" w:hAnsi="Cambria" w:cs="Calibri"/>
                <w:sz w:val="22"/>
                <w:szCs w:val="22"/>
                <w:lang w:eastAsia="en-US"/>
              </w:rPr>
            </w:pPr>
          </w:p>
        </w:tc>
      </w:tr>
      <w:tr w:rsidR="00C7764C" w:rsidRPr="009B0759" w:rsidTr="00C7764C">
        <w:trPr>
          <w:trHeight w:val="450"/>
          <w:jc w:val="center"/>
        </w:trPr>
        <w:tc>
          <w:tcPr>
            <w:tcW w:w="725"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9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7F1739">
            <w:pPr>
              <w:rPr>
                <w:rFonts w:ascii="Cambria" w:hAnsi="Cambria"/>
                <w:sz w:val="22"/>
                <w:szCs w:val="22"/>
              </w:rPr>
            </w:pPr>
            <w:r w:rsidRPr="00413A1A">
              <w:rPr>
                <w:rFonts w:ascii="Cambria" w:hAnsi="Cambria"/>
                <w:iCs/>
                <w:sz w:val="22"/>
                <w:szCs w:val="22"/>
              </w:rPr>
              <w:t>Traitement et épuration des eaux</w:t>
            </w:r>
          </w:p>
        </w:tc>
        <w:tc>
          <w:tcPr>
            <w:tcW w:w="32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4</w:t>
            </w:r>
          </w:p>
        </w:tc>
        <w:tc>
          <w:tcPr>
            <w:tcW w:w="18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w:t>
            </w:r>
          </w:p>
        </w:tc>
        <w:tc>
          <w:tcPr>
            <w:tcW w:w="31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4"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59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45h00</w:t>
            </w:r>
          </w:p>
        </w:tc>
        <w:tc>
          <w:tcPr>
            <w:tcW w:w="62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55h00</w:t>
            </w:r>
          </w:p>
        </w:tc>
        <w:tc>
          <w:tcPr>
            <w:tcW w:w="40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40%</w:t>
            </w:r>
          </w:p>
        </w:tc>
        <w:tc>
          <w:tcPr>
            <w:tcW w:w="410"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60%</w:t>
            </w:r>
          </w:p>
        </w:tc>
      </w:tr>
      <w:tr w:rsidR="00C7764C" w:rsidRPr="009B0759" w:rsidTr="00C7764C">
        <w:trPr>
          <w:trHeight w:val="474"/>
          <w:jc w:val="center"/>
        </w:trPr>
        <w:tc>
          <w:tcPr>
            <w:tcW w:w="725"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9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7F1739">
            <w:pPr>
              <w:rPr>
                <w:rFonts w:ascii="Cambria" w:hAnsi="Cambria"/>
                <w:sz w:val="22"/>
                <w:szCs w:val="22"/>
              </w:rPr>
            </w:pPr>
            <w:r w:rsidRPr="00413A1A">
              <w:rPr>
                <w:rFonts w:ascii="Cambria" w:hAnsi="Cambria"/>
                <w:sz w:val="22"/>
                <w:szCs w:val="22"/>
              </w:rPr>
              <w:t>TP Mécanique des sols</w:t>
            </w:r>
          </w:p>
        </w:tc>
        <w:tc>
          <w:tcPr>
            <w:tcW w:w="32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w:t>
            </w:r>
          </w:p>
        </w:tc>
        <w:tc>
          <w:tcPr>
            <w:tcW w:w="18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31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264"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26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59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22h30</w:t>
            </w:r>
          </w:p>
        </w:tc>
        <w:tc>
          <w:tcPr>
            <w:tcW w:w="62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27h30</w:t>
            </w:r>
          </w:p>
        </w:tc>
        <w:tc>
          <w:tcPr>
            <w:tcW w:w="40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100%</w:t>
            </w:r>
          </w:p>
        </w:tc>
        <w:tc>
          <w:tcPr>
            <w:tcW w:w="410"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p>
        </w:tc>
      </w:tr>
      <w:tr w:rsidR="00C7764C" w:rsidRPr="009B0759" w:rsidTr="00C7764C">
        <w:trPr>
          <w:trHeight w:val="440"/>
          <w:jc w:val="center"/>
        </w:trPr>
        <w:tc>
          <w:tcPr>
            <w:tcW w:w="725"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97"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B4122A" w:rsidP="007F1739">
            <w:pPr>
              <w:rPr>
                <w:rFonts w:ascii="Cambria" w:hAnsi="Cambria"/>
                <w:sz w:val="22"/>
                <w:szCs w:val="22"/>
              </w:rPr>
            </w:pPr>
            <w:r w:rsidRPr="00413A1A">
              <w:rPr>
                <w:rFonts w:ascii="Cambria" w:hAnsi="Cambria"/>
                <w:sz w:val="22"/>
                <w:szCs w:val="22"/>
              </w:rPr>
              <w:t>TP Hydraulique</w:t>
            </w:r>
          </w:p>
        </w:tc>
        <w:tc>
          <w:tcPr>
            <w:tcW w:w="321"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187"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31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264" w:type="pct"/>
            <w:tcBorders>
              <w:top w:val="single" w:sz="6" w:space="0" w:color="auto"/>
              <w:left w:val="single" w:sz="6" w:space="0" w:color="auto"/>
              <w:bottom w:val="single" w:sz="18"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267"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1h00</w:t>
            </w:r>
          </w:p>
        </w:tc>
        <w:tc>
          <w:tcPr>
            <w:tcW w:w="595"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15h00</w:t>
            </w:r>
          </w:p>
        </w:tc>
        <w:tc>
          <w:tcPr>
            <w:tcW w:w="621"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10h00</w:t>
            </w:r>
          </w:p>
        </w:tc>
        <w:tc>
          <w:tcPr>
            <w:tcW w:w="401"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100%</w:t>
            </w:r>
          </w:p>
        </w:tc>
        <w:tc>
          <w:tcPr>
            <w:tcW w:w="410"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sz w:val="22"/>
                <w:szCs w:val="22"/>
                <w:lang w:eastAsia="en-US"/>
              </w:rPr>
            </w:pPr>
          </w:p>
        </w:tc>
      </w:tr>
      <w:tr w:rsidR="00C7764C" w:rsidRPr="009B0759" w:rsidTr="00C7764C">
        <w:trPr>
          <w:trHeight w:val="534"/>
          <w:jc w:val="center"/>
        </w:trPr>
        <w:tc>
          <w:tcPr>
            <w:tcW w:w="725" w:type="pct"/>
            <w:vMerge w:val="restart"/>
            <w:tcBorders>
              <w:top w:val="single" w:sz="18" w:space="0" w:color="auto"/>
              <w:left w:val="single" w:sz="18" w:space="0" w:color="auto"/>
              <w:bottom w:val="single" w:sz="18" w:space="0" w:color="auto"/>
              <w:right w:val="single" w:sz="4" w:space="0" w:color="auto"/>
            </w:tcBorders>
            <w:shd w:val="clear" w:color="auto" w:fill="F79646"/>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Découverte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UED 3.1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2</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2</w:t>
            </w:r>
          </w:p>
        </w:tc>
        <w:tc>
          <w:tcPr>
            <w:tcW w:w="897"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E0AE0" w:rsidRPr="00413A1A" w:rsidRDefault="007E0AE0" w:rsidP="00C7764C">
            <w:pPr>
              <w:ind w:left="1135" w:hanging="1135"/>
              <w:rPr>
                <w:rFonts w:ascii="Cambria" w:eastAsia="Calibri" w:hAnsi="Cambria" w:cs="Calibri"/>
                <w:sz w:val="22"/>
                <w:szCs w:val="22"/>
                <w:lang w:eastAsia="en-US"/>
              </w:rPr>
            </w:pPr>
            <w:r w:rsidRPr="00413A1A">
              <w:rPr>
                <w:rFonts w:ascii="Cambria" w:hAnsi="Cambria"/>
                <w:sz w:val="22"/>
                <w:szCs w:val="22"/>
              </w:rPr>
              <w:t>Irrigation</w:t>
            </w:r>
          </w:p>
        </w:tc>
        <w:tc>
          <w:tcPr>
            <w:tcW w:w="321"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18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31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4"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267"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59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22h30</w:t>
            </w:r>
          </w:p>
        </w:tc>
        <w:tc>
          <w:tcPr>
            <w:tcW w:w="62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02h30</w:t>
            </w:r>
          </w:p>
        </w:tc>
        <w:tc>
          <w:tcPr>
            <w:tcW w:w="401"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sz w:val="22"/>
                <w:szCs w:val="22"/>
                <w:lang w:eastAsia="en-US"/>
              </w:rPr>
            </w:pPr>
          </w:p>
        </w:tc>
        <w:tc>
          <w:tcPr>
            <w:tcW w:w="410"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E0AE0" w:rsidRPr="00413A1A" w:rsidRDefault="00B034B3"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100%</w:t>
            </w:r>
          </w:p>
        </w:tc>
      </w:tr>
      <w:tr w:rsidR="00C7764C" w:rsidRPr="009B0759" w:rsidTr="00C7764C">
        <w:trPr>
          <w:trHeight w:val="444"/>
          <w:jc w:val="center"/>
        </w:trPr>
        <w:tc>
          <w:tcPr>
            <w:tcW w:w="725" w:type="pct"/>
            <w:vMerge/>
            <w:tcBorders>
              <w:top w:val="single" w:sz="18" w:space="0" w:color="auto"/>
              <w:left w:val="single" w:sz="18" w:space="0" w:color="auto"/>
              <w:bottom w:val="single" w:sz="18" w:space="0" w:color="auto"/>
              <w:right w:val="single" w:sz="4"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897"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7E0AE0" w:rsidRPr="00413A1A" w:rsidRDefault="00EB1286" w:rsidP="00C7764C">
            <w:pPr>
              <w:autoSpaceDE w:val="0"/>
              <w:autoSpaceDN w:val="0"/>
              <w:adjustRightInd w:val="0"/>
              <w:rPr>
                <w:rFonts w:ascii="Cambria" w:eastAsia="Calibri" w:hAnsi="Cambria" w:cs="Calibri"/>
                <w:sz w:val="22"/>
                <w:szCs w:val="22"/>
                <w:lang w:eastAsia="en-US"/>
              </w:rPr>
            </w:pPr>
            <w:r>
              <w:rPr>
                <w:rFonts w:ascii="Cambria" w:hAnsi="Cambria"/>
                <w:sz w:val="22"/>
                <w:szCs w:val="22"/>
              </w:rPr>
              <w:t xml:space="preserve">Notions de </w:t>
            </w:r>
            <w:r w:rsidR="007E0AE0" w:rsidRPr="00413A1A">
              <w:rPr>
                <w:rFonts w:ascii="Cambria" w:hAnsi="Cambria"/>
                <w:sz w:val="22"/>
                <w:szCs w:val="22"/>
              </w:rPr>
              <w:t>Système d’informations géographiques</w:t>
            </w:r>
          </w:p>
        </w:tc>
        <w:tc>
          <w:tcPr>
            <w:tcW w:w="321"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187"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31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4"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267"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595"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22h30</w:t>
            </w:r>
          </w:p>
        </w:tc>
        <w:tc>
          <w:tcPr>
            <w:tcW w:w="621"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02h30</w:t>
            </w:r>
          </w:p>
        </w:tc>
        <w:tc>
          <w:tcPr>
            <w:tcW w:w="401"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sz w:val="22"/>
                <w:szCs w:val="22"/>
                <w:lang w:eastAsia="en-US"/>
              </w:rPr>
            </w:pPr>
          </w:p>
        </w:tc>
        <w:tc>
          <w:tcPr>
            <w:tcW w:w="410"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7E0AE0" w:rsidRPr="00413A1A" w:rsidRDefault="00B034B3"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100%</w:t>
            </w:r>
          </w:p>
        </w:tc>
      </w:tr>
      <w:tr w:rsidR="00C7764C" w:rsidRPr="009B0759" w:rsidTr="00C7764C">
        <w:trPr>
          <w:trHeight w:val="360"/>
          <w:jc w:val="center"/>
        </w:trPr>
        <w:tc>
          <w:tcPr>
            <w:tcW w:w="725" w:type="pct"/>
            <w:tcBorders>
              <w:top w:val="single" w:sz="18" w:space="0" w:color="auto"/>
              <w:left w:val="single" w:sz="18" w:space="0" w:color="auto"/>
              <w:bottom w:val="single" w:sz="18" w:space="0" w:color="auto"/>
              <w:right w:val="single" w:sz="6" w:space="0" w:color="auto"/>
            </w:tcBorders>
            <w:shd w:val="clear" w:color="auto" w:fill="F79646"/>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Transversale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UET 3.1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1</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1</w:t>
            </w:r>
          </w:p>
        </w:tc>
        <w:tc>
          <w:tcPr>
            <w:tcW w:w="897"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rPr>
                <w:rFonts w:ascii="Cambria" w:eastAsia="Calibri" w:hAnsi="Cambria" w:cs="Calibri"/>
                <w:sz w:val="22"/>
                <w:szCs w:val="22"/>
                <w:lang w:eastAsia="en-US"/>
              </w:rPr>
            </w:pPr>
            <w:r w:rsidRPr="00413A1A">
              <w:rPr>
                <w:rFonts w:ascii="Cambria" w:hAnsi="Cambria"/>
                <w:sz w:val="22"/>
                <w:szCs w:val="22"/>
              </w:rPr>
              <w:t>Législation des eaux</w:t>
            </w:r>
          </w:p>
        </w:tc>
        <w:tc>
          <w:tcPr>
            <w:tcW w:w="321"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187"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w:t>
            </w:r>
          </w:p>
        </w:tc>
        <w:tc>
          <w:tcPr>
            <w:tcW w:w="31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1h30</w:t>
            </w:r>
          </w:p>
        </w:tc>
        <w:tc>
          <w:tcPr>
            <w:tcW w:w="264"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267"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p>
        </w:tc>
        <w:tc>
          <w:tcPr>
            <w:tcW w:w="595"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sz w:val="22"/>
                <w:szCs w:val="22"/>
                <w:lang w:eastAsia="en-US"/>
              </w:rPr>
            </w:pPr>
            <w:r w:rsidRPr="00413A1A">
              <w:rPr>
                <w:rFonts w:ascii="Cambria" w:eastAsia="Calibri" w:hAnsi="Cambria" w:cs="Calibri"/>
                <w:sz w:val="22"/>
                <w:szCs w:val="22"/>
                <w:lang w:eastAsia="en-US"/>
              </w:rPr>
              <w:t>22h30</w:t>
            </w:r>
          </w:p>
        </w:tc>
        <w:tc>
          <w:tcPr>
            <w:tcW w:w="621"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jc w:val="center"/>
              <w:rPr>
                <w:rFonts w:ascii="Cambria" w:hAnsi="Cambria"/>
                <w:sz w:val="22"/>
                <w:szCs w:val="22"/>
                <w:lang w:eastAsia="en-US"/>
              </w:rPr>
            </w:pPr>
            <w:r w:rsidRPr="00413A1A">
              <w:rPr>
                <w:rFonts w:ascii="Cambria" w:hAnsi="Cambria"/>
                <w:sz w:val="22"/>
                <w:szCs w:val="22"/>
                <w:lang w:eastAsia="en-US"/>
              </w:rPr>
              <w:t>02h30</w:t>
            </w:r>
          </w:p>
        </w:tc>
        <w:tc>
          <w:tcPr>
            <w:tcW w:w="401"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sz w:val="22"/>
                <w:szCs w:val="22"/>
                <w:lang w:eastAsia="en-US"/>
              </w:rPr>
            </w:pPr>
          </w:p>
        </w:tc>
        <w:tc>
          <w:tcPr>
            <w:tcW w:w="410"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7E0AE0" w:rsidRPr="00413A1A" w:rsidRDefault="00B034B3" w:rsidP="00C7764C">
            <w:pPr>
              <w:autoSpaceDE w:val="0"/>
              <w:autoSpaceDN w:val="0"/>
              <w:adjustRightInd w:val="0"/>
              <w:jc w:val="center"/>
              <w:rPr>
                <w:rFonts w:ascii="Cambria" w:eastAsia="Calibri" w:hAnsi="Cambria"/>
                <w:sz w:val="22"/>
                <w:szCs w:val="22"/>
                <w:lang w:eastAsia="en-US"/>
              </w:rPr>
            </w:pPr>
            <w:r w:rsidRPr="00413A1A">
              <w:rPr>
                <w:rFonts w:ascii="Cambria" w:eastAsia="Calibri" w:hAnsi="Cambria"/>
                <w:sz w:val="22"/>
                <w:szCs w:val="22"/>
                <w:lang w:eastAsia="en-US"/>
              </w:rPr>
              <w:t>100%</w:t>
            </w:r>
          </w:p>
        </w:tc>
      </w:tr>
      <w:tr w:rsidR="00C7764C" w:rsidRPr="009B0759" w:rsidTr="00C7764C">
        <w:trPr>
          <w:trHeight w:val="288"/>
          <w:jc w:val="center"/>
        </w:trPr>
        <w:tc>
          <w:tcPr>
            <w:tcW w:w="725" w:type="pct"/>
            <w:tcBorders>
              <w:top w:val="single" w:sz="18" w:space="0" w:color="auto"/>
              <w:left w:val="single" w:sz="18" w:space="0" w:color="auto"/>
              <w:bottom w:val="single" w:sz="18" w:space="0" w:color="auto"/>
              <w:right w:val="single" w:sz="6" w:space="0" w:color="auto"/>
            </w:tcBorders>
            <w:shd w:val="clear" w:color="auto" w:fill="F79646"/>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Total semestre 5</w:t>
            </w:r>
          </w:p>
        </w:tc>
        <w:tc>
          <w:tcPr>
            <w:tcW w:w="897"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p>
        </w:tc>
        <w:tc>
          <w:tcPr>
            <w:tcW w:w="32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30</w:t>
            </w:r>
          </w:p>
        </w:tc>
        <w:tc>
          <w:tcPr>
            <w:tcW w:w="18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17</w:t>
            </w:r>
          </w:p>
        </w:tc>
        <w:tc>
          <w:tcPr>
            <w:tcW w:w="31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7F1739">
            <w:pPr>
              <w:rPr>
                <w:rFonts w:ascii="Cambria" w:hAnsi="Cambria"/>
                <w:b/>
                <w:bCs/>
                <w:sz w:val="22"/>
                <w:szCs w:val="22"/>
                <w:lang w:eastAsia="en-US"/>
              </w:rPr>
            </w:pPr>
            <w:r w:rsidRPr="00C7764C">
              <w:rPr>
                <w:rFonts w:ascii="Cambria" w:hAnsi="Cambria"/>
                <w:b/>
                <w:bCs/>
                <w:sz w:val="22"/>
                <w:szCs w:val="22"/>
                <w:lang w:eastAsia="en-US"/>
              </w:rPr>
              <w:t>13h30</w:t>
            </w:r>
          </w:p>
        </w:tc>
        <w:tc>
          <w:tcPr>
            <w:tcW w:w="264"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7h30</w:t>
            </w:r>
          </w:p>
        </w:tc>
        <w:tc>
          <w:tcPr>
            <w:tcW w:w="267"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4h00</w:t>
            </w:r>
          </w:p>
        </w:tc>
        <w:tc>
          <w:tcPr>
            <w:tcW w:w="59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621"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401"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p>
        </w:tc>
        <w:tc>
          <w:tcPr>
            <w:tcW w:w="410" w:type="pct"/>
            <w:tcBorders>
              <w:top w:val="single" w:sz="18" w:space="0" w:color="auto"/>
              <w:left w:val="single" w:sz="6" w:space="0" w:color="auto"/>
              <w:bottom w:val="single" w:sz="18" w:space="0" w:color="auto"/>
              <w:right w:val="single" w:sz="18"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p>
        </w:tc>
      </w:tr>
    </w:tbl>
    <w:p w:rsidR="007E0AE0" w:rsidRPr="009B0759" w:rsidRDefault="00CF0B4F" w:rsidP="002A17AE">
      <w:pPr>
        <w:spacing w:after="120"/>
        <w:rPr>
          <w:rFonts w:ascii="Cambria" w:eastAsia="Calibri" w:hAnsi="Cambria" w:cs="Calibri"/>
          <w:b/>
          <w:bCs/>
          <w:color w:val="000000"/>
          <w:u w:val="thick" w:color="F79646"/>
        </w:rPr>
      </w:pPr>
      <w:r w:rsidRPr="009B0759">
        <w:rPr>
          <w:rFonts w:ascii="Cambria" w:eastAsia="Calibri" w:hAnsi="Cambria" w:cs="Calibri"/>
          <w:b/>
          <w:bCs/>
          <w:color w:val="000000"/>
          <w:u w:val="thick" w:color="F79646"/>
        </w:rPr>
        <w:br w:type="page"/>
      </w:r>
      <w:r w:rsidR="007E0AE0" w:rsidRPr="009B0759">
        <w:rPr>
          <w:rFonts w:ascii="Cambria" w:eastAsia="Calibri" w:hAnsi="Cambria" w:cs="Calibri"/>
          <w:b/>
          <w:bCs/>
          <w:color w:val="000000"/>
          <w:u w:val="thick" w:color="F79646"/>
        </w:rPr>
        <w:lastRenderedPageBreak/>
        <w:t>Semestre 6</w:t>
      </w: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tblPr>
      <w:tblGrid>
        <w:gridCol w:w="2269"/>
        <w:gridCol w:w="2720"/>
        <w:gridCol w:w="939"/>
        <w:gridCol w:w="495"/>
        <w:gridCol w:w="912"/>
        <w:gridCol w:w="768"/>
        <w:gridCol w:w="771"/>
        <w:gridCol w:w="1775"/>
        <w:gridCol w:w="1940"/>
        <w:gridCol w:w="1290"/>
        <w:gridCol w:w="1116"/>
      </w:tblGrid>
      <w:tr w:rsidR="00C7764C" w:rsidRPr="009B0759" w:rsidTr="00C7764C">
        <w:trPr>
          <w:trHeight w:val="604"/>
          <w:jc w:val="center"/>
        </w:trPr>
        <w:tc>
          <w:tcPr>
            <w:tcW w:w="757" w:type="pct"/>
            <w:vMerge w:val="restart"/>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 xml:space="preserve">Unité </w:t>
            </w:r>
            <w:r w:rsidRPr="00C7764C">
              <w:rPr>
                <w:rFonts w:ascii="Cambria" w:eastAsia="Calibri" w:hAnsi="Cambria" w:cs="Calibri"/>
                <w:color w:val="000000"/>
              </w:rPr>
              <w:t>d'enseignement</w:t>
            </w:r>
          </w:p>
        </w:tc>
        <w:tc>
          <w:tcPr>
            <w:tcW w:w="907" w:type="pct"/>
            <w:tcBorders>
              <w:top w:val="single" w:sz="18" w:space="0" w:color="auto"/>
              <w:left w:val="single" w:sz="18" w:space="0" w:color="auto"/>
              <w:bottom w:val="single" w:sz="4"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lang w:eastAsia="en-US"/>
              </w:rPr>
              <w:t>Matières</w:t>
            </w:r>
          </w:p>
        </w:tc>
        <w:tc>
          <w:tcPr>
            <w:tcW w:w="313"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Crédits</w:t>
            </w:r>
          </w:p>
        </w:tc>
        <w:tc>
          <w:tcPr>
            <w:tcW w:w="165" w:type="pct"/>
            <w:vMerge w:val="restart"/>
            <w:tcBorders>
              <w:top w:val="single" w:sz="18" w:space="0" w:color="auto"/>
              <w:left w:val="single" w:sz="6" w:space="0" w:color="auto"/>
              <w:bottom w:val="single" w:sz="18" w:space="0" w:color="auto"/>
              <w:right w:val="single" w:sz="6" w:space="0" w:color="auto"/>
            </w:tcBorders>
            <w:shd w:val="clear" w:color="auto" w:fill="F79646"/>
            <w:textDirection w:val="btLr"/>
            <w:vAlign w:val="center"/>
            <w:hideMark/>
          </w:tcPr>
          <w:p w:rsidR="007E0AE0" w:rsidRPr="00C7764C" w:rsidRDefault="007E0AE0" w:rsidP="00C7764C">
            <w:pPr>
              <w:autoSpaceDE w:val="0"/>
              <w:autoSpaceDN w:val="0"/>
              <w:adjustRightInd w:val="0"/>
              <w:ind w:left="113" w:right="113"/>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w:t>
            </w:r>
          </w:p>
        </w:tc>
        <w:tc>
          <w:tcPr>
            <w:tcW w:w="817" w:type="pct"/>
            <w:gridSpan w:val="3"/>
            <w:tcBorders>
              <w:top w:val="single" w:sz="18" w:space="0" w:color="auto"/>
              <w:left w:val="single" w:sz="6" w:space="0" w:color="auto"/>
              <w:bottom w:val="single" w:sz="6"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Volume horaire hebdomadaire</w:t>
            </w:r>
          </w:p>
        </w:tc>
        <w:tc>
          <w:tcPr>
            <w:tcW w:w="592"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Volume Horaire Semestriel</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(15 semaines)</w:t>
            </w:r>
          </w:p>
        </w:tc>
        <w:tc>
          <w:tcPr>
            <w:tcW w:w="647" w:type="pct"/>
            <w:vMerge w:val="restart"/>
            <w:tcBorders>
              <w:top w:val="single" w:sz="18" w:space="0" w:color="auto"/>
              <w:left w:val="single" w:sz="6"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rPr>
            </w:pPr>
            <w:r w:rsidRPr="00C7764C">
              <w:rPr>
                <w:rFonts w:ascii="Cambria" w:eastAsia="Calibri" w:hAnsi="Cambria" w:cs="Calibri"/>
                <w:color w:val="000000"/>
                <w:sz w:val="22"/>
                <w:szCs w:val="22"/>
              </w:rPr>
              <w:t>Travail Complémentaire</w:t>
            </w:r>
          </w:p>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en Consultation            (15 semaines)</w:t>
            </w:r>
          </w:p>
        </w:tc>
        <w:tc>
          <w:tcPr>
            <w:tcW w:w="802" w:type="pct"/>
            <w:gridSpan w:val="2"/>
            <w:tcBorders>
              <w:top w:val="single" w:sz="18" w:space="0" w:color="auto"/>
              <w:left w:val="single" w:sz="6" w:space="0" w:color="auto"/>
              <w:bottom w:val="single" w:sz="6" w:space="0" w:color="auto"/>
              <w:right w:val="single" w:sz="18" w:space="0" w:color="auto"/>
            </w:tcBorders>
            <w:shd w:val="clear" w:color="auto" w:fill="F79646"/>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Mode d’évaluation</w:t>
            </w:r>
          </w:p>
        </w:tc>
      </w:tr>
      <w:tr w:rsidR="00C7764C" w:rsidRPr="009B0759" w:rsidTr="00C7764C">
        <w:trPr>
          <w:trHeight w:val="757"/>
          <w:jc w:val="center"/>
        </w:trPr>
        <w:tc>
          <w:tcPr>
            <w:tcW w:w="757" w:type="pct"/>
            <w:vMerge/>
            <w:tcBorders>
              <w:top w:val="single" w:sz="18" w:space="0" w:color="auto"/>
              <w:left w:val="single" w:sz="18" w:space="0" w:color="auto"/>
              <w:bottom w:val="single" w:sz="18" w:space="0" w:color="auto"/>
              <w:right w:val="single" w:sz="18"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07" w:type="pct"/>
            <w:tcBorders>
              <w:top w:val="single" w:sz="4"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jc w:val="center"/>
              <w:rPr>
                <w:rFonts w:ascii="Cambria" w:eastAsia="Calibri" w:hAnsi="Cambria" w:cs="Calibri"/>
                <w:color w:val="000000"/>
                <w:sz w:val="22"/>
                <w:szCs w:val="22"/>
                <w:lang w:eastAsia="en-US"/>
              </w:rPr>
            </w:pPr>
            <w:r w:rsidRPr="00C7764C">
              <w:rPr>
                <w:rFonts w:ascii="Cambria" w:eastAsia="Calibri" w:hAnsi="Cambria" w:cs="Calibri"/>
                <w:color w:val="000000"/>
                <w:sz w:val="22"/>
                <w:szCs w:val="22"/>
                <w:lang w:eastAsia="en-US"/>
              </w:rPr>
              <w:t>Intitulé</w:t>
            </w:r>
          </w:p>
        </w:tc>
        <w:tc>
          <w:tcPr>
            <w:tcW w:w="313"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165"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b/>
                <w:bCs/>
                <w:color w:val="000000"/>
                <w:sz w:val="20"/>
                <w:szCs w:val="20"/>
                <w:lang w:eastAsia="en-US"/>
              </w:rPr>
            </w:pPr>
          </w:p>
        </w:tc>
        <w:tc>
          <w:tcPr>
            <w:tcW w:w="304"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Cours</w:t>
            </w:r>
          </w:p>
        </w:tc>
        <w:tc>
          <w:tcPr>
            <w:tcW w:w="256"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TD</w:t>
            </w:r>
          </w:p>
        </w:tc>
        <w:tc>
          <w:tcPr>
            <w:tcW w:w="257"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TP</w:t>
            </w:r>
          </w:p>
        </w:tc>
        <w:tc>
          <w:tcPr>
            <w:tcW w:w="592"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647" w:type="pct"/>
            <w:vMerge/>
            <w:tcBorders>
              <w:top w:val="single" w:sz="18" w:space="0" w:color="auto"/>
              <w:left w:val="single" w:sz="6" w:space="0" w:color="auto"/>
              <w:bottom w:val="single" w:sz="18" w:space="0" w:color="auto"/>
              <w:right w:val="single" w:sz="6" w:space="0" w:color="auto"/>
            </w:tcBorders>
            <w:shd w:val="clear" w:color="auto" w:fill="D8D8D8"/>
            <w:vAlign w:val="center"/>
            <w:hideMark/>
          </w:tcPr>
          <w:p w:rsidR="007E0AE0" w:rsidRPr="00C7764C" w:rsidRDefault="007E0AE0" w:rsidP="007F1739">
            <w:pPr>
              <w:rPr>
                <w:rFonts w:ascii="Cambria" w:eastAsia="Calibri" w:hAnsi="Cambria" w:cs="Calibri"/>
                <w:color w:val="000000"/>
                <w:sz w:val="22"/>
                <w:szCs w:val="22"/>
                <w:lang w:eastAsia="en-US"/>
              </w:rPr>
            </w:pPr>
          </w:p>
        </w:tc>
        <w:tc>
          <w:tcPr>
            <w:tcW w:w="430" w:type="pct"/>
            <w:tcBorders>
              <w:top w:val="single" w:sz="6" w:space="0" w:color="auto"/>
              <w:left w:val="single" w:sz="6" w:space="0" w:color="auto"/>
              <w:bottom w:val="single" w:sz="18" w:space="0" w:color="auto"/>
              <w:right w:val="single" w:sz="6"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Contrôle Continu</w:t>
            </w:r>
          </w:p>
        </w:tc>
        <w:tc>
          <w:tcPr>
            <w:tcW w:w="372" w:type="pct"/>
            <w:tcBorders>
              <w:top w:val="single" w:sz="6" w:space="0" w:color="auto"/>
              <w:left w:val="single" w:sz="6" w:space="0" w:color="auto"/>
              <w:bottom w:val="single" w:sz="18" w:space="0" w:color="auto"/>
              <w:right w:val="single" w:sz="18" w:space="0" w:color="auto"/>
            </w:tcBorders>
            <w:shd w:val="clear" w:color="auto" w:fill="FABF8F"/>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Examen</w:t>
            </w:r>
          </w:p>
        </w:tc>
      </w:tr>
      <w:tr w:rsidR="00C7764C" w:rsidRPr="009B0759" w:rsidTr="00C7764C">
        <w:trPr>
          <w:trHeight w:val="533"/>
          <w:jc w:val="center"/>
        </w:trPr>
        <w:tc>
          <w:tcPr>
            <w:tcW w:w="757" w:type="pct"/>
            <w:vMerge w:val="restar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Fondamentale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UEF 3.2.1</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10</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5</w:t>
            </w:r>
          </w:p>
        </w:tc>
        <w:tc>
          <w:tcPr>
            <w:tcW w:w="90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rPr>
                <w:rFonts w:ascii="Cambria" w:eastAsia="Calibri" w:hAnsi="Cambria" w:cs="Calibri"/>
                <w:bCs/>
                <w:sz w:val="22"/>
                <w:szCs w:val="22"/>
                <w:lang w:eastAsia="en-US"/>
              </w:rPr>
            </w:pPr>
            <w:r w:rsidRPr="00413A1A">
              <w:rPr>
                <w:rFonts w:ascii="Cambria" w:hAnsi="Cambria"/>
                <w:bCs/>
                <w:sz w:val="22"/>
                <w:szCs w:val="22"/>
              </w:rPr>
              <w:t>Aménagements Hydrauliques</w:t>
            </w:r>
          </w:p>
        </w:tc>
        <w:tc>
          <w:tcPr>
            <w:tcW w:w="31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w:t>
            </w:r>
          </w:p>
        </w:tc>
        <w:tc>
          <w:tcPr>
            <w:tcW w:w="16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w:t>
            </w:r>
          </w:p>
        </w:tc>
        <w:tc>
          <w:tcPr>
            <w:tcW w:w="30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7"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5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45h00</w:t>
            </w:r>
          </w:p>
        </w:tc>
        <w:tc>
          <w:tcPr>
            <w:tcW w:w="64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55h00</w:t>
            </w:r>
          </w:p>
        </w:tc>
        <w:tc>
          <w:tcPr>
            <w:tcW w:w="43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40%</w:t>
            </w:r>
          </w:p>
        </w:tc>
        <w:tc>
          <w:tcPr>
            <w:tcW w:w="372"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60%</w:t>
            </w:r>
          </w:p>
        </w:tc>
      </w:tr>
      <w:tr w:rsidR="00C7764C" w:rsidRPr="009B0759" w:rsidTr="00C7764C">
        <w:trPr>
          <w:trHeight w:val="283"/>
          <w:jc w:val="center"/>
        </w:trPr>
        <w:tc>
          <w:tcPr>
            <w:tcW w:w="757" w:type="pct"/>
            <w:vMerge/>
            <w:tcBorders>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0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587A4E" w:rsidP="002A17AE">
            <w:pPr>
              <w:rPr>
                <w:rFonts w:ascii="Cambria" w:hAnsi="Cambria"/>
                <w:bCs/>
                <w:sz w:val="22"/>
                <w:szCs w:val="22"/>
              </w:rPr>
            </w:pPr>
            <w:r w:rsidRPr="00413A1A">
              <w:rPr>
                <w:rFonts w:ascii="Cambria" w:hAnsi="Cambria"/>
                <w:bCs/>
                <w:sz w:val="22"/>
                <w:szCs w:val="22"/>
              </w:rPr>
              <w:t>Alimentation en eau potable</w:t>
            </w:r>
          </w:p>
        </w:tc>
        <w:tc>
          <w:tcPr>
            <w:tcW w:w="31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w:t>
            </w:r>
          </w:p>
        </w:tc>
        <w:tc>
          <w:tcPr>
            <w:tcW w:w="16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w:t>
            </w:r>
          </w:p>
        </w:tc>
        <w:tc>
          <w:tcPr>
            <w:tcW w:w="30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5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55h00</w:t>
            </w:r>
          </w:p>
        </w:tc>
        <w:tc>
          <w:tcPr>
            <w:tcW w:w="43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40%</w:t>
            </w:r>
          </w:p>
        </w:tc>
        <w:tc>
          <w:tcPr>
            <w:tcW w:w="372"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60%</w:t>
            </w:r>
          </w:p>
        </w:tc>
      </w:tr>
      <w:tr w:rsidR="00C7764C" w:rsidRPr="009B0759" w:rsidTr="00C7764C">
        <w:trPr>
          <w:trHeight w:val="397"/>
          <w:jc w:val="center"/>
        </w:trPr>
        <w:tc>
          <w:tcPr>
            <w:tcW w:w="757" w:type="pct"/>
            <w:vMerge/>
            <w:tcBorders>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07"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2A17AE">
            <w:pPr>
              <w:rPr>
                <w:rFonts w:ascii="Cambria" w:eastAsia="Calibri" w:hAnsi="Cambria" w:cs="Calibri"/>
                <w:bCs/>
                <w:sz w:val="22"/>
                <w:szCs w:val="22"/>
                <w:lang w:eastAsia="en-US"/>
              </w:rPr>
            </w:pPr>
            <w:r w:rsidRPr="00413A1A">
              <w:rPr>
                <w:rFonts w:ascii="Cambria" w:eastAsia="Calibri" w:hAnsi="Cambria" w:cs="Calibri"/>
                <w:bCs/>
                <w:sz w:val="22"/>
                <w:szCs w:val="22"/>
                <w:lang w:eastAsia="en-US"/>
              </w:rPr>
              <w:t>Matériaux de construction</w:t>
            </w:r>
          </w:p>
        </w:tc>
        <w:tc>
          <w:tcPr>
            <w:tcW w:w="313"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w:t>
            </w:r>
          </w:p>
        </w:tc>
        <w:tc>
          <w:tcPr>
            <w:tcW w:w="165"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w:t>
            </w:r>
          </w:p>
        </w:tc>
        <w:tc>
          <w:tcPr>
            <w:tcW w:w="304"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6"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257" w:type="pct"/>
            <w:tcBorders>
              <w:top w:val="single" w:sz="4" w:space="0" w:color="auto"/>
              <w:left w:val="single" w:sz="6" w:space="0" w:color="auto"/>
              <w:bottom w:val="single" w:sz="12"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592"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22h30</w:t>
            </w:r>
          </w:p>
        </w:tc>
        <w:tc>
          <w:tcPr>
            <w:tcW w:w="647"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27h30</w:t>
            </w:r>
          </w:p>
        </w:tc>
        <w:tc>
          <w:tcPr>
            <w:tcW w:w="430" w:type="pct"/>
            <w:tcBorders>
              <w:top w:val="single" w:sz="4" w:space="0" w:color="auto"/>
              <w:left w:val="single" w:sz="6" w:space="0" w:color="auto"/>
              <w:bottom w:val="single" w:sz="12"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p>
        </w:tc>
        <w:tc>
          <w:tcPr>
            <w:tcW w:w="372" w:type="pct"/>
            <w:tcBorders>
              <w:top w:val="single" w:sz="4" w:space="0" w:color="auto"/>
              <w:left w:val="single" w:sz="6" w:space="0" w:color="auto"/>
              <w:bottom w:val="single" w:sz="12" w:space="0" w:color="auto"/>
              <w:right w:val="single" w:sz="18" w:space="0" w:color="auto"/>
            </w:tcBorders>
            <w:shd w:val="clear" w:color="auto" w:fill="FFFFFF"/>
            <w:vAlign w:val="center"/>
            <w:hideMark/>
          </w:tcPr>
          <w:p w:rsidR="007E0AE0" w:rsidRPr="00413A1A" w:rsidRDefault="00B034B3"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100%</w:t>
            </w:r>
          </w:p>
        </w:tc>
      </w:tr>
      <w:tr w:rsidR="00C7764C" w:rsidRPr="009B0759" w:rsidTr="00C7764C">
        <w:trPr>
          <w:trHeight w:val="340"/>
          <w:jc w:val="center"/>
        </w:trPr>
        <w:tc>
          <w:tcPr>
            <w:tcW w:w="757" w:type="pct"/>
            <w:vMerge w:val="restart"/>
            <w:tcBorders>
              <w:top w:val="single" w:sz="18" w:space="0" w:color="auto"/>
              <w:left w:val="single" w:sz="18" w:space="0" w:color="auto"/>
              <w:bottom w:val="nil"/>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Fondamentale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UEF 3.2.2</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8</w:t>
            </w:r>
          </w:p>
          <w:p w:rsidR="007E0AE0" w:rsidRPr="00C7764C" w:rsidRDefault="007E0AE0" w:rsidP="007F1739">
            <w:pPr>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4</w:t>
            </w:r>
          </w:p>
        </w:tc>
        <w:tc>
          <w:tcPr>
            <w:tcW w:w="90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2A17AE">
            <w:pPr>
              <w:rPr>
                <w:rFonts w:ascii="Cambria" w:hAnsi="Cambria"/>
                <w:bCs/>
                <w:sz w:val="22"/>
                <w:szCs w:val="22"/>
              </w:rPr>
            </w:pPr>
            <w:r w:rsidRPr="00413A1A">
              <w:rPr>
                <w:rFonts w:ascii="Cambria" w:hAnsi="Cambria"/>
                <w:bCs/>
                <w:sz w:val="22"/>
                <w:szCs w:val="22"/>
              </w:rPr>
              <w:t xml:space="preserve">Assainissement </w:t>
            </w:r>
          </w:p>
        </w:tc>
        <w:tc>
          <w:tcPr>
            <w:tcW w:w="313"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w:t>
            </w:r>
          </w:p>
        </w:tc>
        <w:tc>
          <w:tcPr>
            <w:tcW w:w="165"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w:t>
            </w:r>
          </w:p>
        </w:tc>
        <w:tc>
          <w:tcPr>
            <w:tcW w:w="30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7" w:type="pct"/>
            <w:tcBorders>
              <w:top w:val="single" w:sz="12" w:space="0" w:color="auto"/>
              <w:left w:val="single" w:sz="6" w:space="0" w:color="auto"/>
              <w:bottom w:val="single" w:sz="4"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59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45h00</w:t>
            </w:r>
          </w:p>
        </w:tc>
        <w:tc>
          <w:tcPr>
            <w:tcW w:w="64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55h00</w:t>
            </w:r>
          </w:p>
        </w:tc>
        <w:tc>
          <w:tcPr>
            <w:tcW w:w="43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40%</w:t>
            </w:r>
          </w:p>
        </w:tc>
        <w:tc>
          <w:tcPr>
            <w:tcW w:w="372"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60%</w:t>
            </w:r>
          </w:p>
        </w:tc>
      </w:tr>
      <w:tr w:rsidR="00C7764C" w:rsidRPr="009B0759" w:rsidTr="00C7764C">
        <w:trPr>
          <w:trHeight w:val="512"/>
          <w:jc w:val="center"/>
        </w:trPr>
        <w:tc>
          <w:tcPr>
            <w:tcW w:w="757" w:type="pct"/>
            <w:vMerge/>
            <w:tcBorders>
              <w:left w:val="single" w:sz="18" w:space="0" w:color="auto"/>
              <w:bottom w:val="nil"/>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0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2A17AE">
            <w:pPr>
              <w:rPr>
                <w:rFonts w:ascii="Cambria" w:hAnsi="Cambria"/>
                <w:bCs/>
                <w:sz w:val="22"/>
                <w:szCs w:val="22"/>
              </w:rPr>
            </w:pPr>
            <w:r w:rsidRPr="00413A1A">
              <w:rPr>
                <w:rFonts w:ascii="Cambria" w:hAnsi="Cambria"/>
                <w:bCs/>
                <w:sz w:val="22"/>
                <w:szCs w:val="22"/>
              </w:rPr>
              <w:t xml:space="preserve">Pompes et stations de pompage </w:t>
            </w:r>
          </w:p>
        </w:tc>
        <w:tc>
          <w:tcPr>
            <w:tcW w:w="31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w:t>
            </w:r>
          </w:p>
        </w:tc>
        <w:tc>
          <w:tcPr>
            <w:tcW w:w="16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w:t>
            </w:r>
          </w:p>
        </w:tc>
        <w:tc>
          <w:tcPr>
            <w:tcW w:w="30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5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55h00</w:t>
            </w:r>
          </w:p>
        </w:tc>
        <w:tc>
          <w:tcPr>
            <w:tcW w:w="43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40%</w:t>
            </w:r>
          </w:p>
        </w:tc>
        <w:tc>
          <w:tcPr>
            <w:tcW w:w="372"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60%</w:t>
            </w:r>
          </w:p>
        </w:tc>
      </w:tr>
      <w:tr w:rsidR="00C7764C" w:rsidRPr="009B0759" w:rsidTr="00C7764C">
        <w:trPr>
          <w:trHeight w:val="340"/>
          <w:jc w:val="center"/>
        </w:trPr>
        <w:tc>
          <w:tcPr>
            <w:tcW w:w="757" w:type="pct"/>
            <w:vMerge w:val="restar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Méthodologique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UEM 3.2</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9</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5</w:t>
            </w:r>
          </w:p>
        </w:tc>
        <w:tc>
          <w:tcPr>
            <w:tcW w:w="90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rPr>
                <w:rFonts w:ascii="Cambria" w:eastAsia="Calibri" w:hAnsi="Cambria" w:cs="Calibri"/>
                <w:bCs/>
                <w:sz w:val="22"/>
                <w:szCs w:val="22"/>
                <w:lang w:eastAsia="en-US"/>
              </w:rPr>
            </w:pPr>
            <w:r w:rsidRPr="00413A1A">
              <w:rPr>
                <w:rFonts w:ascii="Cambria" w:eastAsia="Calibri" w:hAnsi="Cambria" w:cs="Calibri"/>
                <w:bCs/>
                <w:sz w:val="22"/>
                <w:szCs w:val="22"/>
                <w:lang w:eastAsia="en-US"/>
              </w:rPr>
              <w:t>Projet de Fin de Cycle</w:t>
            </w:r>
          </w:p>
        </w:tc>
        <w:tc>
          <w:tcPr>
            <w:tcW w:w="31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w:t>
            </w:r>
          </w:p>
        </w:tc>
        <w:tc>
          <w:tcPr>
            <w:tcW w:w="16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w:t>
            </w:r>
          </w:p>
        </w:tc>
        <w:tc>
          <w:tcPr>
            <w:tcW w:w="30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25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3h00</w:t>
            </w:r>
          </w:p>
        </w:tc>
        <w:tc>
          <w:tcPr>
            <w:tcW w:w="5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45h00</w:t>
            </w:r>
          </w:p>
        </w:tc>
        <w:tc>
          <w:tcPr>
            <w:tcW w:w="64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55h00</w:t>
            </w:r>
          </w:p>
        </w:tc>
        <w:tc>
          <w:tcPr>
            <w:tcW w:w="43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100%</w:t>
            </w:r>
          </w:p>
        </w:tc>
        <w:tc>
          <w:tcPr>
            <w:tcW w:w="372"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p>
        </w:tc>
      </w:tr>
      <w:tr w:rsidR="00C7764C" w:rsidRPr="009B0759" w:rsidTr="00C7764C">
        <w:trPr>
          <w:trHeight w:val="340"/>
          <w:jc w:val="center"/>
        </w:trPr>
        <w:tc>
          <w:tcPr>
            <w:tcW w:w="757"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0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2A17AE">
            <w:pPr>
              <w:rPr>
                <w:rFonts w:ascii="Cambria" w:hAnsi="Cambria"/>
                <w:bCs/>
                <w:sz w:val="22"/>
                <w:szCs w:val="22"/>
              </w:rPr>
            </w:pPr>
            <w:r w:rsidRPr="00413A1A">
              <w:rPr>
                <w:rFonts w:ascii="Cambria" w:hAnsi="Cambria"/>
                <w:bCs/>
                <w:sz w:val="22"/>
                <w:szCs w:val="22"/>
              </w:rPr>
              <w:t>Hydro-informatique</w:t>
            </w:r>
          </w:p>
        </w:tc>
        <w:tc>
          <w:tcPr>
            <w:tcW w:w="31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w:t>
            </w:r>
          </w:p>
        </w:tc>
        <w:tc>
          <w:tcPr>
            <w:tcW w:w="16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w:t>
            </w:r>
          </w:p>
        </w:tc>
        <w:tc>
          <w:tcPr>
            <w:tcW w:w="30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1h00</w:t>
            </w:r>
          </w:p>
        </w:tc>
        <w:tc>
          <w:tcPr>
            <w:tcW w:w="5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15h00</w:t>
            </w:r>
          </w:p>
        </w:tc>
        <w:tc>
          <w:tcPr>
            <w:tcW w:w="64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10h00</w:t>
            </w:r>
          </w:p>
        </w:tc>
        <w:tc>
          <w:tcPr>
            <w:tcW w:w="4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100%</w:t>
            </w:r>
          </w:p>
        </w:tc>
        <w:tc>
          <w:tcPr>
            <w:tcW w:w="372"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p>
        </w:tc>
      </w:tr>
      <w:tr w:rsidR="00C7764C" w:rsidRPr="009B0759" w:rsidTr="00C7764C">
        <w:trPr>
          <w:trHeight w:val="340"/>
          <w:jc w:val="center"/>
        </w:trPr>
        <w:tc>
          <w:tcPr>
            <w:tcW w:w="757" w:type="pct"/>
            <w:vMerge/>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07" w:type="pct"/>
            <w:tcBorders>
              <w:top w:val="single" w:sz="6" w:space="0" w:color="auto"/>
              <w:left w:val="single" w:sz="6" w:space="0" w:color="auto"/>
              <w:right w:val="single" w:sz="6" w:space="0" w:color="auto"/>
            </w:tcBorders>
            <w:shd w:val="clear" w:color="auto" w:fill="DAEEF3"/>
            <w:vAlign w:val="center"/>
            <w:hideMark/>
          </w:tcPr>
          <w:p w:rsidR="007E0AE0" w:rsidRPr="00413A1A" w:rsidRDefault="006E4E04" w:rsidP="006E4E04">
            <w:pPr>
              <w:rPr>
                <w:rFonts w:ascii="Cambria" w:hAnsi="Cambria"/>
                <w:bCs/>
                <w:sz w:val="22"/>
                <w:szCs w:val="22"/>
              </w:rPr>
            </w:pPr>
            <w:r>
              <w:rPr>
                <w:rFonts w:ascii="Cambria" w:hAnsi="Cambria"/>
                <w:bCs/>
                <w:sz w:val="22"/>
                <w:szCs w:val="22"/>
              </w:rPr>
              <w:t>Notions de b</w:t>
            </w:r>
            <w:r w:rsidR="007E0AE0" w:rsidRPr="00413A1A">
              <w:rPr>
                <w:rFonts w:ascii="Cambria" w:hAnsi="Cambria"/>
                <w:bCs/>
                <w:sz w:val="22"/>
                <w:szCs w:val="22"/>
              </w:rPr>
              <w:t xml:space="preserve">éton armé </w:t>
            </w:r>
          </w:p>
        </w:tc>
        <w:tc>
          <w:tcPr>
            <w:tcW w:w="313" w:type="pct"/>
            <w:tcBorders>
              <w:top w:val="single" w:sz="6" w:space="0" w:color="auto"/>
              <w:left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w:t>
            </w:r>
          </w:p>
        </w:tc>
        <w:tc>
          <w:tcPr>
            <w:tcW w:w="165" w:type="pct"/>
            <w:tcBorders>
              <w:top w:val="single" w:sz="6" w:space="0" w:color="auto"/>
              <w:left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w:t>
            </w:r>
          </w:p>
        </w:tc>
        <w:tc>
          <w:tcPr>
            <w:tcW w:w="304" w:type="pct"/>
            <w:tcBorders>
              <w:top w:val="single" w:sz="6" w:space="0" w:color="auto"/>
              <w:left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6" w:type="pct"/>
            <w:tcBorders>
              <w:top w:val="single" w:sz="6" w:space="0" w:color="auto"/>
              <w:left w:val="single" w:sz="6"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7" w:type="pct"/>
            <w:tcBorders>
              <w:top w:val="single" w:sz="6" w:space="0" w:color="auto"/>
              <w:left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592" w:type="pct"/>
            <w:tcBorders>
              <w:top w:val="single" w:sz="6" w:space="0" w:color="auto"/>
              <w:left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45h00</w:t>
            </w:r>
          </w:p>
        </w:tc>
        <w:tc>
          <w:tcPr>
            <w:tcW w:w="647" w:type="pct"/>
            <w:tcBorders>
              <w:top w:val="single" w:sz="6" w:space="0" w:color="auto"/>
              <w:left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55h00</w:t>
            </w:r>
          </w:p>
        </w:tc>
        <w:tc>
          <w:tcPr>
            <w:tcW w:w="430" w:type="pct"/>
            <w:tcBorders>
              <w:top w:val="single" w:sz="6" w:space="0" w:color="auto"/>
              <w:left w:val="single" w:sz="6"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40%</w:t>
            </w:r>
          </w:p>
        </w:tc>
        <w:tc>
          <w:tcPr>
            <w:tcW w:w="372" w:type="pct"/>
            <w:tcBorders>
              <w:top w:val="single" w:sz="6" w:space="0" w:color="auto"/>
              <w:left w:val="single" w:sz="6" w:space="0" w:color="auto"/>
              <w:right w:val="single" w:sz="18"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60%</w:t>
            </w:r>
          </w:p>
        </w:tc>
      </w:tr>
      <w:tr w:rsidR="00C7764C" w:rsidRPr="009B0759" w:rsidTr="00C7764C">
        <w:trPr>
          <w:trHeight w:val="484"/>
          <w:jc w:val="center"/>
        </w:trPr>
        <w:tc>
          <w:tcPr>
            <w:tcW w:w="757" w:type="pct"/>
            <w:vMerge w:val="restart"/>
            <w:tcBorders>
              <w:top w:val="single" w:sz="18" w:space="0" w:color="auto"/>
              <w:left w:val="single" w:sz="18" w:space="0" w:color="auto"/>
              <w:bottom w:val="single" w:sz="18" w:space="0" w:color="auto"/>
              <w:right w:val="single" w:sz="4"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Découverte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UED 3.2</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2</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2</w:t>
            </w:r>
          </w:p>
        </w:tc>
        <w:tc>
          <w:tcPr>
            <w:tcW w:w="907"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E0AE0" w:rsidRPr="00413A1A" w:rsidRDefault="007E0AE0" w:rsidP="002A17AE">
            <w:pPr>
              <w:rPr>
                <w:rFonts w:ascii="Cambria" w:eastAsia="Calibri" w:hAnsi="Cambria" w:cs="Calibri"/>
                <w:bCs/>
                <w:sz w:val="22"/>
                <w:szCs w:val="22"/>
                <w:lang w:eastAsia="en-US"/>
              </w:rPr>
            </w:pPr>
            <w:r w:rsidRPr="00413A1A">
              <w:rPr>
                <w:rFonts w:ascii="Cambria" w:hAnsi="Cambria"/>
                <w:bCs/>
                <w:sz w:val="22"/>
                <w:szCs w:val="22"/>
              </w:rPr>
              <w:t>Gestion des ressources hydriques.</w:t>
            </w:r>
          </w:p>
        </w:tc>
        <w:tc>
          <w:tcPr>
            <w:tcW w:w="313"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w:t>
            </w:r>
          </w:p>
        </w:tc>
        <w:tc>
          <w:tcPr>
            <w:tcW w:w="16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w:t>
            </w:r>
          </w:p>
        </w:tc>
        <w:tc>
          <w:tcPr>
            <w:tcW w:w="30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257"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5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22h30</w:t>
            </w:r>
          </w:p>
        </w:tc>
        <w:tc>
          <w:tcPr>
            <w:tcW w:w="64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02h30</w:t>
            </w:r>
          </w:p>
        </w:tc>
        <w:tc>
          <w:tcPr>
            <w:tcW w:w="430" w:type="pct"/>
            <w:tcBorders>
              <w:top w:val="single" w:sz="18" w:space="0" w:color="auto"/>
              <w:left w:val="single" w:sz="6" w:space="0" w:color="auto"/>
              <w:bottom w:val="single" w:sz="6"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bCs/>
                <w:sz w:val="22"/>
                <w:szCs w:val="22"/>
                <w:lang w:eastAsia="en-US"/>
              </w:rPr>
            </w:pPr>
          </w:p>
        </w:tc>
        <w:tc>
          <w:tcPr>
            <w:tcW w:w="372"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100%</w:t>
            </w:r>
          </w:p>
        </w:tc>
      </w:tr>
      <w:tr w:rsidR="00C7764C" w:rsidRPr="009B0759" w:rsidTr="00C7764C">
        <w:trPr>
          <w:trHeight w:val="444"/>
          <w:jc w:val="center"/>
        </w:trPr>
        <w:tc>
          <w:tcPr>
            <w:tcW w:w="757" w:type="pct"/>
            <w:vMerge/>
            <w:tcBorders>
              <w:top w:val="single" w:sz="18" w:space="0" w:color="auto"/>
              <w:left w:val="single" w:sz="18" w:space="0" w:color="auto"/>
              <w:bottom w:val="single" w:sz="18" w:space="0" w:color="auto"/>
              <w:right w:val="single" w:sz="4" w:space="0" w:color="auto"/>
            </w:tcBorders>
            <w:shd w:val="clear" w:color="auto" w:fill="F79646"/>
            <w:vAlign w:val="center"/>
            <w:hideMark/>
          </w:tcPr>
          <w:p w:rsidR="007E0AE0" w:rsidRPr="00C7764C" w:rsidRDefault="007E0AE0" w:rsidP="007F1739">
            <w:pPr>
              <w:rPr>
                <w:rFonts w:ascii="Cambria" w:eastAsia="Calibri" w:hAnsi="Cambria" w:cs="Calibri"/>
                <w:b/>
                <w:bCs/>
                <w:color w:val="000000"/>
                <w:sz w:val="22"/>
                <w:szCs w:val="22"/>
                <w:lang w:eastAsia="en-US"/>
              </w:rPr>
            </w:pPr>
          </w:p>
        </w:tc>
        <w:tc>
          <w:tcPr>
            <w:tcW w:w="907" w:type="pct"/>
            <w:tcBorders>
              <w:top w:val="single" w:sz="4" w:space="0" w:color="auto"/>
              <w:left w:val="single" w:sz="4" w:space="0" w:color="auto"/>
              <w:bottom w:val="single" w:sz="18" w:space="0" w:color="auto"/>
              <w:right w:val="single" w:sz="4" w:space="0" w:color="auto"/>
            </w:tcBorders>
            <w:shd w:val="clear" w:color="auto" w:fill="FFFFFF"/>
            <w:vAlign w:val="center"/>
            <w:hideMark/>
          </w:tcPr>
          <w:p w:rsidR="007E0AE0" w:rsidRPr="00413A1A" w:rsidRDefault="007E0AE0" w:rsidP="00C7764C">
            <w:pPr>
              <w:tabs>
                <w:tab w:val="right" w:pos="2303"/>
              </w:tabs>
              <w:bidi/>
              <w:jc w:val="right"/>
              <w:rPr>
                <w:rFonts w:ascii="Cambria" w:hAnsi="Cambria"/>
                <w:bCs/>
                <w:iCs/>
                <w:sz w:val="22"/>
                <w:szCs w:val="22"/>
                <w:rtl/>
                <w:lang w:bidi="ar-DZ"/>
              </w:rPr>
            </w:pPr>
            <w:r w:rsidRPr="00413A1A">
              <w:rPr>
                <w:rFonts w:ascii="Cambria" w:hAnsi="Cambria"/>
                <w:bCs/>
                <w:iCs/>
                <w:sz w:val="22"/>
                <w:szCs w:val="22"/>
              </w:rPr>
              <w:t xml:space="preserve">Technologie des conduites et équipements des réseaux </w:t>
            </w:r>
          </w:p>
        </w:tc>
        <w:tc>
          <w:tcPr>
            <w:tcW w:w="313"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w:t>
            </w:r>
          </w:p>
        </w:tc>
        <w:tc>
          <w:tcPr>
            <w:tcW w:w="165"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w:t>
            </w:r>
          </w:p>
        </w:tc>
        <w:tc>
          <w:tcPr>
            <w:tcW w:w="30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6"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257"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5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22h30</w:t>
            </w:r>
          </w:p>
        </w:tc>
        <w:tc>
          <w:tcPr>
            <w:tcW w:w="647"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02h30</w:t>
            </w:r>
          </w:p>
        </w:tc>
        <w:tc>
          <w:tcPr>
            <w:tcW w:w="430" w:type="pct"/>
            <w:tcBorders>
              <w:top w:val="single" w:sz="6" w:space="0" w:color="auto"/>
              <w:left w:val="single" w:sz="6" w:space="0" w:color="auto"/>
              <w:bottom w:val="single" w:sz="18" w:space="0" w:color="auto"/>
              <w:right w:val="single" w:sz="6" w:space="0" w:color="auto"/>
            </w:tcBorders>
            <w:shd w:val="clear" w:color="auto" w:fill="FFFFFF"/>
            <w:vAlign w:val="center"/>
          </w:tcPr>
          <w:p w:rsidR="007E0AE0" w:rsidRPr="00413A1A" w:rsidRDefault="007E0AE0" w:rsidP="00C7764C">
            <w:pPr>
              <w:autoSpaceDE w:val="0"/>
              <w:autoSpaceDN w:val="0"/>
              <w:adjustRightInd w:val="0"/>
              <w:jc w:val="center"/>
              <w:rPr>
                <w:rFonts w:ascii="Cambria" w:eastAsia="Calibri" w:hAnsi="Cambria"/>
                <w:bCs/>
                <w:sz w:val="22"/>
                <w:szCs w:val="22"/>
                <w:lang w:eastAsia="en-US"/>
              </w:rPr>
            </w:pPr>
          </w:p>
        </w:tc>
        <w:tc>
          <w:tcPr>
            <w:tcW w:w="372"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100%</w:t>
            </w:r>
          </w:p>
        </w:tc>
      </w:tr>
      <w:tr w:rsidR="00C7764C" w:rsidRPr="009B0759" w:rsidTr="00C7764C">
        <w:trPr>
          <w:trHeight w:val="360"/>
          <w:jc w:val="center"/>
        </w:trPr>
        <w:tc>
          <w:tcPr>
            <w:tcW w:w="757" w:type="pc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UE Transversale</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Code : UET 3.2</w:t>
            </w:r>
          </w:p>
          <w:p w:rsidR="007E0AE0" w:rsidRPr="00C7764C" w:rsidRDefault="007E0AE0" w:rsidP="00C7764C">
            <w:pPr>
              <w:autoSpaceDE w:val="0"/>
              <w:autoSpaceDN w:val="0"/>
              <w:adjustRightInd w:val="0"/>
              <w:rPr>
                <w:rFonts w:ascii="Cambria" w:eastAsia="Calibri" w:hAnsi="Cambria" w:cs="Calibri"/>
                <w:b/>
                <w:bCs/>
                <w:color w:val="000000"/>
                <w:sz w:val="22"/>
                <w:szCs w:val="22"/>
              </w:rPr>
            </w:pPr>
            <w:r w:rsidRPr="00C7764C">
              <w:rPr>
                <w:rFonts w:ascii="Cambria" w:eastAsia="Calibri" w:hAnsi="Cambria" w:cs="Calibri"/>
                <w:color w:val="000000"/>
                <w:sz w:val="22"/>
                <w:szCs w:val="22"/>
              </w:rPr>
              <w:t>Crédits : 1</w:t>
            </w:r>
          </w:p>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color w:val="000000"/>
                <w:sz w:val="22"/>
                <w:szCs w:val="22"/>
              </w:rPr>
              <w:t>Coefficients : 1</w:t>
            </w:r>
          </w:p>
        </w:tc>
        <w:tc>
          <w:tcPr>
            <w:tcW w:w="907"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0A2696" w:rsidP="00B97CAC">
            <w:pPr>
              <w:rPr>
                <w:rFonts w:ascii="Cambria" w:hAnsi="Cambria"/>
                <w:bCs/>
                <w:sz w:val="22"/>
                <w:szCs w:val="22"/>
              </w:rPr>
            </w:pPr>
            <w:r>
              <w:rPr>
                <w:rFonts w:ascii="Cambria" w:hAnsi="Cambria"/>
                <w:bCs/>
                <w:sz w:val="22"/>
                <w:szCs w:val="22"/>
              </w:rPr>
              <w:t>Projet P</w:t>
            </w:r>
            <w:r w:rsidR="007E0AE0" w:rsidRPr="00413A1A">
              <w:rPr>
                <w:rFonts w:ascii="Cambria" w:hAnsi="Cambria"/>
                <w:bCs/>
                <w:sz w:val="22"/>
                <w:szCs w:val="22"/>
              </w:rPr>
              <w:t xml:space="preserve">rofessionnel et </w:t>
            </w:r>
            <w:r w:rsidR="00B97CAC">
              <w:rPr>
                <w:rFonts w:ascii="Cambria" w:hAnsi="Cambria"/>
                <w:bCs/>
                <w:sz w:val="22"/>
                <w:szCs w:val="22"/>
              </w:rPr>
              <w:t>gestion d’entreprise</w:t>
            </w:r>
          </w:p>
        </w:tc>
        <w:tc>
          <w:tcPr>
            <w:tcW w:w="313"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w:t>
            </w:r>
          </w:p>
        </w:tc>
        <w:tc>
          <w:tcPr>
            <w:tcW w:w="165"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w:t>
            </w:r>
          </w:p>
        </w:tc>
        <w:tc>
          <w:tcPr>
            <w:tcW w:w="30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1h30</w:t>
            </w:r>
          </w:p>
        </w:tc>
        <w:tc>
          <w:tcPr>
            <w:tcW w:w="256"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257"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p>
        </w:tc>
        <w:tc>
          <w:tcPr>
            <w:tcW w:w="5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cs="Calibri"/>
                <w:bCs/>
                <w:sz w:val="22"/>
                <w:szCs w:val="22"/>
                <w:lang w:eastAsia="en-US"/>
              </w:rPr>
            </w:pPr>
            <w:r w:rsidRPr="00413A1A">
              <w:rPr>
                <w:rFonts w:ascii="Cambria" w:eastAsia="Calibri" w:hAnsi="Cambria" w:cs="Calibri"/>
                <w:bCs/>
                <w:sz w:val="22"/>
                <w:szCs w:val="22"/>
                <w:lang w:eastAsia="en-US"/>
              </w:rPr>
              <w:t>02h30</w:t>
            </w:r>
          </w:p>
        </w:tc>
        <w:tc>
          <w:tcPr>
            <w:tcW w:w="430" w:type="pct"/>
            <w:tcBorders>
              <w:top w:val="single" w:sz="18" w:space="0" w:color="auto"/>
              <w:left w:val="single" w:sz="6" w:space="0" w:color="auto"/>
              <w:bottom w:val="single" w:sz="18" w:space="0" w:color="auto"/>
              <w:right w:val="single" w:sz="6" w:space="0" w:color="auto"/>
            </w:tcBorders>
            <w:shd w:val="clear" w:color="auto" w:fill="DAEEF3"/>
            <w:vAlign w:val="center"/>
          </w:tcPr>
          <w:p w:rsidR="007E0AE0" w:rsidRPr="00413A1A" w:rsidRDefault="007E0AE0" w:rsidP="00C7764C">
            <w:pPr>
              <w:autoSpaceDE w:val="0"/>
              <w:autoSpaceDN w:val="0"/>
              <w:adjustRightInd w:val="0"/>
              <w:jc w:val="center"/>
              <w:rPr>
                <w:rFonts w:ascii="Cambria" w:eastAsia="Calibri" w:hAnsi="Cambria"/>
                <w:bCs/>
                <w:sz w:val="22"/>
                <w:szCs w:val="22"/>
                <w:lang w:eastAsia="en-US"/>
              </w:rPr>
            </w:pPr>
          </w:p>
        </w:tc>
        <w:tc>
          <w:tcPr>
            <w:tcW w:w="372"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7E0AE0" w:rsidRPr="00413A1A" w:rsidRDefault="007E0AE0" w:rsidP="00C7764C">
            <w:pPr>
              <w:autoSpaceDE w:val="0"/>
              <w:autoSpaceDN w:val="0"/>
              <w:adjustRightInd w:val="0"/>
              <w:jc w:val="center"/>
              <w:rPr>
                <w:rFonts w:ascii="Cambria" w:eastAsia="Calibri" w:hAnsi="Cambria"/>
                <w:bCs/>
                <w:sz w:val="22"/>
                <w:szCs w:val="22"/>
                <w:lang w:eastAsia="en-US"/>
              </w:rPr>
            </w:pPr>
            <w:r w:rsidRPr="00413A1A">
              <w:rPr>
                <w:rFonts w:ascii="Cambria" w:eastAsia="Calibri" w:hAnsi="Cambria"/>
                <w:bCs/>
                <w:sz w:val="22"/>
                <w:szCs w:val="22"/>
                <w:lang w:eastAsia="en-US"/>
              </w:rPr>
              <w:t>100%</w:t>
            </w:r>
          </w:p>
        </w:tc>
      </w:tr>
      <w:tr w:rsidR="00C7764C" w:rsidRPr="009B0759" w:rsidTr="00C7764C">
        <w:trPr>
          <w:trHeight w:val="288"/>
          <w:jc w:val="center"/>
        </w:trPr>
        <w:tc>
          <w:tcPr>
            <w:tcW w:w="757" w:type="pct"/>
            <w:tcBorders>
              <w:top w:val="single" w:sz="18" w:space="0" w:color="auto"/>
              <w:left w:val="single" w:sz="18" w:space="0" w:color="auto"/>
              <w:bottom w:val="single" w:sz="18" w:space="0" w:color="auto"/>
              <w:right w:val="single" w:sz="6" w:space="0" w:color="auto"/>
            </w:tcBorders>
            <w:shd w:val="clear" w:color="auto" w:fill="F79646"/>
            <w:vAlign w:val="center"/>
            <w:hideMark/>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Total semestre 6</w:t>
            </w:r>
          </w:p>
        </w:tc>
        <w:tc>
          <w:tcPr>
            <w:tcW w:w="907"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rPr>
                <w:rFonts w:ascii="Cambria" w:eastAsia="Calibri" w:hAnsi="Cambria" w:cs="Calibri"/>
                <w:b/>
                <w:bCs/>
                <w:color w:val="000000"/>
                <w:sz w:val="22"/>
                <w:szCs w:val="22"/>
                <w:lang w:eastAsia="en-US"/>
              </w:rPr>
            </w:pPr>
          </w:p>
        </w:tc>
        <w:tc>
          <w:tcPr>
            <w:tcW w:w="31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30</w:t>
            </w:r>
          </w:p>
        </w:tc>
        <w:tc>
          <w:tcPr>
            <w:tcW w:w="16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rPr>
              <w:t>17</w:t>
            </w:r>
          </w:p>
        </w:tc>
        <w:tc>
          <w:tcPr>
            <w:tcW w:w="30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7F1739">
            <w:pPr>
              <w:rPr>
                <w:rFonts w:ascii="Cambria" w:hAnsi="Cambria"/>
                <w:b/>
                <w:bCs/>
                <w:sz w:val="22"/>
                <w:szCs w:val="22"/>
                <w:lang w:eastAsia="en-US"/>
              </w:rPr>
            </w:pPr>
            <w:r w:rsidRPr="00C7764C">
              <w:rPr>
                <w:rFonts w:ascii="Cambria" w:hAnsi="Cambria"/>
                <w:b/>
                <w:bCs/>
                <w:sz w:val="22"/>
                <w:szCs w:val="22"/>
                <w:lang w:eastAsia="en-US"/>
              </w:rPr>
              <w:t>13h30</w:t>
            </w:r>
          </w:p>
        </w:tc>
        <w:tc>
          <w:tcPr>
            <w:tcW w:w="256"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7h30</w:t>
            </w:r>
          </w:p>
        </w:tc>
        <w:tc>
          <w:tcPr>
            <w:tcW w:w="257"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r w:rsidRPr="00C7764C">
              <w:rPr>
                <w:rFonts w:ascii="Cambria" w:eastAsia="Calibri" w:hAnsi="Cambria" w:cs="Calibri"/>
                <w:b/>
                <w:bCs/>
                <w:color w:val="000000"/>
                <w:sz w:val="22"/>
                <w:szCs w:val="22"/>
                <w:lang w:eastAsia="en-US"/>
              </w:rPr>
              <w:t>4h00</w:t>
            </w:r>
          </w:p>
        </w:tc>
        <w:tc>
          <w:tcPr>
            <w:tcW w:w="5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7E0AE0" w:rsidRPr="00C7764C" w:rsidRDefault="007E0AE0" w:rsidP="00C7764C">
            <w:pPr>
              <w:autoSpaceDE w:val="0"/>
              <w:autoSpaceDN w:val="0"/>
              <w:adjustRightInd w:val="0"/>
              <w:jc w:val="center"/>
              <w:rPr>
                <w:rFonts w:ascii="Cambria" w:eastAsia="Calibri" w:hAnsi="Cambria" w:cs="Calibri"/>
                <w:b/>
                <w:bCs/>
                <w:sz w:val="22"/>
                <w:szCs w:val="22"/>
                <w:lang w:eastAsia="en-US"/>
              </w:rPr>
            </w:pPr>
            <w:r w:rsidRPr="00C7764C">
              <w:rPr>
                <w:rFonts w:ascii="Cambria" w:eastAsia="Calibri" w:hAnsi="Cambria" w:cs="Calibri"/>
                <w:b/>
                <w:bCs/>
                <w:sz w:val="22"/>
                <w:szCs w:val="22"/>
              </w:rPr>
              <w:t>375h00</w:t>
            </w:r>
          </w:p>
        </w:tc>
        <w:tc>
          <w:tcPr>
            <w:tcW w:w="430" w:type="pct"/>
            <w:tcBorders>
              <w:top w:val="single" w:sz="18" w:space="0" w:color="auto"/>
              <w:left w:val="single" w:sz="6" w:space="0" w:color="auto"/>
              <w:bottom w:val="single" w:sz="18" w:space="0" w:color="auto"/>
              <w:right w:val="single" w:sz="6"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p>
        </w:tc>
        <w:tc>
          <w:tcPr>
            <w:tcW w:w="372" w:type="pct"/>
            <w:tcBorders>
              <w:top w:val="single" w:sz="18" w:space="0" w:color="auto"/>
              <w:left w:val="single" w:sz="6" w:space="0" w:color="auto"/>
              <w:bottom w:val="single" w:sz="18" w:space="0" w:color="auto"/>
              <w:right w:val="single" w:sz="18" w:space="0" w:color="auto"/>
            </w:tcBorders>
            <w:shd w:val="clear" w:color="auto" w:fill="FBD4B4"/>
            <w:vAlign w:val="center"/>
          </w:tcPr>
          <w:p w:rsidR="007E0AE0" w:rsidRPr="00C7764C" w:rsidRDefault="007E0AE0" w:rsidP="00C7764C">
            <w:pPr>
              <w:autoSpaceDE w:val="0"/>
              <w:autoSpaceDN w:val="0"/>
              <w:adjustRightInd w:val="0"/>
              <w:jc w:val="center"/>
              <w:rPr>
                <w:rFonts w:ascii="Cambria" w:eastAsia="Calibri" w:hAnsi="Cambria" w:cs="Calibri"/>
                <w:b/>
                <w:bCs/>
                <w:color w:val="000000"/>
                <w:sz w:val="22"/>
                <w:szCs w:val="22"/>
                <w:lang w:eastAsia="en-US"/>
              </w:rPr>
            </w:pPr>
          </w:p>
        </w:tc>
      </w:tr>
    </w:tbl>
    <w:p w:rsidR="008D2FB5" w:rsidRPr="009B0759" w:rsidRDefault="00E11DD5" w:rsidP="004B61B1">
      <w:pPr>
        <w:rPr>
          <w:rFonts w:ascii="Cambria" w:eastAsia="Calibri" w:hAnsi="Cambria" w:cs="Arial"/>
        </w:rPr>
        <w:sectPr w:rsidR="008D2FB5" w:rsidRPr="009B0759" w:rsidSect="0000740F">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r w:rsidRPr="009B0759">
        <w:rPr>
          <w:rFonts w:ascii="Cambria" w:eastAsia="Calibri" w:hAnsi="Cambria" w:cs="Arial"/>
        </w:rPr>
        <w:t xml:space="preserve">Les modes d'évaluation présentés dans ces tableaux, ne sont donnés qu'à titre indicatif, l'équipe de formation de l'établissement peut proposer d'autres pondérations. </w:t>
      </w:r>
    </w:p>
    <w:p w:rsidR="00E23742" w:rsidRDefault="00E23742" w:rsidP="001A2805">
      <w:pPr>
        <w:rPr>
          <w:rFonts w:ascii="Cambria" w:hAnsi="Cambria" w:cs="Calibri"/>
          <w:b/>
          <w:u w:val="thick" w:color="F79646"/>
        </w:rPr>
      </w:pPr>
      <w:r>
        <w:rPr>
          <w:rFonts w:ascii="Cambria" w:hAnsi="Cambria" w:cs="Calibri"/>
          <w:b/>
          <w:sz w:val="28"/>
          <w:szCs w:val="28"/>
          <w:u w:val="thick" w:color="F79646"/>
        </w:rPr>
        <w:lastRenderedPageBreak/>
        <w:t>Récapitulatif global de la formation :</w:t>
      </w:r>
      <w:r>
        <w:rPr>
          <w:rFonts w:ascii="Cambria" w:hAnsi="Cambria" w:cs="Calibri"/>
          <w:b/>
          <w:u w:val="thick" w:color="F79646"/>
        </w:rPr>
        <w:t xml:space="preserve"> </w:t>
      </w:r>
    </w:p>
    <w:p w:rsidR="001A2805" w:rsidRDefault="001A2805" w:rsidP="001A2805">
      <w:pPr>
        <w:rPr>
          <w:rFonts w:ascii="Cambria" w:hAnsi="Cambria" w:cs="Calibri"/>
          <w:bCs/>
          <w:u w:val="thick" w:color="F79646"/>
        </w:rPr>
      </w:pPr>
    </w:p>
    <w:p w:rsidR="00E23742" w:rsidRDefault="00E23742" w:rsidP="00E23742">
      <w:pPr>
        <w:jc w:val="center"/>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C7764C" w:rsidRPr="004B61B1" w:rsidTr="00C7764C">
        <w:tc>
          <w:tcPr>
            <w:tcW w:w="3085" w:type="dxa"/>
            <w:tcBorders>
              <w:top w:val="single" w:sz="12" w:space="0" w:color="auto"/>
              <w:left w:val="single" w:sz="12" w:space="0" w:color="auto"/>
              <w:bottom w:val="single" w:sz="4" w:space="0" w:color="auto"/>
              <w:right w:val="single" w:sz="4" w:space="0" w:color="auto"/>
            </w:tcBorders>
            <w:shd w:val="clear" w:color="auto" w:fill="F79646"/>
            <w:hideMark/>
          </w:tcPr>
          <w:p w:rsidR="00E23742" w:rsidRPr="00C7764C" w:rsidRDefault="001B5937" w:rsidP="00C7764C">
            <w:pPr>
              <w:spacing w:before="40" w:after="40"/>
              <w:ind w:right="-86"/>
              <w:rPr>
                <w:rFonts w:ascii="Cambria" w:hAnsi="Cambria" w:cs="Calibri"/>
                <w:b/>
                <w:bCs/>
                <w:sz w:val="20"/>
                <w:szCs w:val="20"/>
              </w:rPr>
            </w:pPr>
            <w:r w:rsidRPr="001B5937">
              <w:rPr>
                <w:rFonts w:ascii="Cambria" w:hAnsi="Cambria"/>
                <w:b/>
                <w:noProof/>
                <w:color w:val="FFFFFF"/>
                <w:sz w:val="20"/>
                <w:szCs w:val="20"/>
                <w:lang w:val="en-US" w:eastAsia="en-US"/>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C7764C">
              <w:rPr>
                <w:rFonts w:ascii="Cambria" w:hAnsi="Cambria" w:cs="Calibri"/>
                <w:b/>
                <w:sz w:val="20"/>
                <w:szCs w:val="20"/>
              </w:rPr>
              <w:t xml:space="preserve">                                          UE</w:t>
            </w:r>
          </w:p>
          <w:p w:rsidR="00E23742" w:rsidRPr="00C7764C" w:rsidRDefault="00E23742" w:rsidP="00C7764C">
            <w:pPr>
              <w:spacing w:before="40" w:after="40"/>
              <w:rPr>
                <w:rFonts w:ascii="Cambria" w:hAnsi="Cambria" w:cs="Calibri"/>
                <w:b/>
                <w:bCs/>
                <w:sz w:val="20"/>
                <w:szCs w:val="20"/>
              </w:rPr>
            </w:pPr>
            <w:r w:rsidRPr="00C7764C">
              <w:rPr>
                <w:rFonts w:ascii="Cambria" w:hAnsi="Cambria" w:cs="Calibri"/>
                <w:b/>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shd w:val="clear" w:color="auto" w:fill="F79646"/>
            <w:hideMark/>
          </w:tcPr>
          <w:p w:rsidR="00E23742" w:rsidRPr="00C7764C" w:rsidRDefault="00E23742" w:rsidP="00C7764C">
            <w:pPr>
              <w:spacing w:before="40" w:after="40"/>
              <w:ind w:right="35"/>
              <w:jc w:val="center"/>
              <w:rPr>
                <w:rFonts w:ascii="Cambria" w:hAnsi="Cambria" w:cs="Calibri"/>
                <w:b/>
                <w:bCs/>
                <w:sz w:val="20"/>
                <w:szCs w:val="20"/>
              </w:rPr>
            </w:pPr>
            <w:r w:rsidRPr="00C7764C">
              <w:rPr>
                <w:rFonts w:ascii="Cambria" w:hAnsi="Cambria" w:cs="Calibri"/>
                <w:b/>
                <w:sz w:val="20"/>
                <w:szCs w:val="20"/>
              </w:rPr>
              <w:t>UEF</w:t>
            </w:r>
          </w:p>
        </w:tc>
        <w:tc>
          <w:tcPr>
            <w:tcW w:w="1375" w:type="dxa"/>
            <w:tcBorders>
              <w:top w:val="single" w:sz="12" w:space="0" w:color="auto"/>
              <w:left w:val="single" w:sz="4" w:space="0" w:color="auto"/>
              <w:bottom w:val="single" w:sz="12" w:space="0" w:color="auto"/>
              <w:right w:val="single" w:sz="4" w:space="0" w:color="auto"/>
            </w:tcBorders>
            <w:shd w:val="clear" w:color="auto" w:fill="F79646"/>
            <w:hideMark/>
          </w:tcPr>
          <w:p w:rsidR="00E23742" w:rsidRPr="00C7764C" w:rsidRDefault="00E23742" w:rsidP="00C7764C">
            <w:pPr>
              <w:spacing w:before="40" w:after="40"/>
              <w:ind w:right="100"/>
              <w:jc w:val="center"/>
              <w:rPr>
                <w:rFonts w:ascii="Cambria" w:hAnsi="Cambria" w:cs="Calibri"/>
                <w:b/>
                <w:bCs/>
                <w:sz w:val="20"/>
                <w:szCs w:val="20"/>
              </w:rPr>
            </w:pPr>
            <w:r w:rsidRPr="00C7764C">
              <w:rPr>
                <w:rFonts w:ascii="Cambria" w:hAnsi="Cambria" w:cs="Calibri"/>
                <w:b/>
                <w:sz w:val="20"/>
                <w:szCs w:val="20"/>
              </w:rPr>
              <w:t>UEM</w:t>
            </w:r>
          </w:p>
        </w:tc>
        <w:tc>
          <w:tcPr>
            <w:tcW w:w="1442" w:type="dxa"/>
            <w:tcBorders>
              <w:top w:val="single" w:sz="12" w:space="0" w:color="auto"/>
              <w:left w:val="single" w:sz="4" w:space="0" w:color="auto"/>
              <w:bottom w:val="single" w:sz="12" w:space="0" w:color="auto"/>
              <w:right w:val="single" w:sz="4" w:space="0" w:color="auto"/>
            </w:tcBorders>
            <w:shd w:val="clear" w:color="auto" w:fill="F79646"/>
            <w:hideMark/>
          </w:tcPr>
          <w:p w:rsidR="00E23742" w:rsidRPr="00C7764C" w:rsidRDefault="00E23742" w:rsidP="00C7764C">
            <w:pPr>
              <w:spacing w:before="40" w:after="40"/>
              <w:ind w:right="49"/>
              <w:jc w:val="center"/>
              <w:rPr>
                <w:rFonts w:ascii="Cambria" w:hAnsi="Cambria" w:cs="Calibri"/>
                <w:b/>
                <w:bCs/>
                <w:sz w:val="20"/>
                <w:szCs w:val="20"/>
              </w:rPr>
            </w:pPr>
            <w:r w:rsidRPr="00C7764C">
              <w:rPr>
                <w:rFonts w:ascii="Cambria" w:hAnsi="Cambria" w:cs="Calibri"/>
                <w:b/>
                <w:sz w:val="20"/>
                <w:szCs w:val="20"/>
              </w:rPr>
              <w:t>UED</w:t>
            </w:r>
          </w:p>
        </w:tc>
        <w:tc>
          <w:tcPr>
            <w:tcW w:w="1373" w:type="dxa"/>
            <w:tcBorders>
              <w:top w:val="single" w:sz="12" w:space="0" w:color="auto"/>
              <w:left w:val="single" w:sz="4" w:space="0" w:color="auto"/>
              <w:bottom w:val="single" w:sz="12" w:space="0" w:color="auto"/>
              <w:right w:val="single" w:sz="4" w:space="0" w:color="auto"/>
            </w:tcBorders>
            <w:shd w:val="clear" w:color="auto" w:fill="F79646"/>
            <w:hideMark/>
          </w:tcPr>
          <w:p w:rsidR="00E23742" w:rsidRPr="00C7764C" w:rsidRDefault="00E23742" w:rsidP="00C7764C">
            <w:pPr>
              <w:spacing w:before="40" w:after="40"/>
              <w:ind w:right="57"/>
              <w:jc w:val="center"/>
              <w:rPr>
                <w:rFonts w:ascii="Cambria" w:hAnsi="Cambria" w:cs="Calibri"/>
                <w:b/>
                <w:bCs/>
                <w:sz w:val="20"/>
                <w:szCs w:val="20"/>
              </w:rPr>
            </w:pPr>
            <w:r w:rsidRPr="00C7764C">
              <w:rPr>
                <w:rFonts w:ascii="Cambria" w:hAnsi="Cambria" w:cs="Calibri"/>
                <w:b/>
                <w:sz w:val="20"/>
                <w:szCs w:val="20"/>
              </w:rPr>
              <w:t>UET</w:t>
            </w:r>
          </w:p>
        </w:tc>
        <w:tc>
          <w:tcPr>
            <w:tcW w:w="1316" w:type="dxa"/>
            <w:tcBorders>
              <w:top w:val="single" w:sz="12" w:space="0" w:color="auto"/>
              <w:left w:val="single" w:sz="4" w:space="0" w:color="auto"/>
              <w:bottom w:val="single" w:sz="12" w:space="0" w:color="auto"/>
              <w:right w:val="single" w:sz="12" w:space="0" w:color="auto"/>
            </w:tcBorders>
            <w:shd w:val="clear" w:color="auto" w:fill="F79646"/>
            <w:hideMark/>
          </w:tcPr>
          <w:p w:rsidR="00E23742" w:rsidRPr="00C7764C" w:rsidRDefault="00E23742" w:rsidP="00C7764C">
            <w:pPr>
              <w:spacing w:before="40" w:after="40"/>
              <w:ind w:right="282"/>
              <w:jc w:val="center"/>
              <w:rPr>
                <w:rFonts w:ascii="Cambria" w:hAnsi="Cambria" w:cs="Calibri"/>
                <w:b/>
                <w:bCs/>
                <w:sz w:val="20"/>
                <w:szCs w:val="20"/>
              </w:rPr>
            </w:pPr>
            <w:r w:rsidRPr="00C7764C">
              <w:rPr>
                <w:rFonts w:ascii="Cambria" w:hAnsi="Cambria" w:cs="Calibri"/>
                <w:b/>
                <w:sz w:val="20"/>
                <w:szCs w:val="20"/>
              </w:rPr>
              <w:t>Total</w:t>
            </w:r>
          </w:p>
        </w:tc>
      </w:tr>
      <w:tr w:rsidR="00C7764C" w:rsidRPr="004B61B1" w:rsidTr="00C7764C">
        <w:tc>
          <w:tcPr>
            <w:tcW w:w="3085" w:type="dxa"/>
            <w:tcBorders>
              <w:top w:val="single" w:sz="4" w:space="0" w:color="auto"/>
              <w:left w:val="single" w:sz="12" w:space="0" w:color="auto"/>
              <w:bottom w:val="single" w:sz="4" w:space="0" w:color="auto"/>
              <w:right w:val="single" w:sz="12" w:space="0" w:color="auto"/>
            </w:tcBorders>
            <w:shd w:val="clear" w:color="auto" w:fill="F79646"/>
            <w:hideMark/>
          </w:tcPr>
          <w:p w:rsidR="00E23742" w:rsidRPr="00C7764C" w:rsidRDefault="00E23742" w:rsidP="00C7764C">
            <w:pPr>
              <w:tabs>
                <w:tab w:val="left" w:pos="1486"/>
                <w:tab w:val="left" w:pos="1542"/>
              </w:tabs>
              <w:spacing w:before="40" w:after="40"/>
              <w:ind w:right="-86"/>
              <w:rPr>
                <w:rFonts w:ascii="Cambria" w:hAnsi="Cambria" w:cs="Calibri"/>
                <w:b/>
                <w:bCs/>
                <w:sz w:val="20"/>
                <w:szCs w:val="20"/>
              </w:rPr>
            </w:pPr>
            <w:r w:rsidRPr="00C7764C">
              <w:rPr>
                <w:rFonts w:ascii="Cambria" w:hAnsi="Cambria" w:cs="Calibri"/>
                <w:b/>
                <w:sz w:val="20"/>
                <w:szCs w:val="20"/>
              </w:rPr>
              <w:t>Cours</w:t>
            </w:r>
          </w:p>
        </w:tc>
        <w:tc>
          <w:tcPr>
            <w:tcW w:w="1440" w:type="dxa"/>
            <w:tcBorders>
              <w:top w:val="single" w:sz="12" w:space="0" w:color="auto"/>
              <w:left w:val="single" w:sz="12"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142h30</w:t>
            </w:r>
          </w:p>
        </w:tc>
        <w:tc>
          <w:tcPr>
            <w:tcW w:w="1442" w:type="dxa"/>
            <w:tcBorders>
              <w:top w:val="single" w:sz="12"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1267h30</w:t>
            </w:r>
          </w:p>
        </w:tc>
      </w:tr>
      <w:tr w:rsidR="00C7764C" w:rsidRPr="004B61B1" w:rsidTr="00C7764C">
        <w:tc>
          <w:tcPr>
            <w:tcW w:w="3085" w:type="dxa"/>
            <w:tcBorders>
              <w:top w:val="single" w:sz="4" w:space="0" w:color="auto"/>
              <w:left w:val="single" w:sz="12" w:space="0" w:color="auto"/>
              <w:bottom w:val="single" w:sz="4" w:space="0" w:color="auto"/>
              <w:right w:val="single" w:sz="12" w:space="0" w:color="auto"/>
            </w:tcBorders>
            <w:shd w:val="clear" w:color="auto" w:fill="F79646"/>
            <w:hideMark/>
          </w:tcPr>
          <w:p w:rsidR="00E23742" w:rsidRPr="00C7764C" w:rsidRDefault="00E23742" w:rsidP="00C7764C">
            <w:pPr>
              <w:tabs>
                <w:tab w:val="left" w:pos="1486"/>
                <w:tab w:val="left" w:pos="1542"/>
              </w:tabs>
              <w:spacing w:before="40" w:after="40"/>
              <w:ind w:right="-86"/>
              <w:rPr>
                <w:rFonts w:ascii="Cambria" w:hAnsi="Cambria" w:cs="Calibri"/>
                <w:b/>
                <w:bCs/>
                <w:sz w:val="20"/>
                <w:szCs w:val="20"/>
              </w:rPr>
            </w:pPr>
            <w:r w:rsidRPr="00C7764C">
              <w:rPr>
                <w:rFonts w:ascii="Cambria" w:hAnsi="Cambria" w:cs="Calibri"/>
                <w:b/>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C7764C" w:rsidRDefault="002E7AA1" w:rsidP="00C7764C">
            <w:pPr>
              <w:spacing w:before="40" w:after="40"/>
              <w:jc w:val="center"/>
              <w:rPr>
                <w:rFonts w:ascii="Cambria" w:hAnsi="Cambria" w:cs="Calibri"/>
                <w:b/>
                <w:sz w:val="20"/>
                <w:szCs w:val="20"/>
              </w:rPr>
            </w:pPr>
            <w:r w:rsidRPr="00C7764C">
              <w:rPr>
                <w:rFonts w:ascii="Cambria" w:hAnsi="Cambria" w:cs="Calibri"/>
                <w:b/>
                <w:sz w:val="20"/>
                <w:szCs w:val="20"/>
              </w:rPr>
              <w:t>67</w:t>
            </w:r>
            <w:r w:rsidR="00E23742" w:rsidRPr="00C7764C">
              <w:rPr>
                <w:rFonts w:ascii="Cambria" w:hAnsi="Cambria" w:cs="Calibri"/>
                <w:b/>
                <w:sz w:val="20"/>
                <w:szCs w:val="20"/>
              </w:rPr>
              <w:t>h30</w:t>
            </w:r>
          </w:p>
        </w:tc>
        <w:tc>
          <w:tcPr>
            <w:tcW w:w="1442" w:type="dxa"/>
            <w:tcBorders>
              <w:top w:val="single" w:sz="4" w:space="0" w:color="auto"/>
              <w:left w:val="single" w:sz="4"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5</w:t>
            </w:r>
            <w:r w:rsidR="002E7AA1" w:rsidRPr="00C7764C">
              <w:rPr>
                <w:rFonts w:ascii="Cambria" w:hAnsi="Cambria" w:cs="Calibri"/>
                <w:b/>
                <w:sz w:val="20"/>
                <w:szCs w:val="20"/>
              </w:rPr>
              <w:t>62</w:t>
            </w:r>
            <w:r w:rsidRPr="00C7764C">
              <w:rPr>
                <w:rFonts w:ascii="Cambria" w:hAnsi="Cambria" w:cs="Calibri"/>
                <w:b/>
                <w:sz w:val="20"/>
                <w:szCs w:val="20"/>
              </w:rPr>
              <w:t>h30</w:t>
            </w:r>
          </w:p>
        </w:tc>
      </w:tr>
      <w:tr w:rsidR="00C7764C" w:rsidRPr="004B61B1" w:rsidTr="00C7764C">
        <w:tc>
          <w:tcPr>
            <w:tcW w:w="3085" w:type="dxa"/>
            <w:tcBorders>
              <w:top w:val="single" w:sz="4" w:space="0" w:color="auto"/>
              <w:left w:val="single" w:sz="12" w:space="0" w:color="auto"/>
              <w:bottom w:val="single" w:sz="4" w:space="0" w:color="auto"/>
              <w:right w:val="single" w:sz="12" w:space="0" w:color="auto"/>
            </w:tcBorders>
            <w:shd w:val="clear" w:color="auto" w:fill="F79646"/>
            <w:hideMark/>
          </w:tcPr>
          <w:p w:rsidR="00E23742" w:rsidRPr="00C7764C" w:rsidRDefault="00E23742" w:rsidP="00C7764C">
            <w:pPr>
              <w:tabs>
                <w:tab w:val="left" w:pos="1486"/>
                <w:tab w:val="left" w:pos="1542"/>
              </w:tabs>
              <w:spacing w:before="40" w:after="40"/>
              <w:ind w:right="-86"/>
              <w:rPr>
                <w:rFonts w:ascii="Cambria" w:hAnsi="Cambria" w:cs="Calibri"/>
                <w:b/>
                <w:bCs/>
                <w:sz w:val="20"/>
                <w:szCs w:val="20"/>
              </w:rPr>
            </w:pPr>
            <w:r w:rsidRPr="00C7764C">
              <w:rPr>
                <w:rFonts w:ascii="Cambria" w:hAnsi="Cambria" w:cs="Calibri"/>
                <w:b/>
                <w:sz w:val="20"/>
                <w:szCs w:val="20"/>
              </w:rPr>
              <w:t>TP</w:t>
            </w:r>
          </w:p>
        </w:tc>
        <w:tc>
          <w:tcPr>
            <w:tcW w:w="1440" w:type="dxa"/>
            <w:tcBorders>
              <w:top w:val="single" w:sz="4" w:space="0" w:color="auto"/>
              <w:left w:val="single" w:sz="12"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w:t>
            </w:r>
          </w:p>
        </w:tc>
        <w:tc>
          <w:tcPr>
            <w:tcW w:w="1375" w:type="dxa"/>
            <w:tcBorders>
              <w:top w:val="single" w:sz="4"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4</w:t>
            </w:r>
            <w:r w:rsidR="002E7AA1" w:rsidRPr="00C7764C">
              <w:rPr>
                <w:rFonts w:ascii="Cambria" w:hAnsi="Cambria" w:cs="Calibri"/>
                <w:b/>
                <w:sz w:val="20"/>
                <w:szCs w:val="20"/>
              </w:rPr>
              <w:t>20</w:t>
            </w:r>
            <w:r w:rsidRPr="00C7764C">
              <w:rPr>
                <w:rFonts w:ascii="Cambria" w:hAnsi="Cambria" w:cs="Calibri"/>
                <w:b/>
                <w:sz w:val="20"/>
                <w:szCs w:val="20"/>
              </w:rPr>
              <w:t>h00</w:t>
            </w:r>
          </w:p>
        </w:tc>
        <w:tc>
          <w:tcPr>
            <w:tcW w:w="1442" w:type="dxa"/>
            <w:tcBorders>
              <w:top w:val="single" w:sz="4"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w:t>
            </w:r>
          </w:p>
        </w:tc>
        <w:tc>
          <w:tcPr>
            <w:tcW w:w="1373" w:type="dxa"/>
            <w:tcBorders>
              <w:top w:val="single" w:sz="4"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4</w:t>
            </w:r>
            <w:r w:rsidR="002E7AA1" w:rsidRPr="00C7764C">
              <w:rPr>
                <w:rFonts w:ascii="Cambria" w:hAnsi="Cambria" w:cs="Calibri"/>
                <w:b/>
                <w:sz w:val="20"/>
                <w:szCs w:val="20"/>
              </w:rPr>
              <w:t>20</w:t>
            </w:r>
            <w:r w:rsidRPr="00C7764C">
              <w:rPr>
                <w:rFonts w:ascii="Cambria" w:hAnsi="Cambria" w:cs="Calibri"/>
                <w:b/>
                <w:sz w:val="20"/>
                <w:szCs w:val="20"/>
              </w:rPr>
              <w:t>h00</w:t>
            </w:r>
          </w:p>
        </w:tc>
      </w:tr>
      <w:tr w:rsidR="00C7764C" w:rsidRPr="004B61B1" w:rsidTr="00C7764C">
        <w:tc>
          <w:tcPr>
            <w:tcW w:w="3085" w:type="dxa"/>
            <w:tcBorders>
              <w:top w:val="single" w:sz="4" w:space="0" w:color="auto"/>
              <w:left w:val="single" w:sz="12" w:space="0" w:color="auto"/>
              <w:bottom w:val="single" w:sz="4" w:space="0" w:color="auto"/>
              <w:right w:val="single" w:sz="12" w:space="0" w:color="auto"/>
            </w:tcBorders>
            <w:shd w:val="clear" w:color="auto" w:fill="F79646"/>
            <w:hideMark/>
          </w:tcPr>
          <w:p w:rsidR="00E23742" w:rsidRPr="00C7764C" w:rsidRDefault="00E23742" w:rsidP="00C7764C">
            <w:pPr>
              <w:tabs>
                <w:tab w:val="left" w:pos="1486"/>
                <w:tab w:val="left" w:pos="1542"/>
              </w:tabs>
              <w:spacing w:before="40" w:after="40"/>
              <w:ind w:right="-86"/>
              <w:rPr>
                <w:rFonts w:ascii="Cambria" w:hAnsi="Cambria" w:cs="Calibri"/>
                <w:b/>
                <w:bCs/>
                <w:sz w:val="20"/>
                <w:szCs w:val="20"/>
              </w:rPr>
            </w:pPr>
            <w:r w:rsidRPr="00C7764C">
              <w:rPr>
                <w:rFonts w:ascii="Cambria" w:hAnsi="Cambria" w:cs="Calibri"/>
                <w:b/>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2250h00</w:t>
            </w:r>
          </w:p>
        </w:tc>
      </w:tr>
      <w:tr w:rsidR="00C7764C" w:rsidRPr="004B61B1" w:rsidTr="00C7764C">
        <w:tc>
          <w:tcPr>
            <w:tcW w:w="3085" w:type="dxa"/>
            <w:tcBorders>
              <w:top w:val="single" w:sz="4" w:space="0" w:color="auto"/>
              <w:left w:val="single" w:sz="12" w:space="0" w:color="auto"/>
              <w:bottom w:val="single" w:sz="4" w:space="0" w:color="auto"/>
              <w:right w:val="single" w:sz="12" w:space="0" w:color="auto"/>
            </w:tcBorders>
            <w:shd w:val="clear" w:color="auto" w:fill="F79646"/>
            <w:hideMark/>
          </w:tcPr>
          <w:p w:rsidR="00E23742" w:rsidRPr="00C7764C" w:rsidRDefault="00E23742" w:rsidP="00C7764C">
            <w:pPr>
              <w:tabs>
                <w:tab w:val="left" w:pos="1486"/>
                <w:tab w:val="left" w:pos="1542"/>
              </w:tabs>
              <w:spacing w:before="40" w:after="40"/>
              <w:ind w:right="-86"/>
              <w:rPr>
                <w:rFonts w:ascii="Cambria" w:hAnsi="Cambria" w:cs="Calibri"/>
                <w:b/>
                <w:bCs/>
                <w:sz w:val="20"/>
                <w:szCs w:val="20"/>
              </w:rPr>
            </w:pPr>
            <w:r w:rsidRPr="00C7764C">
              <w:rPr>
                <w:rFonts w:ascii="Cambria" w:hAnsi="Cambria" w:cs="Calibri"/>
                <w:b/>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w:t>
            </w:r>
          </w:p>
        </w:tc>
        <w:tc>
          <w:tcPr>
            <w:tcW w:w="1375" w:type="dxa"/>
            <w:tcBorders>
              <w:top w:val="single" w:sz="4"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w:t>
            </w:r>
          </w:p>
        </w:tc>
        <w:tc>
          <w:tcPr>
            <w:tcW w:w="1442" w:type="dxa"/>
            <w:tcBorders>
              <w:top w:val="single" w:sz="4"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w:t>
            </w:r>
          </w:p>
        </w:tc>
        <w:tc>
          <w:tcPr>
            <w:tcW w:w="1373" w:type="dxa"/>
            <w:tcBorders>
              <w:top w:val="single" w:sz="4"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w:t>
            </w:r>
          </w:p>
        </w:tc>
      </w:tr>
      <w:tr w:rsidR="00C7764C" w:rsidRPr="004B61B1" w:rsidTr="00C7764C">
        <w:tc>
          <w:tcPr>
            <w:tcW w:w="3085" w:type="dxa"/>
            <w:tcBorders>
              <w:top w:val="single" w:sz="4" w:space="0" w:color="auto"/>
              <w:left w:val="single" w:sz="12" w:space="0" w:color="auto"/>
              <w:bottom w:val="single" w:sz="4" w:space="0" w:color="auto"/>
              <w:right w:val="single" w:sz="12" w:space="0" w:color="auto"/>
            </w:tcBorders>
            <w:shd w:val="clear" w:color="auto" w:fill="F79646"/>
            <w:hideMark/>
          </w:tcPr>
          <w:p w:rsidR="00E23742" w:rsidRPr="00C7764C" w:rsidRDefault="00E23742" w:rsidP="00C7764C">
            <w:pPr>
              <w:tabs>
                <w:tab w:val="left" w:pos="1218"/>
                <w:tab w:val="left" w:pos="1486"/>
                <w:tab w:val="left" w:pos="1542"/>
              </w:tabs>
              <w:spacing w:before="40" w:after="40"/>
              <w:ind w:right="-86"/>
              <w:rPr>
                <w:rFonts w:ascii="Cambria" w:hAnsi="Cambria" w:cs="Calibri"/>
                <w:b/>
                <w:bCs/>
                <w:sz w:val="20"/>
                <w:szCs w:val="20"/>
              </w:rPr>
            </w:pPr>
            <w:r w:rsidRPr="00C7764C">
              <w:rPr>
                <w:rFonts w:ascii="Cambria" w:hAnsi="Cambria" w:cs="Calibri"/>
                <w:b/>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4500h00</w:t>
            </w:r>
          </w:p>
        </w:tc>
      </w:tr>
      <w:tr w:rsidR="00C7764C" w:rsidRPr="004B61B1" w:rsidTr="00C7764C">
        <w:tc>
          <w:tcPr>
            <w:tcW w:w="3085" w:type="dxa"/>
            <w:tcBorders>
              <w:top w:val="single" w:sz="4" w:space="0" w:color="auto"/>
              <w:left w:val="single" w:sz="12" w:space="0" w:color="auto"/>
              <w:bottom w:val="single" w:sz="8" w:space="0" w:color="auto"/>
              <w:right w:val="single" w:sz="12" w:space="0" w:color="auto"/>
            </w:tcBorders>
            <w:shd w:val="clear" w:color="auto" w:fill="F79646"/>
            <w:hideMark/>
          </w:tcPr>
          <w:p w:rsidR="00E23742" w:rsidRPr="00C7764C" w:rsidRDefault="00E23742" w:rsidP="00C7764C">
            <w:pPr>
              <w:tabs>
                <w:tab w:val="left" w:pos="1486"/>
                <w:tab w:val="left" w:pos="1542"/>
              </w:tabs>
              <w:spacing w:before="40" w:after="40"/>
              <w:ind w:right="-86"/>
              <w:rPr>
                <w:rFonts w:ascii="Cambria" w:hAnsi="Cambria" w:cs="Calibri"/>
                <w:b/>
                <w:bCs/>
                <w:sz w:val="20"/>
                <w:szCs w:val="20"/>
              </w:rPr>
            </w:pPr>
            <w:r w:rsidRPr="00C7764C">
              <w:rPr>
                <w:rFonts w:ascii="Cambria" w:hAnsi="Cambria" w:cs="Calibri"/>
                <w:b/>
                <w:sz w:val="20"/>
                <w:szCs w:val="20"/>
              </w:rPr>
              <w:t>Crédits</w:t>
            </w:r>
          </w:p>
        </w:tc>
        <w:tc>
          <w:tcPr>
            <w:tcW w:w="1440" w:type="dxa"/>
            <w:tcBorders>
              <w:top w:val="single" w:sz="4" w:space="0" w:color="auto"/>
              <w:left w:val="single" w:sz="12"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shd w:val="clear" w:color="auto" w:fill="D8D8D8"/>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shd w:val="clear" w:color="auto" w:fill="D8D8D8"/>
            <w:hideMark/>
          </w:tcPr>
          <w:p w:rsidR="00E23742" w:rsidRPr="00C7764C" w:rsidRDefault="00E23742" w:rsidP="00C7764C">
            <w:pPr>
              <w:spacing w:before="40" w:after="40"/>
              <w:ind w:right="-108"/>
              <w:jc w:val="center"/>
              <w:rPr>
                <w:rFonts w:ascii="Cambria" w:hAnsi="Cambria" w:cs="Calibri"/>
                <w:b/>
                <w:sz w:val="20"/>
                <w:szCs w:val="20"/>
              </w:rPr>
            </w:pPr>
            <w:r w:rsidRPr="00C7764C">
              <w:rPr>
                <w:rFonts w:ascii="Cambria" w:hAnsi="Cambria" w:cs="Calibri"/>
                <w:b/>
                <w:sz w:val="20"/>
                <w:szCs w:val="20"/>
              </w:rPr>
              <w:t>180</w:t>
            </w:r>
          </w:p>
        </w:tc>
      </w:tr>
      <w:tr w:rsidR="00C7764C" w:rsidRPr="004B61B1" w:rsidTr="00C7764C">
        <w:tc>
          <w:tcPr>
            <w:tcW w:w="3085" w:type="dxa"/>
            <w:tcBorders>
              <w:top w:val="single" w:sz="8" w:space="0" w:color="auto"/>
              <w:left w:val="single" w:sz="12" w:space="0" w:color="auto"/>
              <w:bottom w:val="single" w:sz="12" w:space="0" w:color="auto"/>
              <w:right w:val="single" w:sz="12" w:space="0" w:color="auto"/>
            </w:tcBorders>
            <w:shd w:val="clear" w:color="auto" w:fill="F79646"/>
            <w:hideMark/>
          </w:tcPr>
          <w:p w:rsidR="00E23742" w:rsidRPr="00C7764C" w:rsidRDefault="00E23742" w:rsidP="00C7764C">
            <w:pPr>
              <w:tabs>
                <w:tab w:val="left" w:pos="1486"/>
                <w:tab w:val="left" w:pos="1542"/>
              </w:tabs>
              <w:spacing w:before="40" w:after="40"/>
              <w:ind w:left="78" w:right="-86"/>
              <w:rPr>
                <w:rFonts w:ascii="Cambria" w:hAnsi="Cambria" w:cs="Calibri"/>
                <w:b/>
                <w:bCs/>
                <w:sz w:val="20"/>
                <w:szCs w:val="20"/>
              </w:rPr>
            </w:pPr>
            <w:r w:rsidRPr="00C7764C">
              <w:rPr>
                <w:rFonts w:ascii="Cambria" w:hAnsi="Cambria" w:cs="Calibri"/>
                <w:b/>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C7764C" w:rsidRDefault="00E23742" w:rsidP="00C7764C">
            <w:pPr>
              <w:spacing w:before="40" w:after="40"/>
              <w:jc w:val="center"/>
              <w:rPr>
                <w:rFonts w:ascii="Cambria" w:hAnsi="Cambria" w:cs="Calibri"/>
                <w:b/>
                <w:sz w:val="20"/>
                <w:szCs w:val="20"/>
              </w:rPr>
            </w:pPr>
            <w:r w:rsidRPr="00C7764C">
              <w:rPr>
                <w:rFonts w:ascii="Cambria" w:hAnsi="Cambria" w:cs="Calibri"/>
                <w:b/>
                <w:sz w:val="20"/>
                <w:szCs w:val="20"/>
              </w:rPr>
              <w:t>100 %</w:t>
            </w:r>
          </w:p>
        </w:tc>
      </w:tr>
    </w:tbl>
    <w:p w:rsidR="00E23742" w:rsidRDefault="00E23742" w:rsidP="00E23742">
      <w:pPr>
        <w:jc w:val="center"/>
        <w:rPr>
          <w:rFonts w:ascii="Calibri" w:hAnsi="Calibri" w:cs="Calibri"/>
          <w:b/>
        </w:rPr>
      </w:pPr>
    </w:p>
    <w:p w:rsidR="00E23742" w:rsidRDefault="00692DE4" w:rsidP="00E23742">
      <w:pPr>
        <w:jc w:val="center"/>
        <w:rPr>
          <w:rFonts w:ascii="Calibri" w:hAnsi="Calibri" w:cs="Calibri"/>
        </w:rPr>
      </w:pPr>
      <w:r>
        <w:rPr>
          <w:b/>
          <w:noProof/>
          <w:lang w:eastAsia="fr-FR"/>
        </w:rPr>
        <w:drawing>
          <wp:inline distT="0" distB="0" distL="0" distR="0">
            <wp:extent cx="5577840" cy="1737360"/>
            <wp:effectExtent l="0" t="0" r="0" b="0"/>
            <wp:docPr id="4"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742" w:rsidRDefault="00692DE4" w:rsidP="00E23742">
      <w:pPr>
        <w:jc w:val="center"/>
        <w:rPr>
          <w:rFonts w:ascii="Calibri" w:hAnsi="Calibri" w:cs="Calibri"/>
        </w:rPr>
      </w:pPr>
      <w:r>
        <w:rPr>
          <w:noProof/>
          <w:lang w:eastAsia="fr-FR"/>
        </w:rPr>
        <w:drawing>
          <wp:inline distT="0" distB="0" distL="0" distR="0">
            <wp:extent cx="5593080" cy="2194560"/>
            <wp:effectExtent l="0" t="0" r="0" b="0"/>
            <wp:docPr id="5" name="Graphiqu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Default="00692DE4" w:rsidP="00E23742">
      <w:pPr>
        <w:jc w:val="center"/>
        <w:rPr>
          <w:rFonts w:ascii="Calibri" w:hAnsi="Calibri" w:cs="Calibri"/>
          <w:b/>
        </w:rPr>
      </w:pPr>
      <w:r>
        <w:rPr>
          <w:b/>
          <w:noProof/>
          <w:lang w:eastAsia="fr-FR"/>
        </w:rPr>
        <w:drawing>
          <wp:inline distT="0" distB="0" distL="0" distR="0">
            <wp:extent cx="5577840" cy="2133600"/>
            <wp:effectExtent l="0" t="0" r="0" b="0"/>
            <wp:docPr id="6"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Default="00E23742" w:rsidP="00E23742">
      <w:pPr>
        <w:rPr>
          <w:rFonts w:ascii="Calibri" w:hAnsi="Calibri" w:cs="Calibri"/>
          <w:b/>
        </w:rPr>
        <w:sectPr w:rsidR="00E23742">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B62F3D">
      <w:pPr>
        <w:jc w:val="center"/>
        <w:rPr>
          <w:rFonts w:ascii="Cambria" w:hAnsi="Cambria" w:cs="Calibri"/>
          <w:b/>
          <w:sz w:val="32"/>
          <w:szCs w:val="32"/>
          <w:u w:val="thick" w:color="F79646"/>
        </w:rPr>
      </w:pPr>
      <w:r w:rsidRPr="008B179F">
        <w:rPr>
          <w:rFonts w:ascii="Cambria" w:hAnsi="Cambria" w:cs="Calibri"/>
          <w:b/>
          <w:sz w:val="32"/>
          <w:szCs w:val="32"/>
          <w:u w:val="thick" w:color="F79646"/>
        </w:rPr>
        <w:t xml:space="preserve">III - </w:t>
      </w:r>
      <w:r w:rsidRPr="00B62F3D">
        <w:rPr>
          <w:rFonts w:ascii="Cambria" w:hAnsi="Cambria" w:cs="Calibri"/>
          <w:b/>
          <w:sz w:val="32"/>
          <w:szCs w:val="32"/>
          <w:u w:val="thick" w:color="F79646"/>
        </w:rPr>
        <w:t>Programme détaillé par matière</w:t>
      </w:r>
      <w:r w:rsidR="00413A1A">
        <w:rPr>
          <w:rFonts w:ascii="Cambria" w:hAnsi="Cambria" w:cs="Calibri"/>
          <w:b/>
          <w:sz w:val="32"/>
          <w:szCs w:val="32"/>
          <w:u w:val="thick" w:color="F79646"/>
        </w:rPr>
        <w:t xml:space="preserve"> </w:t>
      </w:r>
    </w:p>
    <w:p w:rsidR="00DB4F8A" w:rsidRDefault="00DB4F8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pP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6A0376" w:rsidRDefault="006A0376" w:rsidP="006A0376">
      <w:pPr>
        <w:jc w:val="both"/>
        <w:rPr>
          <w:rFonts w:asciiTheme="majorHAnsi" w:hAnsiTheme="majorHAnsi" w:cstheme="minorBidi"/>
          <w:b/>
          <w:sz w:val="22"/>
          <w:szCs w:val="22"/>
          <w:u w:val="thick" w:color="F79646" w:themeColor="accent6"/>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8064E5" w:rsidRDefault="006A0376" w:rsidP="006A0376">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6A0376" w:rsidRDefault="006A0376" w:rsidP="006A0376">
      <w:pPr>
        <w:jc w:val="both"/>
        <w:rPr>
          <w:rFonts w:asciiTheme="majorHAnsi" w:hAnsiTheme="majorHAnsi" w:cstheme="minorBidi"/>
          <w:b/>
          <w:sz w:val="22"/>
          <w:szCs w:val="22"/>
          <w:u w:val="thick" w:color="F79646" w:themeColor="accent6"/>
        </w:rPr>
      </w:pP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8064E5" w:rsidRDefault="006A0376" w:rsidP="006A0376">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rsidR="006A0376" w:rsidRDefault="006A0376" w:rsidP="006A0376">
      <w:pPr>
        <w:jc w:val="both"/>
        <w:rPr>
          <w:rFonts w:asciiTheme="majorHAnsi" w:hAnsiTheme="majorHAnsi" w:cs="Arial"/>
        </w:rPr>
      </w:pPr>
    </w:p>
    <w:p w:rsidR="006A0376" w:rsidRPr="00657CCF" w:rsidRDefault="006A0376" w:rsidP="006A0376">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6A0376" w:rsidRDefault="006A0376" w:rsidP="006A0376">
      <w:pPr>
        <w:jc w:val="both"/>
        <w:rPr>
          <w:rFonts w:asciiTheme="majorHAnsi" w:hAnsiTheme="majorHAnsi" w:cstheme="minorBidi"/>
          <w:b/>
          <w:sz w:val="22"/>
          <w:szCs w:val="22"/>
        </w:rPr>
      </w:pPr>
    </w:p>
    <w:p w:rsidR="006A0376" w:rsidRPr="00FD09CF" w:rsidRDefault="006A0376" w:rsidP="006A0376">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6A0376" w:rsidRPr="00FD09CF" w:rsidRDefault="006A0376" w:rsidP="006A0376">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6A0376" w:rsidRDefault="006A0376" w:rsidP="006A0376">
      <w:pPr>
        <w:autoSpaceDE w:val="0"/>
        <w:autoSpaceDN w:val="0"/>
        <w:adjustRightInd w:val="0"/>
        <w:jc w:val="both"/>
        <w:rPr>
          <w:rFonts w:ascii="Cambria" w:hAnsi="Cambria" w:cstheme="minorBidi"/>
          <w:b/>
          <w:sz w:val="22"/>
          <w:szCs w:val="22"/>
        </w:rPr>
      </w:pPr>
    </w:p>
    <w:p w:rsidR="006A0376" w:rsidRPr="00FD09CF" w:rsidRDefault="006A0376" w:rsidP="006A0376">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6A0376" w:rsidRPr="00FD09CF" w:rsidRDefault="006A0376" w:rsidP="006A0376">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6A0376" w:rsidRDefault="006A0376" w:rsidP="006A0376">
      <w:pPr>
        <w:jc w:val="both"/>
        <w:rPr>
          <w:rFonts w:ascii="Cambria" w:hAnsi="Cambria" w:cstheme="minorBidi"/>
          <w:b/>
          <w:sz w:val="22"/>
          <w:szCs w:val="22"/>
        </w:rPr>
      </w:pPr>
    </w:p>
    <w:p w:rsidR="006A0376" w:rsidRPr="00FD09CF" w:rsidRDefault="006A0376" w:rsidP="006A0376">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6A0376" w:rsidRPr="00FD09CF" w:rsidRDefault="006A0376" w:rsidP="006A0376">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6A0376" w:rsidRDefault="006A0376" w:rsidP="006A0376">
      <w:pPr>
        <w:jc w:val="both"/>
        <w:rPr>
          <w:rFonts w:ascii="Cambria" w:hAnsi="Cambria" w:cstheme="minorBidi"/>
          <w:b/>
          <w:sz w:val="22"/>
          <w:szCs w:val="22"/>
        </w:rPr>
      </w:pPr>
    </w:p>
    <w:p w:rsidR="006A0376" w:rsidRPr="00FD09CF" w:rsidRDefault="006A0376" w:rsidP="006A0376">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6A0376" w:rsidRPr="00FD09CF" w:rsidRDefault="006A0376" w:rsidP="006A0376">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6A0376" w:rsidRDefault="006A0376" w:rsidP="006A0376">
      <w:pPr>
        <w:jc w:val="both"/>
        <w:rPr>
          <w:rFonts w:ascii="Cambria" w:hAnsi="Cambria" w:cstheme="minorBidi"/>
          <w:b/>
          <w:sz w:val="22"/>
          <w:szCs w:val="22"/>
        </w:rPr>
      </w:pPr>
    </w:p>
    <w:p w:rsidR="006A0376" w:rsidRPr="00FD09CF" w:rsidRDefault="006A0376" w:rsidP="006A0376">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6A0376" w:rsidRPr="00FD09CF" w:rsidRDefault="006A0376" w:rsidP="006A0376">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6A0376" w:rsidRDefault="006A0376" w:rsidP="006A0376">
      <w:pPr>
        <w:jc w:val="both"/>
        <w:rPr>
          <w:rFonts w:ascii="Cambria" w:hAnsi="Cambria" w:cstheme="minorBidi"/>
          <w:b/>
          <w:sz w:val="22"/>
          <w:szCs w:val="22"/>
        </w:rPr>
      </w:pPr>
    </w:p>
    <w:p w:rsidR="006A0376" w:rsidRPr="00FD09CF" w:rsidRDefault="006A0376" w:rsidP="006A0376">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6A0376" w:rsidRPr="00FD09CF" w:rsidRDefault="006A0376" w:rsidP="006A0376">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6A0376" w:rsidRDefault="006A0376" w:rsidP="006A0376">
      <w:pPr>
        <w:jc w:val="both"/>
        <w:rPr>
          <w:rFonts w:asciiTheme="majorHAnsi" w:hAnsiTheme="majorHAnsi" w:cstheme="minorBidi"/>
          <w:b/>
          <w:u w:val="thick" w:color="F79646" w:themeColor="accent6"/>
        </w:rPr>
      </w:pPr>
    </w:p>
    <w:p w:rsidR="006A0376" w:rsidRPr="00043611" w:rsidRDefault="006A0376" w:rsidP="006A0376">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6A0376" w:rsidRPr="00FD09CF" w:rsidRDefault="006A0376" w:rsidP="006A0376">
      <w:pPr>
        <w:jc w:val="both"/>
        <w:rPr>
          <w:rFonts w:ascii="Cambria" w:hAnsi="Cambria" w:cstheme="minorBidi"/>
          <w:sz w:val="22"/>
          <w:szCs w:val="22"/>
        </w:rPr>
      </w:pPr>
      <w:r w:rsidRPr="00FD09CF">
        <w:rPr>
          <w:rFonts w:ascii="Cambria" w:hAnsi="Cambria" w:cstheme="minorBidi"/>
          <w:sz w:val="22"/>
          <w:szCs w:val="22"/>
        </w:rPr>
        <w:t>Contrôle continu: 40% ; Examen: 60%.</w:t>
      </w:r>
    </w:p>
    <w:p w:rsidR="006A0376" w:rsidRDefault="006A0376" w:rsidP="006A0376">
      <w:pPr>
        <w:jc w:val="both"/>
        <w:rPr>
          <w:rFonts w:ascii="Cambria" w:hAnsi="Cambria" w:cs="Calibri"/>
          <w:b/>
        </w:rPr>
      </w:pPr>
    </w:p>
    <w:p w:rsidR="006A0376" w:rsidRPr="00064136" w:rsidRDefault="006A0376" w:rsidP="006A0376">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6A0376" w:rsidRDefault="006A0376" w:rsidP="006A0376">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6A0376" w:rsidRDefault="006A0376" w:rsidP="006A0376">
      <w:pPr>
        <w:jc w:val="both"/>
      </w:pPr>
      <w:r>
        <w:t>2- J. Rivaud, Algèbre : Classes préparatoires et Université Tome 1, Exercices avec solutions, Vuibert.</w:t>
      </w:r>
    </w:p>
    <w:p w:rsidR="006A0376" w:rsidRDefault="006A0376" w:rsidP="006A0376">
      <w:pPr>
        <w:jc w:val="both"/>
      </w:pPr>
      <w:r>
        <w:t>3- N. Faddeev, I. Sominski, Recueil d’exercices d’algèbre supérieure, Edition de Moscou</w:t>
      </w:r>
    </w:p>
    <w:p w:rsidR="006A0376" w:rsidRDefault="006A0376" w:rsidP="006A0376">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6A0376" w:rsidRDefault="006A0376" w:rsidP="006A0376">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6A0376" w:rsidRDefault="006A0376" w:rsidP="006A0376">
      <w:pPr>
        <w:jc w:val="both"/>
      </w:pPr>
      <w:r>
        <w:t>6- J. Quinet, Cours élémentaire de mathématiques supérieures 1- Algèbre, Dunod.</w:t>
      </w:r>
    </w:p>
    <w:p w:rsidR="006A0376" w:rsidRDefault="006A0376" w:rsidP="006A0376">
      <w:pPr>
        <w:jc w:val="both"/>
      </w:pPr>
      <w:r>
        <w:t>7- J. Quinet, Cours élémentaire de mathématiques supérieures 2- Fonctions usuelles, Dunod.</w:t>
      </w:r>
    </w:p>
    <w:p w:rsidR="006A0376" w:rsidRDefault="006A0376" w:rsidP="006A0376">
      <w:pPr>
        <w:jc w:val="both"/>
      </w:pPr>
      <w:r>
        <w:t>8- J. Quinet, Cours élémentaire de mathématiques supérieures 3- Calcul intégral et séries, Dunod.</w:t>
      </w:r>
    </w:p>
    <w:p w:rsidR="006A0376" w:rsidRDefault="006A0376" w:rsidP="006A0376">
      <w:pPr>
        <w:jc w:val="both"/>
      </w:pPr>
      <w:r>
        <w:t>9- J. Quinet, Cours élémentaire de mathématiques supérieures 4- Equations différentielles, Dunod.</w:t>
      </w:r>
    </w:p>
    <w:p w:rsidR="006A0376" w:rsidRDefault="006A0376" w:rsidP="006A0376">
      <w:pPr>
        <w:jc w:val="both"/>
      </w:pPr>
    </w:p>
    <w:p w:rsidR="006A0376" w:rsidRDefault="006A0376" w:rsidP="006A0376">
      <w:pPr>
        <w:spacing w:after="200" w:line="276" w:lineRule="auto"/>
        <w:rPr>
          <w:rFonts w:ascii="Cambria" w:hAnsi="Cambria" w:cs="Calibri"/>
          <w:b/>
        </w:rPr>
      </w:pPr>
      <w:r>
        <w:rPr>
          <w:rFonts w:ascii="Cambria" w:hAnsi="Cambria" w:cs="Calibri"/>
          <w:b/>
        </w:rPr>
        <w:br w:type="page"/>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6A0376" w:rsidRDefault="006A0376" w:rsidP="006A0376">
      <w:pPr>
        <w:jc w:val="both"/>
        <w:rPr>
          <w:rFonts w:asciiTheme="majorHAnsi" w:eastAsia="Times New Roman" w:hAnsiTheme="majorHAnsi" w:cs="Arial"/>
          <w:b/>
          <w:u w:val="thick" w:color="F79646" w:themeColor="accent6"/>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530E1E" w:rsidRDefault="006A0376" w:rsidP="006A0376">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6A0376" w:rsidRPr="00435038" w:rsidRDefault="006A0376" w:rsidP="006A0376">
      <w:pPr>
        <w:jc w:val="both"/>
        <w:rPr>
          <w:rFonts w:asciiTheme="majorHAnsi" w:eastAsia="Times New Roman" w:hAnsiTheme="majorHAnsi" w:cs="Arial"/>
        </w:rPr>
      </w:pP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435038" w:rsidRDefault="006A0376" w:rsidP="006A0376">
      <w:pPr>
        <w:jc w:val="both"/>
        <w:rPr>
          <w:rFonts w:asciiTheme="majorHAnsi" w:hAnsiTheme="majorHAnsi" w:cs="Arial"/>
        </w:rPr>
      </w:pPr>
      <w:r>
        <w:rPr>
          <w:rFonts w:asciiTheme="majorHAnsi" w:hAnsiTheme="majorHAnsi" w:cs="Arial"/>
        </w:rPr>
        <w:t>Notions de mathématiques et de Physique.</w:t>
      </w:r>
    </w:p>
    <w:p w:rsidR="006A0376" w:rsidRPr="00776683" w:rsidRDefault="006A0376" w:rsidP="006A0376">
      <w:pPr>
        <w:jc w:val="both"/>
        <w:rPr>
          <w:rFonts w:asciiTheme="majorHAnsi" w:hAnsiTheme="majorHAnsi" w:cs="Calibri"/>
          <w:b/>
        </w:rPr>
      </w:pPr>
    </w:p>
    <w:p w:rsidR="006A0376" w:rsidRPr="00776683" w:rsidRDefault="006A0376" w:rsidP="006A0376">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6A0376" w:rsidRDefault="006A0376" w:rsidP="006A0376">
      <w:pPr>
        <w:jc w:val="both"/>
        <w:rPr>
          <w:rFonts w:asciiTheme="majorHAnsi" w:hAnsiTheme="majorHAnsi" w:cstheme="minorBidi"/>
          <w:b/>
        </w:rPr>
      </w:pPr>
    </w:p>
    <w:p w:rsidR="006A0376" w:rsidRPr="00776683" w:rsidRDefault="006A0376" w:rsidP="006A0376">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6A0376" w:rsidRPr="00776683" w:rsidRDefault="006A0376" w:rsidP="006A037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6A0376" w:rsidRPr="00776683" w:rsidRDefault="006A0376" w:rsidP="006A0376">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6A0376" w:rsidRPr="00776683" w:rsidRDefault="006A0376" w:rsidP="006A0376">
      <w:pPr>
        <w:jc w:val="both"/>
        <w:rPr>
          <w:rFonts w:asciiTheme="majorHAnsi" w:hAnsiTheme="majorHAnsi" w:cstheme="minorBidi"/>
          <w:b/>
        </w:rPr>
      </w:pPr>
    </w:p>
    <w:p w:rsidR="006A0376" w:rsidRPr="00776683" w:rsidRDefault="006A0376" w:rsidP="006A0376">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6A0376" w:rsidRPr="00776683" w:rsidRDefault="006A0376" w:rsidP="006A0376">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6A0376" w:rsidRDefault="006A0376" w:rsidP="006A0376">
      <w:pPr>
        <w:jc w:val="both"/>
        <w:rPr>
          <w:rFonts w:asciiTheme="majorHAnsi" w:hAnsiTheme="majorHAnsi" w:cstheme="minorBidi"/>
          <w:b/>
        </w:rPr>
      </w:pPr>
    </w:p>
    <w:p w:rsidR="006A0376" w:rsidRPr="00776683" w:rsidRDefault="006A0376" w:rsidP="006A0376">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6A0376" w:rsidRPr="00776683" w:rsidRDefault="006A0376" w:rsidP="006A037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6A0376" w:rsidRDefault="006A0376" w:rsidP="006A0376">
      <w:pPr>
        <w:jc w:val="both"/>
        <w:rPr>
          <w:rFonts w:asciiTheme="majorHAnsi" w:hAnsiTheme="majorHAnsi" w:cstheme="minorBidi"/>
          <w:b/>
        </w:rPr>
      </w:pPr>
    </w:p>
    <w:p w:rsidR="006A0376" w:rsidRPr="00776683" w:rsidRDefault="006A0376" w:rsidP="006A0376">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6A0376" w:rsidRPr="00776683" w:rsidRDefault="006A0376" w:rsidP="006A037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6A0376" w:rsidRPr="00776683" w:rsidRDefault="006A0376" w:rsidP="006A0376">
      <w:pPr>
        <w:jc w:val="both"/>
        <w:rPr>
          <w:rFonts w:asciiTheme="majorHAnsi" w:hAnsiTheme="majorHAnsi" w:cs="Arial"/>
          <w:b/>
        </w:rPr>
      </w:pPr>
    </w:p>
    <w:p w:rsidR="006A0376" w:rsidRPr="00776683" w:rsidRDefault="006A0376" w:rsidP="006A0376">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6A0376" w:rsidRDefault="006A0376" w:rsidP="006A0376">
      <w:pPr>
        <w:jc w:val="both"/>
        <w:rPr>
          <w:rFonts w:asciiTheme="majorHAnsi" w:hAnsiTheme="majorHAnsi" w:cstheme="minorBidi"/>
        </w:rPr>
      </w:pPr>
      <w:r w:rsidRPr="00776683">
        <w:rPr>
          <w:rFonts w:asciiTheme="majorHAnsi" w:hAnsiTheme="majorHAnsi" w:cstheme="minorBidi"/>
        </w:rPr>
        <w:t>Contrôle continu: 40% ; Examen: 60%.</w:t>
      </w:r>
    </w:p>
    <w:p w:rsidR="006A0376" w:rsidRPr="00776683" w:rsidRDefault="006A0376" w:rsidP="006A0376">
      <w:pPr>
        <w:jc w:val="both"/>
        <w:rPr>
          <w:rFonts w:asciiTheme="majorHAnsi" w:hAnsiTheme="majorHAnsi" w:cstheme="minorBidi"/>
        </w:rPr>
      </w:pPr>
    </w:p>
    <w:p w:rsidR="006A0376" w:rsidRPr="00776683" w:rsidRDefault="006A0376" w:rsidP="006A0376">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6A0376" w:rsidRPr="008A50E3" w:rsidRDefault="006A0376" w:rsidP="006A0376">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0" w:tooltip="Auteur Alain. GIBAUD" w:history="1">
        <w:r w:rsidRPr="008A50E3">
          <w:rPr>
            <w:rStyle w:val="lev"/>
            <w:rFonts w:ascii="Cambria" w:hAnsi="Cambria" w:cs="Segoe UI"/>
          </w:rPr>
          <w:t>Gibaud</w:t>
        </w:r>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6A0376" w:rsidRPr="008A50E3" w:rsidRDefault="006A0376" w:rsidP="006A0376">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6A0376" w:rsidRPr="008A50E3" w:rsidRDefault="006A0376" w:rsidP="006A0376">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6A0376" w:rsidRPr="008A50E3" w:rsidRDefault="006A0376" w:rsidP="006A0376">
      <w:pPr>
        <w:pStyle w:val="Paragraphedeliste"/>
        <w:jc w:val="both"/>
        <w:rPr>
          <w:rFonts w:ascii="Cambria" w:hAnsi="Cambria" w:cs="Calibri"/>
          <w:b/>
          <w:lang w:val="en-US"/>
        </w:rPr>
      </w:pPr>
    </w:p>
    <w:p w:rsidR="006A0376" w:rsidRPr="008A50E3" w:rsidRDefault="006A0376" w:rsidP="006A0376">
      <w:pPr>
        <w:jc w:val="center"/>
        <w:rPr>
          <w:rFonts w:ascii="Calibri" w:hAnsi="Calibri" w:cs="Calibri"/>
          <w:b/>
          <w:sz w:val="32"/>
          <w:szCs w:val="32"/>
          <w:lang w:val="en-US"/>
        </w:rPr>
      </w:pPr>
    </w:p>
    <w:p w:rsidR="006A0376" w:rsidRDefault="006A0376" w:rsidP="006A0376">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6A0376" w:rsidRPr="0020520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6A0376" w:rsidRDefault="006A0376" w:rsidP="006A0376">
      <w:pPr>
        <w:spacing w:line="276" w:lineRule="auto"/>
        <w:jc w:val="both"/>
        <w:rPr>
          <w:rFonts w:asciiTheme="majorHAnsi" w:hAnsiTheme="majorHAnsi" w:cstheme="minorBidi"/>
          <w:b/>
          <w:sz w:val="22"/>
          <w:szCs w:val="22"/>
          <w:u w:val="thick" w:color="F79646" w:themeColor="accent6"/>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776960" w:rsidRDefault="006A0376" w:rsidP="006A0376">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L’enseignement de cette matière permet à l’étudiant l’acquisition des formalismes de base en chimie notamment au sein de la matière décrivant l'atome et la liaison chimique, les éléments chimiques et le tableau périodique avec la quantification énergétique.</w:t>
      </w:r>
      <w:r>
        <w:rPr>
          <w:rFonts w:asciiTheme="majorHAnsi" w:hAnsiTheme="majorHAnsi"/>
          <w:sz w:val="22"/>
          <w:szCs w:val="22"/>
          <w:shd w:val="clear" w:color="auto" w:fill="FFFFFF"/>
        </w:rPr>
        <w:t xml:space="preserve"> </w:t>
      </w:r>
      <w:r>
        <w:rPr>
          <w:rFonts w:asciiTheme="majorHAnsi" w:hAnsiTheme="majorHAnsi"/>
          <w:sz w:val="22"/>
          <w:szCs w:val="22"/>
        </w:rPr>
        <w:t>R</w:t>
      </w:r>
      <w:r w:rsidRPr="0075020E">
        <w:rPr>
          <w:rFonts w:asciiTheme="majorHAnsi" w:hAnsiTheme="majorHAnsi"/>
          <w:sz w:val="22"/>
          <w:szCs w:val="22"/>
        </w:rPr>
        <w:t>endre les étudiants plus aptes à résoudre des problèmes de chimie</w:t>
      </w:r>
      <w:r>
        <w:rPr>
          <w:rFonts w:asciiTheme="majorHAnsi" w:hAnsiTheme="majorHAnsi"/>
          <w:sz w:val="22"/>
          <w:szCs w:val="22"/>
        </w:rPr>
        <w:t>.</w:t>
      </w:r>
    </w:p>
    <w:p w:rsidR="006A0376" w:rsidRPr="00435038" w:rsidRDefault="006A0376" w:rsidP="006A0376">
      <w:pPr>
        <w:jc w:val="both"/>
        <w:rPr>
          <w:rFonts w:asciiTheme="majorHAnsi" w:eastAsia="Times New Roman" w:hAnsiTheme="majorHAnsi" w:cs="Arial"/>
        </w:rPr>
      </w:pPr>
    </w:p>
    <w:p w:rsidR="006A0376" w:rsidRDefault="006A0376" w:rsidP="006A0376">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rsidR="006A0376" w:rsidRPr="0075020E" w:rsidRDefault="006A0376" w:rsidP="006A0376">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rsidR="006A0376" w:rsidRDefault="006A0376" w:rsidP="006A0376">
      <w:pPr>
        <w:spacing w:line="276" w:lineRule="auto"/>
        <w:jc w:val="both"/>
        <w:rPr>
          <w:rFonts w:asciiTheme="majorHAnsi" w:hAnsiTheme="majorHAnsi" w:cstheme="minorBidi"/>
          <w:b/>
          <w:sz w:val="22"/>
          <w:szCs w:val="22"/>
          <w:u w:val="thick" w:color="F79646" w:themeColor="accent6"/>
        </w:rPr>
      </w:pPr>
    </w:p>
    <w:p w:rsidR="006A0376" w:rsidRPr="00657CCF" w:rsidRDefault="006A0376" w:rsidP="006A037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6A0376" w:rsidRDefault="006A0376" w:rsidP="006A0376">
      <w:pPr>
        <w:jc w:val="both"/>
        <w:rPr>
          <w:rFonts w:asciiTheme="majorHAnsi" w:hAnsiTheme="majorHAnsi" w:cstheme="minorBidi"/>
          <w:b/>
          <w:sz w:val="22"/>
          <w:szCs w:val="22"/>
        </w:rPr>
      </w:pPr>
    </w:p>
    <w:p w:rsidR="006A0376" w:rsidRPr="00177A26" w:rsidRDefault="006A0376" w:rsidP="006A0376">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w:t>
      </w:r>
      <w:r>
        <w:rPr>
          <w:rFonts w:asciiTheme="majorHAnsi" w:hAnsiTheme="majorHAnsi" w:cstheme="minorBidi"/>
          <w:b/>
          <w:sz w:val="22"/>
          <w:szCs w:val="22"/>
        </w:rPr>
        <w:t xml:space="preserve">  </w:t>
      </w:r>
      <w:r w:rsidRPr="00177A26">
        <w:rPr>
          <w:rFonts w:asciiTheme="majorHAnsi" w:hAnsiTheme="majorHAnsi" w:cstheme="minorBidi"/>
          <w:b/>
          <w:sz w:val="22"/>
          <w:szCs w:val="22"/>
        </w:rPr>
        <w:t>(2 Semaines)</w:t>
      </w:r>
    </w:p>
    <w:p w:rsidR="006A0376" w:rsidRPr="00177A26" w:rsidRDefault="006A0376" w:rsidP="006A0376">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rsidR="006A0376" w:rsidRPr="00177A26" w:rsidRDefault="006A0376" w:rsidP="006A0376">
      <w:pPr>
        <w:jc w:val="both"/>
        <w:rPr>
          <w:rFonts w:asciiTheme="majorHAnsi" w:hAnsiTheme="majorHAnsi" w:cstheme="minorBidi"/>
          <w:b/>
          <w:sz w:val="22"/>
          <w:szCs w:val="22"/>
        </w:rPr>
      </w:pPr>
    </w:p>
    <w:p w:rsidR="006A0376" w:rsidRPr="00177A26" w:rsidRDefault="006A0376" w:rsidP="006A0376">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6A0376" w:rsidRPr="00177A26" w:rsidRDefault="006A0376" w:rsidP="006A0376">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6A0376" w:rsidRPr="00177A26" w:rsidRDefault="006A0376" w:rsidP="006A0376">
      <w:pPr>
        <w:jc w:val="both"/>
        <w:rPr>
          <w:rFonts w:asciiTheme="majorHAnsi" w:hAnsiTheme="majorHAnsi" w:cstheme="minorBidi"/>
          <w:b/>
          <w:sz w:val="22"/>
          <w:szCs w:val="22"/>
        </w:rPr>
      </w:pPr>
    </w:p>
    <w:p w:rsidR="006A0376" w:rsidRPr="00177A26" w:rsidRDefault="006A0376" w:rsidP="006A0376">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6A0376" w:rsidRPr="00177A26" w:rsidRDefault="006A0376" w:rsidP="006A0376">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6A0376" w:rsidRPr="00177A26" w:rsidRDefault="006A0376" w:rsidP="006A0376">
      <w:pPr>
        <w:jc w:val="both"/>
        <w:rPr>
          <w:rFonts w:asciiTheme="majorHAnsi" w:hAnsiTheme="majorHAnsi" w:cstheme="minorBidi"/>
          <w:b/>
          <w:sz w:val="22"/>
          <w:szCs w:val="22"/>
        </w:rPr>
      </w:pPr>
    </w:p>
    <w:p w:rsidR="006A0376" w:rsidRPr="00177A26" w:rsidRDefault="006A0376" w:rsidP="006A0376">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6A0376" w:rsidRPr="00177A26" w:rsidRDefault="006A0376" w:rsidP="006A0376">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6A0376" w:rsidRPr="00177A26" w:rsidRDefault="006A0376" w:rsidP="006A0376">
      <w:pPr>
        <w:jc w:val="both"/>
        <w:rPr>
          <w:rFonts w:asciiTheme="majorHAnsi" w:hAnsiTheme="majorHAnsi" w:cstheme="minorBidi"/>
          <w:sz w:val="22"/>
          <w:szCs w:val="22"/>
        </w:rPr>
      </w:pPr>
    </w:p>
    <w:p w:rsidR="006A0376" w:rsidRPr="00177A26" w:rsidRDefault="006A0376" w:rsidP="006A0376">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6A0376" w:rsidRPr="00177A26" w:rsidRDefault="006A0376" w:rsidP="006A0376">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6A0376" w:rsidRPr="00177A26" w:rsidRDefault="006A0376" w:rsidP="006A0376">
      <w:pPr>
        <w:autoSpaceDE w:val="0"/>
        <w:autoSpaceDN w:val="0"/>
        <w:adjustRightInd w:val="0"/>
        <w:jc w:val="both"/>
        <w:rPr>
          <w:rFonts w:asciiTheme="majorHAnsi" w:hAnsiTheme="majorHAnsi" w:cstheme="minorBidi"/>
          <w:b/>
          <w:sz w:val="22"/>
          <w:szCs w:val="22"/>
        </w:rPr>
      </w:pPr>
      <w:r w:rsidRPr="00177A26">
        <w:rPr>
          <w:rFonts w:asciiTheme="majorHAnsi" w:hAnsiTheme="majorHAnsi" w:cstheme="minorBidi"/>
          <w:b/>
          <w:sz w:val="22"/>
          <w:szCs w:val="22"/>
        </w:rPr>
        <w:t xml:space="preserve">  </w:t>
      </w:r>
    </w:p>
    <w:p w:rsidR="006A0376" w:rsidRPr="00177A26" w:rsidRDefault="006A0376" w:rsidP="006A0376">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rsidR="006A0376" w:rsidRPr="00177A26" w:rsidRDefault="006A0376" w:rsidP="006A0376">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6A0376" w:rsidRPr="00177A26" w:rsidRDefault="006A0376" w:rsidP="006A0376">
      <w:pPr>
        <w:jc w:val="both"/>
        <w:rPr>
          <w:rFonts w:asciiTheme="majorHAnsi" w:eastAsia="TimesNewRoman" w:hAnsiTheme="majorHAnsi" w:cs="Calibri"/>
          <w:sz w:val="22"/>
          <w:szCs w:val="22"/>
          <w:lang w:eastAsia="en-US"/>
        </w:rPr>
      </w:pPr>
    </w:p>
    <w:p w:rsidR="006A0376" w:rsidRPr="00177A26" w:rsidRDefault="006A0376" w:rsidP="006A0376">
      <w:pPr>
        <w:jc w:val="both"/>
        <w:rPr>
          <w:rFonts w:asciiTheme="majorHAnsi" w:hAnsiTheme="majorHAnsi" w:cstheme="minorBidi"/>
          <w:sz w:val="22"/>
          <w:szCs w:val="22"/>
        </w:rPr>
      </w:pPr>
      <w:r w:rsidRPr="00177A26">
        <w:rPr>
          <w:rFonts w:asciiTheme="majorHAnsi" w:hAnsiTheme="majorHAnsi" w:cstheme="minorBidi"/>
          <w:b/>
          <w:u w:val="thick" w:color="F79646" w:themeColor="accent6"/>
        </w:rPr>
        <w:lastRenderedPageBreak/>
        <w:t>Mode d’évaluation:</w:t>
      </w:r>
      <w:r w:rsidRPr="00177A26">
        <w:rPr>
          <w:rFonts w:asciiTheme="majorHAnsi" w:hAnsiTheme="majorHAnsi" w:cstheme="minorBidi"/>
          <w:bCs/>
        </w:rPr>
        <w:t xml:space="preserve"> </w:t>
      </w:r>
    </w:p>
    <w:p w:rsidR="006A0376" w:rsidRPr="00177A26" w:rsidRDefault="006A0376" w:rsidP="006A0376">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rsidR="006A0376" w:rsidRPr="00177A26" w:rsidRDefault="006A0376" w:rsidP="006A0376">
      <w:pPr>
        <w:jc w:val="both"/>
        <w:rPr>
          <w:rFonts w:asciiTheme="majorHAnsi" w:hAnsiTheme="majorHAnsi" w:cstheme="minorBidi"/>
          <w:sz w:val="22"/>
          <w:szCs w:val="22"/>
        </w:rPr>
      </w:pPr>
    </w:p>
    <w:p w:rsidR="006A0376" w:rsidRPr="00177A26" w:rsidRDefault="006A0376" w:rsidP="006A0376">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t xml:space="preserve">Références bibliographiques </w:t>
      </w:r>
    </w:p>
    <w:p w:rsidR="006A0376" w:rsidRPr="00177A26" w:rsidRDefault="006A0376" w:rsidP="006A0376">
      <w:pPr>
        <w:jc w:val="both"/>
        <w:rPr>
          <w:rFonts w:asciiTheme="majorHAnsi" w:hAnsiTheme="majorHAnsi"/>
          <w:sz w:val="22"/>
          <w:szCs w:val="22"/>
        </w:rPr>
      </w:pPr>
      <w:r w:rsidRPr="00177A26">
        <w:rPr>
          <w:rFonts w:asciiTheme="majorHAnsi" w:hAnsiTheme="majorHAnsi"/>
          <w:sz w:val="22"/>
          <w:szCs w:val="22"/>
        </w:rPr>
        <w:t xml:space="preserve">1. Ouahes, Devallez, Chimie Générale, OPU.  </w:t>
      </w:r>
    </w:p>
    <w:p w:rsidR="006A0376" w:rsidRPr="00177A26" w:rsidRDefault="006A0376" w:rsidP="006A0376">
      <w:pPr>
        <w:jc w:val="both"/>
        <w:rPr>
          <w:rFonts w:asciiTheme="majorHAnsi" w:hAnsiTheme="majorHAnsi"/>
          <w:sz w:val="22"/>
          <w:szCs w:val="22"/>
        </w:rPr>
      </w:pPr>
      <w:r w:rsidRPr="00177A26">
        <w:rPr>
          <w:rFonts w:asciiTheme="majorHAnsi" w:hAnsiTheme="majorHAnsi"/>
          <w:sz w:val="22"/>
          <w:szCs w:val="22"/>
        </w:rPr>
        <w:t xml:space="preserve">2. S.S. Zumdhal &amp; coll., Chimie Générale, De Boeck Université.   </w:t>
      </w:r>
    </w:p>
    <w:p w:rsidR="006A0376" w:rsidRPr="00177A26" w:rsidRDefault="006A0376" w:rsidP="006A0376">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Dunod, 2003.   </w:t>
      </w:r>
    </w:p>
    <w:p w:rsidR="006A0376" w:rsidRPr="00177A26" w:rsidRDefault="006A0376" w:rsidP="006A0376">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rsidR="006A0376" w:rsidRPr="00177A26" w:rsidRDefault="006A0376" w:rsidP="006A0376">
      <w:pPr>
        <w:jc w:val="both"/>
        <w:rPr>
          <w:rFonts w:asciiTheme="majorHAnsi" w:hAnsiTheme="majorHAnsi"/>
          <w:sz w:val="22"/>
          <w:szCs w:val="22"/>
        </w:rPr>
      </w:pPr>
      <w:r w:rsidRPr="00177A26">
        <w:rPr>
          <w:rFonts w:asciiTheme="majorHAnsi" w:hAnsiTheme="majorHAnsi"/>
          <w:sz w:val="22"/>
          <w:szCs w:val="22"/>
        </w:rPr>
        <w:t>5. A. Casalot &amp; A. Durupthy, Chimie inorganique cours 2ème cycle, Hachette.</w:t>
      </w:r>
    </w:p>
    <w:p w:rsidR="006A0376" w:rsidRPr="00177A26" w:rsidRDefault="006A0376" w:rsidP="006A0376">
      <w:pPr>
        <w:jc w:val="both"/>
        <w:rPr>
          <w:rFonts w:asciiTheme="majorHAnsi" w:hAnsiTheme="majorHAnsi"/>
          <w:sz w:val="22"/>
          <w:szCs w:val="22"/>
        </w:rPr>
      </w:pPr>
      <w:r w:rsidRPr="00177A26">
        <w:rPr>
          <w:rFonts w:asciiTheme="majorHAnsi" w:hAnsiTheme="majorHAnsi"/>
          <w:sz w:val="22"/>
          <w:szCs w:val="22"/>
        </w:rPr>
        <w:t>6. P. Arnaud, Cours de Chimie Physique,  Ed. Dunod.</w:t>
      </w:r>
    </w:p>
    <w:p w:rsidR="006A0376" w:rsidRPr="00177A26" w:rsidRDefault="006A0376" w:rsidP="006A0376">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M. Guymont, Structure de la matière, Belin Coll., 2003.</w:t>
      </w:r>
    </w:p>
    <w:p w:rsidR="006A0376" w:rsidRPr="00177A26" w:rsidRDefault="006A0376" w:rsidP="006A0376">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8. G. Devore, Chimie générale : T1, étude des structures, Coll. Vuibert, 1980.</w:t>
      </w:r>
    </w:p>
    <w:p w:rsidR="006A0376" w:rsidRPr="00177A26" w:rsidRDefault="006A0376" w:rsidP="006A0376">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9. M. Karapetiantz, Constitution de la matière, Ed. Mir, 1980.</w:t>
      </w:r>
    </w:p>
    <w:p w:rsidR="006A0376" w:rsidRDefault="006A0376" w:rsidP="006A0376">
      <w:pPr>
        <w:jc w:val="both"/>
        <w:rPr>
          <w:sz w:val="22"/>
          <w:szCs w:val="22"/>
        </w:rPr>
      </w:pPr>
      <w:r>
        <w:rPr>
          <w:sz w:val="22"/>
          <w:szCs w:val="22"/>
        </w:rPr>
        <w:br w:type="page"/>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6A0376" w:rsidRPr="00776683"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6A0376" w:rsidRDefault="006A0376" w:rsidP="006A0376">
      <w:pPr>
        <w:jc w:val="both"/>
        <w:rPr>
          <w:rFonts w:asciiTheme="majorHAnsi" w:eastAsia="Times New Roman" w:hAnsiTheme="majorHAnsi" w:cs="Arial"/>
          <w:b/>
          <w:u w:val="thick" w:color="F79646" w:themeColor="accent6"/>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530E1E" w:rsidRDefault="006A0376" w:rsidP="006A0376">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6A0376" w:rsidRPr="00435038" w:rsidRDefault="006A0376" w:rsidP="006A0376">
      <w:pPr>
        <w:jc w:val="both"/>
        <w:rPr>
          <w:rFonts w:asciiTheme="majorHAnsi" w:eastAsia="Times New Roman" w:hAnsiTheme="majorHAnsi" w:cs="Arial"/>
        </w:rPr>
      </w:pP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435038" w:rsidRDefault="006A0376" w:rsidP="006A0376">
      <w:pPr>
        <w:jc w:val="both"/>
        <w:rPr>
          <w:rFonts w:asciiTheme="majorHAnsi" w:hAnsiTheme="majorHAnsi" w:cs="Arial"/>
        </w:rPr>
      </w:pPr>
      <w:r>
        <w:rPr>
          <w:rFonts w:asciiTheme="majorHAnsi" w:hAnsiTheme="majorHAnsi" w:cs="Arial"/>
        </w:rPr>
        <w:t>Notions de mathématiques et de Physique.</w:t>
      </w:r>
    </w:p>
    <w:p w:rsidR="006A0376" w:rsidRDefault="006A0376" w:rsidP="006A0376">
      <w:pPr>
        <w:jc w:val="both"/>
        <w:rPr>
          <w:rFonts w:asciiTheme="majorHAnsi" w:hAnsiTheme="majorHAnsi" w:cstheme="minorBidi"/>
          <w:b/>
          <w:u w:val="thick" w:color="F79646" w:themeColor="accent6"/>
        </w:rPr>
      </w:pPr>
    </w:p>
    <w:p w:rsidR="006A0376" w:rsidRPr="00776683" w:rsidRDefault="006A0376" w:rsidP="006A0376">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6A0376" w:rsidRPr="00776683" w:rsidRDefault="006A0376" w:rsidP="006A0376">
      <w:pPr>
        <w:jc w:val="both"/>
        <w:rPr>
          <w:rFonts w:asciiTheme="majorHAnsi" w:hAnsiTheme="majorHAnsi" w:cstheme="minorBidi"/>
          <w:b/>
        </w:rPr>
      </w:pPr>
    </w:p>
    <w:p w:rsidR="006A0376" w:rsidRPr="00776683" w:rsidRDefault="006A0376" w:rsidP="006A0376">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6A0376" w:rsidRDefault="006A0376" w:rsidP="006A0376">
      <w:pPr>
        <w:autoSpaceDE w:val="0"/>
        <w:autoSpaceDN w:val="0"/>
        <w:adjustRightInd w:val="0"/>
        <w:jc w:val="both"/>
        <w:rPr>
          <w:rFonts w:asciiTheme="majorHAnsi" w:eastAsiaTheme="minorHAnsi" w:hAnsiTheme="majorHAnsi" w:cs="Calibri"/>
          <w:lang w:eastAsia="en-US"/>
        </w:rPr>
      </w:pPr>
    </w:p>
    <w:p w:rsidR="006A0376" w:rsidRPr="00776683" w:rsidRDefault="006A0376" w:rsidP="006A037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6A0376" w:rsidRPr="00776683" w:rsidRDefault="006A0376" w:rsidP="006A037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6A0376" w:rsidRPr="00776683" w:rsidRDefault="006A0376" w:rsidP="006A037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6A0376" w:rsidRPr="00776683" w:rsidRDefault="006A0376" w:rsidP="006A037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6A0376" w:rsidRPr="00776683" w:rsidRDefault="006A0376" w:rsidP="006A037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6A0376" w:rsidRPr="00776683" w:rsidRDefault="006A0376" w:rsidP="006A037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6A0376" w:rsidRPr="00776683" w:rsidRDefault="006A0376" w:rsidP="006A0376">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6A0376" w:rsidRPr="00776683" w:rsidRDefault="006A0376" w:rsidP="006A0376">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6A0376" w:rsidRPr="00776683" w:rsidRDefault="006A0376" w:rsidP="006A0376">
      <w:pPr>
        <w:jc w:val="both"/>
        <w:rPr>
          <w:rFonts w:asciiTheme="majorHAnsi" w:eastAsia="Calibri" w:hAnsiTheme="majorHAnsi" w:cs="Arial"/>
          <w:bCs/>
        </w:rPr>
      </w:pPr>
    </w:p>
    <w:p w:rsidR="006A0376" w:rsidRPr="00776683" w:rsidRDefault="006A0376" w:rsidP="006A0376">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6A0376" w:rsidRPr="00776683" w:rsidRDefault="006A0376" w:rsidP="006A0376">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6A0376" w:rsidRDefault="006A0376" w:rsidP="006A0376">
      <w:pPr>
        <w:spacing w:line="276" w:lineRule="auto"/>
        <w:jc w:val="both"/>
        <w:rPr>
          <w:rFonts w:asciiTheme="majorHAnsi" w:hAnsiTheme="majorHAnsi" w:cstheme="minorBidi"/>
          <w:sz w:val="22"/>
          <w:szCs w:val="22"/>
        </w:rPr>
      </w:pPr>
    </w:p>
    <w:p w:rsidR="006A0376" w:rsidRDefault="006A0376" w:rsidP="006A0376">
      <w:pPr>
        <w:spacing w:line="276" w:lineRule="auto"/>
        <w:jc w:val="both"/>
        <w:rPr>
          <w:rFonts w:asciiTheme="majorHAnsi" w:hAnsiTheme="majorHAnsi" w:cstheme="minorBidi"/>
          <w:sz w:val="22"/>
          <w:szCs w:val="22"/>
        </w:rPr>
      </w:pPr>
    </w:p>
    <w:p w:rsidR="006A0376" w:rsidRDefault="006A0376" w:rsidP="006A0376">
      <w:pPr>
        <w:spacing w:line="276" w:lineRule="auto"/>
        <w:jc w:val="both"/>
        <w:rPr>
          <w:rFonts w:asciiTheme="majorHAnsi" w:hAnsiTheme="majorHAnsi" w:cstheme="minorBidi"/>
          <w:sz w:val="22"/>
          <w:szCs w:val="22"/>
        </w:rPr>
      </w:pPr>
    </w:p>
    <w:p w:rsidR="006A0376" w:rsidRDefault="006A0376" w:rsidP="006A0376">
      <w:pPr>
        <w:spacing w:line="276" w:lineRule="auto"/>
        <w:jc w:val="both"/>
        <w:rPr>
          <w:rFonts w:asciiTheme="majorHAnsi" w:hAnsiTheme="majorHAnsi" w:cstheme="minorBidi"/>
          <w:sz w:val="22"/>
          <w:szCs w:val="22"/>
        </w:rPr>
      </w:pPr>
    </w:p>
    <w:p w:rsidR="006A0376" w:rsidRDefault="006A0376" w:rsidP="006A0376">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tabs>
          <w:tab w:val="left" w:pos="938"/>
        </w:tabs>
        <w:spacing w:line="276" w:lineRule="auto"/>
        <w:jc w:val="both"/>
        <w:rPr>
          <w:rFonts w:asciiTheme="majorHAnsi" w:hAnsiTheme="majorHAnsi" w:cs="Calibri"/>
          <w:b/>
        </w:rPr>
      </w:pPr>
      <w:r>
        <w:rPr>
          <w:rFonts w:asciiTheme="majorHAnsi" w:hAnsiTheme="majorHAnsi" w:cs="Calibri"/>
          <w:b/>
        </w:rPr>
        <w:tab/>
      </w: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75020E" w:rsidRDefault="006A0376" w:rsidP="006A0376">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6A0376" w:rsidRPr="00435038" w:rsidRDefault="006A0376" w:rsidP="006A0376">
      <w:pPr>
        <w:jc w:val="both"/>
        <w:rPr>
          <w:rFonts w:asciiTheme="majorHAnsi" w:eastAsia="Times New Roman" w:hAnsiTheme="majorHAnsi" w:cs="Arial"/>
        </w:rPr>
      </w:pP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435038" w:rsidRDefault="006A0376" w:rsidP="006A0376">
      <w:pPr>
        <w:jc w:val="both"/>
        <w:rPr>
          <w:rFonts w:asciiTheme="majorHAnsi" w:hAnsiTheme="majorHAnsi" w:cs="Arial"/>
        </w:rPr>
      </w:pPr>
      <w:r>
        <w:rPr>
          <w:rFonts w:asciiTheme="majorHAnsi" w:hAnsiTheme="majorHAnsi" w:cs="Arial"/>
        </w:rPr>
        <w:t>Notions de Chimie de base.</w:t>
      </w:r>
    </w:p>
    <w:p w:rsidR="006A0376" w:rsidRDefault="006A0376" w:rsidP="006A0376">
      <w:pPr>
        <w:spacing w:line="276" w:lineRule="auto"/>
        <w:jc w:val="both"/>
        <w:rPr>
          <w:rFonts w:asciiTheme="majorHAnsi" w:hAnsiTheme="majorHAnsi" w:cstheme="minorBidi"/>
          <w:b/>
          <w:sz w:val="22"/>
          <w:szCs w:val="22"/>
          <w:u w:val="thick" w:color="F79646" w:themeColor="accent6"/>
        </w:rPr>
      </w:pPr>
    </w:p>
    <w:p w:rsidR="006A0376" w:rsidRPr="00657CCF" w:rsidRDefault="006A0376" w:rsidP="006A037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6A0376" w:rsidRPr="00205206" w:rsidRDefault="006A0376" w:rsidP="006A0376">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p>
    <w:p w:rsidR="006A0376" w:rsidRPr="00205206" w:rsidRDefault="006A0376" w:rsidP="006A0376">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p>
    <w:p w:rsidR="006A0376" w:rsidRPr="00205206" w:rsidRDefault="006A0376" w:rsidP="006A0376">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6A0376" w:rsidRPr="00205206" w:rsidRDefault="006A0376" w:rsidP="006A0376">
      <w:pPr>
        <w:autoSpaceDE w:val="0"/>
        <w:autoSpaceDN w:val="0"/>
        <w:adjustRightInd w:val="0"/>
        <w:rPr>
          <w:rFonts w:ascii="Cambria" w:eastAsia="TimesNewRoman" w:hAnsi="Cambria" w:cs="TimesNewRoman"/>
          <w:sz w:val="22"/>
          <w:szCs w:val="22"/>
          <w:lang w:eastAsia="en-US"/>
        </w:rPr>
      </w:pPr>
    </w:p>
    <w:p w:rsidR="006A0376" w:rsidRPr="00205206" w:rsidRDefault="006A0376" w:rsidP="006A0376">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6A0376" w:rsidRPr="00D7147D" w:rsidRDefault="006A0376" w:rsidP="006A0376">
      <w:pPr>
        <w:jc w:val="both"/>
        <w:rPr>
          <w:rFonts w:asciiTheme="majorHAnsi" w:hAnsiTheme="majorHAnsi" w:cstheme="majorBidi"/>
          <w:color w:val="FF0000"/>
          <w:spacing w:val="3"/>
          <w:sz w:val="22"/>
          <w:szCs w:val="22"/>
        </w:rPr>
      </w:pPr>
    </w:p>
    <w:p w:rsidR="006A0376" w:rsidRPr="00B135FC" w:rsidRDefault="006A0376" w:rsidP="006A0376">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6A0376" w:rsidRPr="00553F23" w:rsidRDefault="006A0376" w:rsidP="006A0376">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6A0376" w:rsidRPr="00B135FC" w:rsidRDefault="006A0376" w:rsidP="006A0376">
      <w:pPr>
        <w:pStyle w:val="Paragraphedeliste"/>
        <w:jc w:val="both"/>
        <w:rPr>
          <w:rFonts w:ascii="Cambria" w:hAnsi="Cambria" w:cs="Calibri"/>
          <w:b/>
          <w:sz w:val="22"/>
          <w:szCs w:val="22"/>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spacing w:after="200" w:line="276" w:lineRule="auto"/>
        <w:rPr>
          <w:rFonts w:ascii="Cambria" w:hAnsi="Cambria"/>
          <w:sz w:val="22"/>
          <w:szCs w:val="22"/>
        </w:rPr>
      </w:pPr>
      <w:r>
        <w:rPr>
          <w:rFonts w:ascii="Cambria" w:hAnsi="Cambria"/>
          <w:sz w:val="22"/>
          <w:szCs w:val="22"/>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6A0376" w:rsidRDefault="006A0376" w:rsidP="006A0376">
      <w:pPr>
        <w:autoSpaceDE w:val="0"/>
        <w:autoSpaceDN w:val="0"/>
        <w:adjustRightInd w:val="0"/>
        <w:rPr>
          <w:rFonts w:ascii="Cambria" w:eastAsiaTheme="minorHAnsi" w:hAnsi="Cambria" w:cs="Calibri"/>
          <w:b/>
          <w:bCs/>
          <w:sz w:val="22"/>
          <w:szCs w:val="22"/>
          <w:u w:val="single" w:color="F79646" w:themeColor="accent6"/>
          <w:lang w:eastAsia="en-US"/>
        </w:rPr>
      </w:pPr>
    </w:p>
    <w:p w:rsidR="006A0376" w:rsidRPr="00E923D4" w:rsidRDefault="006A0376" w:rsidP="006A0376">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6A0376" w:rsidRPr="00E923D4" w:rsidRDefault="006A0376" w:rsidP="006A0376">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6A0376" w:rsidRDefault="006A0376" w:rsidP="006A0376">
      <w:pPr>
        <w:spacing w:line="276" w:lineRule="auto"/>
        <w:jc w:val="both"/>
        <w:rPr>
          <w:rFonts w:asciiTheme="majorHAnsi" w:hAnsiTheme="majorHAnsi" w:cstheme="minorBidi"/>
          <w:b/>
          <w:sz w:val="22"/>
          <w:szCs w:val="22"/>
          <w:u w:val="thick" w:color="F79646" w:themeColor="accent6"/>
        </w:rPr>
      </w:pP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Default="006A0376" w:rsidP="006A0376">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rsidR="006A0376" w:rsidRDefault="006A0376" w:rsidP="006A0376">
      <w:pPr>
        <w:spacing w:line="276" w:lineRule="auto"/>
        <w:jc w:val="both"/>
        <w:rPr>
          <w:rFonts w:asciiTheme="majorHAnsi" w:hAnsiTheme="majorHAnsi" w:cstheme="minorBidi"/>
          <w:b/>
          <w:sz w:val="22"/>
          <w:szCs w:val="22"/>
          <w:u w:val="thick" w:color="F79646" w:themeColor="accent6"/>
        </w:rPr>
      </w:pPr>
    </w:p>
    <w:p w:rsidR="006A0376" w:rsidRPr="00657CCF" w:rsidRDefault="006A0376" w:rsidP="006A037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6A0376" w:rsidRPr="00553F23" w:rsidRDefault="006A0376" w:rsidP="006A0376">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6A0376" w:rsidRPr="00553F23" w:rsidRDefault="006A0376" w:rsidP="006A0376">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6A0376" w:rsidRDefault="006A0376" w:rsidP="006A0376">
      <w:pPr>
        <w:jc w:val="both"/>
        <w:rPr>
          <w:rFonts w:ascii="Cambria" w:hAnsi="Cambria" w:cstheme="minorBidi"/>
          <w:b/>
          <w:sz w:val="22"/>
          <w:szCs w:val="22"/>
        </w:rPr>
      </w:pPr>
    </w:p>
    <w:p w:rsidR="006A0376" w:rsidRPr="00553F23" w:rsidRDefault="006A0376" w:rsidP="006A0376">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6A0376" w:rsidRDefault="006A0376" w:rsidP="006A0376">
      <w:pPr>
        <w:jc w:val="both"/>
        <w:rPr>
          <w:rFonts w:asciiTheme="majorHAnsi" w:hAnsiTheme="majorHAnsi" w:cstheme="majorBidi"/>
          <w:spacing w:val="3"/>
        </w:rPr>
      </w:pPr>
    </w:p>
    <w:p w:rsidR="006A0376" w:rsidRPr="006E21E1" w:rsidRDefault="006A0376" w:rsidP="006A0376">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6A0376" w:rsidRPr="00E923D4" w:rsidRDefault="006A0376" w:rsidP="006A0376">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6A0376" w:rsidRPr="006E21E1" w:rsidRDefault="006A0376" w:rsidP="006A0376">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6A0376" w:rsidRPr="006E21E1" w:rsidRDefault="006A0376" w:rsidP="006A0376">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6A0376" w:rsidRPr="006E21E1" w:rsidRDefault="006A0376" w:rsidP="006A0376">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6A0376" w:rsidRDefault="006A0376" w:rsidP="006A0376">
      <w:pPr>
        <w:jc w:val="both"/>
        <w:rPr>
          <w:rFonts w:asciiTheme="majorHAnsi" w:hAnsiTheme="majorHAnsi" w:cstheme="majorBidi"/>
          <w:spacing w:val="3"/>
        </w:rPr>
      </w:pPr>
    </w:p>
    <w:p w:rsidR="006A0376" w:rsidRPr="00043611" w:rsidRDefault="006A0376" w:rsidP="006A0376">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6A0376" w:rsidRPr="00553F23" w:rsidRDefault="006A0376" w:rsidP="006A0376">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Pr="00064136" w:rsidRDefault="006A0376" w:rsidP="006A0376">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6A0376" w:rsidRDefault="006A0376" w:rsidP="006A0376">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6A0376" w:rsidRDefault="006A0376" w:rsidP="006A0376">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6A0376" w:rsidRDefault="006A0376" w:rsidP="006A0376">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6A0376" w:rsidRDefault="006A0376" w:rsidP="006A0376">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6A0376" w:rsidRDefault="006A0376" w:rsidP="006A0376">
      <w:pPr>
        <w:spacing w:line="276" w:lineRule="auto"/>
        <w:jc w:val="both"/>
        <w:rPr>
          <w:rFonts w:asciiTheme="majorHAnsi" w:hAnsiTheme="majorHAnsi" w:cs="Calibri"/>
          <w:b/>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8064E5" w:rsidRDefault="006A0376" w:rsidP="006A0376">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6A0376" w:rsidRPr="00435038" w:rsidRDefault="006A0376" w:rsidP="006A0376">
      <w:pPr>
        <w:jc w:val="both"/>
        <w:rPr>
          <w:rFonts w:asciiTheme="majorHAnsi" w:eastAsia="Times New Roman" w:hAnsiTheme="majorHAnsi" w:cs="Arial"/>
        </w:rPr>
      </w:pP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435038" w:rsidRDefault="006A0376" w:rsidP="006A0376">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rsidR="006A0376" w:rsidRPr="008B179F" w:rsidRDefault="006A0376" w:rsidP="006A0376">
      <w:pPr>
        <w:spacing w:line="276" w:lineRule="auto"/>
        <w:jc w:val="both"/>
        <w:rPr>
          <w:rFonts w:asciiTheme="majorHAnsi" w:hAnsiTheme="majorHAnsi" w:cs="Calibri"/>
          <w:b/>
        </w:rPr>
      </w:pPr>
    </w:p>
    <w:p w:rsidR="006A0376" w:rsidRPr="00657CCF" w:rsidRDefault="006A0376" w:rsidP="006A037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6A0376" w:rsidRPr="00553F23" w:rsidRDefault="006A0376" w:rsidP="006A0376">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6A0376" w:rsidRPr="00553F23" w:rsidRDefault="006A0376" w:rsidP="006A0376">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6A0376" w:rsidRPr="00553F23" w:rsidRDefault="006A0376" w:rsidP="006A0376">
      <w:pPr>
        <w:jc w:val="both"/>
        <w:rPr>
          <w:rFonts w:ascii="Cambria" w:hAnsi="Cambria" w:cstheme="minorBidi"/>
          <w:b/>
          <w:sz w:val="22"/>
          <w:szCs w:val="22"/>
        </w:rPr>
      </w:pPr>
    </w:p>
    <w:p w:rsidR="006A0376" w:rsidRPr="00553F23" w:rsidRDefault="006A0376" w:rsidP="006A0376">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6A0376" w:rsidRPr="00553F23" w:rsidRDefault="006A0376" w:rsidP="006A0376">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6A0376" w:rsidRPr="00553F23" w:rsidRDefault="006A0376" w:rsidP="006A0376">
      <w:pPr>
        <w:jc w:val="both"/>
        <w:rPr>
          <w:rFonts w:ascii="Cambria" w:hAnsi="Cambria" w:cstheme="minorBidi"/>
          <w:b/>
          <w:sz w:val="22"/>
          <w:szCs w:val="22"/>
        </w:rPr>
      </w:pPr>
    </w:p>
    <w:p w:rsidR="006A0376" w:rsidRPr="00553F23" w:rsidRDefault="006A0376" w:rsidP="006A0376">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6A0376" w:rsidRPr="00553F23" w:rsidRDefault="006A0376" w:rsidP="006A0376">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6A0376" w:rsidRPr="00553F23" w:rsidRDefault="006A0376" w:rsidP="006A0376">
      <w:pPr>
        <w:jc w:val="both"/>
        <w:rPr>
          <w:rFonts w:ascii="Cambria" w:hAnsi="Cambria" w:cstheme="minorBidi"/>
          <w:b/>
          <w:sz w:val="22"/>
          <w:szCs w:val="22"/>
        </w:rPr>
      </w:pPr>
    </w:p>
    <w:p w:rsidR="006A0376" w:rsidRPr="00553F23" w:rsidRDefault="006A0376" w:rsidP="006A0376">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6A0376" w:rsidRPr="00553F23" w:rsidRDefault="006A0376" w:rsidP="006A0376">
      <w:pPr>
        <w:jc w:val="both"/>
        <w:rPr>
          <w:rFonts w:ascii="Cambria" w:hAnsi="Cambria" w:cstheme="minorBidi"/>
          <w:b/>
          <w:sz w:val="22"/>
          <w:szCs w:val="22"/>
        </w:rPr>
      </w:pPr>
    </w:p>
    <w:p w:rsidR="006A0376" w:rsidRPr="00553F23" w:rsidRDefault="006A0376" w:rsidP="006A0376">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6A0376" w:rsidRPr="00553F23" w:rsidRDefault="006A0376" w:rsidP="006A0376">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6A0376" w:rsidRPr="00892FD5" w:rsidRDefault="006A0376" w:rsidP="006A0376">
      <w:pPr>
        <w:jc w:val="both"/>
        <w:rPr>
          <w:rFonts w:asciiTheme="majorHAnsi" w:eastAsia="Calibri" w:hAnsiTheme="majorHAnsi" w:cs="Arial"/>
          <w:bCs/>
        </w:rPr>
      </w:pPr>
    </w:p>
    <w:p w:rsidR="006A0376" w:rsidRPr="00043611" w:rsidRDefault="006A0376" w:rsidP="006A0376">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6A0376" w:rsidRPr="00553F23" w:rsidRDefault="006A0376" w:rsidP="006A0376">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6A0376" w:rsidRDefault="006A0376" w:rsidP="006A0376">
      <w:pPr>
        <w:pStyle w:val="Paragraphedeliste"/>
        <w:jc w:val="both"/>
        <w:rPr>
          <w:rFonts w:ascii="Cambria" w:hAnsi="Cambria" w:cs="Calibri"/>
          <w:b/>
        </w:rPr>
      </w:pPr>
    </w:p>
    <w:p w:rsidR="006A0376" w:rsidRPr="00064136" w:rsidRDefault="006A0376" w:rsidP="006A0376">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lastRenderedPageBreak/>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6A0376" w:rsidRPr="004D1E4D" w:rsidRDefault="006A0376" w:rsidP="006A0376">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6A0376" w:rsidRPr="004D1E4D" w:rsidRDefault="006A0376" w:rsidP="006A0376">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6A0376" w:rsidRPr="004D1E4D" w:rsidRDefault="006A0376" w:rsidP="006A0376">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6A0376" w:rsidRPr="004D1E4D" w:rsidRDefault="006A0376" w:rsidP="006A0376">
      <w:pPr>
        <w:spacing w:after="200" w:line="276" w:lineRule="auto"/>
        <w:rPr>
          <w:rFonts w:ascii="Cambria" w:hAnsi="Cambria"/>
          <w:sz w:val="22"/>
          <w:szCs w:val="22"/>
          <w:lang w:val="en-US"/>
        </w:rPr>
      </w:pPr>
      <w:r w:rsidRPr="004D1E4D">
        <w:rPr>
          <w:rFonts w:ascii="Cambria" w:hAnsi="Cambria"/>
          <w:sz w:val="22"/>
          <w:szCs w:val="22"/>
          <w:lang w:val="en-US"/>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spacing w:line="276" w:lineRule="auto"/>
        <w:jc w:val="both"/>
        <w:rPr>
          <w:rFonts w:asciiTheme="majorHAnsi" w:hAnsiTheme="majorHAnsi" w:cs="Calibri"/>
          <w:b/>
        </w:rPr>
      </w:pPr>
    </w:p>
    <w:p w:rsidR="006A0376" w:rsidRPr="00064136" w:rsidRDefault="006A0376" w:rsidP="006A0376">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6A0376" w:rsidRPr="00064136" w:rsidRDefault="006A0376" w:rsidP="006A0376">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6A0376" w:rsidRPr="00064136" w:rsidRDefault="006A0376" w:rsidP="006A0376">
      <w:pPr>
        <w:autoSpaceDE w:val="0"/>
        <w:autoSpaceDN w:val="0"/>
        <w:adjustRightInd w:val="0"/>
        <w:jc w:val="both"/>
        <w:rPr>
          <w:rFonts w:ascii="Cambria" w:hAnsi="Cambria" w:cstheme="majorBidi"/>
          <w:color w:val="000000"/>
          <w:sz w:val="22"/>
          <w:szCs w:val="22"/>
        </w:rPr>
      </w:pPr>
    </w:p>
    <w:p w:rsidR="006A0376" w:rsidRPr="00064136" w:rsidRDefault="006A0376" w:rsidP="006A0376">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6A0376" w:rsidRPr="00064136" w:rsidRDefault="006A0376" w:rsidP="006A0376">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6A0376" w:rsidRPr="00064136" w:rsidRDefault="006A0376" w:rsidP="006A0376">
      <w:pPr>
        <w:autoSpaceDE w:val="0"/>
        <w:autoSpaceDN w:val="0"/>
        <w:adjustRightInd w:val="0"/>
        <w:jc w:val="both"/>
        <w:rPr>
          <w:rFonts w:ascii="Cambria" w:hAnsi="Cambria" w:cs="Cambria"/>
          <w:color w:val="000000"/>
          <w:sz w:val="22"/>
          <w:szCs w:val="22"/>
        </w:rPr>
      </w:pPr>
    </w:p>
    <w:p w:rsidR="006A0376" w:rsidRPr="00064136" w:rsidRDefault="006A0376" w:rsidP="006A0376">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6A0376" w:rsidRPr="00064136" w:rsidRDefault="006A0376" w:rsidP="006A0376">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6A0376" w:rsidRPr="00064136" w:rsidRDefault="006A0376" w:rsidP="006A0376">
      <w:pPr>
        <w:autoSpaceDE w:val="0"/>
        <w:autoSpaceDN w:val="0"/>
        <w:adjustRightInd w:val="0"/>
        <w:jc w:val="both"/>
        <w:rPr>
          <w:rFonts w:ascii="Cambria" w:hAnsi="Cambria" w:cstheme="majorBidi"/>
          <w:b/>
          <w:bCs/>
          <w:color w:val="000000"/>
          <w:sz w:val="22"/>
          <w:szCs w:val="22"/>
        </w:rPr>
      </w:pP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6A0376" w:rsidRPr="00064136" w:rsidRDefault="006A0376" w:rsidP="006A0376">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6A0376" w:rsidRPr="00064136" w:rsidRDefault="006A0376" w:rsidP="006A0376">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6A0376" w:rsidRPr="00064136" w:rsidRDefault="006A0376" w:rsidP="006A0376">
      <w:pPr>
        <w:autoSpaceDE w:val="0"/>
        <w:autoSpaceDN w:val="0"/>
        <w:adjustRightInd w:val="0"/>
        <w:jc w:val="both"/>
        <w:rPr>
          <w:rFonts w:ascii="Cambria" w:hAnsi="Cambria" w:cstheme="majorBidi"/>
          <w:b/>
          <w:bCs/>
          <w:color w:val="000000"/>
          <w:sz w:val="22"/>
          <w:szCs w:val="22"/>
        </w:rPr>
      </w:pPr>
    </w:p>
    <w:p w:rsidR="006A0376" w:rsidRPr="00064136" w:rsidRDefault="006A0376" w:rsidP="006A0376">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6A0376" w:rsidRPr="00064136" w:rsidRDefault="006A0376" w:rsidP="006A0376">
      <w:pPr>
        <w:autoSpaceDE w:val="0"/>
        <w:autoSpaceDN w:val="0"/>
        <w:adjustRightInd w:val="0"/>
        <w:jc w:val="both"/>
        <w:rPr>
          <w:rFonts w:ascii="Cambria" w:hAnsi="Cambria" w:cstheme="majorBidi"/>
          <w:b/>
          <w:bCs/>
          <w:color w:val="000000"/>
          <w:sz w:val="22"/>
          <w:szCs w:val="22"/>
        </w:rPr>
      </w:pP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6A0376" w:rsidRPr="00064136" w:rsidRDefault="006A0376" w:rsidP="006A0376">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6A0376" w:rsidRPr="00B61B19" w:rsidRDefault="006A0376" w:rsidP="006A0376">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6A0376" w:rsidRPr="00064136" w:rsidRDefault="006A0376" w:rsidP="006A0376">
      <w:pPr>
        <w:autoSpaceDE w:val="0"/>
        <w:autoSpaceDN w:val="0"/>
        <w:adjustRightInd w:val="0"/>
        <w:jc w:val="both"/>
        <w:rPr>
          <w:rFonts w:ascii="Cambria" w:hAnsi="Cambria" w:cstheme="majorBidi"/>
          <w:b/>
          <w:bCs/>
          <w:color w:val="000000"/>
          <w:sz w:val="22"/>
          <w:szCs w:val="22"/>
        </w:rPr>
      </w:pP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6A0376" w:rsidRPr="00064136" w:rsidRDefault="006A0376" w:rsidP="006A0376">
      <w:pPr>
        <w:autoSpaceDE w:val="0"/>
        <w:autoSpaceDN w:val="0"/>
        <w:adjustRightInd w:val="0"/>
        <w:jc w:val="both"/>
        <w:rPr>
          <w:rFonts w:ascii="Cambria" w:hAnsi="Cambria" w:cstheme="majorBidi"/>
          <w:color w:val="000000"/>
          <w:sz w:val="22"/>
          <w:szCs w:val="22"/>
        </w:rPr>
      </w:pPr>
    </w:p>
    <w:p w:rsidR="006A0376" w:rsidRPr="00064136" w:rsidRDefault="006A0376" w:rsidP="006A0376">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6A0376" w:rsidRPr="00064136" w:rsidRDefault="006A0376" w:rsidP="006A0376">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6A0376" w:rsidRPr="00064136" w:rsidRDefault="006A0376" w:rsidP="006A0376">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6A0376" w:rsidRPr="00064136" w:rsidRDefault="006A0376" w:rsidP="006A0376">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6A0376" w:rsidRPr="00064136" w:rsidRDefault="006A0376" w:rsidP="006A0376">
      <w:pPr>
        <w:jc w:val="both"/>
        <w:rPr>
          <w:rFonts w:ascii="Cambria" w:hAnsi="Cambria"/>
          <w:sz w:val="22"/>
          <w:szCs w:val="22"/>
          <w:shd w:val="clear" w:color="auto" w:fill="FFFFFF"/>
        </w:rPr>
      </w:pP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6A0376" w:rsidRPr="00064136" w:rsidRDefault="006A0376" w:rsidP="006A0376">
      <w:pPr>
        <w:jc w:val="both"/>
        <w:rPr>
          <w:rFonts w:ascii="Cambria" w:hAnsi="Cambria"/>
          <w:sz w:val="22"/>
          <w:szCs w:val="22"/>
        </w:rPr>
      </w:pPr>
    </w:p>
    <w:p w:rsidR="006A0376" w:rsidRDefault="006A0376" w:rsidP="006A0376">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6A0376" w:rsidRPr="00064136" w:rsidRDefault="006A0376" w:rsidP="006A0376">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6A0376" w:rsidRPr="00064136" w:rsidRDefault="006A0376" w:rsidP="006A0376">
      <w:pPr>
        <w:jc w:val="both"/>
        <w:rPr>
          <w:rFonts w:ascii="Cambria" w:hAnsi="Cambria"/>
          <w:sz w:val="22"/>
          <w:szCs w:val="22"/>
        </w:rPr>
      </w:pPr>
    </w:p>
    <w:p w:rsidR="006A0376" w:rsidRPr="00064136" w:rsidRDefault="006A0376" w:rsidP="006A0376">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6A0376" w:rsidRPr="00064136" w:rsidRDefault="006A0376" w:rsidP="006A0376">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6A0376" w:rsidRPr="00064136" w:rsidRDefault="006A0376" w:rsidP="006A037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6A0376" w:rsidRPr="00064136" w:rsidRDefault="006A0376" w:rsidP="006A037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6A0376" w:rsidRPr="00064136" w:rsidRDefault="006A0376" w:rsidP="006A037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6A0376" w:rsidRPr="00064136" w:rsidRDefault="006A0376" w:rsidP="006A037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6A0376" w:rsidRPr="00064136" w:rsidRDefault="006A0376" w:rsidP="006A037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6A0376" w:rsidRPr="00064136" w:rsidRDefault="006A0376" w:rsidP="006A0376">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6A0376" w:rsidRDefault="006A0376" w:rsidP="006A0376">
      <w:pPr>
        <w:pStyle w:val="Paragraphedeliste"/>
        <w:jc w:val="both"/>
        <w:rPr>
          <w:rFonts w:ascii="Cambria" w:hAnsi="Cambria" w:cs="Calibri"/>
          <w:b/>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spacing w:after="200" w:line="276" w:lineRule="auto"/>
        <w:rPr>
          <w:rFonts w:ascii="Cambria" w:hAnsi="Cambria"/>
          <w:sz w:val="22"/>
          <w:szCs w:val="22"/>
        </w:rPr>
      </w:pPr>
      <w:r>
        <w:rPr>
          <w:rFonts w:ascii="Cambria" w:hAnsi="Cambria"/>
          <w:sz w:val="22"/>
          <w:szCs w:val="22"/>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spacing w:line="276" w:lineRule="auto"/>
        <w:jc w:val="both"/>
        <w:rPr>
          <w:rFonts w:asciiTheme="majorHAnsi" w:hAnsiTheme="majorHAnsi" w:cs="Calibri"/>
          <w:b/>
        </w:rPr>
      </w:pPr>
    </w:p>
    <w:p w:rsidR="006A0376" w:rsidRPr="00FD4E8E" w:rsidRDefault="006A0376" w:rsidP="006A0376">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6A0376" w:rsidRPr="00FD4E8E" w:rsidRDefault="006A0376" w:rsidP="006A0376">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on orale, Compréhension écrite, Expression orale et</w:t>
      </w:r>
      <w:r w:rsidRPr="00FD4E8E">
        <w:rPr>
          <w:rFonts w:asciiTheme="majorHAnsi" w:hAnsiTheme="majorHAnsi"/>
          <w:sz w:val="22"/>
          <w:szCs w:val="22"/>
        </w:rPr>
        <w:t xml:space="preserve"> Expression écrite à travers la lecture et l’étude de textes.</w:t>
      </w:r>
    </w:p>
    <w:p w:rsidR="006A0376" w:rsidRPr="00FD4E8E" w:rsidRDefault="006A0376" w:rsidP="006A0376">
      <w:pPr>
        <w:jc w:val="both"/>
        <w:rPr>
          <w:rFonts w:asciiTheme="majorHAnsi" w:hAnsiTheme="majorHAnsi" w:cs="Calibri"/>
          <w:b/>
          <w:sz w:val="22"/>
          <w:szCs w:val="22"/>
          <w:u w:val="thick" w:color="F79646" w:themeColor="accent6"/>
        </w:rPr>
      </w:pPr>
    </w:p>
    <w:p w:rsidR="006A0376" w:rsidRPr="00FD4E8E" w:rsidRDefault="006A0376" w:rsidP="006A0376">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6A0376" w:rsidRPr="00FD4E8E" w:rsidRDefault="006A0376" w:rsidP="006A0376">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6A0376" w:rsidRPr="00FD4E8E" w:rsidRDefault="006A0376" w:rsidP="006A0376">
      <w:pPr>
        <w:jc w:val="both"/>
        <w:rPr>
          <w:rFonts w:asciiTheme="majorHAnsi" w:hAnsiTheme="majorHAnsi" w:cstheme="minorBidi"/>
          <w:sz w:val="22"/>
          <w:szCs w:val="22"/>
        </w:rPr>
      </w:pPr>
    </w:p>
    <w:p w:rsidR="006A0376" w:rsidRPr="00FD4E8E" w:rsidRDefault="006A0376" w:rsidP="006A0376">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6A0376" w:rsidRPr="00FD4E8E" w:rsidRDefault="006A0376" w:rsidP="006A0376">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6A0376" w:rsidRPr="00FD4E8E" w:rsidRDefault="006A0376" w:rsidP="006A0376">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6A0376" w:rsidRPr="00FD4E8E" w:rsidRDefault="006A0376" w:rsidP="006A0376">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6A0376" w:rsidRPr="00FD4E8E" w:rsidTr="005E41A6">
        <w:tc>
          <w:tcPr>
            <w:tcW w:w="3781" w:type="dxa"/>
          </w:tcPr>
          <w:p w:rsidR="006A0376" w:rsidRPr="00FD4E8E" w:rsidRDefault="006A0376" w:rsidP="005E41A6">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6A0376" w:rsidRPr="00FD4E8E" w:rsidRDefault="006A0376" w:rsidP="005E41A6">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6A0376" w:rsidRPr="00FD4E8E" w:rsidTr="005E41A6">
        <w:tc>
          <w:tcPr>
            <w:tcW w:w="3781" w:type="dxa"/>
          </w:tcPr>
          <w:p w:rsidR="006A0376" w:rsidRPr="00FD4E8E" w:rsidRDefault="006A0376" w:rsidP="005E41A6">
            <w:pPr>
              <w:jc w:val="both"/>
              <w:rPr>
                <w:rFonts w:asciiTheme="majorHAnsi" w:hAnsiTheme="majorHAnsi"/>
              </w:rPr>
            </w:pPr>
            <w:r w:rsidRPr="00FD4E8E">
              <w:rPr>
                <w:rFonts w:asciiTheme="majorHAnsi" w:hAnsiTheme="majorHAnsi"/>
              </w:rPr>
              <w:t>Le changement climatique</w:t>
            </w:r>
          </w:p>
          <w:p w:rsidR="006A0376" w:rsidRPr="00FD4E8E" w:rsidRDefault="006A0376" w:rsidP="005E41A6">
            <w:pPr>
              <w:jc w:val="both"/>
              <w:rPr>
                <w:rFonts w:asciiTheme="majorHAnsi" w:hAnsiTheme="majorHAnsi"/>
              </w:rPr>
            </w:pPr>
            <w:r w:rsidRPr="00FD4E8E">
              <w:rPr>
                <w:rFonts w:asciiTheme="majorHAnsi" w:hAnsiTheme="majorHAnsi"/>
              </w:rPr>
              <w:t>La pollution</w:t>
            </w:r>
          </w:p>
          <w:p w:rsidR="006A0376" w:rsidRPr="00FD4E8E" w:rsidRDefault="006A0376" w:rsidP="005E41A6">
            <w:pPr>
              <w:jc w:val="both"/>
              <w:rPr>
                <w:rFonts w:asciiTheme="majorHAnsi" w:hAnsiTheme="majorHAnsi"/>
              </w:rPr>
            </w:pPr>
            <w:r w:rsidRPr="00FD4E8E">
              <w:rPr>
                <w:rFonts w:asciiTheme="majorHAnsi" w:hAnsiTheme="majorHAnsi"/>
              </w:rPr>
              <w:t>La voiture électrique</w:t>
            </w:r>
          </w:p>
          <w:p w:rsidR="006A0376" w:rsidRPr="00FD4E8E" w:rsidRDefault="006A0376" w:rsidP="005E41A6">
            <w:pPr>
              <w:jc w:val="both"/>
              <w:rPr>
                <w:rFonts w:asciiTheme="majorHAnsi" w:hAnsiTheme="majorHAnsi"/>
              </w:rPr>
            </w:pPr>
            <w:r w:rsidRPr="00FD4E8E">
              <w:rPr>
                <w:rFonts w:asciiTheme="majorHAnsi" w:hAnsiTheme="majorHAnsi"/>
              </w:rPr>
              <w:t>Les robots</w:t>
            </w:r>
          </w:p>
          <w:p w:rsidR="006A0376" w:rsidRPr="00FD4E8E" w:rsidRDefault="006A0376" w:rsidP="005E41A6">
            <w:pPr>
              <w:jc w:val="both"/>
              <w:rPr>
                <w:rFonts w:asciiTheme="majorHAnsi" w:hAnsiTheme="majorHAnsi"/>
              </w:rPr>
            </w:pPr>
            <w:r w:rsidRPr="00FD4E8E">
              <w:rPr>
                <w:rFonts w:asciiTheme="majorHAnsi" w:hAnsiTheme="majorHAnsi"/>
              </w:rPr>
              <w:t>L’intelligence artificielle</w:t>
            </w:r>
          </w:p>
          <w:p w:rsidR="006A0376" w:rsidRPr="00FD4E8E" w:rsidRDefault="006A0376" w:rsidP="005E41A6">
            <w:pPr>
              <w:jc w:val="both"/>
              <w:rPr>
                <w:rFonts w:asciiTheme="majorHAnsi" w:hAnsiTheme="majorHAnsi"/>
              </w:rPr>
            </w:pPr>
            <w:r w:rsidRPr="00FD4E8E">
              <w:rPr>
                <w:rFonts w:asciiTheme="majorHAnsi" w:hAnsiTheme="majorHAnsi"/>
              </w:rPr>
              <w:t>Le prix Nobel</w:t>
            </w:r>
          </w:p>
          <w:p w:rsidR="006A0376" w:rsidRPr="00FD4E8E" w:rsidRDefault="006A0376" w:rsidP="005E41A6">
            <w:pPr>
              <w:jc w:val="both"/>
              <w:rPr>
                <w:rFonts w:asciiTheme="majorHAnsi" w:hAnsiTheme="majorHAnsi"/>
              </w:rPr>
            </w:pPr>
            <w:r w:rsidRPr="00FD4E8E">
              <w:rPr>
                <w:rFonts w:asciiTheme="majorHAnsi" w:hAnsiTheme="majorHAnsi"/>
              </w:rPr>
              <w:t>Les jeux olympiques</w:t>
            </w:r>
          </w:p>
          <w:p w:rsidR="006A0376" w:rsidRPr="00FD4E8E" w:rsidRDefault="006A0376" w:rsidP="005E41A6">
            <w:pPr>
              <w:jc w:val="both"/>
              <w:rPr>
                <w:rFonts w:asciiTheme="majorHAnsi" w:hAnsiTheme="majorHAnsi"/>
              </w:rPr>
            </w:pPr>
            <w:r w:rsidRPr="00FD4E8E">
              <w:rPr>
                <w:rFonts w:asciiTheme="majorHAnsi" w:hAnsiTheme="majorHAnsi"/>
              </w:rPr>
              <w:t>Le sport à l’école</w:t>
            </w:r>
          </w:p>
          <w:p w:rsidR="006A0376" w:rsidRPr="00FD4E8E" w:rsidRDefault="006A0376" w:rsidP="005E41A6">
            <w:pPr>
              <w:jc w:val="both"/>
              <w:rPr>
                <w:rFonts w:asciiTheme="majorHAnsi" w:hAnsiTheme="majorHAnsi"/>
              </w:rPr>
            </w:pPr>
            <w:r w:rsidRPr="00FD4E8E">
              <w:rPr>
                <w:rFonts w:asciiTheme="majorHAnsi" w:hAnsiTheme="majorHAnsi"/>
              </w:rPr>
              <w:t>Le Sahara</w:t>
            </w:r>
          </w:p>
          <w:p w:rsidR="006A0376" w:rsidRPr="00FD4E8E" w:rsidRDefault="006A0376" w:rsidP="005E41A6">
            <w:pPr>
              <w:jc w:val="both"/>
              <w:rPr>
                <w:rFonts w:asciiTheme="majorHAnsi" w:hAnsiTheme="majorHAnsi"/>
              </w:rPr>
            </w:pPr>
            <w:r w:rsidRPr="00FD4E8E">
              <w:rPr>
                <w:rFonts w:asciiTheme="majorHAnsi" w:hAnsiTheme="majorHAnsi"/>
              </w:rPr>
              <w:t>La monnaie</w:t>
            </w:r>
          </w:p>
          <w:p w:rsidR="006A0376" w:rsidRPr="00FD4E8E" w:rsidRDefault="006A0376" w:rsidP="005E41A6">
            <w:pPr>
              <w:jc w:val="both"/>
              <w:rPr>
                <w:rFonts w:asciiTheme="majorHAnsi" w:hAnsiTheme="majorHAnsi"/>
              </w:rPr>
            </w:pPr>
            <w:r w:rsidRPr="00FD4E8E">
              <w:rPr>
                <w:rFonts w:asciiTheme="majorHAnsi" w:hAnsiTheme="majorHAnsi"/>
              </w:rPr>
              <w:t>Le travail à la chaîne</w:t>
            </w:r>
          </w:p>
          <w:p w:rsidR="006A0376" w:rsidRPr="00FD4E8E" w:rsidRDefault="006A0376" w:rsidP="005E41A6">
            <w:pPr>
              <w:jc w:val="both"/>
              <w:rPr>
                <w:rFonts w:asciiTheme="majorHAnsi" w:hAnsiTheme="majorHAnsi"/>
              </w:rPr>
            </w:pPr>
            <w:r w:rsidRPr="00FD4E8E">
              <w:rPr>
                <w:rFonts w:asciiTheme="majorHAnsi" w:hAnsiTheme="majorHAnsi"/>
              </w:rPr>
              <w:t>L’écologie</w:t>
            </w:r>
          </w:p>
          <w:p w:rsidR="006A0376" w:rsidRPr="00FD4E8E" w:rsidRDefault="006A0376" w:rsidP="005E41A6">
            <w:pPr>
              <w:jc w:val="both"/>
              <w:rPr>
                <w:rFonts w:asciiTheme="majorHAnsi" w:hAnsiTheme="majorHAnsi"/>
              </w:rPr>
            </w:pPr>
            <w:r w:rsidRPr="00FD4E8E">
              <w:rPr>
                <w:rFonts w:asciiTheme="majorHAnsi" w:hAnsiTheme="majorHAnsi"/>
              </w:rPr>
              <w:t>Les nanotechnologies</w:t>
            </w:r>
          </w:p>
          <w:p w:rsidR="006A0376" w:rsidRPr="00FD4E8E" w:rsidRDefault="006A0376" w:rsidP="005E41A6">
            <w:pPr>
              <w:jc w:val="both"/>
              <w:rPr>
                <w:rFonts w:asciiTheme="majorHAnsi" w:hAnsiTheme="majorHAnsi"/>
              </w:rPr>
            </w:pPr>
            <w:r w:rsidRPr="00FD4E8E">
              <w:rPr>
                <w:rFonts w:asciiTheme="majorHAnsi" w:hAnsiTheme="majorHAnsi"/>
              </w:rPr>
              <w:t>La fibre optique</w:t>
            </w:r>
          </w:p>
          <w:p w:rsidR="006A0376" w:rsidRPr="00FD4E8E" w:rsidRDefault="006A0376" w:rsidP="005E41A6">
            <w:pPr>
              <w:jc w:val="both"/>
              <w:rPr>
                <w:rFonts w:asciiTheme="majorHAnsi" w:hAnsiTheme="majorHAnsi"/>
              </w:rPr>
            </w:pPr>
            <w:r w:rsidRPr="00FD4E8E">
              <w:rPr>
                <w:rFonts w:asciiTheme="majorHAnsi" w:hAnsiTheme="majorHAnsi"/>
              </w:rPr>
              <w:t>Le métier d’ingénieur</w:t>
            </w:r>
          </w:p>
          <w:p w:rsidR="006A0376" w:rsidRPr="00FD4E8E" w:rsidRDefault="006A0376" w:rsidP="005E41A6">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6A0376" w:rsidRPr="00FD4E8E" w:rsidRDefault="006A0376" w:rsidP="005E41A6">
            <w:pPr>
              <w:jc w:val="both"/>
              <w:rPr>
                <w:rFonts w:asciiTheme="majorHAnsi" w:hAnsiTheme="majorHAnsi"/>
              </w:rPr>
            </w:pPr>
            <w:r w:rsidRPr="00FD4E8E">
              <w:rPr>
                <w:rFonts w:asciiTheme="majorHAnsi" w:hAnsiTheme="majorHAnsi"/>
              </w:rPr>
              <w:t>Efficacité énergétique</w:t>
            </w:r>
          </w:p>
          <w:p w:rsidR="006A0376" w:rsidRPr="00FD4E8E" w:rsidRDefault="006A0376" w:rsidP="005E41A6">
            <w:pPr>
              <w:jc w:val="both"/>
              <w:rPr>
                <w:rFonts w:asciiTheme="majorHAnsi" w:hAnsiTheme="majorHAnsi"/>
              </w:rPr>
            </w:pPr>
            <w:r w:rsidRPr="00FD4E8E">
              <w:rPr>
                <w:rFonts w:asciiTheme="majorHAnsi" w:hAnsiTheme="majorHAnsi"/>
              </w:rPr>
              <w:t>L’immeuble intelligent</w:t>
            </w:r>
          </w:p>
          <w:p w:rsidR="006A0376" w:rsidRPr="00FD4E8E" w:rsidRDefault="006A0376" w:rsidP="005E41A6">
            <w:pPr>
              <w:jc w:val="both"/>
              <w:rPr>
                <w:rFonts w:asciiTheme="majorHAnsi" w:hAnsiTheme="majorHAnsi"/>
              </w:rPr>
            </w:pPr>
            <w:r w:rsidRPr="00FD4E8E">
              <w:rPr>
                <w:rFonts w:asciiTheme="majorHAnsi" w:hAnsiTheme="majorHAnsi"/>
              </w:rPr>
              <w:t>L’énergie éolienne</w:t>
            </w:r>
          </w:p>
          <w:p w:rsidR="006A0376" w:rsidRPr="00FD4E8E" w:rsidRDefault="006A0376" w:rsidP="005E41A6">
            <w:pPr>
              <w:jc w:val="both"/>
              <w:rPr>
                <w:rFonts w:asciiTheme="majorHAnsi" w:eastAsia="Calibri" w:hAnsiTheme="majorHAnsi" w:cs="Arial"/>
                <w:bCs/>
              </w:rPr>
            </w:pPr>
            <w:r w:rsidRPr="00FD4E8E">
              <w:rPr>
                <w:rFonts w:asciiTheme="majorHAnsi" w:hAnsiTheme="majorHAnsi"/>
              </w:rPr>
              <w:t>L’énergie solaire</w:t>
            </w:r>
          </w:p>
        </w:tc>
        <w:tc>
          <w:tcPr>
            <w:tcW w:w="5795" w:type="dxa"/>
          </w:tcPr>
          <w:p w:rsidR="006A0376" w:rsidRPr="00FD4E8E" w:rsidRDefault="006A0376" w:rsidP="005E41A6">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6A0376" w:rsidRPr="00FD4E8E" w:rsidRDefault="006A0376" w:rsidP="005E41A6">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6A0376" w:rsidRPr="00FD4E8E" w:rsidRDefault="006A0376" w:rsidP="005E41A6">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6A0376" w:rsidRPr="00FD4E8E" w:rsidRDefault="006A0376" w:rsidP="005E41A6">
            <w:pPr>
              <w:jc w:val="both"/>
              <w:rPr>
                <w:rFonts w:asciiTheme="majorHAnsi" w:eastAsia="Calibri" w:hAnsiTheme="majorHAnsi" w:cs="Arial"/>
                <w:bCs/>
              </w:rPr>
            </w:pPr>
            <w:r w:rsidRPr="00FD4E8E">
              <w:rPr>
                <w:rFonts w:asciiTheme="majorHAnsi" w:eastAsia="Calibri" w:hAnsiTheme="majorHAnsi" w:cs="Arial"/>
                <w:bCs/>
              </w:rPr>
              <w:t>Les accords.</w:t>
            </w:r>
          </w:p>
          <w:p w:rsidR="006A0376" w:rsidRPr="00FD4E8E" w:rsidRDefault="006A0376" w:rsidP="005E41A6">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6A0376" w:rsidRPr="00FD4E8E" w:rsidRDefault="006A0376" w:rsidP="005E41A6">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6A0376" w:rsidRPr="00FD4E8E" w:rsidRDefault="006A0376" w:rsidP="005E41A6">
            <w:pPr>
              <w:jc w:val="both"/>
              <w:rPr>
                <w:rFonts w:asciiTheme="majorHAnsi" w:eastAsia="Calibri" w:hAnsiTheme="majorHAnsi" w:cs="Arial"/>
                <w:bCs/>
              </w:rPr>
            </w:pPr>
            <w:r w:rsidRPr="00FD4E8E">
              <w:rPr>
                <w:rFonts w:asciiTheme="majorHAnsi" w:eastAsia="Calibri" w:hAnsiTheme="majorHAnsi" w:cs="Arial"/>
                <w:bCs/>
              </w:rPr>
              <w:t>La phrase exclamative.</w:t>
            </w:r>
          </w:p>
          <w:p w:rsidR="006A0376" w:rsidRPr="00FD4E8E" w:rsidRDefault="006A0376" w:rsidP="005E41A6">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6A0376" w:rsidRPr="00FD4E8E" w:rsidRDefault="006A0376" w:rsidP="005E41A6">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6A0376" w:rsidRPr="00FD4E8E" w:rsidRDefault="006A0376" w:rsidP="005E41A6">
            <w:pPr>
              <w:jc w:val="both"/>
              <w:rPr>
                <w:rFonts w:asciiTheme="majorHAnsi" w:eastAsia="Calibri" w:hAnsiTheme="majorHAnsi" w:cs="Arial"/>
                <w:bCs/>
              </w:rPr>
            </w:pPr>
            <w:r w:rsidRPr="00FD4E8E">
              <w:rPr>
                <w:rFonts w:asciiTheme="majorHAnsi" w:eastAsia="Calibri" w:hAnsiTheme="majorHAnsi" w:cs="Arial"/>
                <w:bCs/>
              </w:rPr>
              <w:t xml:space="preserve"> …</w:t>
            </w:r>
          </w:p>
          <w:p w:rsidR="006A0376" w:rsidRPr="00FD4E8E" w:rsidRDefault="006A0376" w:rsidP="005E41A6">
            <w:pPr>
              <w:jc w:val="both"/>
              <w:rPr>
                <w:rFonts w:asciiTheme="majorHAnsi" w:eastAsia="Calibri" w:hAnsiTheme="majorHAnsi" w:cs="Arial"/>
                <w:bCs/>
              </w:rPr>
            </w:pPr>
          </w:p>
        </w:tc>
      </w:tr>
    </w:tbl>
    <w:p w:rsidR="006A0376" w:rsidRPr="00FD4E8E" w:rsidRDefault="006A0376" w:rsidP="006A0376">
      <w:pPr>
        <w:jc w:val="both"/>
        <w:rPr>
          <w:rFonts w:asciiTheme="majorHAnsi" w:eastAsia="Calibri" w:hAnsiTheme="majorHAnsi" w:cs="Arial"/>
          <w:bCs/>
          <w:sz w:val="22"/>
          <w:szCs w:val="22"/>
        </w:rPr>
      </w:pPr>
    </w:p>
    <w:p w:rsidR="006A0376" w:rsidRPr="00FD4E8E" w:rsidRDefault="006A0376" w:rsidP="006A0376">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6A0376" w:rsidRPr="00FD4E8E" w:rsidRDefault="006A0376" w:rsidP="006A0376">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6A0376" w:rsidRDefault="006A0376" w:rsidP="006A0376">
      <w:pPr>
        <w:pStyle w:val="Paragraphedeliste"/>
        <w:jc w:val="both"/>
        <w:rPr>
          <w:rFonts w:asciiTheme="majorHAnsi" w:hAnsiTheme="majorHAnsi" w:cs="Calibri"/>
          <w:b/>
          <w:sz w:val="22"/>
          <w:szCs w:val="22"/>
        </w:rPr>
      </w:pPr>
    </w:p>
    <w:p w:rsidR="006A0376" w:rsidRPr="00FD4E8E" w:rsidRDefault="006A0376" w:rsidP="006A0376">
      <w:pPr>
        <w:pStyle w:val="Paragraphedeliste"/>
        <w:jc w:val="both"/>
        <w:rPr>
          <w:rFonts w:asciiTheme="majorHAnsi" w:hAnsiTheme="majorHAnsi" w:cs="Calibri"/>
          <w:b/>
          <w:sz w:val="22"/>
          <w:szCs w:val="22"/>
        </w:rPr>
      </w:pPr>
    </w:p>
    <w:p w:rsidR="006A0376" w:rsidRPr="00FD4E8E" w:rsidRDefault="006A0376" w:rsidP="006A0376">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6A0376" w:rsidRPr="00FD4E8E" w:rsidRDefault="006A0376" w:rsidP="006A0376">
      <w:pPr>
        <w:pStyle w:val="Paragraphedeliste"/>
        <w:numPr>
          <w:ilvl w:val="0"/>
          <w:numId w:val="69"/>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6A0376" w:rsidRPr="00FD4E8E" w:rsidRDefault="006A0376" w:rsidP="006A0376">
      <w:pPr>
        <w:pStyle w:val="Paragraphedeliste"/>
        <w:numPr>
          <w:ilvl w:val="0"/>
          <w:numId w:val="69"/>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6A0376" w:rsidRPr="00FD4E8E" w:rsidRDefault="006A0376" w:rsidP="006A0376">
      <w:pPr>
        <w:pStyle w:val="Paragraphedeliste"/>
        <w:numPr>
          <w:ilvl w:val="0"/>
          <w:numId w:val="69"/>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6A0376" w:rsidRPr="00FD4E8E" w:rsidRDefault="006A0376" w:rsidP="006A0376">
      <w:pPr>
        <w:pStyle w:val="Paragraphedeliste"/>
        <w:numPr>
          <w:ilvl w:val="0"/>
          <w:numId w:val="69"/>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J. Dubois et al</w:t>
      </w:r>
      <w:r w:rsidRPr="00FD4E8E">
        <w:rPr>
          <w:rFonts w:asciiTheme="majorHAnsi" w:hAnsiTheme="majorHAnsi"/>
          <w:sz w:val="22"/>
          <w:szCs w:val="22"/>
        </w:rPr>
        <w:t>, Les indispensables – Orthographe, Larousse, 2009.</w:t>
      </w:r>
    </w:p>
    <w:p w:rsidR="006A0376" w:rsidRDefault="006A0376" w:rsidP="006A0376">
      <w:pPr>
        <w:pStyle w:val="Paragraphedeliste"/>
        <w:jc w:val="both"/>
        <w:rPr>
          <w:rFonts w:ascii="Cambria" w:hAnsi="Cambria" w:cs="Calibri"/>
          <w:b/>
        </w:rPr>
      </w:pPr>
    </w:p>
    <w:p w:rsidR="006A0376" w:rsidRDefault="006A0376" w:rsidP="006A0376">
      <w:pPr>
        <w:pStyle w:val="Paragraphedeliste"/>
        <w:jc w:val="both"/>
        <w:rPr>
          <w:rFonts w:ascii="Cambria" w:hAnsi="Cambria" w:cs="Calibri"/>
          <w:b/>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spacing w:after="200" w:line="276" w:lineRule="auto"/>
        <w:rPr>
          <w:rFonts w:ascii="Cambria" w:hAnsi="Cambria"/>
          <w:sz w:val="22"/>
          <w:szCs w:val="22"/>
        </w:rPr>
      </w:pPr>
      <w:r>
        <w:rPr>
          <w:rFonts w:ascii="Cambria" w:hAnsi="Cambria"/>
          <w:sz w:val="22"/>
          <w:szCs w:val="22"/>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6A0376" w:rsidRPr="004D1E4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6A0376" w:rsidRPr="00364CF9"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6A0376" w:rsidRDefault="006A0376" w:rsidP="006A0376">
      <w:pPr>
        <w:jc w:val="both"/>
        <w:rPr>
          <w:rFonts w:asciiTheme="majorHAnsi" w:hAnsiTheme="majorHAnsi" w:cs="Calibri"/>
          <w:b/>
          <w:sz w:val="22"/>
          <w:szCs w:val="22"/>
          <w:u w:val="thick" w:color="F79646" w:themeColor="accent6"/>
          <w:lang w:val="en-US"/>
        </w:rPr>
      </w:pPr>
    </w:p>
    <w:p w:rsidR="006A0376" w:rsidRPr="003556C3" w:rsidRDefault="006A0376" w:rsidP="006A0376">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6A0376" w:rsidRPr="003556C3" w:rsidRDefault="006A0376" w:rsidP="006A0376">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6A0376" w:rsidRPr="003556C3" w:rsidRDefault="006A0376" w:rsidP="006A0376">
      <w:pPr>
        <w:jc w:val="both"/>
        <w:rPr>
          <w:rFonts w:asciiTheme="majorHAnsi" w:hAnsiTheme="majorHAnsi" w:cs="Calibri"/>
          <w:b/>
          <w:sz w:val="22"/>
          <w:szCs w:val="22"/>
          <w:u w:val="thick" w:color="F79646" w:themeColor="accent6"/>
          <w:lang w:val="en-US"/>
        </w:rPr>
      </w:pPr>
    </w:p>
    <w:p w:rsidR="006A0376" w:rsidRPr="003556C3" w:rsidRDefault="006A0376" w:rsidP="006A0376">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6A0376" w:rsidRPr="003556C3" w:rsidRDefault="006A0376" w:rsidP="006A0376">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6A0376" w:rsidRPr="003556C3" w:rsidRDefault="006A0376" w:rsidP="006A0376">
      <w:pPr>
        <w:jc w:val="both"/>
        <w:rPr>
          <w:rFonts w:asciiTheme="majorHAnsi" w:hAnsiTheme="majorHAnsi" w:cstheme="minorBidi"/>
          <w:b/>
          <w:sz w:val="22"/>
          <w:szCs w:val="22"/>
          <w:lang w:val="en-US"/>
        </w:rPr>
      </w:pPr>
    </w:p>
    <w:p w:rsidR="006A0376" w:rsidRPr="003556C3" w:rsidRDefault="006A0376" w:rsidP="006A0376">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6A0376" w:rsidRPr="00805279" w:rsidRDefault="006A0376" w:rsidP="006A0376">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6A0376" w:rsidRPr="00805279" w:rsidRDefault="006A0376" w:rsidP="006A0376">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6A0376" w:rsidRPr="00805279" w:rsidRDefault="006A0376" w:rsidP="006A0376">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6A0376" w:rsidRPr="00805279" w:rsidRDefault="006A0376" w:rsidP="006A0376">
      <w:pPr>
        <w:jc w:val="both"/>
        <w:rPr>
          <w:rFonts w:asciiTheme="majorHAnsi" w:hAnsiTheme="majorHAnsi"/>
          <w:sz w:val="22"/>
          <w:szCs w:val="22"/>
          <w:lang w:val="en-US"/>
        </w:rPr>
      </w:pPr>
    </w:p>
    <w:tbl>
      <w:tblPr>
        <w:tblStyle w:val="Grilledutableau"/>
        <w:tblW w:w="0" w:type="auto"/>
        <w:tblLook w:val="04A0"/>
      </w:tblPr>
      <w:tblGrid>
        <w:gridCol w:w="3235"/>
        <w:gridCol w:w="4788"/>
      </w:tblGrid>
      <w:tr w:rsidR="006A0376" w:rsidRPr="00373A40" w:rsidTr="005E41A6">
        <w:tc>
          <w:tcPr>
            <w:tcW w:w="3235" w:type="dxa"/>
            <w:vAlign w:val="center"/>
          </w:tcPr>
          <w:p w:rsidR="006A0376" w:rsidRPr="00805279" w:rsidRDefault="006A0376" w:rsidP="005E41A6">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6A0376" w:rsidRPr="00805279" w:rsidRDefault="006A0376" w:rsidP="005E41A6">
            <w:pPr>
              <w:jc w:val="both"/>
              <w:rPr>
                <w:rFonts w:asciiTheme="majorHAnsi" w:hAnsiTheme="majorHAnsi"/>
                <w:b/>
                <w:bCs/>
                <w:lang w:val="en-US"/>
              </w:rPr>
            </w:pPr>
            <w:r w:rsidRPr="00805279">
              <w:rPr>
                <w:rFonts w:asciiTheme="majorHAnsi" w:hAnsiTheme="majorHAnsi"/>
                <w:b/>
                <w:bCs/>
                <w:lang w:val="en-US"/>
              </w:rPr>
              <w:t>Examples of Word Study: Patterns</w:t>
            </w:r>
          </w:p>
        </w:tc>
      </w:tr>
      <w:tr w:rsidR="006A0376" w:rsidRPr="00373A40" w:rsidTr="005E41A6">
        <w:tc>
          <w:tcPr>
            <w:tcW w:w="3235" w:type="dxa"/>
          </w:tcPr>
          <w:p w:rsidR="006A0376" w:rsidRPr="00805279" w:rsidRDefault="006A0376" w:rsidP="005E41A6">
            <w:pPr>
              <w:jc w:val="both"/>
              <w:rPr>
                <w:rFonts w:asciiTheme="majorHAnsi" w:hAnsiTheme="majorHAnsi"/>
                <w:lang w:val="en-US"/>
              </w:rPr>
            </w:pPr>
            <w:r w:rsidRPr="00805279">
              <w:rPr>
                <w:rFonts w:asciiTheme="majorHAnsi" w:hAnsiTheme="majorHAnsi"/>
                <w:lang w:val="en-US"/>
              </w:rPr>
              <w:t>Iron and Steel</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Heat Treatment of Steel.</w:t>
            </w:r>
          </w:p>
          <w:p w:rsidR="006A0376" w:rsidRPr="00805279" w:rsidRDefault="006A0376" w:rsidP="005E41A6">
            <w:pPr>
              <w:jc w:val="both"/>
              <w:rPr>
                <w:rFonts w:asciiTheme="majorHAnsi" w:hAnsiTheme="majorHAnsi"/>
                <w:lang w:val="en-US"/>
              </w:rPr>
            </w:pPr>
            <w:r>
              <w:rPr>
                <w:rFonts w:asciiTheme="majorHAnsi" w:hAnsiTheme="majorHAnsi"/>
                <w:lang w:val="en-US"/>
              </w:rPr>
              <w:t>Lubri</w:t>
            </w:r>
            <w:r w:rsidRPr="00805279">
              <w:rPr>
                <w:rFonts w:asciiTheme="majorHAnsi" w:hAnsiTheme="majorHAnsi"/>
                <w:lang w:val="en-US"/>
              </w:rPr>
              <w:t>cation of Bearings.</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The Lathe.</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Welding.</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Steam Boilers.</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Steam Locomotives.</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Condensation and Condensers.</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Centrifugal Governors.</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Impulse Turbines.</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The Petro Engine.</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The Carburation System.</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The Jet Engine.</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The Turbo-Prop Engine.</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Aerofoil.</w:t>
            </w:r>
          </w:p>
        </w:tc>
        <w:tc>
          <w:tcPr>
            <w:tcW w:w="4788" w:type="dxa"/>
          </w:tcPr>
          <w:p w:rsidR="006A0376" w:rsidRPr="00805279" w:rsidRDefault="006A0376" w:rsidP="005E41A6">
            <w:pPr>
              <w:jc w:val="both"/>
              <w:rPr>
                <w:rFonts w:asciiTheme="majorHAnsi" w:hAnsiTheme="majorHAnsi"/>
                <w:lang w:val="en-US"/>
              </w:rPr>
            </w:pPr>
            <w:r w:rsidRPr="00805279">
              <w:rPr>
                <w:rFonts w:asciiTheme="majorHAnsi" w:hAnsiTheme="majorHAnsi"/>
                <w:lang w:val="en-US"/>
              </w:rPr>
              <w:t>Make + Noun + Adjective</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Quantity, Contents</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Enable, Allow, Make, etc. + Infinitive</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Comparative, Maximum and Minimum</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The Use of Will, Can and May</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Prevention, Protection, etc., Classification</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The Impersonal Passive</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Passive Verb + By + Noun (agent)</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Too Much or Too Little</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Instructions (Imperative)</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Requirements and Necessity</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Means (by + Noun or –ing)</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Time Statements</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Function, Duty</w:t>
            </w:r>
          </w:p>
          <w:p w:rsidR="006A0376" w:rsidRPr="00805279" w:rsidRDefault="006A0376" w:rsidP="005E41A6">
            <w:pPr>
              <w:jc w:val="both"/>
              <w:rPr>
                <w:rFonts w:asciiTheme="majorHAnsi" w:hAnsiTheme="majorHAnsi"/>
                <w:lang w:val="en-US"/>
              </w:rPr>
            </w:pPr>
            <w:r w:rsidRPr="00805279">
              <w:rPr>
                <w:rFonts w:asciiTheme="majorHAnsi" w:hAnsiTheme="majorHAnsi"/>
                <w:lang w:val="en-US"/>
              </w:rPr>
              <w:t>Alternatives</w:t>
            </w:r>
          </w:p>
        </w:tc>
      </w:tr>
    </w:tbl>
    <w:p w:rsidR="006A0376" w:rsidRPr="00805279" w:rsidRDefault="006A0376" w:rsidP="006A0376">
      <w:pPr>
        <w:jc w:val="both"/>
        <w:rPr>
          <w:rFonts w:asciiTheme="majorHAnsi" w:hAnsiTheme="majorHAnsi"/>
          <w:sz w:val="22"/>
          <w:szCs w:val="22"/>
          <w:lang w:val="en-US"/>
        </w:rPr>
      </w:pPr>
    </w:p>
    <w:p w:rsidR="006A0376" w:rsidRPr="00805279" w:rsidRDefault="006A0376" w:rsidP="006A0376">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6A0376" w:rsidRPr="00805279" w:rsidRDefault="006A0376" w:rsidP="006A0376">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6A0376" w:rsidRPr="00805279" w:rsidRDefault="006A0376" w:rsidP="006A0376">
      <w:pPr>
        <w:pStyle w:val="Paragraphedeliste"/>
        <w:jc w:val="both"/>
        <w:rPr>
          <w:rFonts w:asciiTheme="majorHAnsi" w:hAnsiTheme="majorHAnsi" w:cs="Calibri"/>
          <w:b/>
          <w:sz w:val="22"/>
          <w:szCs w:val="22"/>
        </w:rPr>
      </w:pPr>
    </w:p>
    <w:p w:rsidR="006A0376" w:rsidRPr="00805279" w:rsidRDefault="006A0376" w:rsidP="006A0376">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6A0376" w:rsidRPr="00805279" w:rsidRDefault="006A0376" w:rsidP="006A0376">
      <w:pPr>
        <w:pStyle w:val="Paragraphedeliste"/>
        <w:numPr>
          <w:ilvl w:val="0"/>
          <w:numId w:val="68"/>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6A0376" w:rsidRPr="003556C3" w:rsidRDefault="006A0376" w:rsidP="006A0376">
      <w:pPr>
        <w:pStyle w:val="Paragraphedeliste"/>
        <w:numPr>
          <w:ilvl w:val="0"/>
          <w:numId w:val="68"/>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6A0376" w:rsidRPr="00805279" w:rsidRDefault="006A0376" w:rsidP="006A0376">
      <w:pPr>
        <w:pStyle w:val="Paragraphedeliste"/>
        <w:numPr>
          <w:ilvl w:val="0"/>
          <w:numId w:val="68"/>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6A0376" w:rsidRPr="003556C3" w:rsidRDefault="006A0376" w:rsidP="006A0376">
      <w:pPr>
        <w:pStyle w:val="Paragraphedeliste"/>
        <w:numPr>
          <w:ilvl w:val="0"/>
          <w:numId w:val="68"/>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6A0376" w:rsidRPr="003556C3" w:rsidRDefault="006A0376" w:rsidP="006A0376">
      <w:pPr>
        <w:pStyle w:val="Paragraphedeliste"/>
        <w:numPr>
          <w:ilvl w:val="0"/>
          <w:numId w:val="68"/>
        </w:numPr>
        <w:jc w:val="both"/>
        <w:rPr>
          <w:rFonts w:asciiTheme="majorHAnsi" w:hAnsiTheme="majorHAnsi"/>
          <w:sz w:val="22"/>
          <w:szCs w:val="22"/>
          <w:lang w:val="en-US"/>
        </w:rPr>
      </w:pPr>
      <w:r w:rsidRPr="003556C3">
        <w:rPr>
          <w:rFonts w:asciiTheme="majorHAnsi" w:hAnsiTheme="majorHAnsi"/>
          <w:sz w:val="22"/>
          <w:szCs w:val="22"/>
          <w:lang w:val="en-US"/>
        </w:rPr>
        <w:lastRenderedPageBreak/>
        <w:t>R. Fowler, The Little, Brown Handbook, Little, Brown Company, 1980.</w:t>
      </w:r>
    </w:p>
    <w:p w:rsidR="006A0376" w:rsidRPr="003556C3" w:rsidRDefault="006A0376" w:rsidP="006A0376">
      <w:pPr>
        <w:pStyle w:val="Paragraphedeliste"/>
        <w:numPr>
          <w:ilvl w:val="0"/>
          <w:numId w:val="68"/>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6A0376" w:rsidRPr="003556C3" w:rsidRDefault="006A0376" w:rsidP="006A0376">
      <w:pPr>
        <w:pStyle w:val="Paragraphedeliste"/>
        <w:numPr>
          <w:ilvl w:val="0"/>
          <w:numId w:val="68"/>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6A0376" w:rsidRPr="003556C3" w:rsidRDefault="006A0376" w:rsidP="006A0376">
      <w:pPr>
        <w:pStyle w:val="Paragraphedeliste"/>
        <w:numPr>
          <w:ilvl w:val="0"/>
          <w:numId w:val="68"/>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 Grammar &amp; Vocabulary with Answer Key, MacMillan, 2006.</w:t>
      </w:r>
    </w:p>
    <w:p w:rsidR="006A0376" w:rsidRPr="003556C3" w:rsidRDefault="006A0376" w:rsidP="006A0376">
      <w:pPr>
        <w:pStyle w:val="Paragraphedeliste"/>
        <w:numPr>
          <w:ilvl w:val="0"/>
          <w:numId w:val="68"/>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6A0376" w:rsidRPr="003556C3" w:rsidRDefault="006A0376" w:rsidP="006A0376">
      <w:pPr>
        <w:pStyle w:val="Paragraphedeliste"/>
        <w:numPr>
          <w:ilvl w:val="0"/>
          <w:numId w:val="68"/>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6A0376" w:rsidRPr="003556C3" w:rsidRDefault="006A0376" w:rsidP="006A0376">
      <w:pPr>
        <w:pStyle w:val="Paragraphedeliste"/>
        <w:numPr>
          <w:ilvl w:val="0"/>
          <w:numId w:val="68"/>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6A0376" w:rsidRPr="003556C3" w:rsidRDefault="006A0376" w:rsidP="006A0376">
      <w:pPr>
        <w:pStyle w:val="Paragraphedeliste"/>
        <w:numPr>
          <w:ilvl w:val="0"/>
          <w:numId w:val="68"/>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6A0376" w:rsidRPr="003556C3" w:rsidRDefault="006A0376" w:rsidP="006A0376">
      <w:pPr>
        <w:pStyle w:val="Paragraphedeliste"/>
        <w:numPr>
          <w:ilvl w:val="0"/>
          <w:numId w:val="68"/>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6A0376" w:rsidRPr="00805279" w:rsidRDefault="006A0376" w:rsidP="006A0376">
      <w:pPr>
        <w:pStyle w:val="Paragraphedeliste"/>
        <w:numPr>
          <w:ilvl w:val="0"/>
          <w:numId w:val="68"/>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6A0376" w:rsidRDefault="006A0376" w:rsidP="006A0376">
      <w:pPr>
        <w:pStyle w:val="Paragraphedeliste"/>
        <w:jc w:val="both"/>
        <w:rPr>
          <w:rFonts w:ascii="Cambria" w:hAnsi="Cambria" w:cs="Calibri"/>
          <w:b/>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tabs>
          <w:tab w:val="left" w:pos="993"/>
        </w:tabs>
        <w:autoSpaceDE w:val="0"/>
        <w:autoSpaceDN w:val="0"/>
        <w:adjustRightInd w:val="0"/>
        <w:ind w:left="567" w:hanging="283"/>
        <w:jc w:val="both"/>
        <w:rPr>
          <w:rFonts w:ascii="Cambria" w:hAnsi="Cambria"/>
          <w:sz w:val="22"/>
          <w:szCs w:val="22"/>
        </w:rPr>
      </w:pPr>
    </w:p>
    <w:p w:rsidR="006A0376" w:rsidRDefault="006A0376" w:rsidP="006A0376">
      <w:pPr>
        <w:spacing w:after="200" w:line="276" w:lineRule="auto"/>
        <w:rPr>
          <w:rFonts w:ascii="Cambria" w:hAnsi="Cambria"/>
          <w:sz w:val="22"/>
          <w:szCs w:val="22"/>
        </w:rPr>
      </w:pPr>
      <w:r>
        <w:rPr>
          <w:rFonts w:ascii="Cambria" w:hAnsi="Cambria"/>
          <w:sz w:val="22"/>
          <w:szCs w:val="22"/>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6A0376" w:rsidRDefault="006A0376" w:rsidP="006A0376">
      <w:pPr>
        <w:spacing w:line="276" w:lineRule="auto"/>
        <w:jc w:val="both"/>
        <w:rPr>
          <w:rFonts w:asciiTheme="majorHAnsi" w:hAnsiTheme="majorHAnsi" w:cs="Calibri"/>
          <w:b/>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8064E5" w:rsidRDefault="006A0376" w:rsidP="006A0376">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6A0376" w:rsidRDefault="006A0376" w:rsidP="006A0376">
      <w:pPr>
        <w:jc w:val="both"/>
        <w:rPr>
          <w:rFonts w:asciiTheme="majorHAnsi" w:hAnsiTheme="majorHAnsi"/>
          <w:sz w:val="22"/>
          <w:szCs w:val="22"/>
        </w:rPr>
      </w:pP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75020E" w:rsidRDefault="006A0376" w:rsidP="006A0376">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rsidR="006A0376" w:rsidRDefault="006A0376" w:rsidP="006A0376">
      <w:pPr>
        <w:spacing w:line="276" w:lineRule="auto"/>
        <w:jc w:val="both"/>
        <w:rPr>
          <w:rFonts w:asciiTheme="majorHAnsi" w:hAnsiTheme="majorHAnsi" w:cs="Calibri"/>
          <w:b/>
        </w:rPr>
      </w:pPr>
    </w:p>
    <w:p w:rsidR="006A0376" w:rsidRPr="00657CCF" w:rsidRDefault="006A0376" w:rsidP="006A037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6A0376" w:rsidRDefault="006A0376" w:rsidP="006A0376">
      <w:pPr>
        <w:jc w:val="both"/>
        <w:rPr>
          <w:rFonts w:asciiTheme="majorHAnsi" w:hAnsiTheme="majorHAnsi" w:cstheme="minorBidi"/>
          <w:b/>
          <w:sz w:val="22"/>
          <w:szCs w:val="22"/>
        </w:rPr>
      </w:pPr>
    </w:p>
    <w:p w:rsidR="006A0376" w:rsidRPr="00AA2424" w:rsidRDefault="006A0376" w:rsidP="006A0376">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6A0376" w:rsidRPr="00AA2424" w:rsidRDefault="006A0376" w:rsidP="006A0376">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6A0376" w:rsidRDefault="006A0376" w:rsidP="006A0376">
      <w:pPr>
        <w:autoSpaceDE w:val="0"/>
        <w:autoSpaceDN w:val="0"/>
        <w:adjustRightInd w:val="0"/>
        <w:jc w:val="both"/>
        <w:rPr>
          <w:rFonts w:ascii="Cambria" w:eastAsiaTheme="minorHAnsi" w:hAnsi="Cambria" w:cs="Calibri,Bold"/>
          <w:b/>
          <w:bCs/>
          <w:sz w:val="22"/>
          <w:szCs w:val="22"/>
          <w:lang w:eastAsia="en-US"/>
        </w:rPr>
      </w:pPr>
    </w:p>
    <w:p w:rsidR="006A0376" w:rsidRPr="00AA2424" w:rsidRDefault="006A0376" w:rsidP="006A0376">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6A0376" w:rsidRPr="00AA2424" w:rsidRDefault="006A0376" w:rsidP="006A0376">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6A0376" w:rsidRDefault="006A0376" w:rsidP="006A0376">
      <w:pPr>
        <w:autoSpaceDE w:val="0"/>
        <w:autoSpaceDN w:val="0"/>
        <w:adjustRightInd w:val="0"/>
        <w:jc w:val="both"/>
        <w:rPr>
          <w:rFonts w:ascii="Cambria" w:eastAsiaTheme="minorHAnsi" w:hAnsi="Cambria" w:cs="Calibri,Bold"/>
          <w:b/>
          <w:bCs/>
          <w:sz w:val="22"/>
          <w:szCs w:val="22"/>
          <w:lang w:eastAsia="en-US"/>
        </w:rPr>
      </w:pPr>
    </w:p>
    <w:p w:rsidR="006A0376" w:rsidRPr="00AA2424" w:rsidRDefault="006A0376" w:rsidP="006A0376">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6A0376" w:rsidRPr="00AA2424" w:rsidRDefault="006A0376" w:rsidP="006A0376">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6A0376" w:rsidRDefault="006A0376" w:rsidP="006A0376">
      <w:pPr>
        <w:autoSpaceDE w:val="0"/>
        <w:autoSpaceDN w:val="0"/>
        <w:adjustRightInd w:val="0"/>
        <w:jc w:val="both"/>
        <w:rPr>
          <w:rFonts w:ascii="Cambria" w:eastAsiaTheme="minorHAnsi" w:hAnsi="Cambria" w:cs="Calibri,Bold"/>
          <w:b/>
          <w:bCs/>
          <w:sz w:val="22"/>
          <w:szCs w:val="22"/>
          <w:lang w:eastAsia="en-US"/>
        </w:rPr>
      </w:pPr>
    </w:p>
    <w:p w:rsidR="006A0376" w:rsidRPr="00AA2424" w:rsidRDefault="006A0376" w:rsidP="006A0376">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6A0376" w:rsidRPr="00AA2424" w:rsidRDefault="006A0376" w:rsidP="006A0376">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6A0376" w:rsidRDefault="006A0376" w:rsidP="006A0376">
      <w:pPr>
        <w:autoSpaceDE w:val="0"/>
        <w:autoSpaceDN w:val="0"/>
        <w:adjustRightInd w:val="0"/>
        <w:jc w:val="both"/>
        <w:rPr>
          <w:rFonts w:ascii="Cambria" w:eastAsiaTheme="minorHAnsi" w:hAnsi="Cambria" w:cs="Calibri,Bold"/>
          <w:b/>
          <w:bCs/>
          <w:sz w:val="22"/>
          <w:szCs w:val="22"/>
          <w:lang w:eastAsia="en-US"/>
        </w:rPr>
      </w:pPr>
    </w:p>
    <w:p w:rsidR="006A0376" w:rsidRPr="00AA2424" w:rsidRDefault="006A0376" w:rsidP="006A0376">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6A0376" w:rsidRPr="00AA2424" w:rsidRDefault="006A0376" w:rsidP="006A0376">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6A0376" w:rsidRPr="00892FD5" w:rsidRDefault="006A0376" w:rsidP="006A0376">
      <w:pPr>
        <w:jc w:val="both"/>
        <w:rPr>
          <w:rFonts w:asciiTheme="majorHAnsi" w:eastAsia="Calibri" w:hAnsiTheme="majorHAnsi" w:cs="Arial"/>
          <w:bCs/>
        </w:rPr>
      </w:pPr>
    </w:p>
    <w:p w:rsidR="006A0376" w:rsidRPr="00043611" w:rsidRDefault="006A0376" w:rsidP="006A0376">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6A0376" w:rsidRPr="00553F23" w:rsidRDefault="006A0376" w:rsidP="006A0376">
      <w:pPr>
        <w:jc w:val="both"/>
        <w:rPr>
          <w:rFonts w:ascii="Cambria" w:hAnsi="Cambria" w:cstheme="minorBidi"/>
          <w:sz w:val="22"/>
          <w:szCs w:val="22"/>
        </w:rPr>
      </w:pPr>
      <w:r w:rsidRPr="00553F23">
        <w:rPr>
          <w:rFonts w:ascii="Cambria" w:hAnsi="Cambria" w:cstheme="minorBidi"/>
          <w:sz w:val="22"/>
          <w:szCs w:val="22"/>
        </w:rPr>
        <w:t>Contrôle continu: 40% ; Examen: 60%.</w:t>
      </w:r>
    </w:p>
    <w:p w:rsidR="006A0376" w:rsidRDefault="006A0376" w:rsidP="006A0376">
      <w:pPr>
        <w:jc w:val="both"/>
        <w:rPr>
          <w:rFonts w:ascii="Cambria" w:hAnsi="Cambria" w:cs="Calibri"/>
          <w:b/>
        </w:rPr>
      </w:pPr>
    </w:p>
    <w:p w:rsidR="006A0376" w:rsidRPr="00FD4E8E" w:rsidRDefault="006A0376" w:rsidP="006A0376">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6A0376" w:rsidRDefault="006A0376" w:rsidP="006A0376">
      <w:pPr>
        <w:jc w:val="both"/>
      </w:pPr>
      <w:r>
        <w:t>1- F. Ayres Jr, Théorie et Applications du Calcul Différentiel et Intégral - 1175 exercices corrigés, McGraw-Hill.</w:t>
      </w:r>
    </w:p>
    <w:p w:rsidR="006A0376" w:rsidRDefault="006A0376" w:rsidP="006A0376">
      <w:pPr>
        <w:jc w:val="both"/>
      </w:pPr>
      <w:r>
        <w:t>2- F. Ayres Jr, Théorie et Applications des équations différentielles - 560 exercices corrigés, McGraw-Hill.</w:t>
      </w:r>
    </w:p>
    <w:p w:rsidR="006A0376" w:rsidRDefault="006A0376" w:rsidP="006A0376">
      <w:pPr>
        <w:jc w:val="both"/>
      </w:pPr>
      <w:r>
        <w:t>3- J. Lelong-Ferrand, J.M. Arnaudiès, Cours de Mathématiques - Equations différentielles, Intégrales multiples, Tome 4, Dunod Université.</w:t>
      </w:r>
    </w:p>
    <w:p w:rsidR="006A0376" w:rsidRDefault="006A0376" w:rsidP="006A0376">
      <w:pPr>
        <w:jc w:val="both"/>
      </w:pPr>
      <w:r>
        <w:t>4- M. Krasnov, Recueil de problèmes sur les équations différentielles ordinaires, Edition de Moscou</w:t>
      </w:r>
    </w:p>
    <w:p w:rsidR="006A0376" w:rsidRDefault="006A0376" w:rsidP="006A0376">
      <w:pPr>
        <w:jc w:val="both"/>
      </w:pPr>
      <w:r>
        <w:lastRenderedPageBreak/>
        <w:t>5- N. Piskounov, Calcul différentiel et intégral, Tome 1, Edition de Moscou</w:t>
      </w:r>
    </w:p>
    <w:p w:rsidR="006A0376" w:rsidRDefault="006A0376" w:rsidP="006A0376">
      <w:pPr>
        <w:jc w:val="both"/>
      </w:pPr>
      <w:r>
        <w:t>6- J. Quinet, Cours élémentaire de mathématiques supérieures 3- Calcul intégral et séries, Dunod.</w:t>
      </w:r>
    </w:p>
    <w:p w:rsidR="006A0376" w:rsidRDefault="006A0376" w:rsidP="006A0376">
      <w:pPr>
        <w:jc w:val="both"/>
      </w:pPr>
      <w:r>
        <w:t>7- J. Quinet, Cours élémentaire de mathématiques supérieures 4- Equations différentielles, Dunod.</w:t>
      </w:r>
    </w:p>
    <w:p w:rsidR="006A0376" w:rsidRDefault="006A0376" w:rsidP="006A0376">
      <w:pPr>
        <w:jc w:val="both"/>
      </w:pPr>
      <w:r>
        <w:t>8- J. Quinet, Cours élémentaire de mathématiques supérieures 2- Fonctions usuelles, Dunod.</w:t>
      </w:r>
    </w:p>
    <w:p w:rsidR="006A0376" w:rsidRDefault="006A0376" w:rsidP="006A0376">
      <w:pPr>
        <w:jc w:val="both"/>
      </w:pPr>
      <w:r>
        <w:t>9- J. Quinet, Cours élémentaire de mathématiques supérieures 1- Algèbre, Dunod.</w:t>
      </w:r>
    </w:p>
    <w:p w:rsidR="006A0376" w:rsidRDefault="006A0376" w:rsidP="006A0376">
      <w:pPr>
        <w:jc w:val="both"/>
      </w:pPr>
      <w:r>
        <w:t>10- J. Rivaud, Algèbre : Classes préparatoires et Université Tome 1, Exercices avec solutions, Vuibert.</w:t>
      </w:r>
    </w:p>
    <w:p w:rsidR="006A0376" w:rsidRDefault="006A0376" w:rsidP="006A0376">
      <w:pPr>
        <w:jc w:val="both"/>
      </w:pPr>
      <w:r>
        <w:t>11- N. Faddeev, I. Sominski, Recueil d’exercices d’algèbre supérieure, Edition de Moscou.</w:t>
      </w:r>
    </w:p>
    <w:p w:rsidR="006A0376" w:rsidRDefault="006A0376" w:rsidP="006A0376">
      <w:pPr>
        <w:spacing w:after="200" w:line="276" w:lineRule="auto"/>
        <w:rPr>
          <w:rFonts w:ascii="Cambria" w:hAnsi="Cambria" w:cs="Calibri"/>
          <w:b/>
          <w:sz w:val="32"/>
          <w:szCs w:val="32"/>
        </w:rPr>
      </w:pPr>
      <w:r>
        <w:rPr>
          <w:rFonts w:ascii="Cambria" w:hAnsi="Cambria" w:cs="Calibri"/>
          <w:b/>
          <w:sz w:val="32"/>
          <w:szCs w:val="32"/>
        </w:rPr>
        <w:br w:type="page"/>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6A0376" w:rsidRDefault="006A0376" w:rsidP="006A0376">
      <w:pPr>
        <w:jc w:val="both"/>
        <w:rPr>
          <w:rFonts w:asciiTheme="majorHAnsi" w:eastAsia="Times New Roman" w:hAnsiTheme="majorHAnsi" w:cs="Arial"/>
          <w:b/>
          <w:u w:val="thick" w:color="F79646" w:themeColor="accent6"/>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7144FD" w:rsidRDefault="006A0376" w:rsidP="006A0376">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6A0376" w:rsidRPr="00435038" w:rsidRDefault="006A0376" w:rsidP="006A0376">
      <w:pPr>
        <w:tabs>
          <w:tab w:val="left" w:pos="1317"/>
        </w:tabs>
        <w:jc w:val="both"/>
        <w:rPr>
          <w:rFonts w:asciiTheme="majorHAnsi" w:eastAsia="Times New Roman" w:hAnsiTheme="majorHAnsi" w:cs="Arial"/>
        </w:rPr>
      </w:pPr>
      <w:r>
        <w:rPr>
          <w:rFonts w:asciiTheme="majorHAnsi" w:eastAsia="Times New Roman" w:hAnsiTheme="majorHAnsi" w:cs="Arial"/>
        </w:rPr>
        <w:tab/>
      </w: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435038" w:rsidRDefault="006A0376" w:rsidP="006A0376">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6A0376" w:rsidRDefault="006A0376" w:rsidP="006A0376">
      <w:pPr>
        <w:jc w:val="both"/>
        <w:rPr>
          <w:rFonts w:asciiTheme="majorHAnsi" w:hAnsiTheme="majorHAnsi" w:cstheme="minorBidi"/>
          <w:b/>
          <w:u w:val="thick" w:color="F79646" w:themeColor="accent6"/>
        </w:rPr>
      </w:pPr>
    </w:p>
    <w:p w:rsidR="006A0376" w:rsidRPr="00E3449D" w:rsidRDefault="006A0376" w:rsidP="006A0376">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6A0376" w:rsidRPr="00E3449D" w:rsidRDefault="006A0376" w:rsidP="006A0376">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6A0376" w:rsidRPr="007144FD" w:rsidRDefault="006A0376" w:rsidP="006A0376">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6A0376" w:rsidRPr="00E3449D" w:rsidRDefault="006A0376" w:rsidP="006A0376">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6A0376" w:rsidRDefault="006A0376" w:rsidP="006A0376">
      <w:pPr>
        <w:autoSpaceDE w:val="0"/>
        <w:autoSpaceDN w:val="0"/>
        <w:adjustRightInd w:val="0"/>
        <w:jc w:val="both"/>
        <w:rPr>
          <w:rFonts w:asciiTheme="majorHAnsi" w:eastAsiaTheme="minorHAnsi" w:hAnsiTheme="majorHAnsi" w:cs="Calibri,Bold"/>
          <w:b/>
          <w:bCs/>
          <w:lang w:eastAsia="en-US"/>
        </w:rPr>
      </w:pPr>
    </w:p>
    <w:p w:rsidR="006A0376" w:rsidRPr="00E3449D" w:rsidRDefault="006A0376" w:rsidP="006A0376">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6A0376" w:rsidRPr="00E3449D" w:rsidRDefault="006A0376" w:rsidP="006A0376">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6A0376" w:rsidRPr="00E3449D" w:rsidRDefault="006A0376" w:rsidP="006A0376">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6A0376" w:rsidRDefault="006A0376" w:rsidP="006A0376">
      <w:pPr>
        <w:autoSpaceDE w:val="0"/>
        <w:autoSpaceDN w:val="0"/>
        <w:adjustRightInd w:val="0"/>
        <w:jc w:val="both"/>
        <w:rPr>
          <w:rFonts w:asciiTheme="majorHAnsi" w:eastAsiaTheme="minorHAnsi" w:hAnsiTheme="majorHAnsi" w:cs="Calibri,Bold"/>
          <w:b/>
          <w:bCs/>
          <w:lang w:eastAsia="en-US"/>
        </w:rPr>
      </w:pPr>
    </w:p>
    <w:p w:rsidR="006A0376" w:rsidRPr="00E3449D" w:rsidRDefault="006A0376" w:rsidP="006A0376">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6A0376" w:rsidRPr="00AC15EC" w:rsidRDefault="006A0376" w:rsidP="006A0376">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6A0376" w:rsidRPr="00AC15EC" w:rsidRDefault="006A0376" w:rsidP="006A0376">
      <w:pPr>
        <w:autoSpaceDE w:val="0"/>
        <w:autoSpaceDN w:val="0"/>
        <w:adjustRightInd w:val="0"/>
        <w:jc w:val="both"/>
        <w:rPr>
          <w:rFonts w:asciiTheme="majorHAnsi" w:eastAsiaTheme="minorHAnsi" w:hAnsiTheme="majorHAnsi" w:cs="Calibri,Bold"/>
          <w:b/>
          <w:bCs/>
          <w:lang w:eastAsia="en-US"/>
        </w:rPr>
      </w:pPr>
    </w:p>
    <w:p w:rsidR="006A0376" w:rsidRPr="00AC15EC" w:rsidRDefault="006A0376" w:rsidP="006A0376">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6A0376" w:rsidRPr="00AC15EC" w:rsidRDefault="006A0376" w:rsidP="006A0376">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6A0376" w:rsidRPr="00E3449D" w:rsidRDefault="006A0376" w:rsidP="006A0376">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6A0376" w:rsidRPr="00E3449D" w:rsidRDefault="006A0376" w:rsidP="006A0376">
      <w:pPr>
        <w:jc w:val="both"/>
        <w:rPr>
          <w:rFonts w:asciiTheme="majorHAnsi" w:eastAsiaTheme="minorHAnsi" w:hAnsiTheme="majorHAnsi" w:cs="Calibri"/>
          <w:lang w:eastAsia="en-US"/>
        </w:rPr>
      </w:pPr>
    </w:p>
    <w:p w:rsidR="006A0376" w:rsidRPr="00E3449D" w:rsidRDefault="006A0376" w:rsidP="006A0376">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6A0376" w:rsidRPr="00E3449D" w:rsidRDefault="006A0376" w:rsidP="006A0376">
      <w:pPr>
        <w:jc w:val="both"/>
        <w:rPr>
          <w:rFonts w:asciiTheme="majorHAnsi" w:hAnsiTheme="majorHAnsi" w:cstheme="minorBidi"/>
        </w:rPr>
      </w:pPr>
      <w:r w:rsidRPr="00E3449D">
        <w:rPr>
          <w:rFonts w:asciiTheme="majorHAnsi" w:hAnsiTheme="majorHAnsi" w:cstheme="minorBidi"/>
        </w:rPr>
        <w:t>Contrôle continu: 40% ; Examen: 60%.</w:t>
      </w:r>
    </w:p>
    <w:p w:rsidR="006A0376" w:rsidRPr="00435038" w:rsidRDefault="006A0376" w:rsidP="006A0376">
      <w:pPr>
        <w:jc w:val="both"/>
        <w:rPr>
          <w:rFonts w:asciiTheme="majorHAnsi" w:hAnsiTheme="majorHAnsi" w:cs="Arial"/>
          <w:b/>
        </w:rPr>
      </w:pPr>
    </w:p>
    <w:p w:rsidR="006A0376" w:rsidRPr="00435038" w:rsidRDefault="006A0376" w:rsidP="006A0376">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6A0376" w:rsidRPr="00435038" w:rsidRDefault="006A0376" w:rsidP="006A0376">
      <w:pPr>
        <w:pStyle w:val="Paragraphedeliste"/>
        <w:numPr>
          <w:ilvl w:val="0"/>
          <w:numId w:val="36"/>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6A0376" w:rsidRPr="00E3449D" w:rsidRDefault="006A0376" w:rsidP="006A0376">
      <w:pPr>
        <w:pStyle w:val="Paragraphedeliste"/>
        <w:numPr>
          <w:ilvl w:val="0"/>
          <w:numId w:val="36"/>
        </w:numPr>
        <w:jc w:val="both"/>
        <w:rPr>
          <w:rFonts w:asciiTheme="majorHAnsi" w:hAnsiTheme="majorHAnsi" w:cs="Calibri"/>
        </w:rPr>
      </w:pPr>
      <w:r w:rsidRPr="00E3449D">
        <w:rPr>
          <w:rFonts w:asciiTheme="majorHAnsi" w:hAnsiTheme="majorHAnsi"/>
        </w:rPr>
        <w:t>H. Djelouah ; Electromagnétisme ; Office des Publications Universitaires, 2011.</w:t>
      </w:r>
    </w:p>
    <w:p w:rsidR="006A0376" w:rsidRPr="00FF0D5B" w:rsidRDefault="006A0376" w:rsidP="006A0376">
      <w:pPr>
        <w:pStyle w:val="Paragraphedeliste"/>
        <w:numPr>
          <w:ilvl w:val="0"/>
          <w:numId w:val="36"/>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6A0376" w:rsidRPr="00FF0D5B" w:rsidRDefault="006A0376" w:rsidP="006A0376">
      <w:pPr>
        <w:pStyle w:val="Paragraphedeliste"/>
        <w:numPr>
          <w:ilvl w:val="0"/>
          <w:numId w:val="36"/>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6A0376" w:rsidRPr="007825D1" w:rsidRDefault="006A0376" w:rsidP="006A0376">
      <w:pPr>
        <w:pStyle w:val="Paragraphedeliste"/>
        <w:jc w:val="both"/>
        <w:rPr>
          <w:rFonts w:ascii="Cambria" w:hAnsi="Cambria" w:cs="Calibri"/>
          <w:b/>
          <w:lang w:val="en-US"/>
        </w:rPr>
      </w:pPr>
    </w:p>
    <w:p w:rsidR="006A0376" w:rsidRDefault="006A0376" w:rsidP="006A0376">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6A0376" w:rsidRDefault="006A0376" w:rsidP="006A0376">
      <w:pPr>
        <w:spacing w:line="276" w:lineRule="auto"/>
        <w:jc w:val="both"/>
        <w:rPr>
          <w:rFonts w:asciiTheme="majorHAnsi" w:hAnsiTheme="majorHAnsi" w:cs="Calibri"/>
          <w:b/>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8064E5" w:rsidRDefault="006A0376" w:rsidP="006A0376">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6A0376" w:rsidRPr="00435038" w:rsidRDefault="006A0376" w:rsidP="006A0376">
      <w:pPr>
        <w:tabs>
          <w:tab w:val="left" w:pos="1317"/>
        </w:tabs>
        <w:jc w:val="both"/>
        <w:rPr>
          <w:rFonts w:asciiTheme="majorHAnsi" w:eastAsia="Times New Roman" w:hAnsiTheme="majorHAnsi" w:cs="Arial"/>
        </w:rPr>
      </w:pPr>
      <w:r>
        <w:rPr>
          <w:rFonts w:asciiTheme="majorHAnsi" w:eastAsia="Times New Roman" w:hAnsiTheme="majorHAnsi" w:cs="Arial"/>
        </w:rPr>
        <w:tab/>
      </w: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435038" w:rsidRDefault="006A0376" w:rsidP="006A0376">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rsidR="006A0376" w:rsidRPr="008B179F" w:rsidRDefault="006A0376" w:rsidP="006A0376">
      <w:pPr>
        <w:spacing w:line="276" w:lineRule="auto"/>
        <w:jc w:val="both"/>
        <w:rPr>
          <w:rFonts w:asciiTheme="majorHAnsi" w:hAnsiTheme="majorHAnsi" w:cs="Calibri"/>
          <w:b/>
        </w:rPr>
      </w:pPr>
    </w:p>
    <w:p w:rsidR="006A0376" w:rsidRPr="001C7A9B" w:rsidRDefault="006A0376" w:rsidP="006A0376">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6A0376" w:rsidRPr="001C7A9B" w:rsidRDefault="006A0376" w:rsidP="006A0376">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6A0376" w:rsidRPr="001C7A9B" w:rsidRDefault="006A0376" w:rsidP="006A0376">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6A0376" w:rsidRDefault="006A0376" w:rsidP="006A0376">
      <w:pPr>
        <w:autoSpaceDE w:val="0"/>
        <w:autoSpaceDN w:val="0"/>
        <w:adjustRightInd w:val="0"/>
        <w:jc w:val="both"/>
        <w:rPr>
          <w:rFonts w:asciiTheme="majorHAnsi" w:eastAsiaTheme="minorHAnsi" w:hAnsiTheme="majorHAnsi" w:cs="Calibri,Bold"/>
          <w:b/>
          <w:bCs/>
          <w:sz w:val="22"/>
          <w:szCs w:val="22"/>
          <w:lang w:eastAsia="en-US"/>
        </w:rPr>
      </w:pPr>
    </w:p>
    <w:p w:rsidR="006A0376" w:rsidRPr="004320F5" w:rsidRDefault="006A0376" w:rsidP="006A0376">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6A0376" w:rsidRPr="004320F5" w:rsidRDefault="006A0376" w:rsidP="006A0376">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6A0376" w:rsidRDefault="006A0376" w:rsidP="006A0376">
      <w:pPr>
        <w:autoSpaceDE w:val="0"/>
        <w:autoSpaceDN w:val="0"/>
        <w:adjustRightInd w:val="0"/>
        <w:jc w:val="both"/>
        <w:rPr>
          <w:rFonts w:asciiTheme="majorHAnsi" w:eastAsiaTheme="minorHAnsi" w:hAnsiTheme="majorHAnsi" w:cs="Calibri,Bold"/>
          <w:b/>
          <w:bCs/>
          <w:sz w:val="22"/>
          <w:szCs w:val="22"/>
          <w:lang w:eastAsia="en-US"/>
        </w:rPr>
      </w:pPr>
    </w:p>
    <w:p w:rsidR="006A0376" w:rsidRDefault="006A0376" w:rsidP="006A0376">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6A0376" w:rsidRPr="004320F5" w:rsidRDefault="006A0376" w:rsidP="006A0376">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6A0376" w:rsidRPr="004320F5" w:rsidRDefault="006A0376" w:rsidP="006A0376">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6A0376" w:rsidRDefault="006A0376" w:rsidP="006A0376">
      <w:pPr>
        <w:autoSpaceDE w:val="0"/>
        <w:autoSpaceDN w:val="0"/>
        <w:adjustRightInd w:val="0"/>
        <w:jc w:val="both"/>
        <w:rPr>
          <w:rFonts w:asciiTheme="majorHAnsi" w:eastAsiaTheme="minorHAnsi" w:hAnsiTheme="majorHAnsi" w:cs="Calibri,Bold"/>
          <w:b/>
          <w:bCs/>
          <w:sz w:val="22"/>
          <w:szCs w:val="22"/>
          <w:lang w:eastAsia="en-US"/>
        </w:rPr>
      </w:pPr>
    </w:p>
    <w:p w:rsidR="006A0376" w:rsidRPr="004320F5" w:rsidRDefault="006A0376" w:rsidP="006A0376">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6A0376" w:rsidRPr="004320F5" w:rsidRDefault="006A0376" w:rsidP="006A0376">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6A0376" w:rsidRDefault="006A0376" w:rsidP="006A0376">
      <w:pPr>
        <w:jc w:val="both"/>
        <w:rPr>
          <w:rFonts w:asciiTheme="majorHAnsi" w:eastAsiaTheme="minorHAnsi" w:hAnsiTheme="majorHAnsi" w:cs="Calibri,Bold"/>
          <w:b/>
          <w:bCs/>
          <w:sz w:val="22"/>
          <w:szCs w:val="22"/>
          <w:lang w:eastAsia="en-US"/>
        </w:rPr>
      </w:pPr>
    </w:p>
    <w:p w:rsidR="006A0376" w:rsidRPr="004320F5" w:rsidRDefault="006A0376" w:rsidP="006A0376">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6A0376" w:rsidRDefault="006A0376" w:rsidP="006A0376">
      <w:pPr>
        <w:jc w:val="both"/>
        <w:rPr>
          <w:rFonts w:asciiTheme="majorHAnsi" w:eastAsiaTheme="minorHAnsi" w:hAnsiTheme="majorHAnsi" w:cs="Calibri,Bold"/>
          <w:b/>
          <w:bCs/>
          <w:sz w:val="22"/>
          <w:szCs w:val="22"/>
          <w:lang w:eastAsia="en-US"/>
        </w:rPr>
      </w:pPr>
    </w:p>
    <w:p w:rsidR="006A0376" w:rsidRPr="004320F5" w:rsidRDefault="006A0376" w:rsidP="006A0376">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6A0376" w:rsidRDefault="006A0376" w:rsidP="006A0376">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6A0376" w:rsidRPr="004320F5" w:rsidRDefault="006A0376" w:rsidP="006A0376">
      <w:pPr>
        <w:jc w:val="both"/>
        <w:rPr>
          <w:rFonts w:asciiTheme="majorHAnsi" w:hAnsiTheme="majorHAnsi"/>
          <w:b/>
          <w:sz w:val="22"/>
          <w:szCs w:val="22"/>
          <w:u w:val="thick" w:color="F79646" w:themeColor="accent6"/>
        </w:rPr>
      </w:pPr>
    </w:p>
    <w:p w:rsidR="006A0376" w:rsidRDefault="006A0376" w:rsidP="006A0376">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6A0376" w:rsidRPr="004320F5" w:rsidRDefault="006A0376" w:rsidP="006A0376">
      <w:pPr>
        <w:jc w:val="both"/>
        <w:rPr>
          <w:rFonts w:asciiTheme="majorHAnsi" w:hAnsiTheme="majorHAnsi"/>
          <w:bCs/>
          <w:sz w:val="22"/>
          <w:szCs w:val="22"/>
        </w:rPr>
      </w:pPr>
      <w:r w:rsidRPr="004320F5">
        <w:rPr>
          <w:rFonts w:asciiTheme="majorHAnsi" w:hAnsiTheme="majorHAnsi"/>
          <w:sz w:val="22"/>
          <w:szCs w:val="22"/>
        </w:rPr>
        <w:t>Contrôle continu: 40% ; Examen: 60%.</w:t>
      </w:r>
    </w:p>
    <w:p w:rsidR="006A0376" w:rsidRPr="004320F5" w:rsidRDefault="006A0376" w:rsidP="006A0376">
      <w:pPr>
        <w:jc w:val="both"/>
        <w:rPr>
          <w:rFonts w:asciiTheme="majorHAnsi" w:hAnsiTheme="majorHAnsi"/>
          <w:sz w:val="22"/>
          <w:szCs w:val="22"/>
        </w:rPr>
      </w:pPr>
    </w:p>
    <w:p w:rsidR="006A0376" w:rsidRPr="00435038" w:rsidRDefault="006A0376" w:rsidP="006A0376">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6A0376" w:rsidRPr="004320F5" w:rsidRDefault="006A0376" w:rsidP="006A0376">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6A0376" w:rsidRPr="004320F5" w:rsidRDefault="006A0376" w:rsidP="006A0376">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6A0376" w:rsidRPr="004320F5" w:rsidRDefault="006A0376" w:rsidP="006A0376">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6A0376" w:rsidRPr="004320F5" w:rsidRDefault="006A0376" w:rsidP="006A0376">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6A0376" w:rsidRDefault="006A0376" w:rsidP="006A0376">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6A0376" w:rsidRDefault="006A0376" w:rsidP="006A0376">
      <w:pPr>
        <w:spacing w:after="200" w:line="276" w:lineRule="auto"/>
        <w:rPr>
          <w:rFonts w:asciiTheme="majorHAnsi" w:hAnsiTheme="majorHAnsi"/>
          <w:sz w:val="22"/>
          <w:szCs w:val="22"/>
        </w:rPr>
      </w:pPr>
      <w:r>
        <w:rPr>
          <w:rFonts w:asciiTheme="majorHAnsi" w:hAnsiTheme="majorHAnsi"/>
          <w:sz w:val="22"/>
          <w:szCs w:val="22"/>
        </w:rPr>
        <w:br w:type="page"/>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6A0376" w:rsidRPr="00E3449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6A0376" w:rsidRDefault="006A0376" w:rsidP="006A0376">
      <w:pPr>
        <w:jc w:val="both"/>
        <w:rPr>
          <w:rFonts w:asciiTheme="majorHAnsi" w:eastAsia="Times New Roman" w:hAnsiTheme="majorHAnsi" w:cs="Arial"/>
          <w:b/>
          <w:u w:val="thick" w:color="F79646" w:themeColor="accent6"/>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Default="006A0376" w:rsidP="006A0376">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6A0376" w:rsidRPr="00435038" w:rsidRDefault="006A0376" w:rsidP="006A0376">
      <w:pPr>
        <w:jc w:val="both"/>
        <w:rPr>
          <w:rFonts w:asciiTheme="majorHAnsi" w:eastAsia="Times New Roman" w:hAnsiTheme="majorHAnsi" w:cs="Arial"/>
        </w:rPr>
      </w:pPr>
      <w:r w:rsidRPr="00435038">
        <w:rPr>
          <w:rFonts w:asciiTheme="majorHAnsi" w:eastAsia="Times New Roman" w:hAnsiTheme="majorHAnsi" w:cs="Arial"/>
        </w:rPr>
        <w:t xml:space="preserve"> </w:t>
      </w: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435038" w:rsidRDefault="006A0376" w:rsidP="006A0376">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6A0376" w:rsidRPr="00E3449D" w:rsidRDefault="006A0376" w:rsidP="006A0376">
      <w:pPr>
        <w:jc w:val="both"/>
        <w:rPr>
          <w:rFonts w:asciiTheme="majorHAnsi" w:hAnsiTheme="majorHAnsi" w:cs="Calibri"/>
          <w:b/>
        </w:rPr>
      </w:pPr>
    </w:p>
    <w:p w:rsidR="006A0376" w:rsidRPr="00E3449D" w:rsidRDefault="006A0376" w:rsidP="006A0376">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6A0376" w:rsidRPr="00E3449D" w:rsidRDefault="006A0376" w:rsidP="006A0376">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6A0376" w:rsidRPr="00E3449D" w:rsidRDefault="006A0376" w:rsidP="006A0376">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6A0376" w:rsidRPr="00E3449D" w:rsidRDefault="006A0376" w:rsidP="006A0376">
      <w:pPr>
        <w:autoSpaceDE w:val="0"/>
        <w:autoSpaceDN w:val="0"/>
        <w:adjustRightInd w:val="0"/>
        <w:jc w:val="both"/>
        <w:rPr>
          <w:rFonts w:asciiTheme="majorHAnsi" w:eastAsiaTheme="minorHAnsi" w:hAnsiTheme="majorHAnsi" w:cs="Calibri,Bold"/>
          <w:b/>
          <w:bCs/>
          <w:lang w:eastAsia="en-US"/>
        </w:rPr>
      </w:pPr>
    </w:p>
    <w:p w:rsidR="006A0376" w:rsidRPr="006A0EA0" w:rsidRDefault="006A0376" w:rsidP="006A0376">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6A0376" w:rsidRPr="006A0EA0" w:rsidRDefault="006A0376" w:rsidP="006A0376">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6A0376" w:rsidRPr="006A0EA0" w:rsidRDefault="006A0376" w:rsidP="006A0376">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6A0376" w:rsidRPr="006A0EA0" w:rsidRDefault="006A0376" w:rsidP="006A0376">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6A0376" w:rsidRPr="006A0EA0" w:rsidRDefault="006A0376" w:rsidP="006A0376">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6A0376" w:rsidRPr="006A0EA0" w:rsidRDefault="006A0376" w:rsidP="006A0376">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6A0376" w:rsidRPr="006A0EA0" w:rsidRDefault="006A0376" w:rsidP="006A0376">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6A0376" w:rsidRPr="006A0EA0" w:rsidRDefault="006A0376" w:rsidP="006A0376">
      <w:pPr>
        <w:jc w:val="both"/>
        <w:rPr>
          <w:rFonts w:asciiTheme="majorHAnsi" w:eastAsia="Calibri" w:hAnsiTheme="majorHAnsi" w:cs="Arial"/>
          <w:bCs/>
        </w:rPr>
      </w:pPr>
    </w:p>
    <w:p w:rsidR="006A0376" w:rsidRPr="006A0EA0" w:rsidRDefault="006A0376" w:rsidP="006A0376">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6A0376" w:rsidRPr="006A0EA0" w:rsidRDefault="006A0376" w:rsidP="006A0376">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6A0376" w:rsidRPr="006A0EA0" w:rsidRDefault="006A0376" w:rsidP="006A0376">
      <w:pPr>
        <w:pStyle w:val="Paragraphedeliste"/>
        <w:ind w:hanging="720"/>
        <w:jc w:val="both"/>
        <w:rPr>
          <w:rFonts w:asciiTheme="majorHAnsi" w:hAnsiTheme="majorHAnsi" w:cstheme="minorBidi"/>
          <w:iCs/>
          <w:u w:val="thick" w:color="F79646" w:themeColor="accent6"/>
        </w:rPr>
      </w:pPr>
    </w:p>
    <w:p w:rsidR="006A0376" w:rsidRDefault="006A0376" w:rsidP="006A0376">
      <w:pPr>
        <w:pStyle w:val="Paragraphedeliste"/>
        <w:ind w:hanging="720"/>
        <w:jc w:val="both"/>
        <w:rPr>
          <w:rFonts w:asciiTheme="majorHAnsi" w:hAnsiTheme="majorHAnsi" w:cstheme="minorBidi"/>
          <w:b/>
          <w:u w:val="thick" w:color="F79646" w:themeColor="accent6"/>
        </w:rPr>
      </w:pPr>
    </w:p>
    <w:p w:rsidR="006A0376" w:rsidRDefault="006A0376" w:rsidP="006A0376">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spacing w:line="276" w:lineRule="auto"/>
        <w:jc w:val="both"/>
        <w:rPr>
          <w:rFonts w:asciiTheme="majorHAnsi" w:hAnsiTheme="majorHAnsi" w:cs="Calibri"/>
          <w:b/>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Default="006A0376" w:rsidP="006A0376">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6A0376" w:rsidRPr="00435038" w:rsidRDefault="006A0376" w:rsidP="006A0376">
      <w:pPr>
        <w:jc w:val="both"/>
        <w:rPr>
          <w:rFonts w:asciiTheme="majorHAnsi" w:eastAsia="Times New Roman" w:hAnsiTheme="majorHAnsi" w:cs="Arial"/>
        </w:rPr>
      </w:pPr>
      <w:r w:rsidRPr="00435038">
        <w:rPr>
          <w:rFonts w:asciiTheme="majorHAnsi" w:eastAsia="Times New Roman" w:hAnsiTheme="majorHAnsi" w:cs="Arial"/>
        </w:rPr>
        <w:t xml:space="preserve"> </w:t>
      </w: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Default="006A0376" w:rsidP="006A0376">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6A0376" w:rsidRDefault="006A0376" w:rsidP="006A0376">
      <w:pPr>
        <w:spacing w:line="276" w:lineRule="auto"/>
        <w:jc w:val="both"/>
        <w:rPr>
          <w:rFonts w:asciiTheme="majorHAnsi" w:hAnsiTheme="majorHAnsi" w:cs="Arial"/>
        </w:rPr>
      </w:pPr>
    </w:p>
    <w:p w:rsidR="006A0376" w:rsidRPr="00657CCF" w:rsidRDefault="006A0376" w:rsidP="006A037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6A0376" w:rsidRPr="00D7147D" w:rsidRDefault="006A0376" w:rsidP="006A0376">
      <w:pPr>
        <w:jc w:val="both"/>
        <w:rPr>
          <w:rFonts w:asciiTheme="majorHAnsi" w:eastAsia="Times New Roman" w:hAnsiTheme="majorHAnsi"/>
          <w:b/>
          <w:lang w:eastAsia="fr-FR"/>
        </w:rPr>
      </w:pPr>
    </w:p>
    <w:p w:rsidR="006A0376" w:rsidRPr="008E2E2C" w:rsidRDefault="006A0376" w:rsidP="006A0376">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6A0376" w:rsidRPr="008E2E2C" w:rsidRDefault="006A0376" w:rsidP="006A0376">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6A0376" w:rsidRPr="008E2E2C" w:rsidRDefault="006A0376" w:rsidP="006A0376">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6A0376" w:rsidRPr="008E2E2C" w:rsidRDefault="006A0376" w:rsidP="006A0376">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6A0376" w:rsidRPr="008E2E2C" w:rsidRDefault="006A0376" w:rsidP="006A0376">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6A0376" w:rsidRPr="008E2E2C" w:rsidRDefault="006A0376" w:rsidP="006A0376">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6A0376" w:rsidRPr="008E2E2C" w:rsidRDefault="006A0376" w:rsidP="006A0376">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6A0376" w:rsidRPr="00D20E35" w:rsidRDefault="006A0376" w:rsidP="006A0376">
      <w:pPr>
        <w:jc w:val="both"/>
        <w:rPr>
          <w:rFonts w:ascii="Cambria" w:hAnsi="Cambria" w:cstheme="majorBidi"/>
          <w:spacing w:val="3"/>
          <w:sz w:val="22"/>
          <w:szCs w:val="22"/>
        </w:rPr>
      </w:pPr>
    </w:p>
    <w:p w:rsidR="006A0376" w:rsidRPr="00043611" w:rsidRDefault="006A0376" w:rsidP="006A0376">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6A0376" w:rsidRPr="00972883" w:rsidRDefault="006A0376" w:rsidP="006A0376">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6A0376" w:rsidRDefault="006A0376" w:rsidP="006A0376">
      <w:pPr>
        <w:pStyle w:val="Paragraphedeliste"/>
        <w:ind w:hanging="720"/>
        <w:jc w:val="both"/>
        <w:rPr>
          <w:rFonts w:asciiTheme="majorHAnsi" w:hAnsiTheme="majorHAnsi" w:cstheme="minorBidi"/>
          <w:b/>
          <w:u w:val="thick" w:color="F79646" w:themeColor="accent6"/>
        </w:rPr>
      </w:pPr>
    </w:p>
    <w:p w:rsidR="006A0376" w:rsidRDefault="006A0376" w:rsidP="006A0376">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6A0376" w:rsidRPr="008B179F" w:rsidRDefault="006A0376" w:rsidP="006A0376">
      <w:pPr>
        <w:spacing w:line="276" w:lineRule="auto"/>
        <w:jc w:val="both"/>
        <w:rPr>
          <w:rFonts w:asciiTheme="majorHAnsi" w:hAnsiTheme="majorHAnsi" w:cs="Calibri"/>
          <w:b/>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8064E5" w:rsidRDefault="006A0376" w:rsidP="006A0376">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6A0376" w:rsidRDefault="006A0376" w:rsidP="006A0376">
      <w:pPr>
        <w:jc w:val="both"/>
      </w:pP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8064E5" w:rsidRDefault="006A0376" w:rsidP="006A0376">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6A0376" w:rsidRDefault="006A0376" w:rsidP="006A0376">
      <w:pPr>
        <w:spacing w:line="276" w:lineRule="auto"/>
        <w:jc w:val="both"/>
        <w:rPr>
          <w:rFonts w:asciiTheme="majorHAnsi" w:hAnsiTheme="majorHAnsi" w:cstheme="minorBidi"/>
          <w:b/>
          <w:sz w:val="22"/>
          <w:szCs w:val="22"/>
          <w:u w:val="thick" w:color="F79646" w:themeColor="accent6"/>
        </w:rPr>
      </w:pPr>
    </w:p>
    <w:p w:rsidR="006A0376" w:rsidRPr="00FB687A" w:rsidRDefault="006A0376" w:rsidP="006A037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6A0376" w:rsidRPr="0098379C" w:rsidRDefault="006A0376" w:rsidP="006A0376">
      <w:pPr>
        <w:jc w:val="both"/>
        <w:rPr>
          <w:rFonts w:asciiTheme="majorHAnsi" w:eastAsia="Times New Roman" w:hAnsiTheme="majorHAnsi"/>
          <w:b/>
          <w:lang w:eastAsia="fr-FR"/>
        </w:rPr>
      </w:pPr>
    </w:p>
    <w:p w:rsidR="006A0376" w:rsidRPr="00553F23" w:rsidRDefault="006A0376" w:rsidP="006A0376">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6A0376" w:rsidRPr="00553F23" w:rsidRDefault="006A0376" w:rsidP="006A0376">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6A0376" w:rsidRDefault="006A0376" w:rsidP="006A0376">
      <w:pPr>
        <w:autoSpaceDE w:val="0"/>
        <w:autoSpaceDN w:val="0"/>
        <w:adjustRightInd w:val="0"/>
        <w:rPr>
          <w:rFonts w:ascii="Cambria" w:eastAsiaTheme="minorHAnsi" w:hAnsi="Cambria" w:cs="Arial,Bold"/>
          <w:b/>
          <w:bCs/>
          <w:sz w:val="22"/>
          <w:szCs w:val="22"/>
          <w:lang w:eastAsia="en-US"/>
        </w:rPr>
      </w:pPr>
    </w:p>
    <w:p w:rsidR="006A0376" w:rsidRPr="0002535A" w:rsidRDefault="006A0376" w:rsidP="006A0376">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6A0376" w:rsidRPr="0002535A" w:rsidRDefault="006A0376" w:rsidP="006A037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6A0376" w:rsidRPr="0002535A" w:rsidRDefault="006A0376" w:rsidP="006A037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6A0376" w:rsidRDefault="006A0376" w:rsidP="006A0376">
      <w:pPr>
        <w:autoSpaceDE w:val="0"/>
        <w:autoSpaceDN w:val="0"/>
        <w:adjustRightInd w:val="0"/>
        <w:rPr>
          <w:rFonts w:ascii="Cambria" w:eastAsiaTheme="minorHAnsi" w:hAnsi="Cambria" w:cs="Arial,Bold"/>
          <w:b/>
          <w:bCs/>
          <w:sz w:val="22"/>
          <w:szCs w:val="22"/>
          <w:lang w:eastAsia="en-US"/>
        </w:rPr>
      </w:pPr>
    </w:p>
    <w:p w:rsidR="006A0376" w:rsidRPr="0002535A" w:rsidRDefault="006A0376" w:rsidP="006A0376">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6A0376" w:rsidRPr="0002535A" w:rsidRDefault="006A0376" w:rsidP="006A037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6A0376" w:rsidRPr="0002535A" w:rsidRDefault="006A0376" w:rsidP="006A037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6A0376" w:rsidRPr="0002535A" w:rsidRDefault="006A0376" w:rsidP="006A037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6A0376" w:rsidRPr="0002535A" w:rsidRDefault="006A0376" w:rsidP="006A037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6A0376" w:rsidRPr="0002535A" w:rsidRDefault="006A0376" w:rsidP="006A0376">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6A0376" w:rsidRDefault="006A0376" w:rsidP="006A0376">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6A0376" w:rsidRDefault="006A0376" w:rsidP="006A0376">
      <w:pPr>
        <w:jc w:val="both"/>
        <w:rPr>
          <w:rFonts w:ascii="Cambria" w:eastAsiaTheme="minorHAnsi" w:hAnsi="Cambria" w:cs="Arial"/>
          <w:sz w:val="22"/>
          <w:szCs w:val="22"/>
          <w:lang w:eastAsia="en-US"/>
        </w:rPr>
      </w:pPr>
    </w:p>
    <w:p w:rsidR="006A0376" w:rsidRPr="006E21E1" w:rsidRDefault="006A0376" w:rsidP="006A0376">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6A0376" w:rsidRDefault="006A0376" w:rsidP="006A0376">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6A0376" w:rsidRPr="006E21E1" w:rsidRDefault="006A0376" w:rsidP="006A0376">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6A0376" w:rsidRDefault="006A0376" w:rsidP="006A0376">
      <w:pPr>
        <w:jc w:val="both"/>
        <w:rPr>
          <w:rFonts w:asciiTheme="majorHAnsi" w:eastAsia="Calibri" w:hAnsiTheme="majorHAnsi" w:cs="Arial"/>
          <w:bCs/>
        </w:rPr>
      </w:pPr>
    </w:p>
    <w:p w:rsidR="006A0376" w:rsidRPr="00043611" w:rsidRDefault="006A0376" w:rsidP="006A0376">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6A0376" w:rsidRDefault="006A0376" w:rsidP="006A0376">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6A0376" w:rsidRDefault="006A0376" w:rsidP="006A0376">
      <w:pPr>
        <w:shd w:val="clear" w:color="auto" w:fill="FFFFFF"/>
        <w:rPr>
          <w:rFonts w:ascii="Arial" w:eastAsia="Times New Roman" w:hAnsi="Arial" w:cs="Arial"/>
          <w:color w:val="222222"/>
          <w:sz w:val="21"/>
          <w:szCs w:val="21"/>
          <w:lang w:eastAsia="fr-FR"/>
        </w:rPr>
      </w:pPr>
    </w:p>
    <w:p w:rsidR="006A0376" w:rsidRPr="00043611" w:rsidRDefault="006A0376" w:rsidP="006A0376">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6A0376" w:rsidRDefault="006A0376" w:rsidP="006A0376">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6A0376" w:rsidRDefault="006A0376" w:rsidP="006A0376">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6A0376" w:rsidRDefault="006A0376" w:rsidP="006A0376">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6A0376" w:rsidRDefault="006A0376" w:rsidP="006A0376">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spacing w:line="276" w:lineRule="auto"/>
        <w:jc w:val="both"/>
        <w:rPr>
          <w:rFonts w:asciiTheme="majorHAnsi" w:hAnsiTheme="majorHAnsi" w:cs="Calibri"/>
          <w:b/>
        </w:rPr>
      </w:pPr>
    </w:p>
    <w:p w:rsidR="006A0376" w:rsidRPr="00435038" w:rsidRDefault="006A0376" w:rsidP="006A0376">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6A0376" w:rsidRPr="0075020E" w:rsidRDefault="006A0376" w:rsidP="006A0376">
      <w:pPr>
        <w:pStyle w:val="Corpsdetexte"/>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 xml:space="preserve"> 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rsidR="006A0376" w:rsidRDefault="006A0376" w:rsidP="006A0376">
      <w:pPr>
        <w:jc w:val="both"/>
        <w:rPr>
          <w:rFonts w:asciiTheme="majorHAnsi" w:eastAsia="Times New Roman" w:hAnsiTheme="majorHAnsi" w:cs="Arial"/>
          <w:b/>
          <w:u w:val="thick" w:color="F79646" w:themeColor="accent6"/>
        </w:rPr>
      </w:pPr>
    </w:p>
    <w:p w:rsidR="006A0376" w:rsidRPr="00435038" w:rsidRDefault="006A0376" w:rsidP="006A0376">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6A0376" w:rsidRPr="008064E5" w:rsidRDefault="006A0376" w:rsidP="006A0376">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6A0376" w:rsidRPr="008B179F" w:rsidRDefault="006A0376" w:rsidP="006A0376">
      <w:pPr>
        <w:spacing w:line="276" w:lineRule="auto"/>
        <w:jc w:val="both"/>
        <w:rPr>
          <w:rFonts w:asciiTheme="majorHAnsi" w:hAnsiTheme="majorHAnsi" w:cs="Calibri"/>
          <w:b/>
        </w:rPr>
      </w:pPr>
    </w:p>
    <w:p w:rsidR="006A0376" w:rsidRPr="00FB687A" w:rsidRDefault="006A0376" w:rsidP="006A0376">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6A0376" w:rsidRPr="0098379C" w:rsidRDefault="006A0376" w:rsidP="006A0376">
      <w:pPr>
        <w:jc w:val="both"/>
        <w:rPr>
          <w:rFonts w:asciiTheme="majorHAnsi" w:eastAsia="Times New Roman" w:hAnsiTheme="majorHAnsi"/>
          <w:b/>
          <w:lang w:eastAsia="fr-FR"/>
        </w:rPr>
      </w:pPr>
    </w:p>
    <w:p w:rsidR="006A0376" w:rsidRPr="00972883" w:rsidRDefault="006A0376" w:rsidP="006A0376">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6A0376" w:rsidRPr="00972883" w:rsidRDefault="006A0376" w:rsidP="006A0376">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6A0376" w:rsidRPr="00972883" w:rsidRDefault="006A0376" w:rsidP="006A0376">
      <w:pPr>
        <w:autoSpaceDE w:val="0"/>
        <w:autoSpaceDN w:val="0"/>
        <w:adjustRightInd w:val="0"/>
        <w:rPr>
          <w:rFonts w:ascii="Cambria" w:hAnsi="Cambria"/>
          <w:b/>
          <w:bCs/>
          <w:sz w:val="22"/>
          <w:szCs w:val="22"/>
        </w:rPr>
      </w:pPr>
    </w:p>
    <w:p w:rsidR="006A0376" w:rsidRPr="00972883" w:rsidRDefault="006A0376" w:rsidP="006A0376">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6A0376" w:rsidRPr="00972883" w:rsidRDefault="006A0376" w:rsidP="006A0376">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6A0376" w:rsidRPr="00972883" w:rsidRDefault="006A0376" w:rsidP="006A0376">
      <w:pPr>
        <w:autoSpaceDE w:val="0"/>
        <w:autoSpaceDN w:val="0"/>
        <w:adjustRightInd w:val="0"/>
        <w:rPr>
          <w:rFonts w:ascii="Cambria" w:hAnsi="Cambria"/>
          <w:b/>
          <w:bCs/>
          <w:sz w:val="22"/>
          <w:szCs w:val="22"/>
        </w:rPr>
      </w:pPr>
    </w:p>
    <w:p w:rsidR="006A0376" w:rsidRPr="00972883" w:rsidRDefault="006A0376" w:rsidP="006A0376">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6A0376" w:rsidRPr="00972883" w:rsidRDefault="006A0376" w:rsidP="006A0376">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sû</w:t>
      </w:r>
      <w:r>
        <w:rPr>
          <w:rFonts w:ascii="Cambria" w:hAnsi="Cambria"/>
          <w:sz w:val="22"/>
          <w:szCs w:val="22"/>
        </w:rPr>
        <w:t>r</w:t>
      </w:r>
      <w:r w:rsidRPr="00972883">
        <w:rPr>
          <w:rFonts w:ascii="Cambria" w:hAnsi="Cambria"/>
          <w:sz w:val="22"/>
          <w:szCs w:val="22"/>
        </w:rPr>
        <w:t xml:space="preserve"> d’éviter le plagiat ?</w:t>
      </w:r>
    </w:p>
    <w:p w:rsidR="006A0376" w:rsidRPr="00972883" w:rsidRDefault="006A0376" w:rsidP="006A0376">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6A0376" w:rsidRPr="00972883" w:rsidRDefault="006A0376" w:rsidP="006A0376">
      <w:pPr>
        <w:autoSpaceDE w:val="0"/>
        <w:autoSpaceDN w:val="0"/>
        <w:adjustRightInd w:val="0"/>
        <w:rPr>
          <w:rFonts w:ascii="Cambria" w:hAnsi="Cambria"/>
          <w:b/>
          <w:bCs/>
          <w:sz w:val="22"/>
          <w:szCs w:val="22"/>
        </w:rPr>
      </w:pPr>
    </w:p>
    <w:p w:rsidR="006A0376" w:rsidRPr="00972883" w:rsidRDefault="006A0376" w:rsidP="006A0376">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6A0376" w:rsidRPr="00972883" w:rsidRDefault="006A0376" w:rsidP="006A0376">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6A0376" w:rsidRDefault="006A0376" w:rsidP="006A0376">
      <w:pPr>
        <w:autoSpaceDE w:val="0"/>
        <w:autoSpaceDN w:val="0"/>
        <w:adjustRightInd w:val="0"/>
        <w:rPr>
          <w:b/>
          <w:bCs/>
          <w:sz w:val="23"/>
          <w:szCs w:val="23"/>
        </w:rPr>
      </w:pPr>
    </w:p>
    <w:p w:rsidR="006A0376" w:rsidRPr="00043611" w:rsidRDefault="006A0376" w:rsidP="006A0376">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6A0376" w:rsidRPr="00972883" w:rsidRDefault="006A0376" w:rsidP="006A0376">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6A0376" w:rsidRDefault="006A0376" w:rsidP="006A0376">
      <w:pPr>
        <w:pStyle w:val="Paragraphedeliste"/>
        <w:ind w:hanging="720"/>
        <w:jc w:val="both"/>
        <w:rPr>
          <w:rFonts w:asciiTheme="majorHAnsi" w:hAnsiTheme="majorHAnsi" w:cstheme="minorBidi"/>
          <w:b/>
          <w:u w:val="thick" w:color="F79646" w:themeColor="accent6"/>
        </w:rPr>
      </w:pPr>
    </w:p>
    <w:p w:rsidR="006A0376" w:rsidRPr="00064136" w:rsidRDefault="006A0376" w:rsidP="006A0376">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6A0376" w:rsidRPr="0083004B" w:rsidRDefault="006A0376" w:rsidP="006A0376">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6A0376" w:rsidRPr="004D1E4D" w:rsidRDefault="006A0376" w:rsidP="006A0376">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6A0376" w:rsidRPr="004D1E4D" w:rsidRDefault="006A0376" w:rsidP="006A0376">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6A0376" w:rsidRPr="004D1E4D" w:rsidRDefault="006A0376" w:rsidP="006A0376">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spacing w:line="276" w:lineRule="auto"/>
        <w:jc w:val="both"/>
        <w:rPr>
          <w:rFonts w:asciiTheme="majorHAnsi" w:hAnsiTheme="majorHAnsi" w:cs="Calibri"/>
          <w:b/>
        </w:rPr>
      </w:pPr>
    </w:p>
    <w:p w:rsidR="006A0376" w:rsidRPr="0022299B" w:rsidRDefault="006A0376" w:rsidP="006A0376">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6A0376" w:rsidRPr="0022299B" w:rsidRDefault="006A0376" w:rsidP="006A037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6A0376" w:rsidRPr="0022299B" w:rsidRDefault="006A0376" w:rsidP="006A0376">
      <w:pPr>
        <w:autoSpaceDE w:val="0"/>
        <w:autoSpaceDN w:val="0"/>
        <w:adjustRightInd w:val="0"/>
        <w:jc w:val="both"/>
        <w:rPr>
          <w:rFonts w:ascii="Cambria" w:hAnsi="Cambria" w:cstheme="majorBidi"/>
          <w:color w:val="000000"/>
          <w:sz w:val="22"/>
          <w:szCs w:val="22"/>
        </w:rPr>
      </w:pPr>
    </w:p>
    <w:p w:rsidR="006A0376" w:rsidRPr="0022299B" w:rsidRDefault="006A0376" w:rsidP="006A0376">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6A0376" w:rsidRPr="0022299B" w:rsidRDefault="006A0376" w:rsidP="006A0376">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6A0376" w:rsidRPr="0022299B" w:rsidRDefault="006A0376" w:rsidP="006A0376">
      <w:pPr>
        <w:autoSpaceDE w:val="0"/>
        <w:autoSpaceDN w:val="0"/>
        <w:adjustRightInd w:val="0"/>
        <w:jc w:val="both"/>
        <w:rPr>
          <w:rFonts w:ascii="Cambria" w:hAnsi="Cambria" w:cs="Cambria"/>
          <w:color w:val="000000"/>
          <w:sz w:val="22"/>
          <w:szCs w:val="22"/>
        </w:rPr>
      </w:pPr>
    </w:p>
    <w:p w:rsidR="006A0376" w:rsidRPr="0022299B" w:rsidRDefault="006A0376" w:rsidP="006A0376">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6A0376" w:rsidRPr="0022299B" w:rsidRDefault="006A0376" w:rsidP="006A0376">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6A0376" w:rsidRPr="0022299B" w:rsidRDefault="006A0376" w:rsidP="006A0376">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6A0376" w:rsidRPr="0022299B" w:rsidRDefault="006A0376" w:rsidP="006A0376">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6A0376" w:rsidRPr="0022299B" w:rsidRDefault="006A0376" w:rsidP="006A0376">
      <w:pPr>
        <w:pStyle w:val="Default"/>
        <w:jc w:val="both"/>
        <w:rPr>
          <w:rFonts w:ascii="Cambria" w:hAnsi="Cambria" w:cstheme="majorBidi"/>
          <w:b/>
          <w:bCs/>
          <w:color w:val="auto"/>
          <w:sz w:val="22"/>
          <w:szCs w:val="22"/>
        </w:rPr>
      </w:pPr>
    </w:p>
    <w:p w:rsidR="006A0376" w:rsidRPr="0022299B" w:rsidRDefault="006A0376" w:rsidP="006A0376">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6A0376" w:rsidRPr="0022299B" w:rsidRDefault="006A0376" w:rsidP="006A0376">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6A0376" w:rsidRPr="0022299B" w:rsidRDefault="006A0376" w:rsidP="006A0376">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6A0376" w:rsidRPr="0022299B" w:rsidRDefault="006A0376" w:rsidP="006A0376">
      <w:pPr>
        <w:autoSpaceDE w:val="0"/>
        <w:autoSpaceDN w:val="0"/>
        <w:adjustRightInd w:val="0"/>
        <w:jc w:val="both"/>
        <w:rPr>
          <w:rFonts w:ascii="Cambria" w:hAnsi="Cambria" w:cstheme="majorBidi"/>
          <w:b/>
          <w:bCs/>
          <w:sz w:val="22"/>
          <w:szCs w:val="22"/>
        </w:rPr>
      </w:pPr>
    </w:p>
    <w:p w:rsidR="006A0376" w:rsidRPr="0022299B" w:rsidRDefault="006A0376" w:rsidP="006A0376">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6A0376" w:rsidRPr="0022299B" w:rsidRDefault="006A0376" w:rsidP="006A0376">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6A0376" w:rsidRPr="0022299B" w:rsidRDefault="006A0376" w:rsidP="006A0376">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6A0376" w:rsidRPr="0022299B" w:rsidRDefault="006A0376" w:rsidP="006A0376">
      <w:pPr>
        <w:autoSpaceDE w:val="0"/>
        <w:autoSpaceDN w:val="0"/>
        <w:adjustRightInd w:val="0"/>
        <w:jc w:val="both"/>
        <w:rPr>
          <w:rFonts w:ascii="Cambria" w:hAnsi="Cambria" w:cstheme="majorBidi"/>
          <w:b/>
          <w:bCs/>
          <w:sz w:val="22"/>
          <w:szCs w:val="22"/>
        </w:rPr>
      </w:pPr>
    </w:p>
    <w:p w:rsidR="006A0376" w:rsidRPr="0022299B" w:rsidRDefault="006A0376" w:rsidP="006A0376">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6A0376" w:rsidRPr="0022299B" w:rsidRDefault="006A0376" w:rsidP="006A0376">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6A0376" w:rsidRPr="0022299B" w:rsidRDefault="006A0376" w:rsidP="006A0376">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6A0376" w:rsidRPr="0022299B" w:rsidRDefault="006A0376" w:rsidP="006A0376">
      <w:pPr>
        <w:autoSpaceDE w:val="0"/>
        <w:autoSpaceDN w:val="0"/>
        <w:adjustRightInd w:val="0"/>
        <w:jc w:val="both"/>
        <w:rPr>
          <w:rFonts w:ascii="Cambria" w:hAnsi="Cambria" w:cstheme="majorBidi"/>
          <w:b/>
          <w:bCs/>
          <w:color w:val="000000"/>
          <w:sz w:val="22"/>
          <w:szCs w:val="22"/>
        </w:rPr>
      </w:pPr>
    </w:p>
    <w:p w:rsidR="006A0376" w:rsidRPr="0022299B" w:rsidRDefault="006A0376" w:rsidP="006A0376">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6A0376" w:rsidRPr="0022299B" w:rsidRDefault="006A0376" w:rsidP="006A0376">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6A0376" w:rsidRPr="0022299B" w:rsidRDefault="006A0376" w:rsidP="006A0376">
      <w:pPr>
        <w:autoSpaceDE w:val="0"/>
        <w:autoSpaceDN w:val="0"/>
        <w:adjustRightInd w:val="0"/>
        <w:jc w:val="both"/>
        <w:rPr>
          <w:rFonts w:ascii="Cambria" w:hAnsi="Cambria" w:cstheme="majorBidi"/>
          <w:b/>
          <w:bCs/>
          <w:color w:val="000000"/>
          <w:sz w:val="22"/>
          <w:szCs w:val="22"/>
        </w:rPr>
      </w:pPr>
    </w:p>
    <w:p w:rsidR="006A0376" w:rsidRPr="0022299B" w:rsidRDefault="006A0376" w:rsidP="006A0376">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6A0376" w:rsidRPr="0022299B" w:rsidRDefault="006A0376" w:rsidP="006A0376">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6A0376" w:rsidRPr="0022299B" w:rsidRDefault="006A0376" w:rsidP="006A0376">
      <w:pPr>
        <w:autoSpaceDE w:val="0"/>
        <w:autoSpaceDN w:val="0"/>
        <w:adjustRightInd w:val="0"/>
        <w:jc w:val="both"/>
        <w:rPr>
          <w:rFonts w:ascii="Cambria" w:hAnsi="Cambria" w:cstheme="majorBidi"/>
          <w:b/>
          <w:bCs/>
          <w:color w:val="000000"/>
          <w:sz w:val="22"/>
          <w:szCs w:val="22"/>
        </w:rPr>
      </w:pPr>
    </w:p>
    <w:p w:rsidR="006A0376" w:rsidRPr="0022299B" w:rsidRDefault="006A0376" w:rsidP="006A0376">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6A0376" w:rsidRPr="0022299B" w:rsidRDefault="006A0376" w:rsidP="006A0376">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w:t>
      </w:r>
      <w:r w:rsidRPr="0022299B">
        <w:rPr>
          <w:rFonts w:ascii="Cambria" w:hAnsi="Cambria" w:cstheme="majorBidi"/>
          <w:color w:val="000000"/>
          <w:sz w:val="22"/>
          <w:szCs w:val="22"/>
        </w:rPr>
        <w:lastRenderedPageBreak/>
        <w:t xml:space="preserve">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6A0376" w:rsidRPr="0022299B" w:rsidRDefault="006A0376" w:rsidP="006A0376">
      <w:pPr>
        <w:autoSpaceDE w:val="0"/>
        <w:autoSpaceDN w:val="0"/>
        <w:adjustRightInd w:val="0"/>
        <w:jc w:val="both"/>
        <w:rPr>
          <w:rFonts w:ascii="Cambria" w:hAnsi="Cambria" w:cstheme="majorBidi"/>
          <w:sz w:val="22"/>
          <w:szCs w:val="22"/>
        </w:rPr>
      </w:pPr>
    </w:p>
    <w:p w:rsidR="006A0376" w:rsidRPr="0022299B" w:rsidRDefault="006A0376" w:rsidP="006A0376">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6A0376" w:rsidRPr="0022299B" w:rsidRDefault="006A0376" w:rsidP="006A037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6A0376" w:rsidRPr="0022299B" w:rsidRDefault="006A0376" w:rsidP="006A037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6A0376" w:rsidRPr="0022299B" w:rsidRDefault="006A0376" w:rsidP="006A0376">
      <w:pPr>
        <w:pStyle w:val="Paragraphedeliste"/>
        <w:numPr>
          <w:ilvl w:val="0"/>
          <w:numId w:val="67"/>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6A0376" w:rsidRPr="0022299B" w:rsidRDefault="006A0376" w:rsidP="006A0376">
      <w:pPr>
        <w:pStyle w:val="Paragraphedeliste"/>
        <w:numPr>
          <w:ilvl w:val="0"/>
          <w:numId w:val="67"/>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6A0376" w:rsidRPr="0022299B" w:rsidRDefault="006A0376" w:rsidP="006A0376">
      <w:pPr>
        <w:pStyle w:val="Paragraphedeliste"/>
        <w:numPr>
          <w:ilvl w:val="0"/>
          <w:numId w:val="67"/>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6A0376" w:rsidRPr="0022299B" w:rsidRDefault="006A0376" w:rsidP="006A0376">
      <w:pPr>
        <w:pStyle w:val="Paragraphedeliste"/>
        <w:numPr>
          <w:ilvl w:val="0"/>
          <w:numId w:val="67"/>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3"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6A0376" w:rsidRPr="0022299B" w:rsidRDefault="006A0376" w:rsidP="006A0376">
      <w:pPr>
        <w:autoSpaceDE w:val="0"/>
        <w:autoSpaceDN w:val="0"/>
        <w:adjustRightInd w:val="0"/>
        <w:jc w:val="both"/>
        <w:rPr>
          <w:rFonts w:ascii="Cambria" w:hAnsi="Cambria" w:cstheme="majorBidi"/>
          <w:b/>
          <w:bCs/>
          <w:sz w:val="22"/>
          <w:szCs w:val="22"/>
        </w:rPr>
      </w:pPr>
    </w:p>
    <w:p w:rsidR="006A0376" w:rsidRDefault="006A0376" w:rsidP="006A0376">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6A0376" w:rsidRPr="0022299B" w:rsidRDefault="006A0376" w:rsidP="006A0376">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r>
        <w:rPr>
          <w:rFonts w:ascii="Cambria" w:hAnsi="Cambria" w:cstheme="majorBidi"/>
          <w:color w:val="000000"/>
          <w:sz w:val="22"/>
          <w:szCs w:val="22"/>
        </w:rPr>
        <w:t>.</w:t>
      </w:r>
    </w:p>
    <w:p w:rsidR="006A0376" w:rsidRPr="0022299B" w:rsidRDefault="006A0376" w:rsidP="006A0376">
      <w:pPr>
        <w:autoSpaceDE w:val="0"/>
        <w:autoSpaceDN w:val="0"/>
        <w:adjustRightInd w:val="0"/>
        <w:jc w:val="both"/>
        <w:rPr>
          <w:rFonts w:ascii="Cambria" w:hAnsi="Cambria" w:cstheme="majorBidi"/>
          <w:b/>
          <w:bCs/>
          <w:sz w:val="22"/>
          <w:szCs w:val="22"/>
        </w:rPr>
      </w:pPr>
    </w:p>
    <w:p w:rsidR="006A0376" w:rsidRPr="0022299B" w:rsidRDefault="006A0376" w:rsidP="006A0376">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6A0376" w:rsidRPr="0022299B" w:rsidRDefault="006A0376" w:rsidP="006A037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6A0376" w:rsidRPr="0022299B" w:rsidRDefault="006A0376" w:rsidP="006A037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6A0376" w:rsidRPr="0022299B" w:rsidRDefault="006A0376" w:rsidP="006A037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6A0376" w:rsidRPr="0022299B" w:rsidRDefault="006A0376" w:rsidP="006A037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6A0376" w:rsidRPr="0022299B" w:rsidRDefault="006A0376" w:rsidP="006A0376">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6A0376" w:rsidRPr="0022299B" w:rsidRDefault="006A0376" w:rsidP="006A0376">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6A0376" w:rsidRPr="00B61B19" w:rsidRDefault="006A0376" w:rsidP="006A0376">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6A0376" w:rsidRDefault="006A0376" w:rsidP="006A0376">
      <w:pPr>
        <w:spacing w:line="276" w:lineRule="auto"/>
        <w:jc w:val="both"/>
        <w:rPr>
          <w:rFonts w:asciiTheme="majorHAnsi" w:hAnsiTheme="majorHAnsi" w:cstheme="minorBidi"/>
          <w:sz w:val="22"/>
          <w:szCs w:val="22"/>
        </w:rPr>
      </w:pPr>
    </w:p>
    <w:p w:rsidR="006A0376" w:rsidRDefault="006A0376" w:rsidP="006A0376">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6A0376" w:rsidRPr="008B179F" w:rsidRDefault="006A0376" w:rsidP="006A0376">
      <w:pPr>
        <w:spacing w:line="276" w:lineRule="auto"/>
        <w:jc w:val="both"/>
        <w:rPr>
          <w:rFonts w:asciiTheme="majorHAnsi" w:hAnsiTheme="majorHAnsi" w:cs="Calibri"/>
          <w:b/>
        </w:rPr>
      </w:pPr>
    </w:p>
    <w:p w:rsidR="006A0376" w:rsidRPr="00EA128B" w:rsidRDefault="006A0376" w:rsidP="006A0376">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6A0376" w:rsidRPr="00EA128B" w:rsidRDefault="006A0376" w:rsidP="006A0376">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w:t>
      </w:r>
      <w:r>
        <w:rPr>
          <w:rFonts w:asciiTheme="majorHAnsi" w:hAnsiTheme="majorHAnsi"/>
          <w:sz w:val="22"/>
          <w:szCs w:val="22"/>
        </w:rPr>
        <w:t>rite, Expression orale et</w:t>
      </w:r>
      <w:r w:rsidRPr="00EA128B">
        <w:rPr>
          <w:rFonts w:asciiTheme="majorHAnsi" w:hAnsiTheme="majorHAnsi"/>
          <w:sz w:val="22"/>
          <w:szCs w:val="22"/>
        </w:rPr>
        <w:t xml:space="preserve"> Expression écrite à travers la lecture et l’étude de textes.</w:t>
      </w:r>
    </w:p>
    <w:p w:rsidR="006A0376" w:rsidRPr="00EA128B" w:rsidRDefault="006A0376" w:rsidP="006A0376">
      <w:pPr>
        <w:jc w:val="both"/>
        <w:rPr>
          <w:rFonts w:asciiTheme="majorHAnsi" w:hAnsiTheme="majorHAnsi" w:cs="Calibri"/>
          <w:b/>
          <w:sz w:val="22"/>
          <w:szCs w:val="22"/>
          <w:u w:val="thick" w:color="F79646" w:themeColor="accent6"/>
        </w:rPr>
      </w:pPr>
    </w:p>
    <w:p w:rsidR="006A0376" w:rsidRPr="00EA128B" w:rsidRDefault="006A0376" w:rsidP="006A0376">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6A0376" w:rsidRPr="00EA128B" w:rsidRDefault="006A0376" w:rsidP="006A0376">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6A0376" w:rsidRPr="00EA128B" w:rsidRDefault="006A0376" w:rsidP="006A0376">
      <w:pPr>
        <w:jc w:val="both"/>
        <w:rPr>
          <w:rFonts w:asciiTheme="majorHAnsi" w:hAnsiTheme="majorHAnsi" w:cstheme="minorBidi"/>
          <w:sz w:val="22"/>
          <w:szCs w:val="22"/>
        </w:rPr>
      </w:pPr>
    </w:p>
    <w:p w:rsidR="006A0376" w:rsidRPr="00EA128B" w:rsidRDefault="006A0376" w:rsidP="006A0376">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6A0376" w:rsidRPr="00EA128B" w:rsidRDefault="006A0376" w:rsidP="006A0376">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6A0376" w:rsidRPr="00EA128B" w:rsidRDefault="006A0376" w:rsidP="006A0376">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6A0376" w:rsidRPr="00EA128B" w:rsidRDefault="006A0376" w:rsidP="006A0376">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6A0376" w:rsidRPr="00EA128B" w:rsidTr="005E41A6">
        <w:tc>
          <w:tcPr>
            <w:tcW w:w="3781" w:type="dxa"/>
          </w:tcPr>
          <w:p w:rsidR="006A0376" w:rsidRPr="00EA128B" w:rsidRDefault="006A0376" w:rsidP="005E41A6">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6A0376" w:rsidRPr="00EA128B" w:rsidRDefault="006A0376" w:rsidP="005E41A6">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6A0376" w:rsidRPr="00EA128B" w:rsidTr="005E41A6">
        <w:tc>
          <w:tcPr>
            <w:tcW w:w="3781" w:type="dxa"/>
          </w:tcPr>
          <w:p w:rsidR="006A0376" w:rsidRPr="00EA128B" w:rsidRDefault="006A0376" w:rsidP="005E41A6">
            <w:pPr>
              <w:jc w:val="both"/>
              <w:rPr>
                <w:rFonts w:asciiTheme="majorHAnsi" w:hAnsiTheme="majorHAnsi"/>
              </w:rPr>
            </w:pPr>
            <w:r w:rsidRPr="00EA128B">
              <w:rPr>
                <w:rFonts w:asciiTheme="majorHAnsi" w:hAnsiTheme="majorHAnsi"/>
              </w:rPr>
              <w:t>L’industrie pharmaceutique</w:t>
            </w:r>
          </w:p>
          <w:p w:rsidR="006A0376" w:rsidRPr="00EA128B" w:rsidRDefault="006A0376" w:rsidP="005E41A6">
            <w:pPr>
              <w:jc w:val="both"/>
              <w:rPr>
                <w:rFonts w:asciiTheme="majorHAnsi" w:hAnsiTheme="majorHAnsi"/>
              </w:rPr>
            </w:pPr>
            <w:r w:rsidRPr="00EA128B">
              <w:rPr>
                <w:rFonts w:asciiTheme="majorHAnsi" w:hAnsiTheme="majorHAnsi"/>
              </w:rPr>
              <w:t>L’industrie agroalimentaire</w:t>
            </w:r>
          </w:p>
          <w:p w:rsidR="006A0376" w:rsidRPr="00EA128B" w:rsidRDefault="006A0376" w:rsidP="005E41A6">
            <w:pPr>
              <w:jc w:val="both"/>
              <w:rPr>
                <w:rFonts w:asciiTheme="majorHAnsi" w:hAnsiTheme="majorHAnsi"/>
              </w:rPr>
            </w:pPr>
            <w:r w:rsidRPr="00EA128B">
              <w:rPr>
                <w:rFonts w:asciiTheme="majorHAnsi" w:hAnsiTheme="majorHAnsi"/>
              </w:rPr>
              <w:t>L’agence nationale de l’emploi ANEM</w:t>
            </w:r>
          </w:p>
          <w:p w:rsidR="006A0376" w:rsidRPr="00EA128B" w:rsidRDefault="006A0376" w:rsidP="005E41A6">
            <w:pPr>
              <w:jc w:val="both"/>
              <w:rPr>
                <w:rFonts w:asciiTheme="majorHAnsi" w:hAnsiTheme="majorHAnsi"/>
              </w:rPr>
            </w:pPr>
            <w:r w:rsidRPr="00EA128B">
              <w:rPr>
                <w:rFonts w:asciiTheme="majorHAnsi" w:hAnsiTheme="majorHAnsi"/>
              </w:rPr>
              <w:t>Le développement durable</w:t>
            </w:r>
          </w:p>
          <w:p w:rsidR="006A0376" w:rsidRPr="00EA128B" w:rsidRDefault="006A0376" w:rsidP="005E41A6">
            <w:pPr>
              <w:jc w:val="both"/>
              <w:rPr>
                <w:rFonts w:asciiTheme="majorHAnsi" w:hAnsiTheme="majorHAnsi"/>
              </w:rPr>
            </w:pPr>
            <w:r w:rsidRPr="00EA128B">
              <w:rPr>
                <w:rFonts w:asciiTheme="majorHAnsi" w:hAnsiTheme="majorHAnsi"/>
              </w:rPr>
              <w:t>Les énergies renouvelables</w:t>
            </w:r>
          </w:p>
          <w:p w:rsidR="006A0376" w:rsidRPr="00EA128B" w:rsidRDefault="006A0376" w:rsidP="005E41A6">
            <w:pPr>
              <w:jc w:val="both"/>
              <w:rPr>
                <w:rFonts w:asciiTheme="majorHAnsi" w:hAnsiTheme="majorHAnsi"/>
              </w:rPr>
            </w:pPr>
            <w:r w:rsidRPr="00EA128B">
              <w:rPr>
                <w:rFonts w:asciiTheme="majorHAnsi" w:hAnsiTheme="majorHAnsi"/>
              </w:rPr>
              <w:t>La biotechnologie</w:t>
            </w:r>
          </w:p>
          <w:p w:rsidR="006A0376" w:rsidRPr="00EA128B" w:rsidRDefault="006A0376" w:rsidP="005E41A6">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6A0376" w:rsidRPr="00EA128B" w:rsidRDefault="006A0376" w:rsidP="005E41A6">
            <w:pPr>
              <w:jc w:val="both"/>
              <w:rPr>
                <w:rFonts w:asciiTheme="majorHAnsi" w:hAnsiTheme="majorHAnsi"/>
              </w:rPr>
            </w:pPr>
            <w:r w:rsidRPr="00EA128B">
              <w:rPr>
                <w:rFonts w:asciiTheme="majorHAnsi" w:hAnsiTheme="majorHAnsi"/>
              </w:rPr>
              <w:t>La sécurité routière</w:t>
            </w:r>
          </w:p>
          <w:p w:rsidR="006A0376" w:rsidRPr="00EA128B" w:rsidRDefault="006A0376" w:rsidP="005E41A6">
            <w:pPr>
              <w:jc w:val="both"/>
              <w:rPr>
                <w:rFonts w:asciiTheme="majorHAnsi" w:hAnsiTheme="majorHAnsi"/>
              </w:rPr>
            </w:pPr>
            <w:r w:rsidRPr="00EA128B">
              <w:rPr>
                <w:rFonts w:asciiTheme="majorHAnsi" w:hAnsiTheme="majorHAnsi"/>
              </w:rPr>
              <w:t>Les barrages</w:t>
            </w:r>
          </w:p>
          <w:p w:rsidR="006A0376" w:rsidRPr="00EA128B" w:rsidRDefault="006A0376" w:rsidP="005E41A6">
            <w:pPr>
              <w:jc w:val="both"/>
              <w:rPr>
                <w:rFonts w:asciiTheme="majorHAnsi" w:hAnsiTheme="majorHAnsi"/>
              </w:rPr>
            </w:pPr>
            <w:r w:rsidRPr="00EA128B">
              <w:rPr>
                <w:rFonts w:asciiTheme="majorHAnsi" w:hAnsiTheme="majorHAnsi"/>
              </w:rPr>
              <w:t>L’eau – Les ressources hydriques</w:t>
            </w:r>
          </w:p>
          <w:p w:rsidR="006A0376" w:rsidRPr="00EA128B" w:rsidRDefault="006A0376" w:rsidP="005E41A6">
            <w:pPr>
              <w:jc w:val="both"/>
              <w:rPr>
                <w:rFonts w:asciiTheme="majorHAnsi" w:hAnsiTheme="majorHAnsi"/>
              </w:rPr>
            </w:pPr>
            <w:r w:rsidRPr="00EA128B">
              <w:rPr>
                <w:rFonts w:asciiTheme="majorHAnsi" w:hAnsiTheme="majorHAnsi"/>
              </w:rPr>
              <w:t>L’avionique</w:t>
            </w:r>
          </w:p>
          <w:p w:rsidR="006A0376" w:rsidRPr="00EA128B" w:rsidRDefault="006A0376" w:rsidP="005E41A6">
            <w:pPr>
              <w:jc w:val="both"/>
              <w:rPr>
                <w:rFonts w:asciiTheme="majorHAnsi" w:hAnsiTheme="majorHAnsi"/>
              </w:rPr>
            </w:pPr>
            <w:r w:rsidRPr="00EA128B">
              <w:rPr>
                <w:rFonts w:asciiTheme="majorHAnsi" w:hAnsiTheme="majorHAnsi"/>
              </w:rPr>
              <w:t>L’électronique automobile</w:t>
            </w:r>
          </w:p>
          <w:p w:rsidR="006A0376" w:rsidRPr="00EA128B" w:rsidRDefault="006A0376" w:rsidP="005E41A6">
            <w:pPr>
              <w:jc w:val="both"/>
              <w:rPr>
                <w:rFonts w:asciiTheme="majorHAnsi" w:hAnsiTheme="majorHAnsi"/>
              </w:rPr>
            </w:pPr>
            <w:r w:rsidRPr="00EA128B">
              <w:rPr>
                <w:rFonts w:asciiTheme="majorHAnsi" w:hAnsiTheme="majorHAnsi"/>
              </w:rPr>
              <w:t>Les journaux électroniques</w:t>
            </w:r>
          </w:p>
          <w:p w:rsidR="006A0376" w:rsidRPr="00EA128B" w:rsidRDefault="006A0376" w:rsidP="005E41A6">
            <w:pPr>
              <w:jc w:val="both"/>
              <w:rPr>
                <w:rFonts w:asciiTheme="majorHAnsi" w:hAnsiTheme="majorHAnsi"/>
              </w:rPr>
            </w:pPr>
            <w:r w:rsidRPr="00EA128B">
              <w:rPr>
                <w:rFonts w:asciiTheme="majorHAnsi" w:hAnsiTheme="majorHAnsi"/>
              </w:rPr>
              <w:t>La datation au Carbone 14</w:t>
            </w:r>
          </w:p>
          <w:p w:rsidR="006A0376" w:rsidRPr="00EA128B" w:rsidRDefault="006A0376" w:rsidP="005E41A6">
            <w:pPr>
              <w:jc w:val="both"/>
              <w:rPr>
                <w:rFonts w:asciiTheme="majorHAnsi" w:hAnsiTheme="majorHAnsi"/>
              </w:rPr>
            </w:pPr>
            <w:r w:rsidRPr="00EA128B">
              <w:rPr>
                <w:rFonts w:asciiTheme="majorHAnsi" w:hAnsiTheme="majorHAnsi"/>
              </w:rPr>
              <w:t>La violence dans les stades</w:t>
            </w:r>
          </w:p>
          <w:p w:rsidR="006A0376" w:rsidRPr="00EA128B" w:rsidRDefault="006A0376" w:rsidP="005E41A6">
            <w:pPr>
              <w:jc w:val="both"/>
              <w:rPr>
                <w:rFonts w:asciiTheme="majorHAnsi" w:hAnsiTheme="majorHAnsi"/>
              </w:rPr>
            </w:pPr>
            <w:r w:rsidRPr="00EA128B">
              <w:rPr>
                <w:rFonts w:asciiTheme="majorHAnsi" w:hAnsiTheme="majorHAnsi"/>
              </w:rPr>
              <w:t>La drogue : un fléau social</w:t>
            </w:r>
          </w:p>
          <w:p w:rsidR="006A0376" w:rsidRPr="00EA128B" w:rsidRDefault="006A0376" w:rsidP="005E41A6">
            <w:pPr>
              <w:jc w:val="both"/>
              <w:rPr>
                <w:rFonts w:asciiTheme="majorHAnsi" w:hAnsiTheme="majorHAnsi"/>
              </w:rPr>
            </w:pPr>
            <w:r w:rsidRPr="00EA128B">
              <w:rPr>
                <w:rFonts w:asciiTheme="majorHAnsi" w:hAnsiTheme="majorHAnsi"/>
              </w:rPr>
              <w:t>Le tabagisme </w:t>
            </w:r>
          </w:p>
          <w:p w:rsidR="006A0376" w:rsidRPr="00EA128B" w:rsidRDefault="006A0376" w:rsidP="005E41A6">
            <w:pPr>
              <w:jc w:val="both"/>
              <w:rPr>
                <w:rFonts w:asciiTheme="majorHAnsi" w:hAnsiTheme="majorHAnsi"/>
              </w:rPr>
            </w:pPr>
            <w:r w:rsidRPr="00EA128B">
              <w:rPr>
                <w:rFonts w:asciiTheme="majorHAnsi" w:hAnsiTheme="majorHAnsi"/>
              </w:rPr>
              <w:t>L’échec scolaire</w:t>
            </w:r>
          </w:p>
          <w:p w:rsidR="006A0376" w:rsidRPr="00EA128B" w:rsidRDefault="006A0376" w:rsidP="005E41A6">
            <w:pPr>
              <w:jc w:val="both"/>
              <w:rPr>
                <w:rFonts w:asciiTheme="majorHAnsi" w:hAnsiTheme="majorHAnsi"/>
              </w:rPr>
            </w:pPr>
            <w:r w:rsidRPr="00EA128B">
              <w:rPr>
                <w:rFonts w:asciiTheme="majorHAnsi" w:hAnsiTheme="majorHAnsi"/>
              </w:rPr>
              <w:t>La guerre d’Algérie</w:t>
            </w:r>
          </w:p>
          <w:p w:rsidR="006A0376" w:rsidRPr="00EA128B" w:rsidRDefault="006A0376" w:rsidP="005E41A6">
            <w:pPr>
              <w:jc w:val="both"/>
              <w:rPr>
                <w:rFonts w:asciiTheme="majorHAnsi" w:hAnsiTheme="majorHAnsi"/>
              </w:rPr>
            </w:pPr>
            <w:r w:rsidRPr="00EA128B">
              <w:rPr>
                <w:rFonts w:asciiTheme="majorHAnsi" w:hAnsiTheme="majorHAnsi"/>
              </w:rPr>
              <w:t>Les réseaux sociaux</w:t>
            </w:r>
          </w:p>
          <w:p w:rsidR="006A0376" w:rsidRPr="00EA128B" w:rsidRDefault="006A0376" w:rsidP="005E41A6">
            <w:pPr>
              <w:jc w:val="both"/>
              <w:rPr>
                <w:rFonts w:asciiTheme="majorHAnsi" w:hAnsiTheme="majorHAnsi"/>
              </w:rPr>
            </w:pPr>
            <w:r w:rsidRPr="00EA128B">
              <w:rPr>
                <w:rFonts w:asciiTheme="majorHAnsi" w:hAnsiTheme="majorHAnsi"/>
              </w:rPr>
              <w:t>La Chine, une puissance économique La supraconductivité</w:t>
            </w:r>
          </w:p>
          <w:p w:rsidR="006A0376" w:rsidRPr="00EA128B" w:rsidRDefault="006A0376" w:rsidP="005E41A6">
            <w:pPr>
              <w:jc w:val="both"/>
              <w:rPr>
                <w:rFonts w:asciiTheme="majorHAnsi" w:hAnsiTheme="majorHAnsi"/>
              </w:rPr>
            </w:pPr>
            <w:r w:rsidRPr="00EA128B">
              <w:rPr>
                <w:rFonts w:asciiTheme="majorHAnsi" w:hAnsiTheme="majorHAnsi"/>
              </w:rPr>
              <w:lastRenderedPageBreak/>
              <w:t>La cry</w:t>
            </w:r>
            <w:r>
              <w:rPr>
                <w:rFonts w:asciiTheme="majorHAnsi" w:hAnsiTheme="majorHAnsi"/>
              </w:rPr>
              <w:t>pto</w:t>
            </w:r>
            <w:r w:rsidRPr="00EA128B">
              <w:rPr>
                <w:rFonts w:asciiTheme="majorHAnsi" w:hAnsiTheme="majorHAnsi"/>
              </w:rPr>
              <w:t>monnaie</w:t>
            </w:r>
          </w:p>
          <w:p w:rsidR="006A0376" w:rsidRPr="00EA128B" w:rsidRDefault="006A0376" w:rsidP="005E41A6">
            <w:pPr>
              <w:jc w:val="both"/>
              <w:rPr>
                <w:rFonts w:asciiTheme="majorHAnsi" w:hAnsiTheme="majorHAnsi"/>
              </w:rPr>
            </w:pPr>
            <w:r w:rsidRPr="00EA128B">
              <w:rPr>
                <w:rFonts w:asciiTheme="majorHAnsi" w:hAnsiTheme="majorHAnsi"/>
              </w:rPr>
              <w:t>La publicité</w:t>
            </w:r>
          </w:p>
          <w:p w:rsidR="006A0376" w:rsidRPr="00EA128B" w:rsidRDefault="006A0376" w:rsidP="005E41A6">
            <w:pPr>
              <w:jc w:val="both"/>
              <w:rPr>
                <w:rFonts w:asciiTheme="majorHAnsi" w:hAnsiTheme="majorHAnsi"/>
              </w:rPr>
            </w:pPr>
            <w:r w:rsidRPr="00EA128B">
              <w:rPr>
                <w:rFonts w:asciiTheme="majorHAnsi" w:hAnsiTheme="majorHAnsi"/>
              </w:rPr>
              <w:t>L’autisme</w:t>
            </w:r>
          </w:p>
        </w:tc>
        <w:tc>
          <w:tcPr>
            <w:tcW w:w="5795" w:type="dxa"/>
          </w:tcPr>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lastRenderedPageBreak/>
              <w:t>Le subjonctif. Le conditionnel. L’impératif.</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Les nombres et les mesures.</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La cause, La conséquence.</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6A0376" w:rsidRPr="00EA128B" w:rsidRDefault="006A0376" w:rsidP="005E41A6">
            <w:pPr>
              <w:jc w:val="both"/>
              <w:rPr>
                <w:rFonts w:asciiTheme="majorHAnsi" w:eastAsia="Calibri" w:hAnsiTheme="majorHAnsi" w:cs="Arial"/>
                <w:bCs/>
              </w:rPr>
            </w:pPr>
            <w:r w:rsidRPr="00EA128B">
              <w:rPr>
                <w:rFonts w:asciiTheme="majorHAnsi" w:eastAsia="Calibri" w:hAnsiTheme="majorHAnsi" w:cs="Arial"/>
                <w:bCs/>
              </w:rPr>
              <w:t>…</w:t>
            </w:r>
          </w:p>
        </w:tc>
      </w:tr>
    </w:tbl>
    <w:p w:rsidR="006A0376" w:rsidRPr="00EA128B" w:rsidRDefault="006A0376" w:rsidP="006A0376">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6A0376" w:rsidRPr="00EA128B" w:rsidRDefault="006A0376" w:rsidP="006A0376">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6A0376" w:rsidRPr="00EA128B" w:rsidRDefault="006A0376" w:rsidP="006A0376">
      <w:pPr>
        <w:pStyle w:val="Paragraphedeliste"/>
        <w:jc w:val="both"/>
        <w:rPr>
          <w:rFonts w:asciiTheme="majorHAnsi" w:hAnsiTheme="majorHAnsi" w:cs="Calibri"/>
          <w:b/>
          <w:sz w:val="22"/>
          <w:szCs w:val="22"/>
        </w:rPr>
      </w:pPr>
    </w:p>
    <w:p w:rsidR="006A0376" w:rsidRPr="00EA128B" w:rsidRDefault="006A0376" w:rsidP="006A0376">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6A0376" w:rsidRPr="00EA128B" w:rsidRDefault="006A0376" w:rsidP="006A0376">
      <w:pPr>
        <w:pStyle w:val="Paragraphedeliste"/>
        <w:numPr>
          <w:ilvl w:val="0"/>
          <w:numId w:val="70"/>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6A0376" w:rsidRPr="00EA128B" w:rsidRDefault="006A0376" w:rsidP="006A0376">
      <w:pPr>
        <w:pStyle w:val="Paragraphedeliste"/>
        <w:numPr>
          <w:ilvl w:val="0"/>
          <w:numId w:val="7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6A0376" w:rsidRPr="00EA128B" w:rsidRDefault="006A0376" w:rsidP="006A0376">
      <w:pPr>
        <w:pStyle w:val="Paragraphedeliste"/>
        <w:numPr>
          <w:ilvl w:val="0"/>
          <w:numId w:val="70"/>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6A0376" w:rsidRPr="00EA128B" w:rsidRDefault="006A0376" w:rsidP="006A0376">
      <w:pPr>
        <w:pStyle w:val="Paragraphedeliste"/>
        <w:numPr>
          <w:ilvl w:val="0"/>
          <w:numId w:val="70"/>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6A0376" w:rsidRPr="00EA128B" w:rsidRDefault="006A0376" w:rsidP="006A0376">
      <w:pPr>
        <w:pStyle w:val="Paragraphedeliste"/>
        <w:numPr>
          <w:ilvl w:val="0"/>
          <w:numId w:val="70"/>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6A0376" w:rsidRDefault="006A0376" w:rsidP="006A0376">
      <w:pPr>
        <w:pStyle w:val="Paragraphedeliste"/>
        <w:jc w:val="both"/>
        <w:rPr>
          <w:rFonts w:ascii="Cambria" w:hAnsi="Cambria" w:cs="Calibri"/>
          <w:b/>
        </w:rPr>
      </w:pPr>
    </w:p>
    <w:p w:rsidR="006A0376" w:rsidRDefault="006A0376" w:rsidP="006A0376">
      <w:pPr>
        <w:pStyle w:val="Paragraphedeliste"/>
        <w:ind w:hanging="720"/>
        <w:jc w:val="both"/>
        <w:rPr>
          <w:rFonts w:asciiTheme="majorHAnsi" w:hAnsiTheme="majorHAnsi" w:cstheme="minorBidi"/>
          <w:iCs/>
          <w:u w:val="thick" w:color="F79646" w:themeColor="accent6"/>
        </w:rPr>
      </w:pPr>
    </w:p>
    <w:p w:rsidR="006A0376" w:rsidRDefault="006A0376" w:rsidP="006A0376">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6A0376" w:rsidRPr="00873132"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6A0376"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6A0376" w:rsidRPr="008B179F"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6A0376" w:rsidRPr="004D1E4D"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6A0376" w:rsidRPr="003F615A" w:rsidRDefault="006A0376" w:rsidP="006A037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6A0376" w:rsidRDefault="006A0376" w:rsidP="006A0376">
      <w:pPr>
        <w:jc w:val="both"/>
        <w:rPr>
          <w:rFonts w:asciiTheme="majorHAnsi" w:hAnsiTheme="majorHAnsi" w:cs="Calibri"/>
          <w:b/>
          <w:sz w:val="22"/>
          <w:szCs w:val="22"/>
          <w:u w:val="thick" w:color="F79646" w:themeColor="accent6"/>
          <w:lang w:val="en-US"/>
        </w:rPr>
      </w:pPr>
    </w:p>
    <w:p w:rsidR="006A0376" w:rsidRPr="00CA633B" w:rsidRDefault="006A0376" w:rsidP="006A0376">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6A0376" w:rsidRPr="00CA633B" w:rsidRDefault="006A0376" w:rsidP="006A0376">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6A0376" w:rsidRPr="00CA633B" w:rsidRDefault="006A0376" w:rsidP="006A0376">
      <w:pPr>
        <w:jc w:val="both"/>
        <w:rPr>
          <w:rFonts w:asciiTheme="majorHAnsi" w:hAnsiTheme="majorHAnsi" w:cs="Calibri"/>
          <w:b/>
          <w:sz w:val="22"/>
          <w:szCs w:val="22"/>
          <w:u w:val="thick" w:color="F79646" w:themeColor="accent6"/>
          <w:lang w:val="en-US"/>
        </w:rPr>
      </w:pPr>
    </w:p>
    <w:p w:rsidR="006A0376" w:rsidRPr="00CA633B" w:rsidRDefault="006A0376" w:rsidP="006A0376">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6A0376" w:rsidRPr="00CA633B" w:rsidRDefault="006A0376" w:rsidP="006A0376">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6A0376" w:rsidRPr="00CA633B" w:rsidRDefault="006A0376" w:rsidP="006A0376">
      <w:pPr>
        <w:jc w:val="both"/>
        <w:rPr>
          <w:rFonts w:asciiTheme="majorHAnsi" w:hAnsiTheme="majorHAnsi" w:cstheme="minorBidi"/>
          <w:b/>
          <w:sz w:val="22"/>
          <w:szCs w:val="22"/>
          <w:lang w:val="en-US"/>
        </w:rPr>
      </w:pPr>
    </w:p>
    <w:p w:rsidR="006A0376" w:rsidRPr="00CA633B" w:rsidRDefault="006A0376" w:rsidP="006A0376">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6A0376" w:rsidRPr="004051BD" w:rsidRDefault="006A0376" w:rsidP="006A0376">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6A0376" w:rsidRPr="004051BD" w:rsidRDefault="006A0376" w:rsidP="006A0376">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6A0376" w:rsidRPr="004051BD" w:rsidRDefault="006A0376" w:rsidP="006A0376">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6A0376" w:rsidRPr="004051BD" w:rsidRDefault="006A0376" w:rsidP="006A0376">
      <w:pPr>
        <w:jc w:val="both"/>
        <w:rPr>
          <w:rFonts w:asciiTheme="majorHAnsi" w:hAnsiTheme="majorHAnsi"/>
          <w:sz w:val="22"/>
          <w:szCs w:val="22"/>
          <w:lang w:val="en-US"/>
        </w:rPr>
      </w:pPr>
    </w:p>
    <w:tbl>
      <w:tblPr>
        <w:tblStyle w:val="Grilledutableau"/>
        <w:tblW w:w="0" w:type="auto"/>
        <w:tblLook w:val="04A0"/>
      </w:tblPr>
      <w:tblGrid>
        <w:gridCol w:w="3235"/>
        <w:gridCol w:w="4788"/>
      </w:tblGrid>
      <w:tr w:rsidR="006A0376" w:rsidRPr="00373A40" w:rsidTr="005E41A6">
        <w:tc>
          <w:tcPr>
            <w:tcW w:w="3235" w:type="dxa"/>
            <w:vAlign w:val="center"/>
          </w:tcPr>
          <w:p w:rsidR="006A0376" w:rsidRPr="004051BD" w:rsidRDefault="006A0376" w:rsidP="005E41A6">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6A0376" w:rsidRPr="004051BD" w:rsidRDefault="006A0376" w:rsidP="005E41A6">
            <w:pPr>
              <w:jc w:val="both"/>
              <w:rPr>
                <w:rFonts w:asciiTheme="majorHAnsi" w:hAnsiTheme="majorHAnsi"/>
                <w:b/>
                <w:bCs/>
                <w:lang w:val="en-US"/>
              </w:rPr>
            </w:pPr>
            <w:r w:rsidRPr="004051BD">
              <w:rPr>
                <w:rFonts w:asciiTheme="majorHAnsi" w:hAnsiTheme="majorHAnsi"/>
                <w:b/>
                <w:bCs/>
                <w:lang w:val="en-US"/>
              </w:rPr>
              <w:t>Examples of Word Study: Patterns</w:t>
            </w:r>
          </w:p>
        </w:tc>
      </w:tr>
      <w:tr w:rsidR="006A0376" w:rsidRPr="004051BD" w:rsidTr="005E41A6">
        <w:tc>
          <w:tcPr>
            <w:tcW w:w="3235" w:type="dxa"/>
          </w:tcPr>
          <w:p w:rsidR="006A0376" w:rsidRPr="004051BD" w:rsidRDefault="006A0376" w:rsidP="005E41A6">
            <w:pPr>
              <w:jc w:val="both"/>
              <w:rPr>
                <w:rFonts w:asciiTheme="majorHAnsi" w:hAnsiTheme="majorHAnsi"/>
                <w:lang w:val="en-US"/>
              </w:rPr>
            </w:pPr>
            <w:r w:rsidRPr="004051BD">
              <w:rPr>
                <w:rFonts w:asciiTheme="majorHAnsi" w:hAnsiTheme="majorHAnsi"/>
                <w:lang w:val="en-US"/>
              </w:rPr>
              <w:t>Radioactivity.</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Chain Reaction.</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Reactor Cooling System.</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Conductor and Conductivity.</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Induction Motors.</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Electrolysis.</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Liquid Flow and Metering.</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Liquid Pumps.</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Petroleum.</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Road Foundations.</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Rigid Pavements.</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Piles for Foundations.</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Suspension Bridges.</w:t>
            </w:r>
          </w:p>
        </w:tc>
        <w:tc>
          <w:tcPr>
            <w:tcW w:w="4788" w:type="dxa"/>
          </w:tcPr>
          <w:p w:rsidR="006A0376" w:rsidRPr="004051BD" w:rsidRDefault="006A0376" w:rsidP="005E41A6">
            <w:pPr>
              <w:jc w:val="both"/>
              <w:rPr>
                <w:rFonts w:asciiTheme="majorHAnsi" w:hAnsiTheme="majorHAnsi"/>
                <w:lang w:val="en-US"/>
              </w:rPr>
            </w:pPr>
            <w:r w:rsidRPr="004051BD">
              <w:rPr>
                <w:rFonts w:asciiTheme="majorHAnsi" w:hAnsiTheme="majorHAnsi"/>
                <w:lang w:val="en-US"/>
              </w:rPr>
              <w:t>Explanation of Cause</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Result</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Conditions (if), Conditions (Restrictive)</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Eventuality</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Manner</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When, Once, If, etc. + Past Participle</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It is + Adjective + to</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As</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It is + Adjective or Verb + that…</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Similarity, Difference</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In Spite of, Although</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Formation of Adjectives</w:t>
            </w:r>
          </w:p>
          <w:p w:rsidR="006A0376" w:rsidRPr="004051BD" w:rsidRDefault="006A0376" w:rsidP="005E41A6">
            <w:pPr>
              <w:jc w:val="both"/>
              <w:rPr>
                <w:rFonts w:asciiTheme="majorHAnsi" w:hAnsiTheme="majorHAnsi"/>
                <w:lang w:val="en-US"/>
              </w:rPr>
            </w:pPr>
            <w:r w:rsidRPr="004051BD">
              <w:rPr>
                <w:rFonts w:asciiTheme="majorHAnsi" w:hAnsiTheme="majorHAnsi"/>
                <w:lang w:val="en-US"/>
              </w:rPr>
              <w:t>Phrasal Verbs</w:t>
            </w:r>
          </w:p>
        </w:tc>
      </w:tr>
    </w:tbl>
    <w:p w:rsidR="006A0376" w:rsidRPr="004051BD" w:rsidRDefault="006A0376" w:rsidP="006A0376">
      <w:pPr>
        <w:jc w:val="both"/>
        <w:rPr>
          <w:rFonts w:asciiTheme="majorHAnsi" w:hAnsiTheme="majorHAnsi"/>
          <w:sz w:val="22"/>
          <w:szCs w:val="22"/>
          <w:lang w:val="en-US"/>
        </w:rPr>
      </w:pPr>
    </w:p>
    <w:p w:rsidR="006A0376" w:rsidRPr="004051BD" w:rsidRDefault="006A0376" w:rsidP="006A0376">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6A0376" w:rsidRPr="004051BD" w:rsidRDefault="006A0376" w:rsidP="006A0376">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6A0376" w:rsidRPr="004051BD" w:rsidRDefault="006A0376" w:rsidP="006A0376">
      <w:pPr>
        <w:pStyle w:val="Paragraphedeliste"/>
        <w:jc w:val="both"/>
        <w:rPr>
          <w:rFonts w:asciiTheme="majorHAnsi" w:hAnsiTheme="majorHAnsi" w:cs="Calibri"/>
          <w:b/>
          <w:sz w:val="22"/>
          <w:szCs w:val="22"/>
        </w:rPr>
      </w:pPr>
    </w:p>
    <w:p w:rsidR="006A0376" w:rsidRPr="004051BD" w:rsidRDefault="006A0376" w:rsidP="006A0376">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6A0376" w:rsidRPr="004051BD" w:rsidRDefault="006A0376" w:rsidP="006A0376">
      <w:pPr>
        <w:pStyle w:val="Paragraphedeliste"/>
        <w:numPr>
          <w:ilvl w:val="0"/>
          <w:numId w:val="71"/>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6A0376" w:rsidRPr="00CA633B" w:rsidRDefault="006A0376" w:rsidP="006A0376">
      <w:pPr>
        <w:pStyle w:val="Paragraphedeliste"/>
        <w:numPr>
          <w:ilvl w:val="0"/>
          <w:numId w:val="71"/>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6A0376" w:rsidRPr="004051BD" w:rsidRDefault="006A0376" w:rsidP="006A0376">
      <w:pPr>
        <w:pStyle w:val="Paragraphedeliste"/>
        <w:numPr>
          <w:ilvl w:val="0"/>
          <w:numId w:val="71"/>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6A0376" w:rsidRPr="00CA633B" w:rsidRDefault="006A0376" w:rsidP="006A0376">
      <w:pPr>
        <w:pStyle w:val="Paragraphedeliste"/>
        <w:numPr>
          <w:ilvl w:val="0"/>
          <w:numId w:val="71"/>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6A0376" w:rsidRPr="00CA633B" w:rsidRDefault="006A0376" w:rsidP="006A0376">
      <w:pPr>
        <w:pStyle w:val="Paragraphedeliste"/>
        <w:numPr>
          <w:ilvl w:val="0"/>
          <w:numId w:val="71"/>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6A0376" w:rsidRPr="00CA633B" w:rsidRDefault="006A0376" w:rsidP="006A0376">
      <w:pPr>
        <w:pStyle w:val="Paragraphedeliste"/>
        <w:numPr>
          <w:ilvl w:val="0"/>
          <w:numId w:val="71"/>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6A0376" w:rsidRPr="00CA633B" w:rsidRDefault="006A0376" w:rsidP="006A0376">
      <w:pPr>
        <w:pStyle w:val="Paragraphedeliste"/>
        <w:numPr>
          <w:ilvl w:val="0"/>
          <w:numId w:val="71"/>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6A0376" w:rsidRPr="00CA633B" w:rsidRDefault="006A0376" w:rsidP="006A0376">
      <w:pPr>
        <w:pStyle w:val="Paragraphedeliste"/>
        <w:numPr>
          <w:ilvl w:val="0"/>
          <w:numId w:val="71"/>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lastRenderedPageBreak/>
        <w:t>M. Mann, S. Tayore-Knowles, Destination : Grammar &amp; Vocabulary with Answer Key, MacMillan, 2006.</w:t>
      </w:r>
    </w:p>
    <w:p w:rsidR="006A0376" w:rsidRPr="00CA633B" w:rsidRDefault="006A0376" w:rsidP="006A0376">
      <w:pPr>
        <w:pStyle w:val="Paragraphedeliste"/>
        <w:numPr>
          <w:ilvl w:val="0"/>
          <w:numId w:val="71"/>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6A0376" w:rsidRPr="00CA633B" w:rsidRDefault="006A0376" w:rsidP="006A0376">
      <w:pPr>
        <w:pStyle w:val="Paragraphedeliste"/>
        <w:numPr>
          <w:ilvl w:val="0"/>
          <w:numId w:val="71"/>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t>P. Charles Brown, Norma D. Mullen, English for Computer Science, Oxford University Press, 1989.</w:t>
      </w:r>
    </w:p>
    <w:p w:rsidR="006A0376" w:rsidRPr="00CA633B" w:rsidRDefault="006A0376" w:rsidP="006A0376">
      <w:pPr>
        <w:pStyle w:val="Paragraphedeliste"/>
        <w:numPr>
          <w:ilvl w:val="0"/>
          <w:numId w:val="71"/>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6A0376" w:rsidRPr="00CA633B" w:rsidRDefault="006A0376" w:rsidP="006A0376">
      <w:pPr>
        <w:pStyle w:val="Paragraphedeliste"/>
        <w:numPr>
          <w:ilvl w:val="0"/>
          <w:numId w:val="71"/>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6A0376" w:rsidRPr="00CA633B" w:rsidRDefault="006A0376" w:rsidP="006A0376">
      <w:pPr>
        <w:pStyle w:val="Paragraphedeliste"/>
        <w:numPr>
          <w:ilvl w:val="0"/>
          <w:numId w:val="71"/>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C36889" w:rsidRPr="004051BD" w:rsidRDefault="006A0376" w:rsidP="006A0376">
      <w:pPr>
        <w:pStyle w:val="Paragraphedeliste"/>
        <w:numPr>
          <w:ilvl w:val="0"/>
          <w:numId w:val="71"/>
        </w:numPr>
        <w:autoSpaceDE w:val="0"/>
        <w:autoSpaceDN w:val="0"/>
        <w:adjustRightInd w:val="0"/>
        <w:jc w:val="both"/>
        <w:rPr>
          <w:rFonts w:asciiTheme="majorHAnsi" w:hAnsiTheme="majorHAnsi"/>
          <w:sz w:val="22"/>
          <w:szCs w:val="22"/>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C36889" w:rsidRPr="004051BD" w:rsidRDefault="00C36889" w:rsidP="00C36889">
      <w:pPr>
        <w:autoSpaceDE w:val="0"/>
        <w:autoSpaceDN w:val="0"/>
        <w:adjustRightInd w:val="0"/>
        <w:spacing w:after="200" w:line="276" w:lineRule="auto"/>
        <w:ind w:left="360"/>
        <w:jc w:val="both"/>
        <w:rPr>
          <w:rFonts w:asciiTheme="majorHAnsi" w:hAnsiTheme="majorHAnsi"/>
          <w:sz w:val="22"/>
          <w:szCs w:val="22"/>
        </w:rPr>
      </w:pPr>
    </w:p>
    <w:p w:rsidR="00C36889" w:rsidRDefault="00C36889" w:rsidP="00C36889">
      <w:pPr>
        <w:pStyle w:val="Paragraphedeliste"/>
        <w:jc w:val="both"/>
        <w:rPr>
          <w:rFonts w:ascii="Cambria" w:hAnsi="Cambria" w:cs="Calibri"/>
          <w:b/>
        </w:rPr>
      </w:pPr>
    </w:p>
    <w:p w:rsidR="00C36889" w:rsidRDefault="00C36889" w:rsidP="00C36889">
      <w:pPr>
        <w:pStyle w:val="Paragraphedeliste"/>
        <w:jc w:val="both"/>
        <w:rPr>
          <w:rFonts w:ascii="Cambria" w:hAnsi="Cambria" w:cs="Calibri"/>
          <w:b/>
        </w:rPr>
      </w:pPr>
    </w:p>
    <w:p w:rsidR="00C36889" w:rsidRDefault="00C36889" w:rsidP="00C36889">
      <w:pPr>
        <w:spacing w:after="200" w:line="276" w:lineRule="auto"/>
        <w:rPr>
          <w:rFonts w:ascii="Cambria" w:hAnsi="Cambria" w:cs="Calibri"/>
          <w:b/>
          <w:sz w:val="32"/>
          <w:szCs w:val="32"/>
        </w:rPr>
      </w:pPr>
      <w:r>
        <w:rPr>
          <w:rFonts w:ascii="Cambria" w:hAnsi="Cambria" w:cs="Calibri"/>
          <w:b/>
          <w:sz w:val="32"/>
          <w:szCs w:val="32"/>
        </w:rPr>
        <w:br w:type="page"/>
      </w:r>
    </w:p>
    <w:p w:rsidR="00C36889" w:rsidRPr="003E4E9A" w:rsidRDefault="00C36889" w:rsidP="00C36889">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C36889" w:rsidRPr="003E4E9A" w:rsidRDefault="00C36889" w:rsidP="00C36889">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C36889" w:rsidRPr="003E4E9A" w:rsidRDefault="00C36889" w:rsidP="00C36889">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C36889" w:rsidRPr="003E4E9A" w:rsidRDefault="00C36889" w:rsidP="00C36889">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C36889" w:rsidRPr="003E4E9A" w:rsidRDefault="00C36889" w:rsidP="00C36889">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C36889" w:rsidRPr="003E4E9A" w:rsidRDefault="00C36889" w:rsidP="00C36889">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C36889" w:rsidRPr="003F615A" w:rsidRDefault="00C36889" w:rsidP="00C36889">
      <w:pPr>
        <w:spacing w:after="120"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C36889" w:rsidRPr="00972883" w:rsidRDefault="00C36889" w:rsidP="00C36889">
      <w:pPr>
        <w:spacing w:after="120"/>
        <w:rPr>
          <w:rFonts w:ascii="Cambria" w:hAnsi="Cambria" w:cs="Arial"/>
          <w:sz w:val="22"/>
          <w:szCs w:val="22"/>
        </w:rPr>
      </w:pPr>
      <w:r w:rsidRPr="00972883">
        <w:rPr>
          <w:rFonts w:ascii="Cambria" w:hAnsi="Cambria" w:cs="Arial"/>
          <w:sz w:val="22"/>
          <w:szCs w:val="22"/>
        </w:rPr>
        <w:t>À la fin de ce cours, l'étudiant(e) devrait être en mesure de connaître les différents types de séries et ses conditions de convergence ainsi que les différents types de convergence.</w:t>
      </w:r>
    </w:p>
    <w:p w:rsidR="00C36889" w:rsidRPr="003F615A" w:rsidRDefault="00C36889" w:rsidP="00C36889">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C36889" w:rsidRPr="00972883" w:rsidRDefault="00C36889" w:rsidP="00C36889">
      <w:pPr>
        <w:spacing w:line="276" w:lineRule="auto"/>
        <w:jc w:val="both"/>
        <w:rPr>
          <w:rFonts w:ascii="Cambria" w:hAnsi="Cambria" w:cs="Arial"/>
          <w:sz w:val="22"/>
          <w:szCs w:val="22"/>
        </w:rPr>
      </w:pPr>
      <w:r w:rsidRPr="00972883">
        <w:rPr>
          <w:rFonts w:ascii="Cambria" w:hAnsi="Cambria" w:cs="Arial"/>
          <w:sz w:val="22"/>
          <w:szCs w:val="22"/>
        </w:rPr>
        <w:t>Mathématiques 1 et Mathématiques 2</w:t>
      </w:r>
    </w:p>
    <w:p w:rsidR="00C36889" w:rsidRPr="00220537" w:rsidRDefault="00C36889" w:rsidP="00C36889">
      <w:pPr>
        <w:spacing w:line="276" w:lineRule="auto"/>
        <w:jc w:val="both"/>
        <w:rPr>
          <w:rFonts w:asciiTheme="majorHAnsi" w:hAnsiTheme="majorHAnsi" w:cs="Arial"/>
        </w:rPr>
      </w:pPr>
    </w:p>
    <w:p w:rsidR="00C36889" w:rsidRPr="003F615A" w:rsidRDefault="00C36889" w:rsidP="00C36889">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C36889" w:rsidRPr="00972883" w:rsidRDefault="00C36889" w:rsidP="00C36889">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Chapitre 1 : Intégrales simples et multiples</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C36889" w:rsidRPr="00972883" w:rsidRDefault="00C36889" w:rsidP="00C36889">
      <w:pPr>
        <w:autoSpaceDE w:val="0"/>
        <w:autoSpaceDN w:val="0"/>
        <w:adjustRightInd w:val="0"/>
        <w:jc w:val="both"/>
        <w:rPr>
          <w:rFonts w:ascii="Cambria" w:hAnsi="Cambria" w:cs="Arial"/>
          <w:sz w:val="22"/>
          <w:szCs w:val="22"/>
        </w:rPr>
      </w:pPr>
      <w:r w:rsidRPr="00972883">
        <w:rPr>
          <w:rFonts w:ascii="Cambria" w:hAnsi="Cambria" w:cs="Arial"/>
          <w:sz w:val="22"/>
          <w:szCs w:val="22"/>
        </w:rPr>
        <w:t>1.1 Rappels sur l’intégrale de Riemann et sur le calcul de primitives.</w:t>
      </w:r>
      <w:r>
        <w:rPr>
          <w:rFonts w:ascii="Cambria" w:hAnsi="Cambria" w:cs="Arial"/>
          <w:sz w:val="22"/>
          <w:szCs w:val="22"/>
        </w:rPr>
        <w:t xml:space="preserve"> </w:t>
      </w:r>
      <w:r w:rsidRPr="00972883">
        <w:rPr>
          <w:rFonts w:ascii="Cambria" w:hAnsi="Cambria" w:cs="Arial"/>
          <w:sz w:val="22"/>
          <w:szCs w:val="22"/>
        </w:rPr>
        <w:t>1.2 Intégrales doubles et triples.</w:t>
      </w:r>
    </w:p>
    <w:p w:rsidR="00C36889" w:rsidRPr="00972883" w:rsidRDefault="00C36889" w:rsidP="00C36889">
      <w:pPr>
        <w:autoSpaceDE w:val="0"/>
        <w:autoSpaceDN w:val="0"/>
        <w:adjustRightInd w:val="0"/>
        <w:jc w:val="both"/>
        <w:rPr>
          <w:rFonts w:ascii="Cambria" w:hAnsi="Cambria" w:cs="Arial"/>
          <w:sz w:val="22"/>
          <w:szCs w:val="22"/>
        </w:rPr>
      </w:pPr>
      <w:r w:rsidRPr="00972883">
        <w:rPr>
          <w:rFonts w:ascii="Cambria" w:hAnsi="Cambria" w:cs="Arial"/>
          <w:sz w:val="22"/>
          <w:szCs w:val="22"/>
        </w:rPr>
        <w:t>1.3 Application au calcul d’aires, de volumes</w:t>
      </w:r>
      <w:r>
        <w:rPr>
          <w:rFonts w:ascii="Cambria" w:hAnsi="Cambria" w:cs="Arial"/>
          <w:sz w:val="22"/>
          <w:szCs w:val="22"/>
        </w:rPr>
        <w:t xml:space="preserve">, </w:t>
      </w:r>
      <w:r w:rsidRPr="00972883">
        <w:rPr>
          <w:rFonts w:ascii="Cambria" w:hAnsi="Cambria" w:cs="Arial"/>
          <w:sz w:val="22"/>
          <w:szCs w:val="22"/>
        </w:rPr>
        <w:t>…</w:t>
      </w:r>
    </w:p>
    <w:p w:rsidR="00C36889" w:rsidRPr="00972883" w:rsidRDefault="00C36889" w:rsidP="00C36889">
      <w:pPr>
        <w:autoSpaceDE w:val="0"/>
        <w:autoSpaceDN w:val="0"/>
        <w:adjustRightInd w:val="0"/>
        <w:jc w:val="both"/>
        <w:rPr>
          <w:rFonts w:ascii="Cambria" w:hAnsi="Cambria" w:cs="Arial"/>
          <w:sz w:val="22"/>
          <w:szCs w:val="22"/>
        </w:rPr>
      </w:pPr>
    </w:p>
    <w:p w:rsidR="00C36889" w:rsidRPr="00972883" w:rsidRDefault="00C36889" w:rsidP="00C36889">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2 : Intégrales impropres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 semaines</w:t>
      </w:r>
    </w:p>
    <w:p w:rsidR="00C36889" w:rsidRPr="00972883" w:rsidRDefault="00C36889" w:rsidP="00C36889">
      <w:pPr>
        <w:autoSpaceDE w:val="0"/>
        <w:autoSpaceDN w:val="0"/>
        <w:adjustRightInd w:val="0"/>
        <w:jc w:val="both"/>
        <w:rPr>
          <w:rFonts w:ascii="Cambria" w:hAnsi="Cambria" w:cs="Arial"/>
          <w:sz w:val="22"/>
          <w:szCs w:val="22"/>
        </w:rPr>
      </w:pPr>
      <w:r w:rsidRPr="00972883">
        <w:rPr>
          <w:rFonts w:ascii="Cambria" w:hAnsi="Cambria" w:cs="Arial"/>
          <w:sz w:val="22"/>
          <w:szCs w:val="22"/>
        </w:rPr>
        <w:t>2.1 Intégrales de fonctions définies sur un intervalle non borné.</w:t>
      </w:r>
      <w:r>
        <w:rPr>
          <w:rFonts w:ascii="Cambria" w:hAnsi="Cambria" w:cs="Arial"/>
          <w:sz w:val="22"/>
          <w:szCs w:val="22"/>
        </w:rPr>
        <w:t xml:space="preserve"> </w:t>
      </w:r>
      <w:r w:rsidRPr="00972883">
        <w:rPr>
          <w:rFonts w:ascii="Cambria" w:hAnsi="Cambria" w:cs="Arial"/>
          <w:sz w:val="22"/>
          <w:szCs w:val="22"/>
        </w:rPr>
        <w:t>2.2 Intégrales de fonctions définies sur un intervalle borné, infinies à l’une des extrémités.</w:t>
      </w:r>
    </w:p>
    <w:p w:rsidR="00C36889" w:rsidRPr="00972883" w:rsidRDefault="00C36889" w:rsidP="00C36889">
      <w:pPr>
        <w:autoSpaceDE w:val="0"/>
        <w:autoSpaceDN w:val="0"/>
        <w:adjustRightInd w:val="0"/>
        <w:jc w:val="both"/>
        <w:rPr>
          <w:rFonts w:ascii="Cambria" w:hAnsi="Cambria" w:cs="Arial"/>
          <w:sz w:val="22"/>
          <w:szCs w:val="22"/>
        </w:rPr>
      </w:pPr>
    </w:p>
    <w:p w:rsidR="00C36889" w:rsidRPr="00972883" w:rsidRDefault="00C36889" w:rsidP="00C36889">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3 : Equations différentielles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2</w:t>
      </w:r>
      <w:r w:rsidRPr="00972883">
        <w:rPr>
          <w:rFonts w:ascii="Cambria" w:hAnsi="Cambria" w:cs="Arial"/>
          <w:b/>
          <w:bCs/>
          <w:sz w:val="22"/>
          <w:szCs w:val="22"/>
        </w:rPr>
        <w:t xml:space="preserve"> semaines</w:t>
      </w:r>
    </w:p>
    <w:p w:rsidR="00C36889" w:rsidRPr="00972883" w:rsidRDefault="00C36889" w:rsidP="00C36889">
      <w:pPr>
        <w:autoSpaceDE w:val="0"/>
        <w:autoSpaceDN w:val="0"/>
        <w:adjustRightInd w:val="0"/>
        <w:jc w:val="both"/>
        <w:rPr>
          <w:rFonts w:ascii="Cambria" w:hAnsi="Cambria" w:cs="Arial"/>
          <w:sz w:val="22"/>
          <w:szCs w:val="22"/>
        </w:rPr>
      </w:pPr>
      <w:r w:rsidRPr="00972883">
        <w:rPr>
          <w:rFonts w:ascii="Cambria" w:hAnsi="Cambria" w:cs="Arial"/>
          <w:sz w:val="22"/>
          <w:szCs w:val="22"/>
        </w:rPr>
        <w:t>3.1 Rappel sur les équations différentielles ordinaires.</w:t>
      </w:r>
      <w:r>
        <w:rPr>
          <w:rFonts w:ascii="Cambria" w:hAnsi="Cambria" w:cs="Arial"/>
          <w:sz w:val="22"/>
          <w:szCs w:val="22"/>
        </w:rPr>
        <w:t xml:space="preserve"> </w:t>
      </w:r>
      <w:r w:rsidRPr="00972883">
        <w:rPr>
          <w:rFonts w:ascii="Cambria" w:hAnsi="Cambria" w:cs="Arial"/>
          <w:sz w:val="22"/>
          <w:szCs w:val="22"/>
        </w:rPr>
        <w:t>3.2 Equations aux dérivées partielles.</w:t>
      </w:r>
      <w:r>
        <w:rPr>
          <w:rFonts w:ascii="Cambria" w:hAnsi="Cambria" w:cs="Arial"/>
          <w:sz w:val="22"/>
          <w:szCs w:val="22"/>
        </w:rPr>
        <w:t xml:space="preserve"> </w:t>
      </w:r>
      <w:r w:rsidRPr="00972883">
        <w:rPr>
          <w:rFonts w:ascii="Cambria" w:hAnsi="Cambria" w:cs="Arial"/>
          <w:sz w:val="22"/>
          <w:szCs w:val="22"/>
        </w:rPr>
        <w:t>3.3 Fonctions spéciales.</w:t>
      </w:r>
    </w:p>
    <w:p w:rsidR="00C36889" w:rsidRPr="00972883" w:rsidRDefault="00C36889" w:rsidP="00C36889">
      <w:pPr>
        <w:autoSpaceDE w:val="0"/>
        <w:autoSpaceDN w:val="0"/>
        <w:adjustRightInd w:val="0"/>
        <w:jc w:val="both"/>
        <w:rPr>
          <w:rFonts w:ascii="Cambria" w:hAnsi="Cambria" w:cs="Arial"/>
          <w:sz w:val="22"/>
          <w:szCs w:val="22"/>
        </w:rPr>
      </w:pPr>
    </w:p>
    <w:p w:rsidR="00C36889" w:rsidRPr="00972883" w:rsidRDefault="00C36889" w:rsidP="00C36889">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4 : Séries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C36889" w:rsidRPr="00972883" w:rsidRDefault="00C36889" w:rsidP="00C36889">
      <w:pPr>
        <w:autoSpaceDE w:val="0"/>
        <w:autoSpaceDN w:val="0"/>
        <w:adjustRightInd w:val="0"/>
        <w:jc w:val="both"/>
        <w:rPr>
          <w:rFonts w:ascii="Cambria" w:hAnsi="Cambria" w:cs="Arial"/>
          <w:sz w:val="22"/>
          <w:szCs w:val="22"/>
        </w:rPr>
      </w:pPr>
      <w:r w:rsidRPr="00972883">
        <w:rPr>
          <w:rFonts w:ascii="Cambria" w:hAnsi="Cambria" w:cs="Arial"/>
          <w:sz w:val="22"/>
          <w:szCs w:val="22"/>
        </w:rPr>
        <w:t>4.1 Séries numériques.</w:t>
      </w:r>
      <w:r>
        <w:rPr>
          <w:rFonts w:ascii="Cambria" w:hAnsi="Cambria" w:cs="Arial"/>
          <w:sz w:val="22"/>
          <w:szCs w:val="22"/>
        </w:rPr>
        <w:t xml:space="preserve"> </w:t>
      </w:r>
      <w:r w:rsidRPr="00972883">
        <w:rPr>
          <w:rFonts w:ascii="Cambria" w:hAnsi="Cambria" w:cs="Arial"/>
          <w:sz w:val="22"/>
          <w:szCs w:val="22"/>
        </w:rPr>
        <w:t>4.2 Suites et séries de fonctions.</w:t>
      </w:r>
      <w:r>
        <w:rPr>
          <w:rFonts w:ascii="Cambria" w:hAnsi="Cambria" w:cs="Arial"/>
          <w:sz w:val="22"/>
          <w:szCs w:val="22"/>
        </w:rPr>
        <w:t xml:space="preserve"> </w:t>
      </w:r>
      <w:r w:rsidRPr="00972883">
        <w:rPr>
          <w:rFonts w:ascii="Cambria" w:hAnsi="Cambria" w:cs="Arial"/>
          <w:sz w:val="22"/>
          <w:szCs w:val="22"/>
        </w:rPr>
        <w:t>4.3 Séries entières, séries de Fourrier.</w:t>
      </w:r>
    </w:p>
    <w:p w:rsidR="00C36889" w:rsidRPr="00972883" w:rsidRDefault="00C36889" w:rsidP="00C36889">
      <w:pPr>
        <w:autoSpaceDE w:val="0"/>
        <w:autoSpaceDN w:val="0"/>
        <w:adjustRightInd w:val="0"/>
        <w:jc w:val="both"/>
        <w:rPr>
          <w:rFonts w:ascii="Cambria" w:hAnsi="Cambria" w:cs="Arial"/>
          <w:sz w:val="22"/>
          <w:szCs w:val="22"/>
        </w:rPr>
      </w:pPr>
    </w:p>
    <w:p w:rsidR="00C36889" w:rsidRPr="00972883" w:rsidRDefault="00C36889" w:rsidP="00C36889">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5 : Transformation de Fourier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3</w:t>
      </w:r>
      <w:r w:rsidRPr="00972883">
        <w:rPr>
          <w:rFonts w:ascii="Cambria" w:hAnsi="Cambria" w:cs="Arial"/>
          <w:b/>
          <w:bCs/>
          <w:sz w:val="22"/>
          <w:szCs w:val="22"/>
        </w:rPr>
        <w:t xml:space="preserve"> semaines</w:t>
      </w:r>
    </w:p>
    <w:p w:rsidR="00C36889" w:rsidRPr="00972883" w:rsidRDefault="00C36889" w:rsidP="00C36889">
      <w:pPr>
        <w:tabs>
          <w:tab w:val="left" w:pos="5610"/>
        </w:tabs>
        <w:autoSpaceDE w:val="0"/>
        <w:autoSpaceDN w:val="0"/>
        <w:adjustRightInd w:val="0"/>
        <w:jc w:val="both"/>
        <w:rPr>
          <w:rFonts w:ascii="Cambria" w:hAnsi="Cambria" w:cs="Arial"/>
          <w:sz w:val="22"/>
          <w:szCs w:val="22"/>
        </w:rPr>
      </w:pPr>
      <w:r w:rsidRPr="00972883">
        <w:rPr>
          <w:rFonts w:ascii="Cambria" w:hAnsi="Cambria" w:cs="Arial"/>
          <w:sz w:val="22"/>
          <w:szCs w:val="22"/>
        </w:rPr>
        <w:t>5.1 Définition et propriétés.</w:t>
      </w:r>
      <w:r>
        <w:rPr>
          <w:rFonts w:ascii="Cambria" w:hAnsi="Cambria" w:cs="Arial"/>
          <w:sz w:val="22"/>
          <w:szCs w:val="22"/>
        </w:rPr>
        <w:t xml:space="preserve"> </w:t>
      </w:r>
      <w:r w:rsidRPr="00972883">
        <w:rPr>
          <w:rFonts w:ascii="Cambria" w:hAnsi="Cambria" w:cs="Arial"/>
          <w:sz w:val="22"/>
          <w:szCs w:val="22"/>
        </w:rPr>
        <w:t>5.2 Application à la résolution d’équations différentielles.</w:t>
      </w:r>
    </w:p>
    <w:p w:rsidR="00C36889" w:rsidRPr="00972883" w:rsidRDefault="00C36889" w:rsidP="00C36889">
      <w:pPr>
        <w:jc w:val="both"/>
        <w:rPr>
          <w:rFonts w:ascii="Cambria" w:hAnsi="Cambria" w:cs="Arial"/>
          <w:sz w:val="22"/>
          <w:szCs w:val="22"/>
        </w:rPr>
      </w:pPr>
    </w:p>
    <w:p w:rsidR="00C36889" w:rsidRPr="00972883" w:rsidRDefault="00C36889" w:rsidP="00C36889">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6 : Transformation de Laplace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w:t>
      </w:r>
      <w:r w:rsidRPr="00972883">
        <w:rPr>
          <w:rFonts w:ascii="Cambria" w:hAnsi="Cambria" w:cs="Arial"/>
          <w:b/>
          <w:bCs/>
          <w:sz w:val="22"/>
          <w:szCs w:val="22"/>
        </w:rPr>
        <w:t xml:space="preserve"> semaines</w:t>
      </w:r>
    </w:p>
    <w:p w:rsidR="00C36889" w:rsidRPr="00220537" w:rsidRDefault="00C36889" w:rsidP="00C36889">
      <w:pPr>
        <w:autoSpaceDE w:val="0"/>
        <w:autoSpaceDN w:val="0"/>
        <w:adjustRightInd w:val="0"/>
        <w:jc w:val="both"/>
        <w:rPr>
          <w:rFonts w:asciiTheme="majorHAnsi" w:hAnsiTheme="majorHAnsi" w:cs="Arial"/>
          <w:b/>
        </w:rPr>
      </w:pPr>
      <w:r w:rsidRPr="00972883">
        <w:rPr>
          <w:rFonts w:ascii="Cambria" w:hAnsi="Cambria" w:cs="Arial"/>
          <w:sz w:val="22"/>
          <w:szCs w:val="22"/>
        </w:rPr>
        <w:t>6.1 Définition et propriétés.</w:t>
      </w:r>
      <w:r>
        <w:rPr>
          <w:rFonts w:ascii="Cambria" w:hAnsi="Cambria" w:cs="Arial"/>
          <w:sz w:val="22"/>
          <w:szCs w:val="22"/>
        </w:rPr>
        <w:t xml:space="preserve"> </w:t>
      </w:r>
      <w:r w:rsidRPr="00972883">
        <w:rPr>
          <w:rFonts w:ascii="Cambria" w:hAnsi="Cambria" w:cs="Arial"/>
          <w:sz w:val="22"/>
          <w:szCs w:val="22"/>
        </w:rPr>
        <w:t>6.2 Application à la résolution d’équations différentielles.</w:t>
      </w:r>
      <w:r>
        <w:rPr>
          <w:rFonts w:ascii="Cambria" w:hAnsi="Cambria" w:cs="Arial"/>
          <w:sz w:val="22"/>
          <w:szCs w:val="22"/>
        </w:rPr>
        <w:t xml:space="preserve"> </w:t>
      </w:r>
    </w:p>
    <w:p w:rsidR="00C36889" w:rsidRDefault="00C36889" w:rsidP="00C36889">
      <w:pPr>
        <w:jc w:val="both"/>
        <w:rPr>
          <w:rFonts w:asciiTheme="majorHAnsi" w:hAnsiTheme="majorHAnsi" w:cs="Arial"/>
          <w:b/>
          <w:u w:val="thick" w:color="F79646" w:themeColor="accent6"/>
        </w:rPr>
      </w:pPr>
    </w:p>
    <w:p w:rsidR="00C36889" w:rsidRDefault="00C36889" w:rsidP="00C36889">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C36889" w:rsidRPr="00972883" w:rsidRDefault="00C36889" w:rsidP="00C36889">
      <w:pPr>
        <w:jc w:val="both"/>
        <w:rPr>
          <w:rFonts w:ascii="Cambria" w:hAnsi="Cambria" w:cs="Arial"/>
          <w:b/>
          <w:sz w:val="22"/>
          <w:szCs w:val="22"/>
        </w:rPr>
      </w:pPr>
      <w:r w:rsidRPr="00972883">
        <w:rPr>
          <w:rFonts w:ascii="Cambria" w:hAnsi="Cambria" w:cs="Arial"/>
          <w:bCs/>
          <w:sz w:val="22"/>
          <w:szCs w:val="22"/>
        </w:rPr>
        <w:t>Contrôle continu : 40 % ; Examen final : 60 %.</w:t>
      </w:r>
    </w:p>
    <w:p w:rsidR="00C36889" w:rsidRPr="00220537" w:rsidRDefault="00C36889" w:rsidP="00C36889">
      <w:pPr>
        <w:spacing w:line="276" w:lineRule="auto"/>
        <w:jc w:val="both"/>
        <w:rPr>
          <w:rFonts w:asciiTheme="majorHAnsi" w:hAnsiTheme="majorHAnsi" w:cs="Arial"/>
          <w:b/>
        </w:rPr>
      </w:pPr>
    </w:p>
    <w:p w:rsidR="00C36889" w:rsidRPr="003F615A" w:rsidRDefault="00C36889" w:rsidP="00C36889">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C36889" w:rsidRDefault="00C36889" w:rsidP="00C36889">
      <w:pPr>
        <w:jc w:val="both"/>
      </w:pPr>
      <w:r>
        <w:t>1- F. Ayres Jr, Théorie et Applications du Calcul Différentiel et Intégral - 1175 exercices corrigés, McGraw-Hill.</w:t>
      </w:r>
    </w:p>
    <w:p w:rsidR="00C36889" w:rsidRDefault="00C36889" w:rsidP="00C36889">
      <w:pPr>
        <w:jc w:val="both"/>
      </w:pPr>
      <w:r>
        <w:t>2- F. Ayres Jr, Théorie et Applications des équations différentielles - 560 exercices corrigés, McGraw-Hill.</w:t>
      </w:r>
    </w:p>
    <w:p w:rsidR="00C36889" w:rsidRDefault="00C36889" w:rsidP="00C36889">
      <w:pPr>
        <w:jc w:val="both"/>
      </w:pPr>
      <w:r>
        <w:t>3- J. Lelong-Ferrand, J.M. Arnaudiès, Cours de Mathématiques - Equations différentielles, Intégrales multiples, Tome 4, Dunod Université.</w:t>
      </w:r>
    </w:p>
    <w:p w:rsidR="00C36889" w:rsidRDefault="00C36889" w:rsidP="00C36889">
      <w:pPr>
        <w:jc w:val="both"/>
      </w:pPr>
      <w:r>
        <w:t>4- M. Krasnov, Recueil de problèmes sur les équations différentielles ordinaires, Edition de Moscou</w:t>
      </w:r>
    </w:p>
    <w:p w:rsidR="00C36889" w:rsidRDefault="00C36889" w:rsidP="00C36889">
      <w:pPr>
        <w:jc w:val="both"/>
      </w:pPr>
      <w:r>
        <w:t>5- N. Piskounov, Calcul différentiel et intégral, Tome 1, Edition de Moscou</w:t>
      </w:r>
    </w:p>
    <w:p w:rsidR="00C36889" w:rsidRDefault="00C36889" w:rsidP="00C36889">
      <w:pPr>
        <w:jc w:val="both"/>
      </w:pPr>
      <w:r>
        <w:t>6- J. Quinet, Cours élémentaire de mathématiques supérieures 3- Calcul intégral et séries, Dunod.</w:t>
      </w:r>
    </w:p>
    <w:p w:rsidR="00C36889" w:rsidRDefault="00C36889" w:rsidP="00C36889">
      <w:pPr>
        <w:jc w:val="both"/>
      </w:pPr>
      <w:r>
        <w:t>7- J. Quinet, Cours élémentaire de mathématiques supérieures 4- Equations différentielles, Dunod.</w:t>
      </w:r>
    </w:p>
    <w:p w:rsidR="00C36889" w:rsidRDefault="00C36889" w:rsidP="00C36889">
      <w:pPr>
        <w:jc w:val="both"/>
      </w:pPr>
      <w:r>
        <w:t>8- M. R. Spiegel, Transformées de Laplace, Cours et problèmes, 450 Exercices corrigés, McGraw-Hill.</w:t>
      </w:r>
    </w:p>
    <w:p w:rsidR="00C36889" w:rsidRDefault="00C36889" w:rsidP="00C36889">
      <w:pPr>
        <w:spacing w:after="200" w:line="276" w:lineRule="auto"/>
        <w:rPr>
          <w:rFonts w:asciiTheme="majorHAnsi" w:hAnsiTheme="majorHAnsi" w:cs="Arial"/>
        </w:rPr>
      </w:pPr>
      <w:r>
        <w:rPr>
          <w:rFonts w:asciiTheme="majorHAnsi" w:hAnsiTheme="majorHAnsi" w:cs="Arial"/>
        </w:rPr>
        <w:br w:type="page"/>
      </w:r>
    </w:p>
    <w:p w:rsidR="00C36889" w:rsidRPr="00042267" w:rsidRDefault="00C36889" w:rsidP="00C3688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t>Semestre: 3</w:t>
      </w:r>
    </w:p>
    <w:p w:rsidR="00C36889" w:rsidRPr="00042267" w:rsidRDefault="00C36889" w:rsidP="00C3688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C36889" w:rsidRPr="00042267" w:rsidRDefault="00C36889" w:rsidP="00C36889">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C36889" w:rsidRPr="00042267" w:rsidRDefault="00C36889" w:rsidP="00C3688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C36889" w:rsidRPr="00042267" w:rsidRDefault="00C36889" w:rsidP="00C3688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C36889" w:rsidRPr="00042267" w:rsidRDefault="00C36889" w:rsidP="00C3688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C36889" w:rsidRPr="00042267" w:rsidRDefault="00C36889" w:rsidP="00C36889">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C36889" w:rsidRPr="00042267" w:rsidRDefault="00C36889" w:rsidP="00C36889">
      <w:pPr>
        <w:jc w:val="both"/>
        <w:rPr>
          <w:rFonts w:asciiTheme="majorHAnsi" w:eastAsia="Times New Roman" w:hAnsiTheme="majorHAnsi" w:cs="Arial"/>
        </w:rPr>
      </w:pPr>
      <w:r w:rsidRPr="00042267">
        <w:rPr>
          <w:rFonts w:asciiTheme="majorHAnsi" w:eastAsia="Times New Roman" w:hAnsiTheme="majorHAnsi" w:cs="Arial"/>
        </w:rPr>
        <w:t>Initier l’étudiant aux phénomènes de vibrations mécaniques restreintes aux oscillations de faible amplitude pour 1 ou 2 degrés de liberté ainsi qu’à l’étude de la propagation des ondes mécaniques.</w:t>
      </w:r>
    </w:p>
    <w:p w:rsidR="00C36889" w:rsidRPr="00042267" w:rsidRDefault="00C36889" w:rsidP="00C36889">
      <w:pPr>
        <w:jc w:val="both"/>
        <w:rPr>
          <w:rFonts w:asciiTheme="majorHAnsi" w:eastAsia="Times New Roman" w:hAnsiTheme="majorHAnsi" w:cs="Arial"/>
        </w:rPr>
      </w:pPr>
    </w:p>
    <w:p w:rsidR="00C36889" w:rsidRPr="00042267" w:rsidRDefault="00C36889" w:rsidP="00C36889">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C36889" w:rsidRPr="00042267" w:rsidRDefault="00C36889" w:rsidP="00C36889">
      <w:pPr>
        <w:jc w:val="both"/>
        <w:rPr>
          <w:rFonts w:asciiTheme="majorHAnsi" w:hAnsiTheme="majorHAnsi" w:cs="Arial"/>
        </w:rPr>
      </w:pPr>
      <w:r w:rsidRPr="00042267">
        <w:rPr>
          <w:rFonts w:asciiTheme="majorHAnsi" w:hAnsiTheme="majorHAnsi" w:cs="Arial"/>
        </w:rPr>
        <w:t>Mathématiques 2, Physique 1 et Physique 2</w:t>
      </w:r>
    </w:p>
    <w:p w:rsidR="00C36889" w:rsidRPr="00042267" w:rsidRDefault="00C36889" w:rsidP="00C36889">
      <w:pPr>
        <w:jc w:val="both"/>
        <w:rPr>
          <w:rFonts w:asciiTheme="majorHAnsi" w:eastAsia="Times New Roman" w:hAnsiTheme="majorHAnsi" w:cs="Arial"/>
        </w:rPr>
      </w:pPr>
    </w:p>
    <w:p w:rsidR="00C36889" w:rsidRPr="00042267" w:rsidRDefault="00C36889" w:rsidP="00C36889">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C36889" w:rsidRPr="00042267" w:rsidRDefault="00C36889" w:rsidP="00C36889">
      <w:pPr>
        <w:ind w:left="720"/>
        <w:jc w:val="both"/>
        <w:rPr>
          <w:rFonts w:asciiTheme="majorHAnsi" w:eastAsia="Times New Roman" w:hAnsiTheme="majorHAnsi" w:cs="Arial"/>
          <w:bCs/>
          <w:i/>
          <w:iCs/>
        </w:rPr>
      </w:pPr>
      <w:r w:rsidRPr="00042267">
        <w:rPr>
          <w:rFonts w:asciiTheme="majorHAnsi" w:eastAsia="Times New Roman" w:hAnsiTheme="majorHAnsi" w:cs="Arial"/>
          <w:b/>
          <w:i/>
          <w:iCs/>
        </w:rPr>
        <w:t>Préambule</w:t>
      </w:r>
      <w:r w:rsidRPr="00042267">
        <w:rPr>
          <w:rFonts w:asciiTheme="majorHAnsi" w:eastAsia="Times New Roman" w:hAnsiTheme="majorHAnsi" w:cs="Arial"/>
          <w:bCs/>
          <w:i/>
          <w:iCs/>
        </w:rPr>
        <w:t>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w:t>
      </w:r>
      <w:r>
        <w:rPr>
          <w:rFonts w:asciiTheme="majorHAnsi" w:eastAsia="Times New Roman" w:hAnsiTheme="majorHAnsi" w:cs="Arial"/>
          <w:bCs/>
          <w:i/>
          <w:iCs/>
        </w:rPr>
        <w:t xml:space="preserve">ulter à ce propos le </w:t>
      </w:r>
      <w:r w:rsidRPr="004D1E4D">
        <w:rPr>
          <w:rFonts w:asciiTheme="majorHAnsi" w:eastAsia="Times New Roman" w:hAnsiTheme="majorHAnsi" w:cs="Arial"/>
          <w:bCs/>
          <w:i/>
          <w:iCs/>
        </w:rPr>
        <w:t>paragraphe ‘’G- Evaluation de l’étudiant par le biais du Contrôle continu et du Travail personnel’’ présent dans cette offre de formation.</w:t>
      </w:r>
      <w:r w:rsidRPr="00042267">
        <w:rPr>
          <w:rFonts w:asciiTheme="majorHAnsi" w:eastAsia="Times New Roman" w:hAnsiTheme="majorHAnsi" w:cs="Arial"/>
          <w:bCs/>
          <w:i/>
          <w:iCs/>
        </w:rPr>
        <w:t xml:space="preserve"> </w:t>
      </w:r>
    </w:p>
    <w:p w:rsidR="00C36889" w:rsidRPr="00042267" w:rsidRDefault="00C36889" w:rsidP="00C36889">
      <w:pPr>
        <w:jc w:val="both"/>
        <w:rPr>
          <w:rFonts w:asciiTheme="majorHAnsi" w:eastAsia="Times New Roman" w:hAnsiTheme="majorHAnsi" w:cs="Arial"/>
          <w:b/>
        </w:rPr>
      </w:pPr>
    </w:p>
    <w:p w:rsidR="00C36889" w:rsidRPr="00042267" w:rsidRDefault="00C36889" w:rsidP="00C36889">
      <w:pPr>
        <w:jc w:val="both"/>
        <w:rPr>
          <w:rFonts w:asciiTheme="majorHAnsi" w:eastAsia="Times New Roman" w:hAnsiTheme="majorHAnsi" w:cs="Arial"/>
          <w:b/>
        </w:rPr>
      </w:pPr>
      <w:r w:rsidRPr="00042267">
        <w:rPr>
          <w:rFonts w:asciiTheme="majorHAnsi" w:eastAsia="Times New Roman" w:hAnsiTheme="majorHAnsi" w:cs="Arial"/>
          <w:b/>
        </w:rPr>
        <w:t>Partie A : Vibrations</w:t>
      </w:r>
    </w:p>
    <w:p w:rsidR="00C36889" w:rsidRPr="00042267" w:rsidRDefault="00C36889" w:rsidP="00C36889">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Introduction aux équations de Lagrange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 xml:space="preserve">   2 semaines</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Equations de Lagrange pour une particule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1.1.1 Equations de Lagrange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1.1.2 Cas des systèmes conservatifs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1.1.3 Cas des forces de frottement dépendant de la vitesse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1.1.4 Cas d’une force extérieure dépendant du temps </w:t>
      </w:r>
    </w:p>
    <w:p w:rsidR="00C36889" w:rsidRPr="00042267" w:rsidRDefault="00C36889" w:rsidP="00C36889">
      <w:pPr>
        <w:jc w:val="both"/>
        <w:rPr>
          <w:rFonts w:asciiTheme="majorHAnsi" w:eastAsia="Times New Roman" w:hAnsiTheme="majorHAnsi" w:cs="Arial"/>
          <w:b/>
        </w:rPr>
      </w:pPr>
      <w:r w:rsidRPr="00042267">
        <w:rPr>
          <w:rFonts w:asciiTheme="majorHAnsi" w:eastAsia="Times New Roman" w:hAnsiTheme="majorHAnsi" w:cs="Arial"/>
          <w:snapToGrid w:val="0"/>
        </w:rPr>
        <w:t>1.2 Système à plusieurs degrés de liberté.</w:t>
      </w:r>
    </w:p>
    <w:p w:rsidR="00C36889" w:rsidRPr="00042267" w:rsidRDefault="00C36889" w:rsidP="00C36889">
      <w:pPr>
        <w:jc w:val="both"/>
        <w:rPr>
          <w:rFonts w:asciiTheme="majorHAnsi" w:eastAsia="Times New Roman" w:hAnsiTheme="majorHAnsi" w:cs="Arial"/>
          <w:b/>
        </w:rPr>
      </w:pP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b/>
          <w:bCs/>
          <w:snapToGrid w:val="0"/>
        </w:rPr>
        <w:t>Chapitre 2 : Oscillations libres des systèmes à un degré de</w:t>
      </w:r>
      <w:r w:rsidRPr="00042267">
        <w:rPr>
          <w:rFonts w:asciiTheme="majorHAnsi" w:eastAsia="Times New Roman" w:hAnsiTheme="majorHAnsi" w:cs="Arial"/>
          <w:snapToGrid w:val="0"/>
        </w:rPr>
        <w:t xml:space="preserve"> </w:t>
      </w:r>
      <w:r w:rsidRPr="00042267">
        <w:rPr>
          <w:rFonts w:asciiTheme="majorHAnsi" w:eastAsia="Times New Roman" w:hAnsiTheme="majorHAnsi" w:cs="Arial"/>
          <w:b/>
          <w:bCs/>
          <w:snapToGrid w:val="0"/>
        </w:rPr>
        <w:t>liberté</w:t>
      </w:r>
      <w:r>
        <w:rPr>
          <w:rFonts w:asciiTheme="majorHAnsi" w:eastAsia="Times New Roman" w:hAnsiTheme="majorHAnsi" w:cs="Arial"/>
          <w:snapToGrid w:val="0"/>
        </w:rPr>
        <w:t xml:space="preserve"> </w:t>
      </w:r>
      <w:r>
        <w:rPr>
          <w:rFonts w:asciiTheme="majorHAnsi" w:eastAsia="Times New Roman" w:hAnsiTheme="majorHAnsi" w:cs="Arial"/>
          <w:snapToGrid w:val="0"/>
        </w:rPr>
        <w:tab/>
      </w:r>
      <w:r w:rsidRPr="00042267">
        <w:rPr>
          <w:rFonts w:asciiTheme="majorHAnsi" w:eastAsia="Times New Roman" w:hAnsiTheme="majorHAnsi" w:cs="Arial"/>
          <w:snapToGrid w:val="0"/>
        </w:rPr>
        <w:t xml:space="preserve">  </w:t>
      </w:r>
      <w:r w:rsidRPr="00042267">
        <w:rPr>
          <w:rFonts w:asciiTheme="majorHAnsi" w:eastAsia="Times New Roman" w:hAnsiTheme="majorHAnsi" w:cs="Arial"/>
          <w:b/>
          <w:bCs/>
          <w:snapToGrid w:val="0"/>
        </w:rPr>
        <w:t>2 semaines</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Oscillations non amorties </w:t>
      </w:r>
    </w:p>
    <w:p w:rsidR="00C36889" w:rsidRPr="00042267" w:rsidRDefault="00C36889" w:rsidP="00C36889">
      <w:pPr>
        <w:jc w:val="both"/>
        <w:rPr>
          <w:rFonts w:asciiTheme="majorHAnsi" w:eastAsia="Times New Roman" w:hAnsiTheme="majorHAnsi" w:cs="Arial"/>
          <w:b/>
        </w:rPr>
      </w:pPr>
      <w:r w:rsidRPr="00042267">
        <w:rPr>
          <w:rFonts w:asciiTheme="majorHAnsi" w:eastAsia="Times New Roman" w:hAnsiTheme="majorHAnsi" w:cs="Arial"/>
          <w:snapToGrid w:val="0"/>
        </w:rPr>
        <w:t xml:space="preserve">2.2 Oscillations libres des systèmes amortis  </w:t>
      </w:r>
    </w:p>
    <w:p w:rsidR="00C36889" w:rsidRPr="00042267" w:rsidRDefault="00C36889" w:rsidP="00C36889">
      <w:pPr>
        <w:jc w:val="both"/>
        <w:rPr>
          <w:rFonts w:asciiTheme="majorHAnsi" w:eastAsia="Times New Roman" w:hAnsiTheme="majorHAnsi" w:cs="Arial"/>
          <w:b/>
        </w:rPr>
      </w:pPr>
    </w:p>
    <w:p w:rsidR="00C36889" w:rsidRPr="00042267" w:rsidRDefault="00C36889" w:rsidP="00C36889">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Oscillations forcées des systèmes à un degré de liberté        </w:t>
      </w:r>
      <w:r w:rsidRPr="00042267">
        <w:rPr>
          <w:rFonts w:asciiTheme="majorHAnsi" w:eastAsia="Times New Roman" w:hAnsiTheme="majorHAnsi" w:cs="Arial"/>
          <w:b/>
          <w:bCs/>
          <w:snapToGrid w:val="0"/>
        </w:rPr>
        <w:tab/>
        <w:t>1 semaine</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3.1 Équation différentielle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3.2 Système masse-ressort-amortisseur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Solution de l’équation différentielle</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3.3.1 Excitation harmonique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3.3.2 Excitation périodique </w:t>
      </w:r>
    </w:p>
    <w:p w:rsidR="00C36889" w:rsidRPr="00042267" w:rsidRDefault="00C36889" w:rsidP="00C36889">
      <w:pPr>
        <w:jc w:val="both"/>
        <w:rPr>
          <w:rFonts w:asciiTheme="majorHAnsi" w:eastAsia="Times New Roman" w:hAnsiTheme="majorHAnsi" w:cs="Arial"/>
          <w:b/>
        </w:rPr>
      </w:pPr>
      <w:r w:rsidRPr="00042267">
        <w:rPr>
          <w:rFonts w:asciiTheme="majorHAnsi" w:eastAsia="Times New Roman" w:hAnsiTheme="majorHAnsi" w:cs="Arial"/>
          <w:snapToGrid w:val="0"/>
        </w:rPr>
        <w:t>3.4 Impédance mécanique</w:t>
      </w:r>
    </w:p>
    <w:p w:rsidR="00C36889" w:rsidRPr="00042267" w:rsidRDefault="00C36889" w:rsidP="00C36889">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4 : Oscillations libres des systèmes à deux degrés de liberté </w:t>
      </w:r>
      <w:r w:rsidRPr="00042267">
        <w:rPr>
          <w:rFonts w:asciiTheme="majorHAnsi" w:eastAsia="Times New Roman" w:hAnsiTheme="majorHAnsi" w:cs="Arial"/>
          <w:b/>
          <w:bCs/>
          <w:snapToGrid w:val="0"/>
        </w:rPr>
        <w:tab/>
        <w:t xml:space="preserve">     1 semaine</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4.1 Introduction </w:t>
      </w:r>
    </w:p>
    <w:p w:rsidR="00C36889" w:rsidRPr="00042267" w:rsidRDefault="00C36889" w:rsidP="00C36889">
      <w:pPr>
        <w:jc w:val="both"/>
        <w:rPr>
          <w:rFonts w:asciiTheme="majorHAnsi" w:eastAsia="Times New Roman" w:hAnsiTheme="majorHAnsi" w:cs="Arial"/>
          <w:b/>
        </w:rPr>
      </w:pPr>
      <w:r w:rsidRPr="00042267">
        <w:rPr>
          <w:rFonts w:asciiTheme="majorHAnsi" w:eastAsia="Times New Roman" w:hAnsiTheme="majorHAnsi" w:cs="Arial"/>
          <w:snapToGrid w:val="0"/>
        </w:rPr>
        <w:t>4.2 Systèmes à deux degrés de liberté</w:t>
      </w:r>
    </w:p>
    <w:p w:rsidR="00C36889" w:rsidRPr="00042267" w:rsidRDefault="00C36889" w:rsidP="00C36889">
      <w:pPr>
        <w:jc w:val="both"/>
        <w:rPr>
          <w:rFonts w:asciiTheme="majorHAnsi" w:eastAsia="Times New Roman" w:hAnsiTheme="majorHAnsi" w:cs="Arial"/>
          <w:b/>
        </w:rPr>
      </w:pPr>
    </w:p>
    <w:p w:rsidR="00C36889" w:rsidRPr="00042267" w:rsidRDefault="00C36889" w:rsidP="00C36889">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5 : Oscillations forcées des systèmes à deux degrés de liberté </w:t>
      </w:r>
      <w:r w:rsidRPr="00042267">
        <w:rPr>
          <w:rFonts w:asciiTheme="majorHAnsi" w:eastAsia="Times New Roman" w:hAnsiTheme="majorHAnsi" w:cs="Arial"/>
          <w:b/>
          <w:bCs/>
          <w:snapToGrid w:val="0"/>
        </w:rPr>
        <w:tab/>
        <w:t xml:space="preserve">   2 semaines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5.1 Equations de Lagrange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5.2 Système masses-ressorts-amortisseurs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5.3 Impédance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5.4 Applications</w:t>
      </w:r>
    </w:p>
    <w:p w:rsidR="00C36889" w:rsidRPr="00042267" w:rsidRDefault="00C36889" w:rsidP="00C36889">
      <w:pPr>
        <w:jc w:val="both"/>
        <w:rPr>
          <w:rFonts w:asciiTheme="majorHAnsi" w:eastAsia="Times New Roman" w:hAnsiTheme="majorHAnsi" w:cs="Arial"/>
          <w:b/>
        </w:rPr>
      </w:pPr>
      <w:r w:rsidRPr="00042267">
        <w:rPr>
          <w:rFonts w:asciiTheme="majorHAnsi" w:eastAsia="Times New Roman" w:hAnsiTheme="majorHAnsi" w:cs="Arial"/>
          <w:snapToGrid w:val="0"/>
        </w:rPr>
        <w:t>5.5 Généralisation aux systèmes à n degrés de liberté</w:t>
      </w:r>
    </w:p>
    <w:p w:rsidR="00C36889" w:rsidRPr="00042267" w:rsidRDefault="00C36889" w:rsidP="00C36889">
      <w:pPr>
        <w:jc w:val="both"/>
        <w:rPr>
          <w:rFonts w:asciiTheme="majorHAnsi" w:eastAsia="Times New Roman" w:hAnsiTheme="majorHAnsi" w:cs="Arial"/>
          <w:b/>
        </w:rPr>
      </w:pPr>
    </w:p>
    <w:p w:rsidR="00C36889" w:rsidRPr="00042267" w:rsidRDefault="00C36889" w:rsidP="00C36889">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rPr>
        <w:t xml:space="preserve">Partie B : Ondes </w:t>
      </w:r>
    </w:p>
    <w:p w:rsidR="00C36889" w:rsidRPr="00042267" w:rsidRDefault="00C36889" w:rsidP="00C36889">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Phénomènes de propagation à une dimension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Généralités et définitions de base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1.2 Equation de propagation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1.3 Solution de l’équation de propagation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1.4 Onde progressive sinusoïdale </w:t>
      </w:r>
    </w:p>
    <w:p w:rsidR="00C36889" w:rsidRPr="00042267" w:rsidRDefault="00C36889" w:rsidP="00C36889">
      <w:pPr>
        <w:jc w:val="both"/>
        <w:rPr>
          <w:rFonts w:asciiTheme="majorHAnsi" w:eastAsia="Times New Roman" w:hAnsiTheme="majorHAnsi" w:cs="Arial"/>
          <w:b/>
        </w:rPr>
      </w:pPr>
      <w:r w:rsidRPr="00042267">
        <w:rPr>
          <w:rFonts w:asciiTheme="majorHAnsi" w:eastAsia="Times New Roman" w:hAnsiTheme="majorHAnsi" w:cs="Arial"/>
          <w:snapToGrid w:val="0"/>
        </w:rPr>
        <w:t>1.5 Superposition de deux ondes progressives sinusoïdales</w:t>
      </w:r>
    </w:p>
    <w:p w:rsidR="00C36889" w:rsidRPr="00042267" w:rsidRDefault="00C36889" w:rsidP="00C36889">
      <w:pPr>
        <w:jc w:val="both"/>
        <w:rPr>
          <w:rFonts w:asciiTheme="majorHAnsi" w:eastAsia="Times New Roman" w:hAnsiTheme="majorHAnsi" w:cs="Arial"/>
          <w:b/>
        </w:rPr>
      </w:pPr>
    </w:p>
    <w:p w:rsidR="00C36889" w:rsidRPr="00042267" w:rsidRDefault="00C36889" w:rsidP="00C36889">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2 : Cordes vibrantes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Equation des ondes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2.2 Ondes progressives harmoniques  </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2.3 Oscillations libres d’une corde de longueur finie </w:t>
      </w:r>
    </w:p>
    <w:p w:rsidR="00C36889" w:rsidRPr="00042267" w:rsidRDefault="00C36889" w:rsidP="00C36889">
      <w:pPr>
        <w:jc w:val="both"/>
        <w:rPr>
          <w:rFonts w:asciiTheme="majorHAnsi" w:eastAsia="Times New Roman" w:hAnsiTheme="majorHAnsi" w:cs="Arial"/>
          <w:snapToGrid w:val="0"/>
        </w:rPr>
      </w:pPr>
      <w:r w:rsidRPr="00042267">
        <w:rPr>
          <w:rFonts w:asciiTheme="majorHAnsi" w:eastAsia="Times New Roman" w:hAnsiTheme="majorHAnsi" w:cs="Arial"/>
          <w:snapToGrid w:val="0"/>
        </w:rPr>
        <w:t>2.4 Réflexion et transmission</w:t>
      </w:r>
    </w:p>
    <w:p w:rsidR="00C36889" w:rsidRPr="00042267" w:rsidRDefault="00C36889" w:rsidP="00C36889">
      <w:pPr>
        <w:jc w:val="both"/>
        <w:rPr>
          <w:rFonts w:asciiTheme="majorHAnsi" w:eastAsia="Times New Roman" w:hAnsiTheme="majorHAnsi" w:cs="Arial"/>
          <w:snapToGrid w:val="0"/>
        </w:rPr>
      </w:pPr>
    </w:p>
    <w:p w:rsidR="00C36889" w:rsidRPr="00042267" w:rsidRDefault="00C36889" w:rsidP="00C36889">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Ondes acoustiques dans les fluides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1 semaine</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3.1  Equation d’onde</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3.2 Vitesse du son</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Onde progressive sinusoïdale</w:t>
      </w:r>
    </w:p>
    <w:p w:rsidR="00C36889" w:rsidRPr="00042267" w:rsidRDefault="00C36889" w:rsidP="00C36889">
      <w:pPr>
        <w:jc w:val="both"/>
        <w:rPr>
          <w:rFonts w:asciiTheme="majorHAnsi" w:eastAsia="Times New Roman" w:hAnsiTheme="majorHAnsi" w:cs="Arial"/>
          <w:snapToGrid w:val="0"/>
        </w:rPr>
      </w:pPr>
      <w:r w:rsidRPr="00042267">
        <w:rPr>
          <w:rFonts w:asciiTheme="majorHAnsi" w:eastAsia="Times New Roman" w:hAnsiTheme="majorHAnsi" w:cs="Arial"/>
          <w:snapToGrid w:val="0"/>
        </w:rPr>
        <w:t>3.4 Réflexion-Transmission</w:t>
      </w:r>
    </w:p>
    <w:p w:rsidR="00C36889" w:rsidRPr="00042267" w:rsidRDefault="00C36889" w:rsidP="00C36889">
      <w:pPr>
        <w:jc w:val="both"/>
        <w:rPr>
          <w:rFonts w:asciiTheme="majorHAnsi" w:eastAsia="Times New Roman" w:hAnsiTheme="majorHAnsi" w:cs="Arial"/>
          <w:snapToGrid w:val="0"/>
        </w:rPr>
      </w:pPr>
    </w:p>
    <w:p w:rsidR="00C36889" w:rsidRPr="00042267" w:rsidRDefault="00C36889" w:rsidP="00C36889">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4 : Ondes électromagnétiques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4.1 Equation d’onde</w:t>
      </w:r>
    </w:p>
    <w:p w:rsidR="00C36889" w:rsidRPr="00042267" w:rsidRDefault="00C36889" w:rsidP="00C36889">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4.2 Réflexion-Transmission</w:t>
      </w:r>
    </w:p>
    <w:p w:rsidR="00C36889" w:rsidRPr="00042267" w:rsidRDefault="00C36889" w:rsidP="00C36889">
      <w:pPr>
        <w:jc w:val="both"/>
        <w:rPr>
          <w:rFonts w:asciiTheme="majorHAnsi" w:eastAsia="Times New Roman" w:hAnsiTheme="majorHAnsi" w:cs="Arial"/>
          <w:snapToGrid w:val="0"/>
        </w:rPr>
      </w:pPr>
      <w:r w:rsidRPr="00042267">
        <w:rPr>
          <w:rFonts w:asciiTheme="majorHAnsi" w:eastAsia="Times New Roman" w:hAnsiTheme="majorHAnsi" w:cs="Arial"/>
          <w:snapToGrid w:val="0"/>
        </w:rPr>
        <w:t>4.3 Différents types d’ondes électromagnétiques</w:t>
      </w:r>
    </w:p>
    <w:p w:rsidR="00C36889" w:rsidRPr="00042267" w:rsidRDefault="00C36889" w:rsidP="00C36889">
      <w:pPr>
        <w:jc w:val="both"/>
        <w:rPr>
          <w:rFonts w:asciiTheme="majorHAnsi" w:hAnsiTheme="majorHAnsi" w:cs="Arial"/>
          <w:b/>
          <w:bCs/>
        </w:rPr>
      </w:pPr>
    </w:p>
    <w:p w:rsidR="00C36889" w:rsidRDefault="00C36889" w:rsidP="00C36889">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C36889" w:rsidRPr="00042267" w:rsidRDefault="00C36889" w:rsidP="00C36889">
      <w:pPr>
        <w:jc w:val="both"/>
        <w:rPr>
          <w:rFonts w:asciiTheme="majorHAnsi" w:hAnsiTheme="majorHAnsi" w:cs="Arial"/>
          <w:b/>
        </w:rPr>
      </w:pPr>
      <w:r w:rsidRPr="00042267">
        <w:rPr>
          <w:rFonts w:asciiTheme="majorHAnsi" w:hAnsiTheme="majorHAnsi" w:cs="Arial"/>
          <w:bCs/>
        </w:rPr>
        <w:t>Contrôle continu : 40 % ; Examen final : 60 %.</w:t>
      </w:r>
    </w:p>
    <w:p w:rsidR="00C36889" w:rsidRPr="00042267" w:rsidRDefault="00C36889" w:rsidP="00C36889">
      <w:pPr>
        <w:jc w:val="both"/>
        <w:rPr>
          <w:rFonts w:asciiTheme="majorHAnsi" w:hAnsiTheme="majorHAnsi" w:cs="Arial"/>
          <w:b/>
        </w:rPr>
      </w:pPr>
    </w:p>
    <w:p w:rsidR="00C36889" w:rsidRPr="00042267" w:rsidRDefault="00C36889" w:rsidP="00C36889">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C36889" w:rsidRPr="00042267" w:rsidRDefault="00C36889" w:rsidP="0000023A">
      <w:pPr>
        <w:pStyle w:val="Paragraphedeliste"/>
        <w:numPr>
          <w:ilvl w:val="0"/>
          <w:numId w:val="66"/>
        </w:numPr>
        <w:jc w:val="both"/>
        <w:rPr>
          <w:rFonts w:asciiTheme="majorHAnsi" w:hAnsiTheme="majorHAnsi"/>
        </w:rPr>
      </w:pPr>
      <w:r w:rsidRPr="00042267">
        <w:rPr>
          <w:rFonts w:asciiTheme="majorHAnsi" w:hAnsiTheme="majorHAnsi"/>
        </w:rPr>
        <w:t xml:space="preserve">H. Djelouah ; Vibrations et Ondes Mécaniques – Cours &amp; Exercices (site de l’université de l’USTHB : </w:t>
      </w:r>
      <w:r w:rsidRPr="00042267">
        <w:rPr>
          <w:rFonts w:asciiTheme="majorHAnsi" w:hAnsiTheme="majorHAnsi" w:cs="Arial"/>
          <w:shd w:val="clear" w:color="auto" w:fill="FFFFFF"/>
        </w:rPr>
        <w:t>perso.usthb.dz/~hdjelouah/Coursvom.html)</w:t>
      </w:r>
    </w:p>
    <w:p w:rsidR="00C36889" w:rsidRPr="00042267" w:rsidRDefault="00C36889" w:rsidP="0000023A">
      <w:pPr>
        <w:pStyle w:val="Paragraphedeliste"/>
        <w:numPr>
          <w:ilvl w:val="0"/>
          <w:numId w:val="66"/>
        </w:numPr>
        <w:jc w:val="both"/>
        <w:rPr>
          <w:rFonts w:asciiTheme="majorHAnsi" w:hAnsiTheme="majorHAnsi"/>
        </w:rPr>
      </w:pPr>
      <w:r w:rsidRPr="00042267">
        <w:rPr>
          <w:rFonts w:asciiTheme="majorHAnsi" w:hAnsiTheme="majorHAnsi"/>
        </w:rPr>
        <w:t>T. Becherrawy ; Vibrations, ondes et optique ; Hermes science Lavoisier, 2010</w:t>
      </w:r>
    </w:p>
    <w:p w:rsidR="00C36889" w:rsidRPr="00042267" w:rsidRDefault="00C36889" w:rsidP="0000023A">
      <w:pPr>
        <w:pStyle w:val="Paragraphedeliste"/>
        <w:numPr>
          <w:ilvl w:val="0"/>
          <w:numId w:val="66"/>
        </w:numPr>
        <w:jc w:val="both"/>
        <w:rPr>
          <w:rFonts w:asciiTheme="majorHAnsi" w:hAnsiTheme="majorHAnsi"/>
        </w:rPr>
      </w:pPr>
      <w:r w:rsidRPr="00042267">
        <w:rPr>
          <w:rFonts w:asciiTheme="majorHAnsi" w:hAnsiTheme="majorHAnsi"/>
        </w:rPr>
        <w:t xml:space="preserve">J. Brac ; Propagation d’ondes acoustiques </w:t>
      </w:r>
      <w:r>
        <w:rPr>
          <w:rFonts w:asciiTheme="majorHAnsi" w:hAnsiTheme="majorHAnsi"/>
        </w:rPr>
        <w:t>et élastiques ; Hermès science P</w:t>
      </w:r>
      <w:r w:rsidRPr="00042267">
        <w:rPr>
          <w:rFonts w:asciiTheme="majorHAnsi" w:hAnsiTheme="majorHAnsi"/>
        </w:rPr>
        <w:t>ubl. Lavoisier, 2003.</w:t>
      </w:r>
    </w:p>
    <w:p w:rsidR="00C36889" w:rsidRPr="00042267" w:rsidRDefault="00C36889" w:rsidP="0000023A">
      <w:pPr>
        <w:pStyle w:val="Paragraphedeliste"/>
        <w:numPr>
          <w:ilvl w:val="0"/>
          <w:numId w:val="66"/>
        </w:numPr>
        <w:jc w:val="both"/>
        <w:rPr>
          <w:rFonts w:asciiTheme="majorHAnsi" w:hAnsiTheme="majorHAnsi"/>
        </w:rPr>
      </w:pPr>
      <w:r w:rsidRPr="00042267">
        <w:rPr>
          <w:rFonts w:asciiTheme="majorHAnsi" w:hAnsiTheme="majorHAnsi"/>
        </w:rPr>
        <w:t>R. Lefort ; Ondes et Vibrations ; Dunod, 2017</w:t>
      </w:r>
    </w:p>
    <w:p w:rsidR="00C36889" w:rsidRPr="00042267" w:rsidRDefault="00C36889" w:rsidP="0000023A">
      <w:pPr>
        <w:pStyle w:val="Paragraphedeliste"/>
        <w:numPr>
          <w:ilvl w:val="0"/>
          <w:numId w:val="66"/>
        </w:numPr>
        <w:jc w:val="both"/>
        <w:rPr>
          <w:rFonts w:asciiTheme="majorHAnsi" w:hAnsiTheme="majorHAnsi"/>
        </w:rPr>
      </w:pPr>
      <w:r w:rsidRPr="00042267">
        <w:rPr>
          <w:rFonts w:asciiTheme="majorHAnsi" w:hAnsiTheme="majorHAnsi"/>
        </w:rPr>
        <w:t>J. Bruneaux ; Vibrations, ondes ; Ellipses, 2008.</w:t>
      </w:r>
    </w:p>
    <w:p w:rsidR="00C36889" w:rsidRPr="00042267" w:rsidRDefault="00C36889" w:rsidP="0000023A">
      <w:pPr>
        <w:pStyle w:val="Paragraphedeliste"/>
        <w:numPr>
          <w:ilvl w:val="0"/>
          <w:numId w:val="66"/>
        </w:numPr>
        <w:jc w:val="both"/>
        <w:rPr>
          <w:rFonts w:asciiTheme="majorHAnsi" w:hAnsiTheme="majorHAnsi"/>
        </w:rPr>
      </w:pPr>
      <w:r w:rsidRPr="00042267">
        <w:rPr>
          <w:rFonts w:asciiTheme="majorHAnsi" w:hAnsiTheme="majorHAnsi"/>
        </w:rPr>
        <w:t>J.-P. Perez, R. Carles, R. Fleckinger ; Electromagnétisme Fondements et Applications, Ed. Dunod, 2011.</w:t>
      </w:r>
    </w:p>
    <w:p w:rsidR="00C36889" w:rsidRDefault="00C36889" w:rsidP="0000023A">
      <w:pPr>
        <w:pStyle w:val="Paragraphedeliste"/>
        <w:numPr>
          <w:ilvl w:val="0"/>
          <w:numId w:val="66"/>
        </w:numPr>
        <w:jc w:val="both"/>
        <w:rPr>
          <w:rFonts w:asciiTheme="majorHAnsi" w:hAnsiTheme="majorHAnsi"/>
        </w:rPr>
      </w:pPr>
      <w:r w:rsidRPr="00042267">
        <w:rPr>
          <w:rFonts w:asciiTheme="majorHAnsi" w:hAnsiTheme="majorHAnsi"/>
        </w:rPr>
        <w:t>H. Djelouah ; Electromagnétisme ; Office des Publications Universitaires, 2011.</w:t>
      </w:r>
    </w:p>
    <w:p w:rsidR="00413A1A" w:rsidRPr="003E4E9A" w:rsidRDefault="00413A1A" w:rsidP="00C36889">
      <w:pPr>
        <w:spacing w:after="100" w:afterAutospacing="1" w:line="276" w:lineRule="auto"/>
        <w:jc w:val="both"/>
        <w:rPr>
          <w:rFonts w:ascii="Cambria" w:hAnsi="Cambria" w:cs="Calibri"/>
          <w:b/>
        </w:rPr>
      </w:pPr>
    </w:p>
    <w:p w:rsidR="00C36889" w:rsidRDefault="00C36889"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D929F3">
        <w:rPr>
          <w:rFonts w:ascii="Cambria" w:hAnsi="Cambria" w:cs="Arial"/>
          <w:b/>
        </w:rPr>
        <w:t xml:space="preserve">Mécanique des fluides </w:t>
      </w:r>
      <w:r>
        <w:rPr>
          <w:rFonts w:ascii="Cambria" w:hAnsi="Cambria" w:cs="Arial"/>
          <w:b/>
        </w:rPr>
        <w:t xml:space="preserve">             </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 45h00 (</w:t>
      </w:r>
      <w:r>
        <w:rPr>
          <w:rFonts w:ascii="Cambria" w:hAnsi="Cambria" w:cs="Calibri"/>
          <w:b/>
        </w:rPr>
        <w:t>C</w:t>
      </w:r>
      <w:r w:rsidRPr="003E4E9A">
        <w:rPr>
          <w:rFonts w:ascii="Cambria" w:hAnsi="Cambria" w:cs="Calibri"/>
          <w:b/>
        </w:rPr>
        <w:t>ours: 1h30, TD: 1h30)</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4</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2</w:t>
      </w:r>
    </w:p>
    <w:p w:rsidR="00413A1A" w:rsidRPr="00220537" w:rsidRDefault="00413A1A" w:rsidP="00413A1A">
      <w:pPr>
        <w:spacing w:after="120"/>
        <w:rPr>
          <w:rFonts w:ascii="Cambria" w:hAnsi="Cambria" w:cs="Arial"/>
          <w:b/>
          <w:bCs/>
        </w:rPr>
      </w:pPr>
      <w:r w:rsidRPr="00643EDB">
        <w:rPr>
          <w:rFonts w:ascii="Cambria" w:hAnsi="Cambria" w:cs="Arial"/>
          <w:b/>
          <w:bCs/>
          <w:u w:val="thick" w:color="F79646"/>
        </w:rPr>
        <w:t>Objectif de l’enseignement</w:t>
      </w:r>
      <w:r w:rsidRPr="00220537">
        <w:rPr>
          <w:rFonts w:ascii="Cambria" w:hAnsi="Cambria" w:cs="Arial"/>
          <w:b/>
          <w:bCs/>
        </w:rPr>
        <w:t> :</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Introduire l’étudiant dans le domaine de la mécanique des fluides, la statique des fluides sera détaillées dans la première partie. Ensuite dans la deuxième partie l’étude du mouvement des fluides non visqueux sera considérée à la fin c’est le mouvement du fluide réel qui sera étudié.</w:t>
      </w:r>
    </w:p>
    <w:p w:rsidR="00413A1A" w:rsidRDefault="00413A1A" w:rsidP="00413A1A">
      <w:pPr>
        <w:rPr>
          <w:rFonts w:ascii="Cambria" w:hAnsi="Cambria" w:cs="Arial"/>
          <w:b/>
          <w:bCs/>
        </w:rPr>
      </w:pPr>
    </w:p>
    <w:p w:rsidR="00413A1A" w:rsidRDefault="00413A1A" w:rsidP="00413A1A">
      <w:pPr>
        <w:rPr>
          <w:rFonts w:ascii="Cambria" w:hAnsi="Cambria" w:cs="Arial"/>
          <w:b/>
          <w:bCs/>
        </w:rPr>
      </w:pPr>
      <w:r w:rsidRPr="00643EDB">
        <w:rPr>
          <w:rFonts w:ascii="Cambria" w:hAnsi="Cambria" w:cs="Arial"/>
          <w:b/>
          <w:bCs/>
          <w:u w:val="thick" w:color="F79646"/>
        </w:rPr>
        <w:t>Connaissance préalable recommandées</w:t>
      </w:r>
      <w:r w:rsidRPr="00220537">
        <w:rPr>
          <w:rFonts w:ascii="Cambria" w:hAnsi="Cambria" w:cs="Arial"/>
          <w:b/>
          <w:bCs/>
        </w:rPr>
        <w:t> :</w:t>
      </w:r>
    </w:p>
    <w:p w:rsidR="00413A1A" w:rsidRDefault="00413A1A" w:rsidP="00413A1A">
      <w:pPr>
        <w:rPr>
          <w:rFonts w:ascii="Cambria" w:hAnsi="Cambria" w:cs="Arial"/>
          <w:b/>
          <w:bCs/>
        </w:rPr>
      </w:pPr>
    </w:p>
    <w:p w:rsidR="00413A1A" w:rsidRPr="00643EDB" w:rsidRDefault="00413A1A" w:rsidP="00413A1A">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413A1A" w:rsidRPr="00220537" w:rsidRDefault="00413A1A" w:rsidP="00413A1A">
      <w:pPr>
        <w:jc w:val="center"/>
        <w:rPr>
          <w:rFonts w:ascii="Cambria" w:hAnsi="Cambria" w:cs="Arial"/>
          <w:b/>
        </w:rPr>
      </w:pPr>
    </w:p>
    <w:p w:rsidR="00413A1A" w:rsidRPr="00972883" w:rsidRDefault="00413A1A" w:rsidP="00413A1A">
      <w:pPr>
        <w:rPr>
          <w:rFonts w:ascii="Cambria" w:hAnsi="Cambria" w:cs="Arial"/>
          <w:sz w:val="22"/>
          <w:szCs w:val="22"/>
        </w:rPr>
      </w:pPr>
      <w:r w:rsidRPr="00972883">
        <w:rPr>
          <w:rFonts w:ascii="Cambria" w:hAnsi="Cambria" w:cs="Arial"/>
          <w:b/>
          <w:bCs/>
          <w:sz w:val="22"/>
          <w:szCs w:val="22"/>
        </w:rPr>
        <w:t xml:space="preserve">Chapitre 1 : Propriétés des fluides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 xml:space="preserve">              </w:t>
      </w:r>
      <w:r w:rsidRPr="00972883">
        <w:rPr>
          <w:rFonts w:ascii="Cambria" w:hAnsi="Cambria" w:cs="Arial"/>
          <w:b/>
          <w:bCs/>
          <w:sz w:val="22"/>
          <w:szCs w:val="22"/>
        </w:rPr>
        <w:t>3 semaines</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1.  Définition physique d’un fluide : Etats de la matière, matière divisée (dispersion suspensions, émulsions)</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2. Fluide parfait, fluide réel, fluide compressible et fluide incompressible.</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3. Masse volumique, densité</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4. Rhéologie d’un fluide, Viscosité des fluides, tension de surface d’un fluide</w:t>
      </w:r>
    </w:p>
    <w:p w:rsidR="00413A1A" w:rsidRPr="00972883" w:rsidRDefault="00413A1A" w:rsidP="00413A1A">
      <w:pPr>
        <w:jc w:val="both"/>
        <w:rPr>
          <w:rFonts w:ascii="Cambria" w:hAnsi="Cambria" w:cs="Arial"/>
          <w:sz w:val="22"/>
          <w:szCs w:val="22"/>
        </w:rPr>
      </w:pPr>
    </w:p>
    <w:p w:rsidR="00413A1A" w:rsidRPr="00972883" w:rsidRDefault="00413A1A" w:rsidP="00413A1A">
      <w:pPr>
        <w:jc w:val="both"/>
        <w:rPr>
          <w:rFonts w:ascii="Cambria" w:hAnsi="Cambria" w:cs="Arial"/>
          <w:sz w:val="22"/>
          <w:szCs w:val="22"/>
        </w:rPr>
      </w:pPr>
    </w:p>
    <w:p w:rsidR="00413A1A" w:rsidRPr="00972883" w:rsidRDefault="00413A1A" w:rsidP="00413A1A">
      <w:pPr>
        <w:rPr>
          <w:rFonts w:ascii="Cambria" w:hAnsi="Cambria" w:cs="Arial"/>
          <w:sz w:val="22"/>
          <w:szCs w:val="22"/>
        </w:rPr>
      </w:pPr>
      <w:r w:rsidRPr="00972883">
        <w:rPr>
          <w:rFonts w:ascii="Cambria" w:hAnsi="Cambria" w:cs="Arial"/>
          <w:b/>
          <w:bCs/>
          <w:sz w:val="22"/>
          <w:szCs w:val="22"/>
        </w:rPr>
        <w:t xml:space="preserve">Chapitre 2 : Statique des fluides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t>4 semaines</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1. Définition de la pression, pression en un point d’un fluide</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2. Loi fondamentale de statique des fluides</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3. Surface de niveau</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4. Théorème de Pascal</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5. Calcul des forces de pression : Plaque plane (horizontale, verticale, oblique), centre de   poussée, instruments de mesure de la pression statique, mesure de la pression atmosphérique, baromètre, loi de Torricelli</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2. Pression pour des fluides non miscibles superposés</w:t>
      </w:r>
    </w:p>
    <w:p w:rsidR="00413A1A" w:rsidRPr="00972883" w:rsidRDefault="00413A1A" w:rsidP="00413A1A">
      <w:pPr>
        <w:jc w:val="both"/>
        <w:rPr>
          <w:rFonts w:ascii="Cambria" w:hAnsi="Cambria" w:cs="Arial"/>
          <w:b/>
          <w:bCs/>
          <w:sz w:val="22"/>
          <w:szCs w:val="22"/>
        </w:rPr>
      </w:pPr>
    </w:p>
    <w:p w:rsidR="00413A1A" w:rsidRPr="00972883" w:rsidRDefault="00413A1A" w:rsidP="00413A1A">
      <w:pPr>
        <w:rPr>
          <w:rFonts w:ascii="Cambria" w:hAnsi="Cambria" w:cs="Arial"/>
          <w:sz w:val="22"/>
          <w:szCs w:val="22"/>
        </w:rPr>
      </w:pPr>
      <w:r w:rsidRPr="00972883">
        <w:rPr>
          <w:rFonts w:ascii="Cambria" w:hAnsi="Cambria" w:cs="Arial"/>
          <w:b/>
          <w:bCs/>
          <w:sz w:val="22"/>
          <w:szCs w:val="22"/>
        </w:rPr>
        <w:t xml:space="preserve">Chapitre 3 Dynamique des fluides incompressibles parfaits </w:t>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 xml:space="preserve">                  </w:t>
      </w:r>
      <w:r w:rsidRPr="00972883">
        <w:rPr>
          <w:rFonts w:ascii="Cambria" w:hAnsi="Cambria" w:cs="Arial"/>
          <w:b/>
          <w:bCs/>
          <w:sz w:val="22"/>
          <w:szCs w:val="22"/>
        </w:rPr>
        <w:t>4 semaines</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1. Ecoulement permanent</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2. Equation de continuité</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3. Débit masse et débit volume</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4. Théorème de Bernouilli, cas sans échange de travail et avec échange de travail</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 xml:space="preserve">5. Applications aux mesures des débits et des vitesses: Venturi, Diaphragmes, tubes de </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 xml:space="preserve">    Pitot…</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6. Théorème d’Euler</w:t>
      </w:r>
    </w:p>
    <w:p w:rsidR="00413A1A" w:rsidRPr="00972883" w:rsidRDefault="00413A1A" w:rsidP="00413A1A">
      <w:pPr>
        <w:jc w:val="both"/>
        <w:rPr>
          <w:rFonts w:ascii="Cambria" w:hAnsi="Cambria" w:cs="Arial"/>
          <w:b/>
          <w:bCs/>
          <w:sz w:val="22"/>
          <w:szCs w:val="22"/>
        </w:rPr>
      </w:pPr>
    </w:p>
    <w:p w:rsidR="00413A1A" w:rsidRPr="00972883" w:rsidRDefault="00413A1A" w:rsidP="00413A1A">
      <w:pPr>
        <w:rPr>
          <w:rFonts w:ascii="Cambria" w:hAnsi="Cambria" w:cs="Arial"/>
          <w:sz w:val="22"/>
          <w:szCs w:val="22"/>
        </w:rPr>
      </w:pPr>
      <w:r w:rsidRPr="00972883">
        <w:rPr>
          <w:rFonts w:ascii="Cambria" w:hAnsi="Cambria" w:cs="Arial"/>
          <w:b/>
          <w:bCs/>
          <w:sz w:val="22"/>
          <w:szCs w:val="22"/>
        </w:rPr>
        <w:t xml:space="preserve">Chapitre 4 : Dynamique des fluides incompressibles réels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t>4 semaines</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1. Régimes d’écoulement, expérience de Reynolds</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2. Analyse dimensionnelle, théorème de Vashy-Buckingham, nombre de Reynolds</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3. Pertes de charges linéaires et pertes de charge singulières, diagramme de Moody.</w:t>
      </w:r>
    </w:p>
    <w:p w:rsidR="00413A1A" w:rsidRPr="00972883" w:rsidRDefault="00413A1A" w:rsidP="00413A1A">
      <w:pPr>
        <w:jc w:val="both"/>
        <w:rPr>
          <w:rFonts w:ascii="Cambria" w:hAnsi="Cambria" w:cs="Arial"/>
          <w:sz w:val="22"/>
          <w:szCs w:val="22"/>
        </w:rPr>
      </w:pPr>
      <w:r w:rsidRPr="00972883">
        <w:rPr>
          <w:rFonts w:ascii="Cambria" w:hAnsi="Cambria" w:cs="Arial"/>
          <w:sz w:val="22"/>
          <w:szCs w:val="22"/>
        </w:rPr>
        <w:t>4. Généralisation du théorème de Bernouilli aux fluides réels</w:t>
      </w:r>
    </w:p>
    <w:p w:rsidR="00413A1A" w:rsidRPr="00220537" w:rsidRDefault="00413A1A" w:rsidP="00413A1A">
      <w:pPr>
        <w:jc w:val="both"/>
        <w:rPr>
          <w:rFonts w:ascii="Cambria" w:hAnsi="Cambria" w:cs="Arial"/>
        </w:rPr>
      </w:pPr>
    </w:p>
    <w:p w:rsidR="00413A1A" w:rsidRPr="00220537" w:rsidRDefault="00413A1A" w:rsidP="00413A1A">
      <w:pPr>
        <w:jc w:val="both"/>
        <w:rPr>
          <w:rFonts w:ascii="Cambria" w:hAnsi="Cambria" w:cs="Arial"/>
          <w:b/>
        </w:rPr>
      </w:pPr>
      <w:r w:rsidRPr="00643EDB">
        <w:rPr>
          <w:rFonts w:ascii="Cambria" w:hAnsi="Cambria" w:cs="Arial"/>
          <w:b/>
          <w:u w:val="thick" w:color="F79646"/>
        </w:rPr>
        <w:t>Mode d’évaluation</w:t>
      </w:r>
      <w:r w:rsidRPr="00220537">
        <w:rPr>
          <w:rFonts w:ascii="Cambria" w:hAnsi="Cambria" w:cs="Arial"/>
          <w:b/>
        </w:rPr>
        <w:t xml:space="preserve"> : </w:t>
      </w:r>
      <w:r w:rsidRPr="00DC5F45">
        <w:rPr>
          <w:rFonts w:ascii="Cambria" w:hAnsi="Cambria" w:cs="Arial"/>
          <w:bCs/>
          <w:sz w:val="22"/>
          <w:szCs w:val="22"/>
        </w:rPr>
        <w:t>Contrôle continu : 40 % ; Examen final : 60 %.</w:t>
      </w:r>
    </w:p>
    <w:p w:rsidR="00413A1A" w:rsidRDefault="00413A1A" w:rsidP="00413A1A">
      <w:pPr>
        <w:jc w:val="both"/>
        <w:rPr>
          <w:rFonts w:ascii="Cambria" w:hAnsi="Cambria" w:cs="Arial"/>
          <w:b/>
          <w:bCs/>
        </w:rPr>
      </w:pPr>
    </w:p>
    <w:p w:rsidR="00413A1A" w:rsidRPr="00643EDB" w:rsidRDefault="00413A1A" w:rsidP="00413A1A">
      <w:pPr>
        <w:jc w:val="both"/>
        <w:rPr>
          <w:rFonts w:ascii="Cambria" w:hAnsi="Cambria" w:cs="Arial"/>
          <w:b/>
          <w:bCs/>
          <w:u w:val="thick" w:color="F79646"/>
        </w:rPr>
      </w:pPr>
      <w:r w:rsidRPr="00643EDB">
        <w:rPr>
          <w:rFonts w:ascii="Cambria" w:hAnsi="Cambria" w:cs="Arial"/>
          <w:b/>
          <w:bCs/>
          <w:u w:val="thick" w:color="F79646"/>
        </w:rPr>
        <w:t>Références bibliographiques:</w:t>
      </w:r>
    </w:p>
    <w:p w:rsidR="00413A1A" w:rsidRPr="00DC5F45" w:rsidRDefault="00413A1A" w:rsidP="00413A1A">
      <w:pPr>
        <w:jc w:val="both"/>
        <w:rPr>
          <w:rFonts w:ascii="Cambria" w:hAnsi="Cambria" w:cs="Arial"/>
          <w:b/>
          <w:bCs/>
          <w:sz w:val="22"/>
          <w:szCs w:val="22"/>
        </w:rPr>
      </w:pPr>
      <w:r w:rsidRPr="00DC5F45">
        <w:rPr>
          <w:rFonts w:ascii="Cambria" w:hAnsi="Cambria" w:cs="Arial"/>
          <w:sz w:val="22"/>
          <w:szCs w:val="22"/>
        </w:rPr>
        <w:t>(Selon la disponibilité de la documentation au niveau de l'établissement, Sites internet...etc.)</w:t>
      </w:r>
    </w:p>
    <w:p w:rsidR="00413A1A" w:rsidRPr="00DC5F45" w:rsidRDefault="00413A1A" w:rsidP="00413A1A">
      <w:pPr>
        <w:jc w:val="both"/>
        <w:rPr>
          <w:rFonts w:ascii="Cambria" w:hAnsi="Cambria" w:cs="Arial"/>
          <w:sz w:val="22"/>
          <w:szCs w:val="22"/>
        </w:rPr>
      </w:pPr>
    </w:p>
    <w:p w:rsidR="00413A1A" w:rsidRPr="00DC5F45" w:rsidRDefault="00413A1A" w:rsidP="0000023A">
      <w:pPr>
        <w:pStyle w:val="Paragraphedeliste"/>
        <w:numPr>
          <w:ilvl w:val="0"/>
          <w:numId w:val="39"/>
        </w:numPr>
        <w:autoSpaceDE w:val="0"/>
        <w:autoSpaceDN w:val="0"/>
        <w:adjustRightInd w:val="0"/>
        <w:spacing w:line="360" w:lineRule="auto"/>
        <w:ind w:right="-47"/>
        <w:jc w:val="both"/>
        <w:rPr>
          <w:rFonts w:ascii="Cambria" w:hAnsi="Cambria"/>
          <w:color w:val="000000"/>
          <w:sz w:val="22"/>
          <w:szCs w:val="22"/>
          <w:lang w:val="en-US"/>
        </w:rPr>
      </w:pPr>
      <w:r w:rsidRPr="00DC5F45">
        <w:rPr>
          <w:rFonts w:ascii="Cambria" w:hAnsi="Cambria"/>
          <w:sz w:val="22"/>
          <w:szCs w:val="22"/>
          <w:shd w:val="clear" w:color="auto" w:fill="FFFFFF"/>
          <w:lang w:val="en-US"/>
        </w:rPr>
        <w:t>Fundamentals of fluid</w:t>
      </w:r>
      <w:r w:rsidRPr="00DC5F45">
        <w:rPr>
          <w:rFonts w:ascii="Cambria" w:hAnsi="Cambria"/>
          <w:sz w:val="22"/>
          <w:szCs w:val="22"/>
          <w:lang w:val="en-US"/>
        </w:rPr>
        <w:t xml:space="preserve"> mechanics 6</w:t>
      </w:r>
      <w:r w:rsidRPr="00DC5F45">
        <w:rPr>
          <w:rFonts w:ascii="Cambria" w:hAnsi="Cambria"/>
          <w:sz w:val="22"/>
          <w:szCs w:val="22"/>
          <w:vertAlign w:val="superscript"/>
          <w:lang w:val="en-US"/>
        </w:rPr>
        <w:t>th</w:t>
      </w:r>
      <w:r w:rsidRPr="00DC5F45">
        <w:rPr>
          <w:rFonts w:ascii="Cambria" w:hAnsi="Cambria"/>
          <w:sz w:val="22"/>
          <w:szCs w:val="22"/>
          <w:lang w:val="en-US"/>
        </w:rPr>
        <w:t xml:space="preserve"> Edition, 2009, </w:t>
      </w:r>
      <w:r w:rsidRPr="00DC5F45">
        <w:rPr>
          <w:rFonts w:ascii="Cambria" w:eastAsia="Times New Roman" w:hAnsi="Cambria"/>
          <w:sz w:val="22"/>
          <w:szCs w:val="22"/>
          <w:lang w:val="en-US" w:eastAsia="fr-FR"/>
        </w:rPr>
        <w:t xml:space="preserve">BR Munson, DF Young  TH Okiishi, WW Huebsch </w:t>
      </w:r>
      <w:r w:rsidRPr="00DC5F45">
        <w:rPr>
          <w:rFonts w:ascii="Cambria" w:hAnsi="Cambria"/>
          <w:sz w:val="22"/>
          <w:szCs w:val="22"/>
          <w:lang w:val="en-US"/>
        </w:rPr>
        <w:t>6</w:t>
      </w:r>
      <w:r w:rsidRPr="00DC5F45">
        <w:rPr>
          <w:rFonts w:ascii="Cambria" w:hAnsi="Cambria"/>
          <w:sz w:val="22"/>
          <w:szCs w:val="22"/>
          <w:vertAlign w:val="superscript"/>
          <w:lang w:val="en-US"/>
        </w:rPr>
        <w:t>th</w:t>
      </w:r>
      <w:r w:rsidRPr="00DC5F45">
        <w:rPr>
          <w:rFonts w:ascii="Cambria" w:hAnsi="Cambria"/>
          <w:sz w:val="22"/>
          <w:szCs w:val="22"/>
          <w:lang w:val="en-US"/>
        </w:rPr>
        <w:t xml:space="preserve"> Edition John Wiley &amp; Sons </w:t>
      </w:r>
    </w:p>
    <w:p w:rsidR="00413A1A" w:rsidRPr="00DC5F45" w:rsidRDefault="00413A1A" w:rsidP="0000023A">
      <w:pPr>
        <w:pStyle w:val="Paragraphedeliste"/>
        <w:numPr>
          <w:ilvl w:val="0"/>
          <w:numId w:val="39"/>
        </w:numPr>
        <w:shd w:val="clear" w:color="auto" w:fill="FFFFFF"/>
        <w:spacing w:after="24" w:line="360" w:lineRule="auto"/>
        <w:ind w:right="1210"/>
        <w:jc w:val="both"/>
        <w:outlineLvl w:val="2"/>
        <w:rPr>
          <w:rFonts w:ascii="Cambria" w:eastAsia="Times New Roman" w:hAnsi="Cambria"/>
          <w:sz w:val="22"/>
          <w:szCs w:val="22"/>
          <w:lang w:val="en-US" w:eastAsia="fr-FR"/>
        </w:rPr>
      </w:pPr>
      <w:r w:rsidRPr="00DC5F45">
        <w:rPr>
          <w:rFonts w:ascii="Cambria" w:eastAsia="Times New Roman" w:hAnsi="Cambria"/>
          <w:color w:val="000000"/>
          <w:sz w:val="22"/>
          <w:szCs w:val="22"/>
          <w:lang w:val="en-US" w:eastAsia="fr-FR"/>
        </w:rPr>
        <w:t>Fluid mechanics</w:t>
      </w:r>
      <w:r w:rsidRPr="00DC5F45">
        <w:rPr>
          <w:rFonts w:ascii="Cambria" w:eastAsia="Times New Roman" w:hAnsi="Cambria"/>
          <w:b/>
          <w:bCs/>
          <w:color w:val="000000"/>
          <w:sz w:val="22"/>
          <w:szCs w:val="22"/>
          <w:lang w:val="en-US" w:eastAsia="fr-FR"/>
        </w:rPr>
        <w:t xml:space="preserve">, </w:t>
      </w:r>
      <w:hyperlink r:id="rId24" w:history="1">
        <w:r w:rsidRPr="00DC5F45">
          <w:rPr>
            <w:rFonts w:ascii="Cambria" w:eastAsia="Times New Roman" w:hAnsi="Cambria"/>
            <w:sz w:val="22"/>
            <w:szCs w:val="22"/>
            <w:u w:val="single"/>
            <w:lang w:val="en-US" w:eastAsia="fr-FR"/>
          </w:rPr>
          <w:t>YA Cengel</w:t>
        </w:r>
      </w:hyperlink>
      <w:r w:rsidRPr="00DC5F45">
        <w:rPr>
          <w:rFonts w:ascii="Cambria" w:eastAsia="Times New Roman" w:hAnsi="Cambria"/>
          <w:sz w:val="22"/>
          <w:szCs w:val="22"/>
          <w:lang w:val="en-US" w:eastAsia="fr-FR"/>
        </w:rPr>
        <w:t> - 2010 - Tata McGraw-Hill Education</w:t>
      </w:r>
    </w:p>
    <w:p w:rsidR="00413A1A" w:rsidRPr="00DC5F45" w:rsidRDefault="00413A1A" w:rsidP="0000023A">
      <w:pPr>
        <w:pStyle w:val="Paragraphedeliste"/>
        <w:numPr>
          <w:ilvl w:val="0"/>
          <w:numId w:val="39"/>
        </w:numPr>
        <w:spacing w:after="200" w:line="360" w:lineRule="auto"/>
        <w:jc w:val="both"/>
        <w:rPr>
          <w:rFonts w:ascii="Cambria" w:hAnsi="Cambria"/>
          <w:sz w:val="22"/>
          <w:szCs w:val="22"/>
          <w:lang w:val="en-US"/>
        </w:rPr>
      </w:pPr>
      <w:r w:rsidRPr="00DC5F45">
        <w:rPr>
          <w:rFonts w:ascii="Cambria" w:hAnsi="Cambria"/>
          <w:sz w:val="22"/>
          <w:szCs w:val="22"/>
          <w:lang w:val="en-US"/>
        </w:rPr>
        <w:t xml:space="preserve">Fluid Mechanics Frank M. White Fourth Edition 2003 McGraw-Hill </w:t>
      </w:r>
    </w:p>
    <w:p w:rsidR="00413A1A" w:rsidRPr="00DC5F45" w:rsidRDefault="00413A1A" w:rsidP="0000023A">
      <w:pPr>
        <w:pStyle w:val="Paragraphedeliste"/>
        <w:numPr>
          <w:ilvl w:val="0"/>
          <w:numId w:val="39"/>
        </w:numPr>
        <w:spacing w:after="200" w:line="360" w:lineRule="auto"/>
        <w:jc w:val="both"/>
        <w:rPr>
          <w:rFonts w:ascii="Cambria" w:hAnsi="Cambria"/>
          <w:sz w:val="22"/>
          <w:szCs w:val="22"/>
        </w:rPr>
      </w:pPr>
      <w:r w:rsidRPr="00DC5F45">
        <w:rPr>
          <w:rFonts w:ascii="Cambria" w:hAnsi="Cambria"/>
          <w:sz w:val="22"/>
          <w:szCs w:val="22"/>
        </w:rPr>
        <w:t>Mécanique  des fluids et hydraulique  2ème édition, Ronald v. Giles, Jack B Evett, Cheng Liu, McGraw-Hill</w:t>
      </w:r>
    </w:p>
    <w:p w:rsidR="00413A1A" w:rsidRPr="00DC5F45" w:rsidRDefault="001B5937" w:rsidP="0000023A">
      <w:pPr>
        <w:pStyle w:val="Paragraphedeliste"/>
        <w:numPr>
          <w:ilvl w:val="0"/>
          <w:numId w:val="39"/>
        </w:numPr>
        <w:spacing w:after="200" w:line="360" w:lineRule="auto"/>
        <w:jc w:val="both"/>
        <w:rPr>
          <w:rFonts w:ascii="Cambria" w:hAnsi="Cambria"/>
          <w:sz w:val="22"/>
          <w:szCs w:val="22"/>
        </w:rPr>
      </w:pPr>
      <w:hyperlink r:id="rId25" w:history="1">
        <w:r w:rsidR="00413A1A" w:rsidRPr="00DC5F45">
          <w:rPr>
            <w:rStyle w:val="Lienhypertexte"/>
            <w:rFonts w:ascii="Cambria" w:hAnsi="Cambria" w:cs="Arial"/>
            <w:color w:val="auto"/>
            <w:sz w:val="22"/>
            <w:szCs w:val="22"/>
            <w:u w:val="none"/>
            <w:bdr w:val="none" w:sz="0" w:space="0" w:color="auto" w:frame="1"/>
            <w:shd w:val="clear" w:color="auto" w:fill="FFFFFF"/>
          </w:rPr>
          <w:t>S.  Amiroudine</w:t>
        </w:r>
      </w:hyperlink>
      <w:r w:rsidR="00413A1A" w:rsidRPr="00DC5F45">
        <w:rPr>
          <w:rFonts w:ascii="Cambria" w:hAnsi="Cambria" w:cs="Arial"/>
          <w:sz w:val="22"/>
          <w:szCs w:val="22"/>
          <w:shd w:val="clear" w:color="auto" w:fill="FFFFFF"/>
        </w:rPr>
        <w:t>,</w:t>
      </w:r>
      <w:r w:rsidR="00413A1A" w:rsidRPr="00DC5F45">
        <w:rPr>
          <w:rStyle w:val="apple-converted-space"/>
          <w:rFonts w:ascii="Cambria" w:hAnsi="Cambria" w:cs="Arial"/>
          <w:sz w:val="22"/>
          <w:szCs w:val="22"/>
          <w:shd w:val="clear" w:color="auto" w:fill="FFFFFF"/>
        </w:rPr>
        <w:t> </w:t>
      </w:r>
      <w:hyperlink r:id="rId26" w:history="1">
        <w:r w:rsidR="00413A1A" w:rsidRPr="00DC5F45">
          <w:rPr>
            <w:rStyle w:val="Lienhypertexte"/>
            <w:rFonts w:ascii="Cambria" w:hAnsi="Cambria" w:cs="Arial"/>
            <w:color w:val="auto"/>
            <w:sz w:val="22"/>
            <w:szCs w:val="22"/>
            <w:u w:val="none"/>
            <w:bdr w:val="none" w:sz="0" w:space="0" w:color="auto" w:frame="1"/>
            <w:shd w:val="clear" w:color="auto" w:fill="FFFFFF"/>
          </w:rPr>
          <w:t>J. L. Battaglia</w:t>
        </w:r>
      </w:hyperlink>
      <w:r w:rsidR="00413A1A" w:rsidRPr="00DC5F45">
        <w:rPr>
          <w:rFonts w:ascii="Cambria" w:hAnsi="Cambria" w:cs="Arial"/>
          <w:b/>
          <w:bCs/>
          <w:sz w:val="22"/>
          <w:szCs w:val="22"/>
          <w:shd w:val="clear" w:color="auto" w:fill="FFFFFF"/>
        </w:rPr>
        <w:t>, ‘</w:t>
      </w:r>
      <w:r w:rsidR="00413A1A" w:rsidRPr="00DC5F45">
        <w:rPr>
          <w:rFonts w:ascii="Cambria" w:hAnsi="Cambria" w:cs="Arial"/>
          <w:sz w:val="22"/>
          <w:szCs w:val="22"/>
        </w:rPr>
        <w:t>Mécanique des fluides Cours et exercices corrigés’Ed. Dunod</w:t>
      </w:r>
    </w:p>
    <w:p w:rsidR="00413A1A" w:rsidRPr="00DC5F45" w:rsidRDefault="00413A1A" w:rsidP="0000023A">
      <w:pPr>
        <w:pStyle w:val="Paragraphedeliste"/>
        <w:numPr>
          <w:ilvl w:val="0"/>
          <w:numId w:val="39"/>
        </w:numPr>
        <w:spacing w:after="200" w:line="360" w:lineRule="auto"/>
        <w:jc w:val="both"/>
        <w:rPr>
          <w:rFonts w:ascii="Cambria" w:hAnsi="Cambria"/>
          <w:sz w:val="22"/>
          <w:szCs w:val="22"/>
        </w:rPr>
      </w:pPr>
      <w:r w:rsidRPr="00DC5F45">
        <w:rPr>
          <w:rFonts w:ascii="Cambria" w:hAnsi="Cambria" w:cs="Arial"/>
          <w:sz w:val="22"/>
          <w:szCs w:val="22"/>
        </w:rPr>
        <w:t>R. Comolet, ‘Mécanique des fluides expérimentale’, Tome 1, 2 et 3, Ed. Masson et Cie.</w:t>
      </w:r>
    </w:p>
    <w:p w:rsidR="00413A1A" w:rsidRPr="00DC5F45" w:rsidRDefault="00413A1A" w:rsidP="0000023A">
      <w:pPr>
        <w:pStyle w:val="Paragraphedeliste"/>
        <w:numPr>
          <w:ilvl w:val="0"/>
          <w:numId w:val="39"/>
        </w:numPr>
        <w:jc w:val="both"/>
        <w:rPr>
          <w:rFonts w:ascii="Cambria" w:hAnsi="Cambria" w:cs="Arial"/>
          <w:sz w:val="22"/>
          <w:szCs w:val="22"/>
          <w:lang w:val="en-US"/>
        </w:rPr>
      </w:pPr>
      <w:r w:rsidRPr="00DC5F45">
        <w:rPr>
          <w:rFonts w:ascii="Cambria" w:hAnsi="Cambria" w:cs="Arial"/>
          <w:sz w:val="22"/>
          <w:szCs w:val="22"/>
        </w:rPr>
        <w:t xml:space="preserve">R. Ouziaux, ‘Mécanique des fluides appliquée’, Ed. </w:t>
      </w:r>
      <w:r w:rsidRPr="00DC5F45">
        <w:rPr>
          <w:rFonts w:ascii="Cambria" w:hAnsi="Cambria" w:cs="Arial"/>
          <w:sz w:val="22"/>
          <w:szCs w:val="22"/>
          <w:lang w:val="en-US"/>
        </w:rPr>
        <w:t>Dunod, 1978</w:t>
      </w:r>
    </w:p>
    <w:p w:rsidR="00413A1A" w:rsidRPr="00DC5F45" w:rsidRDefault="00413A1A" w:rsidP="0000023A">
      <w:pPr>
        <w:pStyle w:val="Paragraphedeliste"/>
        <w:numPr>
          <w:ilvl w:val="0"/>
          <w:numId w:val="39"/>
        </w:numPr>
        <w:jc w:val="both"/>
        <w:rPr>
          <w:rFonts w:ascii="Cambria" w:hAnsi="Cambria" w:cs="Arial"/>
          <w:sz w:val="22"/>
          <w:szCs w:val="22"/>
        </w:rPr>
      </w:pPr>
      <w:r w:rsidRPr="00DC5F45">
        <w:rPr>
          <w:rFonts w:ascii="Cambria" w:hAnsi="Cambria" w:cs="Arial"/>
          <w:sz w:val="22"/>
          <w:szCs w:val="22"/>
          <w:lang w:val="en-US"/>
        </w:rPr>
        <w:t xml:space="preserve">B. R. Munson, D. F. Young, T. H. Okiishi, ‘Fundamentals of fluid mechanics’, Wiley &amp; sons. </w:t>
      </w:r>
      <w:r w:rsidRPr="00DC5F45">
        <w:rPr>
          <w:rFonts w:ascii="Cambria" w:hAnsi="Cambria" w:cs="Arial"/>
          <w:sz w:val="22"/>
          <w:szCs w:val="22"/>
        </w:rPr>
        <w:t xml:space="preserve">R. V. Gilles, ‘Mécanique des fluides et hydraulique : Cours et problèmes’, Série Schaum, Mc Graw Hill, 1975. </w:t>
      </w:r>
    </w:p>
    <w:p w:rsidR="00413A1A" w:rsidRPr="008D6702" w:rsidRDefault="00413A1A" w:rsidP="00413A1A">
      <w:pPr>
        <w:pStyle w:val="Paragraphedeliste"/>
        <w:spacing w:after="200" w:line="360" w:lineRule="auto"/>
        <w:jc w:val="both"/>
        <w:rPr>
          <w:sz w:val="22"/>
          <w:szCs w:val="22"/>
        </w:rPr>
      </w:pPr>
    </w:p>
    <w:p w:rsidR="00413A1A" w:rsidRPr="006C30B7" w:rsidRDefault="00413A1A" w:rsidP="00413A1A"/>
    <w:p w:rsidR="00413A1A" w:rsidRPr="00220537" w:rsidRDefault="00413A1A" w:rsidP="00413A1A">
      <w:pPr>
        <w:spacing w:after="120" w:line="276" w:lineRule="auto"/>
        <w:jc w:val="both"/>
        <w:rPr>
          <w:rFonts w:ascii="Cambria" w:hAnsi="Cambria" w:cs="Arial"/>
          <w:b/>
        </w:rPr>
      </w:pPr>
      <w:r w:rsidRPr="00220537">
        <w:rPr>
          <w:rFonts w:ascii="Cambria" w:hAnsi="Cambria" w:cs="Arial"/>
          <w:b/>
        </w:rPr>
        <w:br w:type="page"/>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2</w:t>
      </w:r>
      <w:r w:rsidRPr="003E4E9A">
        <w:rPr>
          <w:rFonts w:ascii="Cambria" w:hAnsi="Cambria" w:cs="Calibri"/>
          <w:b/>
        </w:rPr>
        <w:t xml:space="preserve">: </w:t>
      </w:r>
      <w:r w:rsidRPr="00220537">
        <w:rPr>
          <w:rFonts w:ascii="Cambria" w:hAnsi="Cambria" w:cs="Arial"/>
          <w:b/>
        </w:rPr>
        <w:t xml:space="preserve">Mécanique rationnelle </w:t>
      </w:r>
      <w:r>
        <w:rPr>
          <w:rFonts w:ascii="Cambria" w:hAnsi="Cambria" w:cs="Arial"/>
          <w:b/>
        </w:rPr>
        <w:t xml:space="preserve">            </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 45h00 (</w:t>
      </w:r>
      <w:r>
        <w:rPr>
          <w:rFonts w:ascii="Cambria" w:hAnsi="Cambria" w:cs="Calibri"/>
          <w:b/>
        </w:rPr>
        <w:t>C</w:t>
      </w:r>
      <w:r w:rsidRPr="003E4E9A">
        <w:rPr>
          <w:rFonts w:ascii="Cambria" w:hAnsi="Cambria" w:cs="Calibri"/>
          <w:b/>
        </w:rPr>
        <w:t>ours: 1h30, TD: 1h30)</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4</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2</w:t>
      </w:r>
    </w:p>
    <w:p w:rsidR="00413A1A" w:rsidRPr="00643EDB" w:rsidRDefault="00413A1A" w:rsidP="00413A1A">
      <w:pPr>
        <w:spacing w:after="100" w:afterAutospacing="1" w:line="276" w:lineRule="auto"/>
        <w:jc w:val="both"/>
        <w:rPr>
          <w:rFonts w:ascii="Cambria" w:hAnsi="Cambria" w:cs="Arial"/>
          <w:u w:val="thick" w:color="F79646"/>
        </w:rPr>
      </w:pPr>
      <w:r w:rsidRPr="00643EDB">
        <w:rPr>
          <w:rFonts w:ascii="Cambria" w:hAnsi="Cambria" w:cs="Arial"/>
          <w:b/>
          <w:u w:val="thick" w:color="F79646"/>
        </w:rPr>
        <w:t>Objectifs de l’enseignement</w:t>
      </w:r>
      <w:r w:rsidRPr="00643EDB">
        <w:rPr>
          <w:rFonts w:ascii="Cambria" w:hAnsi="Cambria" w:cs="Arial"/>
          <w:u w:val="thick" w:color="F79646"/>
        </w:rPr>
        <w:t> :</w:t>
      </w:r>
    </w:p>
    <w:p w:rsidR="00413A1A" w:rsidRPr="00DC5F45" w:rsidRDefault="00413A1A" w:rsidP="00413A1A">
      <w:pPr>
        <w:spacing w:line="276" w:lineRule="auto"/>
        <w:jc w:val="both"/>
        <w:rPr>
          <w:rFonts w:ascii="Cambria" w:hAnsi="Cambria" w:cs="Arial"/>
          <w:sz w:val="22"/>
          <w:szCs w:val="22"/>
        </w:rPr>
      </w:pPr>
      <w:r w:rsidRPr="00DC5F45">
        <w:rPr>
          <w:rFonts w:ascii="Cambria" w:hAnsi="Cambria" w:cs="Arial"/>
          <w:sz w:val="22"/>
          <w:szCs w:val="22"/>
        </w:rPr>
        <w:t>L’étudiant sera en mesure de saisir la nature d’un problème (statique, cinématique ou dynamique) de mécanique du solide, il possèdera les outils lui permettant de résoudre le problème dans le cadre de la mécanique classique. Cette matière constitue un pré requis pour les matières : RDM  et la mécanique analytique.</w:t>
      </w:r>
    </w:p>
    <w:p w:rsidR="00413A1A" w:rsidRPr="00220537" w:rsidRDefault="00413A1A" w:rsidP="00413A1A">
      <w:pPr>
        <w:spacing w:line="276" w:lineRule="auto"/>
        <w:jc w:val="both"/>
        <w:rPr>
          <w:rFonts w:ascii="Cambria" w:hAnsi="Cambria" w:cs="Arial"/>
        </w:rPr>
      </w:pPr>
    </w:p>
    <w:p w:rsidR="00413A1A" w:rsidRPr="00643EDB" w:rsidRDefault="00413A1A" w:rsidP="00413A1A">
      <w:pPr>
        <w:spacing w:line="276" w:lineRule="auto"/>
        <w:jc w:val="both"/>
        <w:rPr>
          <w:rFonts w:ascii="Cambria" w:hAnsi="Cambria" w:cs="Arial"/>
          <w:b/>
          <w:u w:val="thick" w:color="F79646"/>
        </w:rPr>
      </w:pPr>
      <w:r w:rsidRPr="00643EDB">
        <w:rPr>
          <w:rFonts w:ascii="Cambria" w:hAnsi="Cambria" w:cs="Arial"/>
          <w:b/>
          <w:u w:val="thick" w:color="F79646"/>
        </w:rPr>
        <w:t xml:space="preserve">Connaissances préalables recommandées </w:t>
      </w:r>
    </w:p>
    <w:p w:rsidR="00413A1A" w:rsidRPr="00220537" w:rsidRDefault="00413A1A" w:rsidP="00413A1A">
      <w:pPr>
        <w:spacing w:line="276" w:lineRule="auto"/>
        <w:jc w:val="both"/>
        <w:rPr>
          <w:rFonts w:ascii="Cambria" w:hAnsi="Cambria" w:cs="Arial"/>
        </w:rPr>
      </w:pPr>
      <w:r w:rsidRPr="00DC5F45">
        <w:rPr>
          <w:rFonts w:ascii="Cambria" w:hAnsi="Cambria" w:cs="Arial"/>
          <w:sz w:val="22"/>
          <w:szCs w:val="22"/>
        </w:rPr>
        <w:t>L’étudiant devra assimiler préalablement la matière physique 1 qui traite la mécanique du point. Aussi, la matière mathématique 2 comporte des outils indispensables</w:t>
      </w:r>
      <w:r w:rsidRPr="00220537">
        <w:rPr>
          <w:rFonts w:ascii="Cambria" w:hAnsi="Cambria" w:cs="Arial"/>
        </w:rPr>
        <w:t>.</w:t>
      </w:r>
    </w:p>
    <w:p w:rsidR="00413A1A" w:rsidRPr="00220537" w:rsidRDefault="00413A1A" w:rsidP="00413A1A">
      <w:pPr>
        <w:jc w:val="center"/>
        <w:rPr>
          <w:rFonts w:ascii="Cambria" w:hAnsi="Cambria" w:cs="Arial"/>
          <w:b/>
          <w:bCs/>
          <w:u w:val="single"/>
        </w:rPr>
      </w:pPr>
    </w:p>
    <w:p w:rsidR="00413A1A" w:rsidRPr="00643EDB" w:rsidRDefault="00413A1A" w:rsidP="00413A1A">
      <w:pPr>
        <w:spacing w:line="276" w:lineRule="auto"/>
        <w:jc w:val="both"/>
        <w:rPr>
          <w:rFonts w:ascii="Cambria" w:hAnsi="Cambria" w:cs="Arial"/>
          <w:b/>
          <w:u w:val="thick" w:color="F79646"/>
        </w:rPr>
      </w:pPr>
      <w:r w:rsidRPr="00643EDB">
        <w:rPr>
          <w:rFonts w:ascii="Cambria" w:hAnsi="Cambria" w:cs="Arial"/>
          <w:b/>
          <w:u w:val="thick" w:color="F79646"/>
        </w:rPr>
        <w:t>Contenu de la matière : </w:t>
      </w:r>
    </w:p>
    <w:p w:rsidR="00413A1A" w:rsidRPr="00220537" w:rsidRDefault="00413A1A" w:rsidP="00413A1A">
      <w:pPr>
        <w:rPr>
          <w:rFonts w:ascii="Cambria" w:hAnsi="Cambria" w:cs="Arial"/>
          <w:b/>
          <w:bCs/>
          <w:u w:val="single"/>
        </w:rPr>
      </w:pPr>
    </w:p>
    <w:p w:rsidR="00413A1A" w:rsidRPr="00DC5F45" w:rsidRDefault="00413A1A" w:rsidP="00413A1A">
      <w:pPr>
        <w:rPr>
          <w:rFonts w:ascii="Cambria" w:hAnsi="Cambria" w:cs="Arial"/>
          <w:sz w:val="22"/>
          <w:szCs w:val="22"/>
        </w:rPr>
      </w:pPr>
      <w:r w:rsidRPr="00DC5F45">
        <w:rPr>
          <w:rFonts w:ascii="Cambria" w:hAnsi="Cambria" w:cs="Arial"/>
          <w:b/>
          <w:bCs/>
          <w:sz w:val="22"/>
          <w:szCs w:val="22"/>
        </w:rPr>
        <w:t>Chapitre 1 : Rappels mathématiques (éléments de calcul vectoriel).</w:t>
      </w:r>
      <w:r w:rsidRPr="00DC5F45">
        <w:rPr>
          <w:rFonts w:ascii="Cambria" w:hAnsi="Cambria" w:cs="Arial"/>
          <w:sz w:val="22"/>
          <w:szCs w:val="22"/>
        </w:rPr>
        <w:t xml:space="preserve"> </w:t>
      </w:r>
      <w:r w:rsidRPr="00DC5F45">
        <w:rPr>
          <w:rFonts w:ascii="Cambria" w:hAnsi="Cambria" w:cs="Arial"/>
          <w:sz w:val="22"/>
          <w:szCs w:val="22"/>
        </w:rPr>
        <w:tab/>
      </w:r>
      <w:r>
        <w:rPr>
          <w:rFonts w:ascii="Cambria" w:hAnsi="Cambria" w:cs="Arial"/>
          <w:sz w:val="22"/>
          <w:szCs w:val="22"/>
        </w:rPr>
        <w:t xml:space="preserve">               </w:t>
      </w:r>
      <w:r w:rsidRPr="00DC5F45">
        <w:rPr>
          <w:rFonts w:ascii="Cambria" w:hAnsi="Cambria" w:cs="Arial"/>
          <w:b/>
          <w:bCs/>
          <w:sz w:val="22"/>
          <w:szCs w:val="22"/>
        </w:rPr>
        <w:t>1 semaine</w:t>
      </w:r>
    </w:p>
    <w:p w:rsidR="00413A1A" w:rsidRPr="00DC5F45" w:rsidRDefault="00413A1A" w:rsidP="00413A1A">
      <w:pPr>
        <w:rPr>
          <w:rFonts w:ascii="Cambria" w:hAnsi="Cambria" w:cs="Arial"/>
          <w:sz w:val="22"/>
          <w:szCs w:val="22"/>
        </w:rPr>
      </w:pPr>
    </w:p>
    <w:p w:rsidR="00413A1A" w:rsidRPr="00DC5F45" w:rsidRDefault="00413A1A" w:rsidP="00413A1A">
      <w:pPr>
        <w:rPr>
          <w:rFonts w:ascii="Cambria" w:hAnsi="Cambria" w:cs="Arial"/>
          <w:b/>
          <w:bCs/>
          <w:sz w:val="22"/>
          <w:szCs w:val="22"/>
        </w:rPr>
      </w:pPr>
      <w:r w:rsidRPr="00DC5F45">
        <w:rPr>
          <w:rFonts w:ascii="Cambria" w:hAnsi="Cambria" w:cs="Arial"/>
          <w:b/>
          <w:bCs/>
          <w:sz w:val="22"/>
          <w:szCs w:val="22"/>
        </w:rPr>
        <w:t>Chapitre 2 :</w:t>
      </w:r>
      <w:r w:rsidRPr="00DC5F45">
        <w:rPr>
          <w:rFonts w:ascii="Cambria" w:hAnsi="Cambria" w:cs="Arial"/>
          <w:sz w:val="22"/>
          <w:szCs w:val="22"/>
        </w:rPr>
        <w:t xml:space="preserve"> </w:t>
      </w:r>
      <w:r w:rsidRPr="00DC5F45">
        <w:rPr>
          <w:rFonts w:ascii="Cambria" w:hAnsi="Cambria" w:cs="Arial"/>
          <w:b/>
          <w:bCs/>
          <w:sz w:val="22"/>
          <w:szCs w:val="22"/>
        </w:rPr>
        <w:t xml:space="preserve">Généralités et définitions de base </w:t>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Pr>
          <w:rFonts w:ascii="Cambria" w:hAnsi="Cambria" w:cs="Arial"/>
          <w:b/>
          <w:bCs/>
          <w:sz w:val="22"/>
          <w:szCs w:val="22"/>
        </w:rPr>
        <w:t xml:space="preserve">               </w:t>
      </w:r>
      <w:r w:rsidRPr="00DC5F45">
        <w:rPr>
          <w:rFonts w:ascii="Cambria" w:hAnsi="Cambria" w:cs="Arial"/>
          <w:b/>
          <w:bCs/>
          <w:sz w:val="22"/>
          <w:szCs w:val="22"/>
        </w:rPr>
        <w:t>2 semaines</w:t>
      </w:r>
    </w:p>
    <w:p w:rsidR="00413A1A" w:rsidRPr="00DC5F45" w:rsidRDefault="00413A1A" w:rsidP="00413A1A">
      <w:pPr>
        <w:rPr>
          <w:rFonts w:ascii="Cambria" w:hAnsi="Cambria" w:cs="Arial"/>
          <w:b/>
          <w:bCs/>
          <w:sz w:val="22"/>
          <w:szCs w:val="22"/>
        </w:rPr>
      </w:pPr>
      <w:r w:rsidRPr="00DC5F45">
        <w:rPr>
          <w:rFonts w:ascii="Cambria" w:hAnsi="Cambria" w:cs="Arial"/>
          <w:sz w:val="22"/>
          <w:szCs w:val="22"/>
        </w:rPr>
        <w:t>2.1 Définition et sens physique de la force</w:t>
      </w:r>
    </w:p>
    <w:p w:rsidR="00413A1A" w:rsidRPr="00DC5F45" w:rsidRDefault="00413A1A" w:rsidP="00413A1A">
      <w:pPr>
        <w:rPr>
          <w:rFonts w:ascii="Cambria" w:hAnsi="Cambria" w:cs="Arial"/>
          <w:b/>
          <w:bCs/>
          <w:sz w:val="22"/>
          <w:szCs w:val="22"/>
        </w:rPr>
      </w:pPr>
      <w:r w:rsidRPr="00DC5F45">
        <w:rPr>
          <w:rFonts w:ascii="Cambria" w:hAnsi="Cambria" w:cs="Arial"/>
          <w:sz w:val="22"/>
          <w:szCs w:val="22"/>
        </w:rPr>
        <w:t>2.2 Représentation mathématique de la force</w:t>
      </w:r>
    </w:p>
    <w:p w:rsidR="00413A1A" w:rsidRPr="00DC5F45" w:rsidRDefault="00413A1A" w:rsidP="00413A1A">
      <w:pPr>
        <w:rPr>
          <w:rFonts w:ascii="Cambria" w:hAnsi="Cambria" w:cs="Arial"/>
          <w:b/>
          <w:bCs/>
          <w:sz w:val="22"/>
          <w:szCs w:val="22"/>
        </w:rPr>
      </w:pPr>
      <w:r w:rsidRPr="00DC5F45">
        <w:rPr>
          <w:rFonts w:ascii="Cambria" w:hAnsi="Cambria" w:cs="Arial"/>
          <w:sz w:val="22"/>
          <w:szCs w:val="22"/>
        </w:rPr>
        <w:t>2.3 Opérations sur la force (composition, décomposition, projection)</w:t>
      </w:r>
    </w:p>
    <w:p w:rsidR="00413A1A" w:rsidRPr="00DC5F45" w:rsidRDefault="00413A1A" w:rsidP="00413A1A">
      <w:pPr>
        <w:rPr>
          <w:rFonts w:ascii="Cambria" w:hAnsi="Cambria" w:cs="Arial"/>
          <w:b/>
          <w:bCs/>
          <w:sz w:val="22"/>
          <w:szCs w:val="22"/>
        </w:rPr>
      </w:pPr>
      <w:r w:rsidRPr="00DC5F45">
        <w:rPr>
          <w:rFonts w:ascii="Cambria" w:hAnsi="Cambria" w:cs="Arial"/>
          <w:sz w:val="22"/>
          <w:szCs w:val="22"/>
        </w:rPr>
        <w:t>2.4 Type de force : ponctuelle, linéique, surfacique, volumique</w:t>
      </w:r>
    </w:p>
    <w:p w:rsidR="00413A1A" w:rsidRPr="00DC5F45" w:rsidRDefault="00413A1A" w:rsidP="00413A1A">
      <w:pPr>
        <w:rPr>
          <w:rFonts w:ascii="Cambria" w:hAnsi="Cambria" w:cs="Arial"/>
          <w:b/>
          <w:bCs/>
          <w:sz w:val="22"/>
          <w:szCs w:val="22"/>
        </w:rPr>
      </w:pPr>
      <w:r w:rsidRPr="00DC5F45">
        <w:rPr>
          <w:rFonts w:ascii="Cambria" w:hAnsi="Cambria" w:cs="Arial"/>
          <w:sz w:val="22"/>
          <w:szCs w:val="22"/>
        </w:rPr>
        <w:t>2.5 Classification de forces : forces internes, forces externes.</w:t>
      </w:r>
    </w:p>
    <w:p w:rsidR="00413A1A" w:rsidRPr="00DC5F45" w:rsidRDefault="00413A1A" w:rsidP="00413A1A">
      <w:pPr>
        <w:rPr>
          <w:rFonts w:ascii="Cambria" w:hAnsi="Cambria" w:cs="Arial"/>
          <w:b/>
          <w:bCs/>
          <w:sz w:val="22"/>
          <w:szCs w:val="22"/>
        </w:rPr>
      </w:pPr>
      <w:r w:rsidRPr="00DC5F45">
        <w:rPr>
          <w:rFonts w:ascii="Cambria" w:hAnsi="Cambria" w:cs="Arial"/>
          <w:sz w:val="22"/>
          <w:szCs w:val="22"/>
        </w:rPr>
        <w:t>2.6 Modèles mécanique : le point matériel, le corps solide</w:t>
      </w:r>
    </w:p>
    <w:p w:rsidR="00413A1A" w:rsidRPr="00DC5F45" w:rsidRDefault="00413A1A" w:rsidP="00413A1A">
      <w:pPr>
        <w:rPr>
          <w:rFonts w:ascii="Cambria" w:hAnsi="Cambria" w:cs="Arial"/>
          <w:b/>
          <w:bCs/>
          <w:sz w:val="22"/>
          <w:szCs w:val="22"/>
          <w:u w:val="single"/>
        </w:rPr>
      </w:pPr>
    </w:p>
    <w:p w:rsidR="00413A1A" w:rsidRPr="00DC5F45" w:rsidRDefault="00413A1A" w:rsidP="00413A1A">
      <w:pPr>
        <w:rPr>
          <w:rFonts w:ascii="Cambria" w:hAnsi="Cambria" w:cs="Arial"/>
          <w:sz w:val="22"/>
          <w:szCs w:val="22"/>
        </w:rPr>
      </w:pPr>
      <w:r w:rsidRPr="00DC5F45">
        <w:rPr>
          <w:rFonts w:ascii="Cambria" w:hAnsi="Cambria" w:cs="Arial"/>
          <w:b/>
          <w:bCs/>
          <w:sz w:val="22"/>
          <w:szCs w:val="22"/>
        </w:rPr>
        <w:t xml:space="preserve">Chapitre 3 : Statique. </w:t>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t>3 semaines</w:t>
      </w:r>
    </w:p>
    <w:p w:rsidR="00413A1A" w:rsidRPr="00DC5F45" w:rsidRDefault="00413A1A" w:rsidP="00413A1A">
      <w:pPr>
        <w:rPr>
          <w:rFonts w:ascii="Cambria" w:hAnsi="Cambria" w:cs="Arial"/>
          <w:sz w:val="22"/>
          <w:szCs w:val="22"/>
        </w:rPr>
      </w:pPr>
      <w:r w:rsidRPr="00DC5F45">
        <w:rPr>
          <w:rFonts w:ascii="Cambria" w:hAnsi="Cambria" w:cs="Arial"/>
          <w:sz w:val="22"/>
          <w:szCs w:val="22"/>
        </w:rPr>
        <w:t>3.1 Axiomes de la statique</w:t>
      </w:r>
    </w:p>
    <w:p w:rsidR="00413A1A" w:rsidRPr="00DC5F45" w:rsidRDefault="00413A1A" w:rsidP="00413A1A">
      <w:pPr>
        <w:rPr>
          <w:rFonts w:ascii="Cambria" w:hAnsi="Cambria" w:cs="Arial"/>
          <w:sz w:val="22"/>
          <w:szCs w:val="22"/>
        </w:rPr>
      </w:pPr>
      <w:r w:rsidRPr="00DC5F45">
        <w:rPr>
          <w:rFonts w:ascii="Cambria" w:hAnsi="Cambria" w:cs="Arial"/>
          <w:sz w:val="22"/>
          <w:szCs w:val="22"/>
        </w:rPr>
        <w:t>3.2 Liaisons, appuis et réactions</w:t>
      </w:r>
    </w:p>
    <w:p w:rsidR="00413A1A" w:rsidRPr="00DC5F45" w:rsidRDefault="00413A1A" w:rsidP="00413A1A">
      <w:pPr>
        <w:rPr>
          <w:rFonts w:ascii="Cambria" w:hAnsi="Cambria" w:cs="Arial"/>
          <w:sz w:val="22"/>
          <w:szCs w:val="22"/>
        </w:rPr>
      </w:pPr>
      <w:r w:rsidRPr="00DC5F45">
        <w:rPr>
          <w:rFonts w:ascii="Cambria" w:hAnsi="Cambria" w:cs="Arial"/>
          <w:sz w:val="22"/>
          <w:szCs w:val="22"/>
        </w:rPr>
        <w:t>3.3 Axiome des liaisons</w:t>
      </w:r>
    </w:p>
    <w:p w:rsidR="00413A1A" w:rsidRPr="00DC5F45" w:rsidRDefault="00413A1A" w:rsidP="00413A1A">
      <w:pPr>
        <w:rPr>
          <w:rFonts w:ascii="Cambria" w:hAnsi="Cambria" w:cs="Arial"/>
          <w:sz w:val="22"/>
          <w:szCs w:val="22"/>
        </w:rPr>
      </w:pPr>
      <w:r w:rsidRPr="00DC5F45">
        <w:rPr>
          <w:rFonts w:ascii="Cambria" w:hAnsi="Cambria" w:cs="Arial"/>
          <w:sz w:val="22"/>
          <w:szCs w:val="22"/>
        </w:rPr>
        <w:t>3.4 Conditions d’équilibre :</w:t>
      </w:r>
    </w:p>
    <w:p w:rsidR="00413A1A" w:rsidRPr="00DC5F45" w:rsidRDefault="00413A1A" w:rsidP="00413A1A">
      <w:pPr>
        <w:rPr>
          <w:rFonts w:ascii="Cambria" w:hAnsi="Cambria" w:cs="Arial"/>
          <w:sz w:val="22"/>
          <w:szCs w:val="22"/>
        </w:rPr>
      </w:pPr>
      <w:r w:rsidRPr="00DC5F45">
        <w:rPr>
          <w:rFonts w:ascii="Cambria" w:hAnsi="Cambria" w:cs="Arial"/>
          <w:sz w:val="22"/>
          <w:szCs w:val="22"/>
        </w:rPr>
        <w:t>3.4.1 Forces concourantes</w:t>
      </w:r>
    </w:p>
    <w:p w:rsidR="00413A1A" w:rsidRPr="00DC5F45" w:rsidRDefault="00413A1A" w:rsidP="00413A1A">
      <w:pPr>
        <w:rPr>
          <w:rFonts w:ascii="Cambria" w:hAnsi="Cambria" w:cs="Arial"/>
          <w:sz w:val="22"/>
          <w:szCs w:val="22"/>
        </w:rPr>
      </w:pPr>
      <w:r w:rsidRPr="00DC5F45">
        <w:rPr>
          <w:rFonts w:ascii="Cambria" w:hAnsi="Cambria" w:cs="Arial"/>
          <w:sz w:val="22"/>
          <w:szCs w:val="22"/>
        </w:rPr>
        <w:t>3.4.2 Forces parallèles</w:t>
      </w:r>
    </w:p>
    <w:p w:rsidR="00413A1A" w:rsidRPr="00DC5F45" w:rsidRDefault="00413A1A" w:rsidP="00413A1A">
      <w:pPr>
        <w:rPr>
          <w:rFonts w:ascii="Cambria" w:hAnsi="Cambria" w:cs="Arial"/>
          <w:sz w:val="22"/>
          <w:szCs w:val="22"/>
        </w:rPr>
      </w:pPr>
      <w:r w:rsidRPr="00DC5F45">
        <w:rPr>
          <w:rFonts w:ascii="Cambria" w:hAnsi="Cambria" w:cs="Arial"/>
          <w:sz w:val="22"/>
          <w:szCs w:val="22"/>
        </w:rPr>
        <w:t>3.4.3 Forces planes</w:t>
      </w:r>
    </w:p>
    <w:p w:rsidR="00413A1A" w:rsidRPr="00DC5F45" w:rsidRDefault="00413A1A" w:rsidP="00413A1A">
      <w:pPr>
        <w:rPr>
          <w:rFonts w:ascii="Cambria" w:hAnsi="Cambria" w:cs="Arial"/>
          <w:b/>
          <w:bCs/>
          <w:sz w:val="22"/>
          <w:szCs w:val="22"/>
          <w:u w:val="single"/>
        </w:rPr>
      </w:pPr>
    </w:p>
    <w:p w:rsidR="00413A1A" w:rsidRPr="00DC5F45" w:rsidRDefault="00413A1A" w:rsidP="00413A1A">
      <w:pPr>
        <w:rPr>
          <w:rFonts w:ascii="Cambria" w:hAnsi="Cambria" w:cs="Arial"/>
          <w:sz w:val="22"/>
          <w:szCs w:val="22"/>
        </w:rPr>
      </w:pPr>
      <w:r w:rsidRPr="00DC5F45">
        <w:rPr>
          <w:rFonts w:ascii="Cambria" w:hAnsi="Cambria" w:cs="Arial"/>
          <w:b/>
          <w:bCs/>
          <w:sz w:val="22"/>
          <w:szCs w:val="22"/>
        </w:rPr>
        <w:t xml:space="preserve">Chapitre 4 : cinématique du solide rigide. </w:t>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Pr>
          <w:rFonts w:ascii="Cambria" w:hAnsi="Cambria" w:cs="Arial"/>
          <w:b/>
          <w:bCs/>
          <w:sz w:val="22"/>
          <w:szCs w:val="22"/>
        </w:rPr>
        <w:t xml:space="preserve">              </w:t>
      </w:r>
      <w:r w:rsidRPr="00DC5F45">
        <w:rPr>
          <w:rFonts w:ascii="Cambria" w:hAnsi="Cambria" w:cs="Arial"/>
          <w:b/>
          <w:bCs/>
          <w:sz w:val="22"/>
          <w:szCs w:val="22"/>
        </w:rPr>
        <w:t>3 semaines</w:t>
      </w:r>
    </w:p>
    <w:p w:rsidR="00413A1A" w:rsidRPr="00DC5F45" w:rsidRDefault="00413A1A" w:rsidP="00413A1A">
      <w:pPr>
        <w:rPr>
          <w:rFonts w:ascii="Cambria" w:hAnsi="Cambria" w:cs="Arial"/>
          <w:sz w:val="22"/>
          <w:szCs w:val="22"/>
        </w:rPr>
      </w:pPr>
      <w:r w:rsidRPr="00DC5F45">
        <w:rPr>
          <w:rFonts w:ascii="Cambria" w:hAnsi="Cambria" w:cs="Arial"/>
          <w:sz w:val="22"/>
          <w:szCs w:val="22"/>
        </w:rPr>
        <w:t>4.1 Rappels succinct sur les quantités cinématiques pour un point matériel.</w:t>
      </w:r>
    </w:p>
    <w:p w:rsidR="00413A1A" w:rsidRPr="00DC5F45" w:rsidRDefault="00413A1A" w:rsidP="00413A1A">
      <w:pPr>
        <w:rPr>
          <w:rFonts w:ascii="Cambria" w:hAnsi="Cambria" w:cs="Arial"/>
          <w:sz w:val="22"/>
          <w:szCs w:val="22"/>
        </w:rPr>
      </w:pPr>
      <w:r w:rsidRPr="00DC5F45">
        <w:rPr>
          <w:rFonts w:ascii="Cambria" w:hAnsi="Cambria" w:cs="Arial"/>
          <w:sz w:val="22"/>
          <w:szCs w:val="22"/>
        </w:rPr>
        <w:t>4.2 Cinématique du corps solide</w:t>
      </w:r>
    </w:p>
    <w:p w:rsidR="00413A1A" w:rsidRPr="00DC5F45" w:rsidRDefault="00413A1A" w:rsidP="00413A1A">
      <w:pPr>
        <w:rPr>
          <w:rFonts w:ascii="Cambria" w:hAnsi="Cambria" w:cs="Arial"/>
          <w:sz w:val="22"/>
          <w:szCs w:val="22"/>
        </w:rPr>
      </w:pPr>
      <w:r w:rsidRPr="00DC5F45">
        <w:rPr>
          <w:rFonts w:ascii="Cambria" w:hAnsi="Cambria" w:cs="Arial"/>
          <w:sz w:val="22"/>
          <w:szCs w:val="22"/>
        </w:rPr>
        <w:t>4.2.1 Mouvement de translation</w:t>
      </w:r>
    </w:p>
    <w:p w:rsidR="00413A1A" w:rsidRPr="00DC5F45" w:rsidRDefault="00413A1A" w:rsidP="00413A1A">
      <w:pPr>
        <w:rPr>
          <w:rFonts w:ascii="Cambria" w:hAnsi="Cambria" w:cs="Arial"/>
          <w:sz w:val="22"/>
          <w:szCs w:val="22"/>
        </w:rPr>
      </w:pPr>
      <w:r w:rsidRPr="00DC5F45">
        <w:rPr>
          <w:rFonts w:ascii="Cambria" w:hAnsi="Cambria" w:cs="Arial"/>
          <w:sz w:val="22"/>
          <w:szCs w:val="22"/>
        </w:rPr>
        <w:t>4.2.2 Mouvement de rotation autour d’un axe fixe</w:t>
      </w:r>
    </w:p>
    <w:p w:rsidR="00413A1A" w:rsidRPr="00DC5F45" w:rsidRDefault="00413A1A" w:rsidP="00413A1A">
      <w:pPr>
        <w:rPr>
          <w:rFonts w:ascii="Cambria" w:hAnsi="Cambria" w:cs="Arial"/>
          <w:sz w:val="22"/>
          <w:szCs w:val="22"/>
        </w:rPr>
      </w:pPr>
      <w:r w:rsidRPr="00DC5F45">
        <w:rPr>
          <w:rFonts w:ascii="Cambria" w:hAnsi="Cambria" w:cs="Arial"/>
          <w:sz w:val="22"/>
          <w:szCs w:val="22"/>
        </w:rPr>
        <w:t>4.2.3 Mouvement plan</w:t>
      </w:r>
    </w:p>
    <w:p w:rsidR="00413A1A" w:rsidRPr="00DC5F45" w:rsidRDefault="00413A1A" w:rsidP="00413A1A">
      <w:pPr>
        <w:rPr>
          <w:rFonts w:ascii="Cambria" w:hAnsi="Cambria" w:cs="Arial"/>
          <w:sz w:val="22"/>
          <w:szCs w:val="22"/>
        </w:rPr>
      </w:pPr>
      <w:r w:rsidRPr="00DC5F45">
        <w:rPr>
          <w:rFonts w:ascii="Cambria" w:hAnsi="Cambria" w:cs="Arial"/>
          <w:sz w:val="22"/>
          <w:szCs w:val="22"/>
        </w:rPr>
        <w:t>4.2.4 Mouvement composé.</w:t>
      </w:r>
    </w:p>
    <w:p w:rsidR="00413A1A" w:rsidRPr="00DC5F45" w:rsidRDefault="00413A1A" w:rsidP="00413A1A">
      <w:pPr>
        <w:rPr>
          <w:rFonts w:ascii="Cambria" w:hAnsi="Cambria" w:cs="Arial"/>
          <w:b/>
          <w:bCs/>
          <w:sz w:val="22"/>
          <w:szCs w:val="22"/>
          <w:u w:val="single"/>
        </w:rPr>
      </w:pPr>
    </w:p>
    <w:p w:rsidR="00413A1A" w:rsidRPr="00DC5F45" w:rsidRDefault="00413A1A" w:rsidP="00413A1A">
      <w:pPr>
        <w:rPr>
          <w:rFonts w:ascii="Cambria" w:hAnsi="Cambria" w:cs="Arial"/>
          <w:b/>
          <w:bCs/>
          <w:sz w:val="22"/>
          <w:szCs w:val="22"/>
        </w:rPr>
      </w:pPr>
    </w:p>
    <w:p w:rsidR="00413A1A" w:rsidRPr="00DC5F45" w:rsidRDefault="00413A1A" w:rsidP="00413A1A">
      <w:pPr>
        <w:rPr>
          <w:rFonts w:ascii="Cambria" w:hAnsi="Cambria" w:cs="Arial"/>
          <w:b/>
          <w:bCs/>
          <w:sz w:val="22"/>
          <w:szCs w:val="22"/>
        </w:rPr>
      </w:pPr>
      <w:r w:rsidRPr="00DC5F45">
        <w:rPr>
          <w:rFonts w:ascii="Cambria" w:hAnsi="Cambria" w:cs="Arial"/>
          <w:b/>
          <w:bCs/>
          <w:sz w:val="22"/>
          <w:szCs w:val="22"/>
        </w:rPr>
        <w:t xml:space="preserve">Chapitre 5 : Géométrie de masse. </w:t>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Pr>
          <w:rFonts w:ascii="Cambria" w:hAnsi="Cambria" w:cs="Arial"/>
          <w:b/>
          <w:bCs/>
          <w:sz w:val="22"/>
          <w:szCs w:val="22"/>
        </w:rPr>
        <w:t xml:space="preserve">              </w:t>
      </w:r>
      <w:r w:rsidRPr="00DC5F45">
        <w:rPr>
          <w:rFonts w:ascii="Cambria" w:hAnsi="Cambria" w:cs="Arial"/>
          <w:b/>
          <w:bCs/>
          <w:sz w:val="22"/>
          <w:szCs w:val="22"/>
        </w:rPr>
        <w:t>3 semaines</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 xml:space="preserve">5.1 Masse d’un système matériel </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 xml:space="preserve">5.1.1 Système continu </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 xml:space="preserve">5.1.2. Système discret </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5.2 Formulation intégrale du centre de masse</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5.2.1. Définitions (cas linéaire, surfacique et volumique)</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5.2.2 Formulation discrète du centre de masse</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5.2.3 Théorèmes de GULDIN</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 xml:space="preserve">5.3. Moment et produit d’inertie de solides </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 xml:space="preserve">5.4. Tenseur d’inertie d’un solide </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5.4.1 Cas particuliers</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 xml:space="preserve">5.42 Axes Principaux d’inertie </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 xml:space="preserve">5.5. Théorème d’Huyghens </w:t>
      </w:r>
    </w:p>
    <w:p w:rsidR="00413A1A" w:rsidRPr="00DC5F45" w:rsidRDefault="00413A1A" w:rsidP="00413A1A">
      <w:pPr>
        <w:autoSpaceDE w:val="0"/>
        <w:autoSpaceDN w:val="0"/>
        <w:adjustRightInd w:val="0"/>
        <w:rPr>
          <w:rFonts w:ascii="Cambria" w:hAnsi="Cambria" w:cs="Arial"/>
          <w:bCs/>
          <w:sz w:val="22"/>
          <w:szCs w:val="22"/>
        </w:rPr>
      </w:pPr>
      <w:r w:rsidRPr="00DC5F45">
        <w:rPr>
          <w:rFonts w:ascii="Cambria" w:hAnsi="Cambria" w:cs="Arial"/>
          <w:bCs/>
          <w:sz w:val="22"/>
          <w:szCs w:val="22"/>
        </w:rPr>
        <w:t>5.6. Moment d’inertie de solides par rapport à un axe quelconque.</w:t>
      </w:r>
    </w:p>
    <w:p w:rsidR="00413A1A" w:rsidRPr="00DC5F45" w:rsidRDefault="00413A1A" w:rsidP="00413A1A">
      <w:pPr>
        <w:rPr>
          <w:rFonts w:ascii="Cambria" w:hAnsi="Cambria" w:cs="Arial"/>
          <w:sz w:val="22"/>
          <w:szCs w:val="22"/>
        </w:rPr>
      </w:pPr>
    </w:p>
    <w:p w:rsidR="00413A1A" w:rsidRPr="00DC5F45" w:rsidRDefault="00413A1A" w:rsidP="00413A1A">
      <w:pPr>
        <w:rPr>
          <w:rFonts w:ascii="Cambria" w:hAnsi="Cambria" w:cs="Arial"/>
          <w:b/>
          <w:bCs/>
          <w:sz w:val="22"/>
          <w:szCs w:val="22"/>
        </w:rPr>
      </w:pPr>
      <w:r w:rsidRPr="00DC5F45">
        <w:rPr>
          <w:rFonts w:ascii="Cambria" w:hAnsi="Cambria" w:cs="Arial"/>
          <w:b/>
          <w:bCs/>
          <w:sz w:val="22"/>
          <w:szCs w:val="22"/>
        </w:rPr>
        <w:t xml:space="preserve">Chapitre 6 : Dynamique du solide rigide. </w:t>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Pr>
          <w:rFonts w:ascii="Cambria" w:hAnsi="Cambria" w:cs="Arial"/>
          <w:b/>
          <w:bCs/>
          <w:sz w:val="22"/>
          <w:szCs w:val="22"/>
        </w:rPr>
        <w:t xml:space="preserve">             </w:t>
      </w:r>
      <w:r w:rsidRPr="00DC5F45">
        <w:rPr>
          <w:rFonts w:ascii="Cambria" w:hAnsi="Cambria" w:cs="Arial"/>
          <w:b/>
          <w:bCs/>
          <w:sz w:val="22"/>
          <w:szCs w:val="22"/>
        </w:rPr>
        <w:t>3 semaines</w:t>
      </w:r>
    </w:p>
    <w:p w:rsidR="00413A1A" w:rsidRPr="00DC5F45" w:rsidRDefault="00413A1A" w:rsidP="00413A1A">
      <w:pPr>
        <w:rPr>
          <w:rFonts w:ascii="Cambria" w:hAnsi="Cambria" w:cs="Arial"/>
          <w:sz w:val="22"/>
          <w:szCs w:val="22"/>
        </w:rPr>
      </w:pPr>
      <w:r w:rsidRPr="00DC5F45">
        <w:rPr>
          <w:rFonts w:ascii="Cambria" w:hAnsi="Cambria" w:cs="Arial"/>
          <w:sz w:val="22"/>
          <w:szCs w:val="22"/>
        </w:rPr>
        <w:t>6.1 Bref rappels sur les quantités dynamiques pour un point matériel.</w:t>
      </w:r>
    </w:p>
    <w:p w:rsidR="00413A1A" w:rsidRPr="00DC5F45" w:rsidRDefault="00413A1A" w:rsidP="00413A1A">
      <w:pPr>
        <w:rPr>
          <w:rFonts w:ascii="Cambria" w:hAnsi="Cambria" w:cs="Arial"/>
          <w:sz w:val="22"/>
          <w:szCs w:val="22"/>
        </w:rPr>
      </w:pPr>
      <w:r w:rsidRPr="00DC5F45">
        <w:rPr>
          <w:rFonts w:ascii="Cambria" w:hAnsi="Cambria" w:cs="Arial"/>
          <w:sz w:val="22"/>
          <w:szCs w:val="22"/>
        </w:rPr>
        <w:t>6.2 Élément de cinétique du corps rigide :</w:t>
      </w:r>
    </w:p>
    <w:p w:rsidR="00413A1A" w:rsidRPr="00DC5F45" w:rsidRDefault="00413A1A" w:rsidP="00413A1A">
      <w:pPr>
        <w:rPr>
          <w:rFonts w:ascii="Cambria" w:hAnsi="Cambria" w:cs="Arial"/>
          <w:sz w:val="22"/>
          <w:szCs w:val="22"/>
        </w:rPr>
      </w:pPr>
      <w:r w:rsidRPr="00DC5F45">
        <w:rPr>
          <w:rFonts w:ascii="Cambria" w:hAnsi="Cambria" w:cs="Arial"/>
          <w:sz w:val="22"/>
          <w:szCs w:val="22"/>
        </w:rPr>
        <w:t>6.2.1 Quantité de mouvement</w:t>
      </w:r>
    </w:p>
    <w:p w:rsidR="00413A1A" w:rsidRPr="00DC5F45" w:rsidRDefault="00413A1A" w:rsidP="00413A1A">
      <w:pPr>
        <w:rPr>
          <w:rFonts w:ascii="Cambria" w:hAnsi="Cambria" w:cs="Arial"/>
          <w:sz w:val="22"/>
          <w:szCs w:val="22"/>
        </w:rPr>
      </w:pPr>
      <w:r w:rsidRPr="00DC5F45">
        <w:rPr>
          <w:rFonts w:ascii="Cambria" w:hAnsi="Cambria" w:cs="Arial"/>
          <w:sz w:val="22"/>
          <w:szCs w:val="22"/>
        </w:rPr>
        <w:t>6.2.2 Moment cinétique</w:t>
      </w:r>
    </w:p>
    <w:p w:rsidR="00413A1A" w:rsidRPr="00DC5F45" w:rsidRDefault="00413A1A" w:rsidP="00413A1A">
      <w:pPr>
        <w:rPr>
          <w:rFonts w:ascii="Cambria" w:hAnsi="Cambria" w:cs="Arial"/>
          <w:sz w:val="22"/>
          <w:szCs w:val="22"/>
        </w:rPr>
      </w:pPr>
      <w:r w:rsidRPr="00DC5F45">
        <w:rPr>
          <w:rFonts w:ascii="Cambria" w:hAnsi="Cambria" w:cs="Arial"/>
          <w:sz w:val="22"/>
          <w:szCs w:val="22"/>
        </w:rPr>
        <w:t>6.2.3 Énergie cinétique</w:t>
      </w:r>
    </w:p>
    <w:p w:rsidR="00413A1A" w:rsidRPr="00DC5F45" w:rsidRDefault="00413A1A" w:rsidP="00413A1A">
      <w:pPr>
        <w:rPr>
          <w:rFonts w:ascii="Cambria" w:hAnsi="Cambria" w:cs="Arial"/>
          <w:sz w:val="22"/>
          <w:szCs w:val="22"/>
        </w:rPr>
      </w:pPr>
      <w:r w:rsidRPr="00DC5F45">
        <w:rPr>
          <w:rFonts w:ascii="Cambria" w:hAnsi="Cambria" w:cs="Arial"/>
          <w:sz w:val="22"/>
          <w:szCs w:val="22"/>
        </w:rPr>
        <w:t>6.3 Équation de la dynamique pour un corps solide</w:t>
      </w:r>
    </w:p>
    <w:p w:rsidR="00413A1A" w:rsidRPr="00DC5F45" w:rsidRDefault="00413A1A" w:rsidP="00413A1A">
      <w:pPr>
        <w:rPr>
          <w:rFonts w:ascii="Cambria" w:hAnsi="Cambria" w:cs="Arial"/>
          <w:sz w:val="22"/>
          <w:szCs w:val="22"/>
        </w:rPr>
      </w:pPr>
      <w:r w:rsidRPr="00DC5F45">
        <w:rPr>
          <w:rFonts w:ascii="Cambria" w:hAnsi="Cambria" w:cs="Arial"/>
          <w:sz w:val="22"/>
          <w:szCs w:val="22"/>
        </w:rPr>
        <w:t xml:space="preserve">6.4 Théorème du moment cinétique </w:t>
      </w:r>
    </w:p>
    <w:p w:rsidR="00413A1A" w:rsidRPr="00DC5F45" w:rsidRDefault="00413A1A" w:rsidP="00413A1A">
      <w:pPr>
        <w:rPr>
          <w:rFonts w:ascii="Cambria" w:hAnsi="Cambria" w:cs="Arial"/>
          <w:sz w:val="22"/>
          <w:szCs w:val="22"/>
        </w:rPr>
      </w:pPr>
      <w:r w:rsidRPr="00DC5F45">
        <w:rPr>
          <w:rFonts w:ascii="Cambria" w:hAnsi="Cambria" w:cs="Arial"/>
          <w:sz w:val="22"/>
          <w:szCs w:val="22"/>
        </w:rPr>
        <w:t>6.5 Théorème de l’énergie cinétique</w:t>
      </w:r>
    </w:p>
    <w:p w:rsidR="00413A1A" w:rsidRPr="00DC5F45" w:rsidRDefault="00413A1A" w:rsidP="00413A1A">
      <w:pPr>
        <w:rPr>
          <w:rFonts w:ascii="Cambria" w:hAnsi="Cambria" w:cs="Arial"/>
          <w:sz w:val="22"/>
          <w:szCs w:val="22"/>
        </w:rPr>
      </w:pPr>
      <w:r w:rsidRPr="00DC5F45">
        <w:rPr>
          <w:rFonts w:ascii="Cambria" w:hAnsi="Cambria" w:cs="Arial"/>
          <w:sz w:val="22"/>
          <w:szCs w:val="22"/>
        </w:rPr>
        <w:t>6.6 Applications :</w:t>
      </w:r>
    </w:p>
    <w:p w:rsidR="00413A1A" w:rsidRPr="00DC5F45" w:rsidRDefault="00413A1A" w:rsidP="00413A1A">
      <w:pPr>
        <w:rPr>
          <w:rFonts w:ascii="Cambria" w:hAnsi="Cambria" w:cs="Arial"/>
          <w:sz w:val="22"/>
          <w:szCs w:val="22"/>
        </w:rPr>
      </w:pPr>
      <w:r w:rsidRPr="00DC5F45">
        <w:rPr>
          <w:rFonts w:ascii="Cambria" w:hAnsi="Cambria" w:cs="Arial"/>
          <w:sz w:val="22"/>
          <w:szCs w:val="22"/>
        </w:rPr>
        <w:t>6.6.1 Cas de translation pure</w:t>
      </w:r>
    </w:p>
    <w:p w:rsidR="00413A1A" w:rsidRPr="00DC5F45" w:rsidRDefault="00413A1A" w:rsidP="00413A1A">
      <w:pPr>
        <w:rPr>
          <w:rFonts w:ascii="Cambria" w:hAnsi="Cambria" w:cs="Arial"/>
          <w:sz w:val="22"/>
          <w:szCs w:val="22"/>
        </w:rPr>
      </w:pPr>
      <w:r w:rsidRPr="00DC5F45">
        <w:rPr>
          <w:rFonts w:ascii="Cambria" w:hAnsi="Cambria" w:cs="Arial"/>
          <w:sz w:val="22"/>
          <w:szCs w:val="22"/>
        </w:rPr>
        <w:t>6.6.2 Cas de rotation autour d’un axe fixe</w:t>
      </w:r>
    </w:p>
    <w:p w:rsidR="00413A1A" w:rsidRPr="00DC5F45" w:rsidRDefault="00413A1A" w:rsidP="00413A1A">
      <w:pPr>
        <w:rPr>
          <w:rFonts w:ascii="Cambria" w:hAnsi="Cambria" w:cs="Arial"/>
          <w:sz w:val="22"/>
          <w:szCs w:val="22"/>
        </w:rPr>
      </w:pPr>
      <w:r w:rsidRPr="00DC5F45">
        <w:rPr>
          <w:rFonts w:ascii="Cambria" w:hAnsi="Cambria" w:cs="Arial"/>
          <w:sz w:val="22"/>
          <w:szCs w:val="22"/>
        </w:rPr>
        <w:t>6.6.3 Cas combiné de translation et de rotation.</w:t>
      </w:r>
    </w:p>
    <w:p w:rsidR="00413A1A" w:rsidRPr="00220537"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r w:rsidRPr="00643EDB">
        <w:rPr>
          <w:rFonts w:ascii="Cambria" w:hAnsi="Cambria" w:cs="Arial"/>
          <w:b/>
          <w:u w:val="thick" w:color="F79646"/>
        </w:rPr>
        <w:t>Mode d’évaluation</w:t>
      </w:r>
      <w:r w:rsidRPr="00220537">
        <w:rPr>
          <w:rFonts w:ascii="Cambria" w:hAnsi="Cambria" w:cs="Arial"/>
          <w:b/>
        </w:rPr>
        <w:t> : </w:t>
      </w:r>
    </w:p>
    <w:p w:rsidR="00413A1A" w:rsidRPr="00220537" w:rsidRDefault="00413A1A" w:rsidP="00413A1A">
      <w:pPr>
        <w:spacing w:line="276" w:lineRule="auto"/>
        <w:jc w:val="both"/>
        <w:rPr>
          <w:rFonts w:ascii="Cambria" w:hAnsi="Cambria" w:cs="Arial"/>
          <w:bCs/>
        </w:rPr>
      </w:pPr>
      <w:r w:rsidRPr="00DC5F45">
        <w:rPr>
          <w:rFonts w:ascii="Cambria" w:hAnsi="Cambria" w:cs="Arial"/>
          <w:bCs/>
          <w:sz w:val="22"/>
          <w:szCs w:val="22"/>
        </w:rPr>
        <w:t>contrôle continu : 40%; Examen final : 60%.</w:t>
      </w:r>
    </w:p>
    <w:p w:rsidR="00413A1A" w:rsidRPr="00220537" w:rsidRDefault="00413A1A" w:rsidP="00413A1A">
      <w:pPr>
        <w:spacing w:line="276" w:lineRule="auto"/>
        <w:jc w:val="both"/>
        <w:rPr>
          <w:rFonts w:ascii="Cambria" w:hAnsi="Cambria" w:cs="Arial"/>
          <w:b/>
        </w:rPr>
      </w:pPr>
    </w:p>
    <w:p w:rsidR="00413A1A" w:rsidRPr="00643EDB" w:rsidRDefault="00413A1A" w:rsidP="00413A1A">
      <w:pPr>
        <w:jc w:val="both"/>
        <w:rPr>
          <w:rFonts w:ascii="Cambria" w:hAnsi="Cambria" w:cs="Arial"/>
          <w:b/>
          <w:bCs/>
          <w:u w:val="thick" w:color="F79646"/>
        </w:rPr>
      </w:pPr>
      <w:r w:rsidRPr="00643EDB">
        <w:rPr>
          <w:rFonts w:ascii="Cambria" w:hAnsi="Cambria" w:cs="Arial"/>
          <w:b/>
          <w:bCs/>
          <w:u w:val="thick" w:color="F79646"/>
        </w:rPr>
        <w:t>Références bibliographiques:</w:t>
      </w:r>
    </w:p>
    <w:p w:rsidR="00413A1A" w:rsidRPr="00DC5F45" w:rsidRDefault="00413A1A" w:rsidP="00413A1A">
      <w:pPr>
        <w:jc w:val="both"/>
        <w:rPr>
          <w:rFonts w:ascii="Cambria" w:hAnsi="Cambria" w:cs="Arial"/>
          <w:b/>
          <w:bCs/>
          <w:sz w:val="22"/>
          <w:szCs w:val="22"/>
        </w:rPr>
      </w:pPr>
      <w:r w:rsidRPr="00DC5F45">
        <w:rPr>
          <w:rFonts w:ascii="Cambria" w:hAnsi="Cambria" w:cs="Arial"/>
          <w:sz w:val="22"/>
          <w:szCs w:val="22"/>
        </w:rPr>
        <w:t>(Selon la disponibilité de la documentation au niveau de l'établissement, Sites internet...etc.)</w:t>
      </w:r>
    </w:p>
    <w:p w:rsidR="00413A1A" w:rsidRPr="00DC5F45" w:rsidRDefault="00413A1A" w:rsidP="00413A1A">
      <w:pPr>
        <w:rPr>
          <w:rFonts w:ascii="Cambria" w:hAnsi="Cambria" w:cs="Arial"/>
          <w:sz w:val="22"/>
          <w:szCs w:val="22"/>
        </w:rPr>
      </w:pPr>
    </w:p>
    <w:p w:rsidR="00413A1A" w:rsidRPr="00DC5F45" w:rsidRDefault="00413A1A" w:rsidP="00413A1A">
      <w:pPr>
        <w:rPr>
          <w:rFonts w:ascii="Cambria" w:hAnsi="Cambria" w:cs="Arial"/>
          <w:sz w:val="22"/>
          <w:szCs w:val="22"/>
          <w:lang w:eastAsia="en-US"/>
        </w:rPr>
      </w:pPr>
      <w:r w:rsidRPr="00DC5F45">
        <w:rPr>
          <w:rFonts w:ascii="Cambria" w:hAnsi="Cambria" w:cs="Arial"/>
          <w:sz w:val="22"/>
          <w:szCs w:val="22"/>
        </w:rPr>
        <w:t xml:space="preserve">1.  Éléments de Mécanique rationnelle.        S. Targ.  Editions Mir Moscou </w:t>
      </w:r>
    </w:p>
    <w:p w:rsidR="00413A1A" w:rsidRPr="00DC5F45" w:rsidRDefault="00413A1A" w:rsidP="00413A1A">
      <w:pPr>
        <w:rPr>
          <w:rFonts w:ascii="Cambria" w:hAnsi="Cambria" w:cs="Arial"/>
          <w:sz w:val="22"/>
          <w:szCs w:val="22"/>
          <w:lang w:val="en-US" w:eastAsia="fr-FR"/>
        </w:rPr>
      </w:pPr>
      <w:r w:rsidRPr="00DC5F45">
        <w:rPr>
          <w:rFonts w:ascii="Cambria" w:hAnsi="Cambria" w:cs="Arial"/>
          <w:sz w:val="22"/>
          <w:szCs w:val="22"/>
          <w:lang w:eastAsia="en-US"/>
        </w:rPr>
        <w:t xml:space="preserve">2. Mécanique à l'usage des  ingénieurs.  </w:t>
      </w:r>
      <w:r w:rsidRPr="00DC5F45">
        <w:rPr>
          <w:rFonts w:ascii="Cambria" w:hAnsi="Cambria" w:cs="Arial"/>
          <w:sz w:val="22"/>
          <w:szCs w:val="22"/>
          <w:lang w:val="en-US" w:eastAsia="en-US"/>
        </w:rPr>
        <w:t>STATIQUE. Edition Russell</w:t>
      </w:r>
      <w:r w:rsidRPr="00DC5F45">
        <w:rPr>
          <w:rFonts w:ascii="Cambria" w:hAnsi="Cambria" w:cs="Arial"/>
          <w:sz w:val="22"/>
          <w:szCs w:val="22"/>
          <w:lang w:val="en-US"/>
        </w:rPr>
        <w:t xml:space="preserve">.  </w:t>
      </w:r>
      <w:r w:rsidRPr="00DC5F45">
        <w:rPr>
          <w:rFonts w:ascii="Cambria" w:hAnsi="Cambria" w:cs="Arial"/>
          <w:sz w:val="22"/>
          <w:szCs w:val="22"/>
          <w:lang w:val="en-US" w:eastAsia="en-US"/>
        </w:rPr>
        <w:t>Ferdinand P. Beer</w:t>
      </w:r>
    </w:p>
    <w:p w:rsidR="00413A1A" w:rsidRPr="00DC5F45" w:rsidRDefault="00413A1A" w:rsidP="00413A1A">
      <w:pPr>
        <w:rPr>
          <w:rFonts w:ascii="Cambria" w:hAnsi="Cambria" w:cs="Arial"/>
          <w:sz w:val="22"/>
          <w:szCs w:val="22"/>
          <w:lang w:eastAsia="en-US"/>
        </w:rPr>
      </w:pPr>
      <w:r w:rsidRPr="00DC5F45">
        <w:rPr>
          <w:rFonts w:ascii="Cambria" w:hAnsi="Cambria" w:cs="Arial"/>
          <w:sz w:val="22"/>
          <w:szCs w:val="22"/>
        </w:rPr>
        <w:t xml:space="preserve">3. Mécanique générale. </w:t>
      </w:r>
      <w:r w:rsidRPr="00DC5F45">
        <w:rPr>
          <w:rFonts w:ascii="Cambria" w:hAnsi="Cambria" w:cs="Arial"/>
          <w:sz w:val="22"/>
          <w:szCs w:val="22"/>
          <w:lang w:eastAsia="en-US"/>
        </w:rPr>
        <w:t>Cours et exercices corrigés. Sylvie Pommier. Yves Berthaud. DUNOD.</w:t>
      </w:r>
    </w:p>
    <w:p w:rsidR="00413A1A" w:rsidRPr="00DC5F45" w:rsidRDefault="00413A1A" w:rsidP="00413A1A">
      <w:pPr>
        <w:autoSpaceDE w:val="0"/>
        <w:autoSpaceDN w:val="0"/>
        <w:adjustRightInd w:val="0"/>
        <w:rPr>
          <w:rFonts w:ascii="Cambria" w:hAnsi="Cambria" w:cs="Arial"/>
          <w:sz w:val="22"/>
          <w:szCs w:val="22"/>
          <w:lang w:val="de-DE" w:eastAsia="en-US"/>
        </w:rPr>
      </w:pPr>
      <w:r w:rsidRPr="00DC5F45">
        <w:rPr>
          <w:rFonts w:ascii="Cambria" w:hAnsi="Cambria" w:cs="Arial"/>
          <w:sz w:val="22"/>
          <w:szCs w:val="22"/>
          <w:lang w:eastAsia="en-US"/>
        </w:rPr>
        <w:t xml:space="preserve">4.  Mécanique générale - Théorie et application, </w:t>
      </w:r>
      <w:r w:rsidRPr="00DC5F45">
        <w:rPr>
          <w:rFonts w:ascii="Cambria" w:hAnsi="Cambria" w:cs="Arial"/>
          <w:sz w:val="22"/>
          <w:szCs w:val="22"/>
          <w:lang w:val="de-DE" w:eastAsia="en-US"/>
        </w:rPr>
        <w:t>Editions série. MURAY R. SPIEGEL  schaum, 367p.</w:t>
      </w:r>
    </w:p>
    <w:p w:rsidR="00413A1A" w:rsidRPr="00DC5F45" w:rsidRDefault="00413A1A" w:rsidP="00413A1A">
      <w:pPr>
        <w:autoSpaceDE w:val="0"/>
        <w:autoSpaceDN w:val="0"/>
        <w:adjustRightInd w:val="0"/>
        <w:rPr>
          <w:rFonts w:ascii="Cambria" w:hAnsi="Cambria" w:cs="Arial"/>
          <w:sz w:val="22"/>
          <w:szCs w:val="22"/>
          <w:lang w:eastAsia="en-US"/>
        </w:rPr>
      </w:pPr>
      <w:r w:rsidRPr="00DC5F45">
        <w:rPr>
          <w:rFonts w:ascii="Cambria" w:hAnsi="Cambria" w:cs="Arial"/>
          <w:sz w:val="22"/>
          <w:szCs w:val="22"/>
          <w:lang w:eastAsia="en-US"/>
        </w:rPr>
        <w:t>5. Mécanique générale – Exercices et problèmes résolus avec rappels de cours, Office des publications Universitaires, Tahar HANI  1983, 386p.</w:t>
      </w:r>
    </w:p>
    <w:p w:rsidR="00413A1A" w:rsidRPr="00220537" w:rsidRDefault="00413A1A" w:rsidP="00413A1A">
      <w:pPr>
        <w:spacing w:after="120" w:line="276" w:lineRule="auto"/>
        <w:jc w:val="both"/>
        <w:rPr>
          <w:rFonts w:ascii="Cambria" w:hAnsi="Cambria" w:cs="Arial"/>
          <w:b/>
        </w:rPr>
      </w:pPr>
      <w:r w:rsidRPr="00220537">
        <w:rPr>
          <w:rFonts w:ascii="Cambria" w:hAnsi="Cambria" w:cs="Arial"/>
          <w:b/>
        </w:rPr>
        <w:br w:type="page"/>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Pr="003E4E9A">
        <w:rPr>
          <w:rFonts w:ascii="Cambria" w:hAnsi="Cambria" w:cs="Calibri"/>
          <w:b/>
        </w:rPr>
        <w:t xml:space="preserve"> </w:t>
      </w:r>
      <w:r>
        <w:rPr>
          <w:rFonts w:ascii="Cambria" w:hAnsi="Cambria" w:cs="Calibri"/>
          <w:b/>
        </w:rPr>
        <w:t>2.1</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6C134B">
        <w:rPr>
          <w:rFonts w:ascii="Cambria" w:hAnsi="Cambria" w:cs="Arial"/>
          <w:b/>
          <w:bCs/>
        </w:rPr>
        <w:t>Probabilités &amp; Statistiques</w:t>
      </w:r>
      <w:r w:rsidRPr="00220537">
        <w:rPr>
          <w:rFonts w:ascii="Cambria" w:hAnsi="Cambria" w:cs="Arial"/>
          <w:b/>
        </w:rPr>
        <w:t xml:space="preserve"> </w:t>
      </w:r>
      <w:r>
        <w:rPr>
          <w:rFonts w:ascii="Cambria" w:hAnsi="Cambria" w:cs="Arial"/>
          <w:b/>
        </w:rPr>
        <w:t xml:space="preserve">        </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 45h00 (</w:t>
      </w:r>
      <w:r>
        <w:rPr>
          <w:rFonts w:ascii="Cambria" w:hAnsi="Cambria" w:cs="Calibri"/>
          <w:b/>
        </w:rPr>
        <w:t>C</w:t>
      </w:r>
      <w:r w:rsidRPr="003E4E9A">
        <w:rPr>
          <w:rFonts w:ascii="Cambria" w:hAnsi="Cambria" w:cs="Calibri"/>
          <w:b/>
        </w:rPr>
        <w:t>ours: 1h30, TD: 1h30)</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4</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2</w:t>
      </w:r>
    </w:p>
    <w:p w:rsidR="00C36889" w:rsidRPr="00643EDB" w:rsidRDefault="00C36889" w:rsidP="00C36889">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C36889" w:rsidRPr="00DC5F45" w:rsidRDefault="00C36889" w:rsidP="00C36889">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C36889" w:rsidRPr="00220537" w:rsidRDefault="00C36889" w:rsidP="00C36889">
      <w:pPr>
        <w:autoSpaceDE w:val="0"/>
        <w:autoSpaceDN w:val="0"/>
        <w:adjustRightInd w:val="0"/>
        <w:jc w:val="both"/>
        <w:rPr>
          <w:rFonts w:asciiTheme="majorHAnsi" w:hAnsiTheme="majorHAnsi" w:cs="Arial"/>
          <w:b/>
          <w:bCs/>
          <w:color w:val="00B050"/>
        </w:rPr>
      </w:pPr>
    </w:p>
    <w:p w:rsidR="00C36889" w:rsidRPr="00643EDB" w:rsidRDefault="00C36889" w:rsidP="00C36889">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C36889" w:rsidRPr="00DC5F45" w:rsidRDefault="00C36889" w:rsidP="00C36889">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C36889" w:rsidRDefault="00C36889" w:rsidP="00C36889">
      <w:pPr>
        <w:autoSpaceDE w:val="0"/>
        <w:autoSpaceDN w:val="0"/>
        <w:adjustRightInd w:val="0"/>
        <w:spacing w:after="120" w:line="276" w:lineRule="auto"/>
        <w:rPr>
          <w:rFonts w:ascii="Cambria" w:hAnsi="Cambria" w:cs="Calibri"/>
          <w:b/>
          <w:u w:val="thick" w:color="F79646"/>
        </w:rPr>
      </w:pPr>
    </w:p>
    <w:p w:rsidR="00C36889" w:rsidRPr="00643EDB" w:rsidRDefault="00C36889" w:rsidP="00C36889">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C36889" w:rsidRPr="00DC5F45" w:rsidRDefault="00C36889" w:rsidP="00C36889">
      <w:pPr>
        <w:pStyle w:val="Titre1"/>
        <w:rPr>
          <w:rFonts w:ascii="Cambria" w:hAnsi="Cambria" w:cs="Arial"/>
          <w:sz w:val="22"/>
          <w:szCs w:val="22"/>
        </w:rPr>
      </w:pPr>
      <w:r w:rsidRPr="00DC5F45">
        <w:rPr>
          <w:rFonts w:ascii="Cambria" w:hAnsi="Cambria" w:cs="Arial"/>
          <w:sz w:val="22"/>
          <w:szCs w:val="22"/>
        </w:rPr>
        <w:t>Partie A : Statistiques</w:t>
      </w:r>
    </w:p>
    <w:p w:rsidR="00C36889" w:rsidRPr="00DC5F45" w:rsidRDefault="00C36889" w:rsidP="00C36889">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C36889" w:rsidRPr="00DC5F45" w:rsidRDefault="00C36889" w:rsidP="00C36889">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C36889" w:rsidRPr="00DC5F45" w:rsidRDefault="00C36889" w:rsidP="00C36889">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C36889" w:rsidRPr="00DC5F45" w:rsidRDefault="00C36889" w:rsidP="00C36889">
      <w:pPr>
        <w:pStyle w:val="Titre1"/>
        <w:rPr>
          <w:rFonts w:ascii="Cambria" w:hAnsi="Cambria" w:cs="Arial"/>
          <w:sz w:val="22"/>
          <w:szCs w:val="22"/>
        </w:rPr>
      </w:pPr>
    </w:p>
    <w:p w:rsidR="00C36889" w:rsidRPr="00DC5F45" w:rsidRDefault="00C36889" w:rsidP="00C36889">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C36889" w:rsidRPr="00DC5F45" w:rsidRDefault="00C36889" w:rsidP="00C36889">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C36889" w:rsidRPr="00DC5F45" w:rsidRDefault="00C36889" w:rsidP="00C36889">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C36889" w:rsidRPr="00DC5F45" w:rsidRDefault="00C36889" w:rsidP="00C36889">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C36889" w:rsidRPr="00DC5F45" w:rsidRDefault="00C36889" w:rsidP="00C36889">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C36889" w:rsidRPr="00DC5F45" w:rsidRDefault="00C36889" w:rsidP="00C36889">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C36889" w:rsidRPr="00DC5F45" w:rsidRDefault="00C36889" w:rsidP="00C36889">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C36889" w:rsidRPr="00DC5F45" w:rsidRDefault="00C36889" w:rsidP="00C36889">
      <w:pPr>
        <w:pStyle w:val="Titre1"/>
        <w:rPr>
          <w:rFonts w:ascii="Cambria" w:hAnsi="Cambria" w:cs="Arial"/>
          <w:b w:val="0"/>
          <w:bCs w:val="0"/>
          <w:sz w:val="22"/>
          <w:szCs w:val="22"/>
        </w:rPr>
      </w:pPr>
    </w:p>
    <w:p w:rsidR="00C36889" w:rsidRPr="00DC5F45" w:rsidRDefault="00C36889" w:rsidP="00C36889">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C36889" w:rsidRPr="00DC5F45" w:rsidRDefault="00C36889" w:rsidP="00C36889">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C36889" w:rsidRPr="00DC5F45" w:rsidRDefault="00C36889" w:rsidP="00C36889">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C36889" w:rsidRPr="00DC5F45" w:rsidRDefault="00C36889" w:rsidP="00C36889">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C36889" w:rsidRPr="00DC5F45" w:rsidRDefault="00C36889" w:rsidP="00C36889">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C36889" w:rsidRPr="00DC5F45" w:rsidRDefault="00C36889" w:rsidP="00C36889">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C36889" w:rsidRPr="00DC5F45" w:rsidRDefault="00C36889" w:rsidP="00C36889">
      <w:pPr>
        <w:autoSpaceDE w:val="0"/>
        <w:autoSpaceDN w:val="0"/>
        <w:adjustRightInd w:val="0"/>
        <w:rPr>
          <w:rFonts w:ascii="Cambria" w:hAnsi="Cambria" w:cs="Arial"/>
          <w:b/>
          <w:bCs/>
          <w:sz w:val="22"/>
          <w:szCs w:val="22"/>
        </w:rPr>
      </w:pPr>
    </w:p>
    <w:p w:rsidR="00C36889" w:rsidRPr="00DC5F45" w:rsidRDefault="00C36889" w:rsidP="00C36889">
      <w:pPr>
        <w:autoSpaceDE w:val="0"/>
        <w:autoSpaceDN w:val="0"/>
        <w:adjustRightInd w:val="0"/>
        <w:rPr>
          <w:rFonts w:ascii="Cambria" w:hAnsi="Cambria" w:cs="Arial"/>
          <w:b/>
          <w:bCs/>
          <w:sz w:val="22"/>
          <w:szCs w:val="22"/>
        </w:rPr>
      </w:pPr>
    </w:p>
    <w:p w:rsidR="00C36889" w:rsidRPr="00DC5F45" w:rsidRDefault="00C36889" w:rsidP="00C36889">
      <w:pPr>
        <w:pStyle w:val="Titre1"/>
        <w:rPr>
          <w:rFonts w:ascii="Cambria" w:hAnsi="Cambria" w:cs="Arial"/>
          <w:sz w:val="22"/>
          <w:szCs w:val="22"/>
        </w:rPr>
      </w:pPr>
      <w:r w:rsidRPr="00DC5F45">
        <w:rPr>
          <w:rFonts w:ascii="Cambria" w:hAnsi="Cambria" w:cs="Arial"/>
          <w:sz w:val="22"/>
          <w:szCs w:val="22"/>
        </w:rPr>
        <w:t>Partie B : Probabilités</w:t>
      </w:r>
    </w:p>
    <w:p w:rsidR="00C36889" w:rsidRPr="00DC5F45" w:rsidRDefault="00C36889" w:rsidP="00C36889">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C36889" w:rsidRPr="00DC5F45" w:rsidRDefault="00C36889" w:rsidP="00C36889">
      <w:pPr>
        <w:autoSpaceDE w:val="0"/>
        <w:autoSpaceDN w:val="0"/>
        <w:adjustRightInd w:val="0"/>
        <w:rPr>
          <w:rFonts w:ascii="Cambria" w:eastAsia="Times New Roman" w:hAnsi="Cambria" w:cs="Arial"/>
          <w:b/>
          <w:bCs/>
          <w:sz w:val="22"/>
          <w:szCs w:val="22"/>
        </w:rPr>
      </w:pPr>
    </w:p>
    <w:p w:rsidR="00C36889" w:rsidRPr="00DC5F45" w:rsidRDefault="00C36889" w:rsidP="00C36889">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C36889" w:rsidRPr="00DC5F45" w:rsidRDefault="00C36889" w:rsidP="00C36889">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C36889" w:rsidRPr="00DC5F45" w:rsidRDefault="00C36889" w:rsidP="00C36889">
      <w:pPr>
        <w:autoSpaceDE w:val="0"/>
        <w:autoSpaceDN w:val="0"/>
        <w:adjustRightInd w:val="0"/>
        <w:rPr>
          <w:rFonts w:ascii="Cambria" w:hAnsi="Cambria" w:cs="Arial"/>
          <w:sz w:val="22"/>
          <w:szCs w:val="22"/>
        </w:rPr>
      </w:pPr>
    </w:p>
    <w:p w:rsidR="00C36889" w:rsidRPr="00DC5F45" w:rsidRDefault="00C36889" w:rsidP="00C36889">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B.3.3 </w:t>
      </w:r>
      <w:r w:rsidRPr="00DC5F45">
        <w:rPr>
          <w:rFonts w:ascii="Cambria" w:hAnsi="Cambria"/>
          <w:sz w:val="22"/>
          <w:szCs w:val="22"/>
        </w:rPr>
        <w:t>Formule de Bayes.</w:t>
      </w:r>
    </w:p>
    <w:p w:rsidR="00C36889" w:rsidRPr="00DC5F45" w:rsidRDefault="00C36889" w:rsidP="00C36889">
      <w:pPr>
        <w:autoSpaceDE w:val="0"/>
        <w:autoSpaceDN w:val="0"/>
        <w:adjustRightInd w:val="0"/>
        <w:rPr>
          <w:rFonts w:ascii="Cambria" w:eastAsia="Times New Roman" w:hAnsi="Cambria" w:cs="Arial"/>
          <w:b/>
          <w:bCs/>
          <w:sz w:val="22"/>
          <w:szCs w:val="22"/>
        </w:rPr>
      </w:pPr>
    </w:p>
    <w:p w:rsidR="00C36889" w:rsidRPr="00DC5F45" w:rsidRDefault="00C36889" w:rsidP="00C36889">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1 Semaine</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C36889" w:rsidRPr="00DC5F45" w:rsidRDefault="00C36889" w:rsidP="00C36889">
      <w:pPr>
        <w:autoSpaceDE w:val="0"/>
        <w:autoSpaceDN w:val="0"/>
        <w:adjustRightInd w:val="0"/>
        <w:rPr>
          <w:rFonts w:ascii="Cambria" w:eastAsia="Times New Roman" w:hAnsi="Cambria" w:cs="Arial"/>
          <w:b/>
          <w:bCs/>
          <w:sz w:val="22"/>
          <w:szCs w:val="22"/>
        </w:rPr>
      </w:pPr>
    </w:p>
    <w:p w:rsidR="00C36889" w:rsidRPr="00DC5F45" w:rsidRDefault="00C36889" w:rsidP="00C36889">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3</w:t>
      </w:r>
      <w:r w:rsidRPr="00DC5F45">
        <w:rPr>
          <w:rFonts w:ascii="Cambria" w:hAnsi="Cambria" w:cs="Arial"/>
          <w:b/>
          <w:sz w:val="22"/>
          <w:szCs w:val="22"/>
        </w:rPr>
        <w:t xml:space="preserve"> Semaine</w:t>
      </w:r>
      <w:r>
        <w:rPr>
          <w:rFonts w:ascii="Cambria" w:hAnsi="Cambria" w:cs="Arial"/>
          <w:b/>
          <w:sz w:val="22"/>
          <w:szCs w:val="22"/>
        </w:rPr>
        <w:t>s</w:t>
      </w:r>
    </w:p>
    <w:p w:rsidR="00C36889" w:rsidRPr="00DC5F45" w:rsidRDefault="00C36889" w:rsidP="00C36889">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p>
    <w:p w:rsidR="00C36889" w:rsidRDefault="00C36889" w:rsidP="00C36889">
      <w:pPr>
        <w:spacing w:after="120" w:line="276" w:lineRule="auto"/>
        <w:jc w:val="both"/>
        <w:rPr>
          <w:rFonts w:asciiTheme="majorHAnsi" w:hAnsiTheme="majorHAnsi" w:cs="Arial"/>
          <w:b/>
        </w:rPr>
      </w:pPr>
    </w:p>
    <w:p w:rsidR="00C36889" w:rsidRDefault="00C36889" w:rsidP="00C36889">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C36889" w:rsidRPr="00220537" w:rsidRDefault="00C36889" w:rsidP="00C36889">
      <w:pPr>
        <w:jc w:val="both"/>
        <w:rPr>
          <w:rFonts w:asciiTheme="majorHAnsi" w:hAnsiTheme="majorHAnsi" w:cs="Arial"/>
          <w:b/>
        </w:rPr>
      </w:pPr>
      <w:r w:rsidRPr="00DC5F45">
        <w:rPr>
          <w:rFonts w:ascii="Cambria" w:hAnsi="Cambria" w:cs="Arial"/>
          <w:bCs/>
          <w:sz w:val="22"/>
          <w:szCs w:val="22"/>
        </w:rPr>
        <w:t>Contrôle continu : 40 % ; Examen final : 60 %.</w:t>
      </w:r>
    </w:p>
    <w:p w:rsidR="00C36889" w:rsidRDefault="00C36889" w:rsidP="00C36889">
      <w:pPr>
        <w:spacing w:after="120" w:line="276" w:lineRule="auto"/>
        <w:jc w:val="both"/>
        <w:rPr>
          <w:rFonts w:asciiTheme="majorHAnsi" w:hAnsiTheme="majorHAnsi" w:cs="Arial"/>
          <w:b/>
        </w:rPr>
      </w:pPr>
    </w:p>
    <w:p w:rsidR="00C36889" w:rsidRPr="00643EDB" w:rsidRDefault="00C36889" w:rsidP="00C36889">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C36889" w:rsidRPr="008E67F2" w:rsidRDefault="00C36889" w:rsidP="00C36889">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C36889" w:rsidRPr="008E67F2" w:rsidRDefault="00C36889" w:rsidP="00C36889">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C36889" w:rsidRPr="008E67F2" w:rsidRDefault="00C36889" w:rsidP="00C36889">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C36889" w:rsidRPr="008E67F2" w:rsidRDefault="00C36889" w:rsidP="00C36889">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C36889" w:rsidRPr="00D735A4" w:rsidRDefault="00C36889" w:rsidP="00C36889">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C36889" w:rsidRPr="008E67F2" w:rsidRDefault="00C36889" w:rsidP="00C36889">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413A1A" w:rsidRPr="008E67F2" w:rsidRDefault="00C36889" w:rsidP="00C36889">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C36889" w:rsidRDefault="00C36889" w:rsidP="00413A1A">
      <w:pPr>
        <w:jc w:val="both"/>
        <w:rPr>
          <w:rFonts w:ascii="Cambria" w:hAnsi="Cambria" w:cs="Arial"/>
        </w:rPr>
      </w:pPr>
    </w:p>
    <w:p w:rsidR="00C36889" w:rsidRDefault="00C36889" w:rsidP="00413A1A">
      <w:pPr>
        <w:jc w:val="both"/>
        <w:rPr>
          <w:rFonts w:ascii="Cambria" w:hAnsi="Cambria" w:cs="Arial"/>
        </w:rPr>
      </w:pPr>
    </w:p>
    <w:p w:rsidR="00C36889" w:rsidRDefault="00C36889" w:rsidP="00413A1A">
      <w:pPr>
        <w:jc w:val="both"/>
        <w:rPr>
          <w:rFonts w:ascii="Cambria" w:hAnsi="Cambria" w:cs="Arial"/>
        </w:rPr>
      </w:pPr>
    </w:p>
    <w:p w:rsidR="00C36889" w:rsidRDefault="00C36889" w:rsidP="00413A1A">
      <w:pPr>
        <w:jc w:val="both"/>
        <w:rPr>
          <w:rFonts w:ascii="Cambria" w:hAnsi="Cambria" w:cs="Arial"/>
        </w:rPr>
      </w:pPr>
    </w:p>
    <w:p w:rsidR="00C36889" w:rsidRDefault="00C36889" w:rsidP="00413A1A">
      <w:pPr>
        <w:jc w:val="both"/>
        <w:rPr>
          <w:rFonts w:ascii="Cambria" w:hAnsi="Cambria" w:cs="Arial"/>
        </w:rPr>
      </w:pPr>
    </w:p>
    <w:p w:rsidR="00C36889" w:rsidRDefault="00C36889" w:rsidP="00413A1A">
      <w:pPr>
        <w:jc w:val="both"/>
        <w:rPr>
          <w:rFonts w:ascii="Cambria" w:hAnsi="Cambria" w:cs="Arial"/>
        </w:rPr>
      </w:pPr>
    </w:p>
    <w:p w:rsidR="00C36889" w:rsidRDefault="00C36889"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0427D9" w:rsidRPr="003E4E9A" w:rsidRDefault="000427D9" w:rsidP="000427D9">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Pr="003E4E9A">
        <w:rPr>
          <w:rFonts w:ascii="Cambria" w:hAnsi="Cambria" w:cs="Calibri"/>
          <w:b/>
        </w:rPr>
        <w:t xml:space="preserve"> </w:t>
      </w:r>
      <w:r>
        <w:rPr>
          <w:rFonts w:ascii="Cambria" w:hAnsi="Cambria" w:cs="Calibri"/>
          <w:b/>
        </w:rPr>
        <w:t>2.1</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2</w:t>
      </w:r>
      <w:r w:rsidRPr="003E4E9A">
        <w:rPr>
          <w:rFonts w:ascii="Cambria" w:hAnsi="Cambria" w:cs="Calibri"/>
          <w:b/>
        </w:rPr>
        <w:t xml:space="preserve">: </w:t>
      </w:r>
      <w:r w:rsidRPr="00220537">
        <w:rPr>
          <w:rFonts w:ascii="Cambria" w:hAnsi="Cambria" w:cs="Arial"/>
          <w:b/>
        </w:rPr>
        <w:t>Informatique</w:t>
      </w:r>
      <w:r w:rsidRPr="00220537">
        <w:rPr>
          <w:rFonts w:ascii="Cambria" w:hAnsi="Cambria" w:cs="Arial"/>
          <w:b/>
          <w:bCs/>
        </w:rPr>
        <w:t xml:space="preserve"> 3</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13A1A" w:rsidRPr="00643EDB" w:rsidRDefault="00413A1A" w:rsidP="00413A1A">
      <w:pPr>
        <w:spacing w:after="120"/>
        <w:jc w:val="both"/>
        <w:rPr>
          <w:rFonts w:ascii="Cambria" w:hAnsi="Cambria" w:cs="Arial"/>
          <w:u w:val="thick" w:color="F79646"/>
        </w:rPr>
      </w:pPr>
      <w:r w:rsidRPr="00643EDB">
        <w:rPr>
          <w:rFonts w:ascii="Cambria" w:hAnsi="Cambria" w:cs="Arial"/>
          <w:b/>
          <w:u w:val="thick" w:color="F79646"/>
        </w:rPr>
        <w:t>Objectifs de la matière</w:t>
      </w:r>
    </w:p>
    <w:p w:rsidR="00413A1A" w:rsidRPr="00DC5F45" w:rsidRDefault="00413A1A" w:rsidP="00413A1A">
      <w:pPr>
        <w:pStyle w:val="NormalWeb"/>
        <w:rPr>
          <w:rFonts w:ascii="Cambria" w:hAnsi="Cambria" w:cs="Arial"/>
          <w:sz w:val="22"/>
          <w:szCs w:val="22"/>
        </w:rPr>
      </w:pPr>
      <w:r w:rsidRPr="00DC5F45">
        <w:rPr>
          <w:rFonts w:ascii="Cambria" w:hAnsi="Cambria" w:cs="Arial"/>
          <w:sz w:val="22"/>
          <w:szCs w:val="22"/>
        </w:rPr>
        <w:t xml:space="preserve">Apprendre à l’étudiant la programmation en utilisant des logiciels faciles d’accès (essentiellement : Matlab, Scilab, Mapple …). Cette matière sera un outil  pour la réalisation des TP de méthodes numériques en S4. </w:t>
      </w:r>
    </w:p>
    <w:p w:rsidR="00413A1A" w:rsidRPr="00643EDB" w:rsidRDefault="00413A1A" w:rsidP="00413A1A">
      <w:pPr>
        <w:jc w:val="both"/>
        <w:rPr>
          <w:rFonts w:ascii="Cambria" w:hAnsi="Cambria" w:cs="Arial"/>
          <w:b/>
          <w:u w:val="thick" w:color="F79646"/>
        </w:rPr>
      </w:pPr>
      <w:r w:rsidRPr="00643EDB">
        <w:rPr>
          <w:rFonts w:ascii="Cambria" w:hAnsi="Cambria" w:cs="Arial"/>
          <w:b/>
          <w:u w:val="thick" w:color="F79646"/>
        </w:rPr>
        <w:t>Connaissances préalables recommandées</w:t>
      </w:r>
    </w:p>
    <w:p w:rsidR="00413A1A" w:rsidRPr="00DC5F45" w:rsidRDefault="00413A1A" w:rsidP="00413A1A">
      <w:pPr>
        <w:jc w:val="both"/>
        <w:rPr>
          <w:rFonts w:ascii="Cambria" w:hAnsi="Cambria" w:cs="Arial"/>
          <w:sz w:val="22"/>
          <w:szCs w:val="22"/>
        </w:rPr>
      </w:pPr>
      <w:r w:rsidRPr="00DC5F45">
        <w:rPr>
          <w:rFonts w:ascii="Cambria" w:hAnsi="Cambria" w:cs="Arial"/>
          <w:sz w:val="22"/>
          <w:szCs w:val="22"/>
        </w:rPr>
        <w:t xml:space="preserve">Les bases de la programmation acquises en informatique 1 et 2 </w:t>
      </w:r>
    </w:p>
    <w:p w:rsidR="00413A1A" w:rsidRPr="00220537" w:rsidRDefault="00413A1A" w:rsidP="00413A1A">
      <w:pPr>
        <w:autoSpaceDE w:val="0"/>
        <w:autoSpaceDN w:val="0"/>
        <w:adjustRightInd w:val="0"/>
        <w:spacing w:line="360" w:lineRule="auto"/>
        <w:rPr>
          <w:rFonts w:ascii="Cambria" w:hAnsi="Cambria" w:cs="Arial"/>
          <w:bCs/>
        </w:rPr>
      </w:pPr>
    </w:p>
    <w:p w:rsidR="00413A1A" w:rsidRPr="00220537" w:rsidRDefault="00413A1A" w:rsidP="00413A1A">
      <w:pPr>
        <w:autoSpaceDE w:val="0"/>
        <w:autoSpaceDN w:val="0"/>
        <w:adjustRightInd w:val="0"/>
        <w:spacing w:line="360" w:lineRule="auto"/>
        <w:rPr>
          <w:rFonts w:ascii="Cambria" w:hAnsi="Cambria" w:cs="Arial"/>
          <w:b/>
        </w:rPr>
      </w:pPr>
      <w:r w:rsidRPr="00643EDB">
        <w:rPr>
          <w:rFonts w:ascii="Cambria" w:hAnsi="Cambria" w:cs="Arial"/>
          <w:b/>
          <w:u w:val="thick" w:color="F79646"/>
        </w:rPr>
        <w:t>Contenu de la matière</w:t>
      </w:r>
      <w:r w:rsidRPr="00220537">
        <w:rPr>
          <w:rFonts w:ascii="Cambria" w:hAnsi="Cambria" w:cs="Arial"/>
          <w:b/>
        </w:rPr>
        <w:t xml:space="preserve"> : </w:t>
      </w:r>
    </w:p>
    <w:p w:rsidR="00413A1A" w:rsidRPr="00220537" w:rsidRDefault="00413A1A" w:rsidP="00413A1A">
      <w:pPr>
        <w:spacing w:line="360" w:lineRule="auto"/>
        <w:rPr>
          <w:rStyle w:val="lev"/>
          <w:rFonts w:ascii="Cambria" w:hAnsi="Cambria"/>
        </w:rPr>
      </w:pPr>
    </w:p>
    <w:p w:rsidR="00413A1A" w:rsidRPr="00DC5F45" w:rsidRDefault="00413A1A" w:rsidP="00413A1A">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1: Présentation d’un environnement de programmation scientifique </w:t>
      </w:r>
    </w:p>
    <w:p w:rsidR="00413A1A" w:rsidRPr="00DC5F45" w:rsidRDefault="00413A1A" w:rsidP="00413A1A">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          (Matlab , Scilab, … etc)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Pr>
          <w:rStyle w:val="lev"/>
          <w:rFonts w:ascii="Cambria" w:hAnsi="Cambria" w:cs="Arial"/>
          <w:sz w:val="22"/>
          <w:szCs w:val="22"/>
        </w:rPr>
        <w:t xml:space="preserve">              </w:t>
      </w:r>
      <w:r w:rsidRPr="00DC5F45">
        <w:rPr>
          <w:rStyle w:val="lev"/>
          <w:rFonts w:ascii="Cambria" w:hAnsi="Cambria" w:cs="Arial"/>
          <w:sz w:val="22"/>
          <w:szCs w:val="22"/>
        </w:rPr>
        <w:t>1 semaine</w:t>
      </w:r>
    </w:p>
    <w:p w:rsidR="00413A1A" w:rsidRPr="00DC5F45" w:rsidRDefault="00413A1A" w:rsidP="00413A1A">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2: Fichiers script et Types de données et de variables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13A1A" w:rsidRPr="00DC5F45" w:rsidRDefault="00413A1A" w:rsidP="00413A1A">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3 : Lecture, affichage et sauvegarde des données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13A1A" w:rsidRPr="00DC5F45" w:rsidRDefault="00413A1A" w:rsidP="00413A1A">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4 : Vecteurs et matrices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13A1A" w:rsidRPr="00DC5F45" w:rsidRDefault="00413A1A" w:rsidP="00413A1A">
      <w:pPr>
        <w:spacing w:line="360" w:lineRule="auto"/>
        <w:rPr>
          <w:rStyle w:val="lev"/>
          <w:rFonts w:ascii="Cambria" w:hAnsi="Cambria" w:cs="Arial"/>
          <w:b w:val="0"/>
          <w:sz w:val="22"/>
          <w:szCs w:val="22"/>
        </w:rPr>
      </w:pPr>
      <w:r w:rsidRPr="00DC5F45">
        <w:rPr>
          <w:rStyle w:val="lev"/>
          <w:rFonts w:ascii="Cambria" w:hAnsi="Cambria" w:cs="Arial"/>
          <w:sz w:val="22"/>
          <w:szCs w:val="22"/>
        </w:rPr>
        <w:t>TP 5 : Instructions de contrôle (Boucles for et While, Instructions if  et switch)2 semaines</w:t>
      </w:r>
    </w:p>
    <w:p w:rsidR="00413A1A" w:rsidRPr="00DC5F45" w:rsidRDefault="00413A1A" w:rsidP="00413A1A">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6: Fichiers de fonction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13A1A" w:rsidRPr="00DC5F45" w:rsidRDefault="00413A1A" w:rsidP="00413A1A">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7 : Graphisme (Gestion des fenêtres graphiques, plot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Pr>
          <w:rStyle w:val="lev"/>
          <w:rFonts w:ascii="Cambria" w:hAnsi="Cambria" w:cs="Arial"/>
          <w:sz w:val="22"/>
          <w:szCs w:val="22"/>
        </w:rPr>
        <w:t xml:space="preserve">               </w:t>
      </w:r>
      <w:r w:rsidRPr="00DC5F45">
        <w:rPr>
          <w:rStyle w:val="lev"/>
          <w:rFonts w:ascii="Cambria" w:hAnsi="Cambria" w:cs="Arial"/>
          <w:sz w:val="22"/>
          <w:szCs w:val="22"/>
        </w:rPr>
        <w:t>2 semaines</w:t>
      </w:r>
    </w:p>
    <w:p w:rsidR="00413A1A" w:rsidRPr="00DC5F45" w:rsidRDefault="00413A1A" w:rsidP="00413A1A">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8 : Utilisation de toolbox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13A1A" w:rsidRPr="00220537" w:rsidRDefault="00413A1A" w:rsidP="00413A1A">
      <w:pPr>
        <w:rPr>
          <w:rStyle w:val="lev"/>
          <w:rFonts w:ascii="Cambria" w:hAnsi="Cambria" w:cs="Arial"/>
          <w:b w:val="0"/>
        </w:rPr>
      </w:pPr>
    </w:p>
    <w:p w:rsidR="00413A1A" w:rsidRDefault="00413A1A" w:rsidP="00413A1A">
      <w:pPr>
        <w:jc w:val="both"/>
        <w:rPr>
          <w:rFonts w:ascii="Cambria" w:hAnsi="Cambria" w:cs="Arial"/>
          <w:b/>
        </w:rPr>
      </w:pPr>
      <w:r w:rsidRPr="00643EDB">
        <w:rPr>
          <w:rFonts w:ascii="Cambria" w:hAnsi="Cambria" w:cs="Arial"/>
          <w:b/>
          <w:u w:val="thick" w:color="F79646"/>
        </w:rPr>
        <w:t>Mode d’évaluation</w:t>
      </w:r>
      <w:r w:rsidRPr="00220537">
        <w:rPr>
          <w:rFonts w:ascii="Cambria" w:hAnsi="Cambria" w:cs="Arial"/>
          <w:b/>
        </w:rPr>
        <w:t xml:space="preserve"> : </w:t>
      </w:r>
    </w:p>
    <w:p w:rsidR="00413A1A" w:rsidRPr="00220537" w:rsidRDefault="00413A1A" w:rsidP="00413A1A">
      <w:pPr>
        <w:jc w:val="both"/>
        <w:rPr>
          <w:rFonts w:ascii="Cambria" w:hAnsi="Cambria" w:cs="Arial"/>
        </w:rPr>
      </w:pPr>
      <w:r w:rsidRPr="00DC5F45">
        <w:rPr>
          <w:rFonts w:ascii="Cambria" w:hAnsi="Cambria" w:cs="Arial"/>
          <w:bCs/>
          <w:sz w:val="22"/>
          <w:szCs w:val="22"/>
        </w:rPr>
        <w:t>Contrôle continu : 100 %.</w:t>
      </w:r>
    </w:p>
    <w:p w:rsidR="00413A1A" w:rsidRPr="00220537" w:rsidRDefault="00413A1A" w:rsidP="00413A1A">
      <w:pPr>
        <w:jc w:val="both"/>
        <w:rPr>
          <w:rFonts w:ascii="Cambria" w:hAnsi="Cambria" w:cs="Arial"/>
          <w:bCs/>
        </w:rPr>
      </w:pPr>
    </w:p>
    <w:p w:rsidR="00413A1A" w:rsidRPr="00643EDB" w:rsidRDefault="00413A1A" w:rsidP="00413A1A">
      <w:pPr>
        <w:jc w:val="both"/>
        <w:rPr>
          <w:rFonts w:ascii="Cambria" w:hAnsi="Cambria" w:cs="Arial"/>
          <w:b/>
          <w:bCs/>
          <w:u w:val="thick" w:color="F79646"/>
        </w:rPr>
      </w:pPr>
      <w:r w:rsidRPr="00643EDB">
        <w:rPr>
          <w:rFonts w:ascii="Cambria" w:hAnsi="Cambria" w:cs="Arial"/>
          <w:b/>
          <w:bCs/>
          <w:u w:val="thick" w:color="F79646"/>
        </w:rPr>
        <w:t>Références bibliographiques:</w:t>
      </w:r>
    </w:p>
    <w:p w:rsidR="00413A1A" w:rsidRPr="00DC5F45" w:rsidRDefault="00413A1A" w:rsidP="00413A1A">
      <w:pPr>
        <w:jc w:val="both"/>
        <w:rPr>
          <w:rFonts w:ascii="Cambria" w:hAnsi="Cambria" w:cs="Arial"/>
          <w:sz w:val="22"/>
          <w:szCs w:val="22"/>
        </w:rPr>
      </w:pPr>
      <w:r w:rsidRPr="00DC5F45">
        <w:rPr>
          <w:rFonts w:ascii="Cambria" w:hAnsi="Cambria" w:cs="Arial"/>
          <w:sz w:val="22"/>
          <w:szCs w:val="22"/>
        </w:rPr>
        <w:t>(Selon la disponibilité de la documentation au niveau de l'établissement, Sites internet...etc.)</w:t>
      </w:r>
    </w:p>
    <w:p w:rsidR="00413A1A" w:rsidRPr="00DC5F45" w:rsidRDefault="00413A1A" w:rsidP="00413A1A">
      <w:pPr>
        <w:spacing w:line="360" w:lineRule="auto"/>
        <w:rPr>
          <w:rFonts w:ascii="Cambria" w:hAnsi="Cambria" w:cs="Arial"/>
          <w:sz w:val="22"/>
          <w:szCs w:val="22"/>
        </w:rPr>
      </w:pPr>
      <w:r w:rsidRPr="00DC5F45">
        <w:rPr>
          <w:rFonts w:ascii="Cambria" w:eastAsia="Times New Roman" w:hAnsi="Cambria" w:cs="Arial"/>
          <w:color w:val="222222"/>
          <w:sz w:val="22"/>
          <w:szCs w:val="22"/>
          <w:lang w:eastAsia="fr-FR"/>
        </w:rPr>
        <w:t>1- Informatique: Programmation et simulation en Scilab 2014 - Auteurs : Arnaud Bégyn, Jean-Pierre Grenier, Hervé Gras.</w:t>
      </w:r>
      <w:r w:rsidRPr="00DC5F45">
        <w:rPr>
          <w:rFonts w:ascii="Cambria" w:eastAsia="Times New Roman" w:hAnsi="Cambria" w:cs="Arial"/>
          <w:color w:val="222222"/>
          <w:sz w:val="22"/>
          <w:szCs w:val="22"/>
          <w:lang w:eastAsia="fr-FR"/>
        </w:rPr>
        <w:br/>
        <w:t>2- Scilab : De la théorie à la pratique - I. Les fondamentaux. Livre de Philippe Roux 2013.</w:t>
      </w: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Pr="003E4E9A">
        <w:rPr>
          <w:rFonts w:ascii="Cambria" w:hAnsi="Cambria" w:cs="Calibri"/>
          <w:b/>
        </w:rPr>
        <w:t xml:space="preserve"> </w:t>
      </w:r>
      <w:r>
        <w:rPr>
          <w:rFonts w:ascii="Cambria" w:hAnsi="Cambria" w:cs="Calibri"/>
          <w:b/>
        </w:rPr>
        <w:t>2.1</w:t>
      </w:r>
    </w:p>
    <w:p w:rsidR="00413A1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Arial"/>
          <w:b/>
        </w:rPr>
      </w:pPr>
      <w:r w:rsidRPr="00220537">
        <w:rPr>
          <w:rFonts w:ascii="Cambria" w:hAnsi="Cambria" w:cs="Arial"/>
          <w:b/>
        </w:rPr>
        <w:t>Matière </w:t>
      </w:r>
      <w:r>
        <w:rPr>
          <w:rFonts w:ascii="Cambria" w:hAnsi="Cambria" w:cs="Arial"/>
          <w:b/>
        </w:rPr>
        <w:t xml:space="preserve">3 </w:t>
      </w:r>
      <w:r w:rsidRPr="00220537">
        <w:rPr>
          <w:rFonts w:ascii="Cambria" w:hAnsi="Cambria" w:cs="Arial"/>
          <w:b/>
        </w:rPr>
        <w:t xml:space="preserve">: Dessin technique </w:t>
      </w:r>
      <w:r>
        <w:rPr>
          <w:rFonts w:ascii="Cambria" w:hAnsi="Cambria" w:cs="Arial"/>
          <w:b/>
        </w:rPr>
        <w:t xml:space="preserve">                  </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13A1A" w:rsidRPr="00220537" w:rsidRDefault="00413A1A" w:rsidP="00413A1A">
      <w:pPr>
        <w:spacing w:line="276" w:lineRule="auto"/>
        <w:jc w:val="both"/>
        <w:rPr>
          <w:rFonts w:ascii="Cambria" w:hAnsi="Cambria" w:cs="Arial"/>
          <w:b/>
        </w:rPr>
      </w:pPr>
    </w:p>
    <w:p w:rsidR="00413A1A" w:rsidRPr="00A006BD" w:rsidRDefault="00413A1A" w:rsidP="00413A1A">
      <w:pPr>
        <w:spacing w:line="276" w:lineRule="auto"/>
        <w:jc w:val="both"/>
        <w:rPr>
          <w:rFonts w:ascii="Cambria" w:hAnsi="Cambria" w:cs="Arial"/>
          <w:u w:val="thick" w:color="F79646"/>
        </w:rPr>
      </w:pPr>
      <w:r w:rsidRPr="00A006BD">
        <w:rPr>
          <w:rFonts w:ascii="Cambria" w:hAnsi="Cambria" w:cs="Arial"/>
          <w:b/>
          <w:u w:val="thick" w:color="F79646"/>
        </w:rPr>
        <w:t>Objectifs de l’enseignement</w:t>
      </w:r>
      <w:r w:rsidRPr="00A006BD">
        <w:rPr>
          <w:rFonts w:ascii="Cambria" w:hAnsi="Cambria" w:cs="Arial"/>
          <w:u w:val="thick" w:color="F79646"/>
        </w:rPr>
        <w:t xml:space="preserve"> </w:t>
      </w:r>
    </w:p>
    <w:p w:rsidR="00413A1A" w:rsidRPr="00220537" w:rsidRDefault="00413A1A" w:rsidP="00413A1A">
      <w:pPr>
        <w:jc w:val="both"/>
        <w:rPr>
          <w:rFonts w:ascii="Cambria" w:hAnsi="Cambria" w:cs="Arial"/>
        </w:rPr>
      </w:pPr>
      <w:r w:rsidRPr="008102CB">
        <w:rPr>
          <w:rFonts w:ascii="Cambria" w:hAnsi="Cambria" w:cs="Arial"/>
          <w:sz w:val="22"/>
          <w:szCs w:val="22"/>
          <w:lang w:eastAsia="fr-FR"/>
        </w:rPr>
        <w:t>Cet enseignement permettra aux étudiants d’acquérir les p</w:t>
      </w:r>
      <w:r w:rsidRPr="008102CB">
        <w:rPr>
          <w:rFonts w:ascii="Cambria" w:hAnsi="Cambria" w:cs="Arial"/>
          <w:sz w:val="22"/>
          <w:szCs w:val="22"/>
        </w:rPr>
        <w:t xml:space="preserve">rincipes de représentation des pièces en dessin industriel. Plus encore, </w:t>
      </w:r>
      <w:r w:rsidRPr="008102CB">
        <w:rPr>
          <w:rFonts w:ascii="Cambria" w:hAnsi="Cambria" w:cs="Arial"/>
          <w:spacing w:val="2"/>
          <w:sz w:val="22"/>
          <w:szCs w:val="22"/>
        </w:rPr>
        <w:t>cette matière permettra à l'étudiant de</w:t>
      </w:r>
      <w:r w:rsidRPr="008102CB">
        <w:rPr>
          <w:rFonts w:ascii="Cambria" w:hAnsi="Cambria" w:cs="Arial"/>
          <w:spacing w:val="-8"/>
          <w:sz w:val="22"/>
          <w:szCs w:val="22"/>
        </w:rPr>
        <w:t xml:space="preserve"> représenter et à lire </w:t>
      </w:r>
      <w:r w:rsidRPr="008102CB">
        <w:rPr>
          <w:rFonts w:ascii="Cambria" w:hAnsi="Cambria" w:cs="Arial"/>
          <w:spacing w:val="-2"/>
          <w:sz w:val="22"/>
          <w:szCs w:val="22"/>
        </w:rPr>
        <w:t xml:space="preserve">les </w:t>
      </w:r>
      <w:r w:rsidRPr="008102CB">
        <w:rPr>
          <w:rFonts w:ascii="Cambria" w:hAnsi="Cambria" w:cs="Arial"/>
          <w:spacing w:val="-8"/>
          <w:sz w:val="22"/>
          <w:szCs w:val="22"/>
        </w:rPr>
        <w:t>plans</w:t>
      </w:r>
      <w:r w:rsidRPr="00220537">
        <w:rPr>
          <w:rFonts w:ascii="Cambria" w:hAnsi="Cambria" w:cs="Arial"/>
          <w:spacing w:val="-8"/>
        </w:rPr>
        <w:t>.</w:t>
      </w:r>
    </w:p>
    <w:p w:rsidR="00413A1A" w:rsidRPr="00220537" w:rsidRDefault="00413A1A" w:rsidP="00413A1A">
      <w:pPr>
        <w:spacing w:line="276" w:lineRule="auto"/>
        <w:jc w:val="both"/>
        <w:rPr>
          <w:rFonts w:ascii="Cambria" w:hAnsi="Cambria" w:cs="Arial"/>
        </w:rPr>
      </w:pPr>
    </w:p>
    <w:p w:rsidR="00413A1A" w:rsidRPr="008102CB" w:rsidRDefault="00413A1A" w:rsidP="00413A1A">
      <w:pPr>
        <w:spacing w:line="276" w:lineRule="auto"/>
        <w:jc w:val="both"/>
        <w:rPr>
          <w:rFonts w:ascii="Cambria" w:hAnsi="Cambria" w:cs="Arial"/>
          <w:sz w:val="22"/>
          <w:szCs w:val="22"/>
        </w:rPr>
      </w:pPr>
      <w:r w:rsidRPr="00A006BD">
        <w:rPr>
          <w:rFonts w:ascii="Cambria" w:hAnsi="Cambria" w:cs="Arial"/>
          <w:b/>
          <w:u w:val="thick" w:color="F79646"/>
        </w:rPr>
        <w:t>Connaissances préalables recommandées</w:t>
      </w:r>
      <w:r w:rsidRPr="00220537">
        <w:rPr>
          <w:rFonts w:ascii="Cambria" w:hAnsi="Cambria" w:cs="Arial"/>
          <w:b/>
        </w:rPr>
        <w:t xml:space="preserve"> (</w:t>
      </w:r>
      <w:r w:rsidRPr="008102CB">
        <w:rPr>
          <w:rFonts w:ascii="Cambria" w:hAnsi="Cambria" w:cs="Arial"/>
          <w:sz w:val="22"/>
          <w:szCs w:val="22"/>
        </w:rPr>
        <w:t xml:space="preserve">descriptif succinct des connaissances requises pour pouvoir suivre cet enseignement – Maximum 2 lignes). </w:t>
      </w:r>
    </w:p>
    <w:p w:rsidR="00413A1A" w:rsidRPr="008102CB" w:rsidRDefault="00413A1A" w:rsidP="00413A1A">
      <w:pPr>
        <w:spacing w:line="276" w:lineRule="auto"/>
        <w:jc w:val="both"/>
        <w:rPr>
          <w:rFonts w:ascii="Cambria" w:hAnsi="Cambria" w:cs="Arial"/>
          <w:sz w:val="22"/>
          <w:szCs w:val="22"/>
        </w:rPr>
      </w:pPr>
      <w:r w:rsidRPr="008102CB">
        <w:rPr>
          <w:rFonts w:ascii="Cambria" w:hAnsi="Cambria" w:cs="Arial"/>
          <w:sz w:val="22"/>
          <w:szCs w:val="22"/>
        </w:rPr>
        <w:t>Afin de pouvoir suivre cet enseignement, des connaissances de base sur les principes généraux du dessin sont requises</w:t>
      </w:r>
    </w:p>
    <w:p w:rsidR="00413A1A" w:rsidRPr="00220537" w:rsidRDefault="00413A1A" w:rsidP="00413A1A">
      <w:pPr>
        <w:spacing w:line="276" w:lineRule="auto"/>
        <w:jc w:val="both"/>
        <w:rPr>
          <w:rFonts w:ascii="Cambria" w:hAnsi="Cambria" w:cs="Arial"/>
          <w:b/>
        </w:rPr>
      </w:pPr>
    </w:p>
    <w:p w:rsidR="00413A1A" w:rsidRPr="00A006BD" w:rsidRDefault="00413A1A" w:rsidP="00413A1A">
      <w:pPr>
        <w:spacing w:line="276" w:lineRule="auto"/>
        <w:jc w:val="both"/>
        <w:rPr>
          <w:rFonts w:ascii="Cambria" w:hAnsi="Cambria" w:cs="Arial"/>
          <w:b/>
          <w:u w:val="thick" w:color="F79646"/>
        </w:rPr>
      </w:pPr>
      <w:r w:rsidRPr="00A006BD">
        <w:rPr>
          <w:rFonts w:ascii="Cambria" w:hAnsi="Cambria" w:cs="Arial"/>
          <w:b/>
          <w:u w:val="thick" w:color="F79646"/>
        </w:rPr>
        <w:t>Contenu de la matière </w:t>
      </w:r>
    </w:p>
    <w:p w:rsidR="00413A1A" w:rsidRPr="00220537" w:rsidRDefault="00413A1A" w:rsidP="00413A1A">
      <w:pPr>
        <w:rPr>
          <w:rFonts w:ascii="Cambria" w:hAnsi="Cambria" w:cs="Arial"/>
          <w:b/>
        </w:rPr>
      </w:pPr>
    </w:p>
    <w:p w:rsidR="00413A1A" w:rsidRPr="008102CB" w:rsidRDefault="00413A1A" w:rsidP="00413A1A">
      <w:pPr>
        <w:spacing w:line="276" w:lineRule="auto"/>
        <w:jc w:val="both"/>
        <w:rPr>
          <w:rFonts w:ascii="Cambria" w:hAnsi="Cambria" w:cs="Arial"/>
          <w:b/>
          <w:sz w:val="22"/>
          <w:szCs w:val="22"/>
        </w:rPr>
      </w:pPr>
      <w:r w:rsidRPr="008102CB">
        <w:rPr>
          <w:rFonts w:ascii="Cambria" w:hAnsi="Cambria" w:cs="Arial"/>
          <w:b/>
          <w:sz w:val="22"/>
          <w:szCs w:val="22"/>
        </w:rPr>
        <w:t xml:space="preserve">Chapitre 1: Généralités.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2 Semaines</w:t>
      </w:r>
    </w:p>
    <w:p w:rsidR="00413A1A" w:rsidRPr="008102CB" w:rsidRDefault="00413A1A" w:rsidP="00413A1A">
      <w:pPr>
        <w:spacing w:line="276" w:lineRule="auto"/>
        <w:jc w:val="both"/>
        <w:rPr>
          <w:rFonts w:ascii="Cambria" w:hAnsi="Cambria" w:cs="Arial"/>
          <w:b/>
          <w:sz w:val="22"/>
          <w:szCs w:val="22"/>
        </w:rPr>
      </w:pPr>
      <w:r w:rsidRPr="008102CB">
        <w:rPr>
          <w:rFonts w:ascii="Cambria" w:hAnsi="Cambria" w:cs="Arial"/>
          <w:bCs/>
          <w:sz w:val="22"/>
          <w:szCs w:val="22"/>
        </w:rPr>
        <w:t>1.1 Utilité</w:t>
      </w:r>
      <w:r w:rsidRPr="008102CB">
        <w:rPr>
          <w:rFonts w:ascii="Cambria" w:hAnsi="Cambria" w:cs="Arial"/>
          <w:sz w:val="22"/>
          <w:szCs w:val="22"/>
        </w:rPr>
        <w:t xml:space="preserve"> des dessins techniques et différents types de dessins.</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1.2 Matériel de dessin.</w:t>
      </w:r>
    </w:p>
    <w:p w:rsidR="00413A1A" w:rsidRPr="008102CB" w:rsidRDefault="00413A1A" w:rsidP="00413A1A">
      <w:pPr>
        <w:spacing w:line="276" w:lineRule="auto"/>
        <w:rPr>
          <w:rFonts w:ascii="Cambria" w:hAnsi="Cambria" w:cs="Arial"/>
          <w:sz w:val="22"/>
          <w:szCs w:val="22"/>
        </w:rPr>
      </w:pPr>
      <w:r w:rsidRPr="008102CB">
        <w:rPr>
          <w:rFonts w:ascii="Cambria" w:hAnsi="Cambria" w:cs="Arial"/>
          <w:bCs/>
          <w:sz w:val="22"/>
          <w:szCs w:val="22"/>
        </w:rPr>
        <w:t>1.3 Normalisation</w:t>
      </w:r>
      <w:r w:rsidRPr="008102CB">
        <w:rPr>
          <w:rFonts w:ascii="Cambria" w:hAnsi="Cambria" w:cs="Arial"/>
          <w:sz w:val="22"/>
          <w:szCs w:val="22"/>
        </w:rPr>
        <w:t xml:space="preserve"> (Types de traits, Ecriture, Echelle, Format de dessin et pliage,  </w:t>
      </w:r>
    </w:p>
    <w:p w:rsidR="00413A1A" w:rsidRPr="008102CB" w:rsidRDefault="00413A1A" w:rsidP="00413A1A">
      <w:pPr>
        <w:spacing w:line="276" w:lineRule="auto"/>
        <w:rPr>
          <w:rFonts w:ascii="Cambria" w:hAnsi="Cambria" w:cs="Arial"/>
          <w:b/>
          <w:sz w:val="22"/>
          <w:szCs w:val="22"/>
        </w:rPr>
      </w:pPr>
      <w:r w:rsidRPr="008102CB">
        <w:rPr>
          <w:rFonts w:ascii="Cambria" w:hAnsi="Cambria" w:cs="Arial"/>
          <w:sz w:val="22"/>
          <w:szCs w:val="22"/>
        </w:rPr>
        <w:t xml:space="preserve">        Cartouche, etc.).</w:t>
      </w:r>
    </w:p>
    <w:p w:rsidR="00413A1A" w:rsidRPr="008102CB" w:rsidRDefault="00413A1A" w:rsidP="00413A1A">
      <w:pPr>
        <w:rPr>
          <w:rFonts w:ascii="Cambria" w:hAnsi="Cambria" w:cs="Arial"/>
          <w:b/>
          <w:sz w:val="22"/>
          <w:szCs w:val="22"/>
        </w:rPr>
      </w:pPr>
    </w:p>
    <w:p w:rsidR="00413A1A" w:rsidRPr="008102CB" w:rsidRDefault="00413A1A" w:rsidP="00413A1A">
      <w:pPr>
        <w:spacing w:line="276" w:lineRule="auto"/>
        <w:jc w:val="both"/>
        <w:rPr>
          <w:rFonts w:ascii="Cambria" w:hAnsi="Cambria" w:cs="Arial"/>
          <w:b/>
          <w:sz w:val="22"/>
          <w:szCs w:val="22"/>
        </w:rPr>
      </w:pPr>
      <w:r w:rsidRPr="008102CB">
        <w:rPr>
          <w:rFonts w:ascii="Cambria" w:hAnsi="Cambria" w:cs="Arial"/>
          <w:b/>
          <w:sz w:val="22"/>
          <w:szCs w:val="22"/>
        </w:rPr>
        <w:t xml:space="preserve">Chapitre 2: Eléments de la géométrie descriptive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Pr>
          <w:rFonts w:ascii="Cambria" w:hAnsi="Cambria" w:cs="Arial"/>
          <w:b/>
          <w:sz w:val="22"/>
          <w:szCs w:val="22"/>
        </w:rPr>
        <w:t xml:space="preserve">             </w:t>
      </w:r>
      <w:r w:rsidRPr="008102CB">
        <w:rPr>
          <w:rFonts w:ascii="Cambria" w:hAnsi="Cambria" w:cs="Arial"/>
          <w:b/>
          <w:sz w:val="22"/>
          <w:szCs w:val="22"/>
        </w:rPr>
        <w:t xml:space="preserve">6 Semaines </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2.1 Notions de géométrie descriptive.</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 xml:space="preserve">2.2 Projections orthogonales d’un point - Épure d’un point - Projections orthogonales  </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 xml:space="preserve">      d’une droite (quelconque et particulière) - Épure d’une droite - Traces d’une droite- </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 xml:space="preserve">      Projections d’un plan (Positions quelconque et particulière) -  Traces d’un plan.</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 xml:space="preserve">2.3 Vues : Choix et disposition des vues – Cotation - Pente et conicité - Détermination de </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 xml:space="preserve">       la 3ème vue à partir de deux vues données.</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2.4 Méthode d’exécution d’un dessin (mise en page, droite à 45°, etc.)</w:t>
      </w:r>
    </w:p>
    <w:p w:rsidR="00413A1A" w:rsidRPr="008102CB" w:rsidRDefault="00413A1A" w:rsidP="00413A1A">
      <w:pPr>
        <w:ind w:left="426"/>
        <w:rPr>
          <w:rFonts w:ascii="Cambria" w:hAnsi="Cambria" w:cs="Arial"/>
          <w:sz w:val="22"/>
          <w:szCs w:val="22"/>
        </w:rPr>
      </w:pPr>
      <w:r w:rsidRPr="008102CB">
        <w:rPr>
          <w:rFonts w:ascii="Cambria" w:hAnsi="Cambria" w:cs="Arial"/>
          <w:sz w:val="22"/>
          <w:szCs w:val="22"/>
        </w:rPr>
        <w:t>Exercices d’applications et évaluation (TP)</w:t>
      </w:r>
    </w:p>
    <w:p w:rsidR="00413A1A" w:rsidRPr="008102CB" w:rsidRDefault="00413A1A" w:rsidP="00413A1A">
      <w:pPr>
        <w:rPr>
          <w:rFonts w:ascii="Cambria" w:hAnsi="Cambria" w:cs="Arial"/>
          <w:b/>
          <w:sz w:val="22"/>
          <w:szCs w:val="22"/>
        </w:rPr>
      </w:pPr>
    </w:p>
    <w:p w:rsidR="00413A1A" w:rsidRPr="008102CB" w:rsidRDefault="00413A1A" w:rsidP="00413A1A">
      <w:pPr>
        <w:spacing w:line="276" w:lineRule="auto"/>
        <w:jc w:val="both"/>
        <w:rPr>
          <w:rFonts w:ascii="Cambria" w:hAnsi="Cambria" w:cs="Arial"/>
          <w:b/>
          <w:sz w:val="22"/>
          <w:szCs w:val="22"/>
        </w:rPr>
      </w:pPr>
      <w:r w:rsidRPr="008102CB">
        <w:rPr>
          <w:rFonts w:ascii="Cambria" w:hAnsi="Cambria" w:cs="Arial"/>
          <w:b/>
          <w:sz w:val="22"/>
          <w:szCs w:val="22"/>
        </w:rPr>
        <w:t xml:space="preserve">Chapitre 3: Les perspectives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2 Semaines </w:t>
      </w:r>
    </w:p>
    <w:p w:rsidR="00413A1A" w:rsidRPr="008102CB" w:rsidRDefault="00413A1A" w:rsidP="00413A1A">
      <w:pPr>
        <w:spacing w:line="276" w:lineRule="auto"/>
        <w:jc w:val="both"/>
        <w:rPr>
          <w:rFonts w:ascii="Cambria" w:hAnsi="Cambria" w:cs="Arial"/>
          <w:b/>
          <w:sz w:val="22"/>
          <w:szCs w:val="22"/>
        </w:rPr>
      </w:pPr>
      <w:r w:rsidRPr="008102CB">
        <w:rPr>
          <w:rFonts w:ascii="Cambria" w:hAnsi="Cambria" w:cs="Arial"/>
          <w:sz w:val="22"/>
          <w:szCs w:val="22"/>
        </w:rPr>
        <w:t xml:space="preserve">     Différents types  de perspectives  (définition et but).</w:t>
      </w:r>
    </w:p>
    <w:p w:rsidR="00413A1A" w:rsidRPr="008102CB" w:rsidRDefault="00413A1A" w:rsidP="00413A1A">
      <w:pPr>
        <w:ind w:left="284"/>
        <w:rPr>
          <w:rFonts w:ascii="Cambria" w:hAnsi="Cambria" w:cs="Arial"/>
          <w:sz w:val="22"/>
          <w:szCs w:val="22"/>
        </w:rPr>
      </w:pPr>
      <w:r w:rsidRPr="008102CB">
        <w:rPr>
          <w:rFonts w:ascii="Cambria" w:hAnsi="Cambria" w:cs="Arial"/>
          <w:sz w:val="22"/>
          <w:szCs w:val="22"/>
        </w:rPr>
        <w:t>Exercices d’applications et évaluation (TP).</w:t>
      </w:r>
    </w:p>
    <w:p w:rsidR="00413A1A" w:rsidRPr="008102CB" w:rsidRDefault="00413A1A" w:rsidP="00413A1A">
      <w:pPr>
        <w:rPr>
          <w:rFonts w:ascii="Cambria" w:hAnsi="Cambria" w:cs="Arial"/>
          <w:b/>
          <w:sz w:val="22"/>
          <w:szCs w:val="22"/>
        </w:rPr>
      </w:pPr>
    </w:p>
    <w:p w:rsidR="00413A1A" w:rsidRPr="008102CB" w:rsidRDefault="00413A1A" w:rsidP="00413A1A">
      <w:pPr>
        <w:spacing w:line="276" w:lineRule="auto"/>
        <w:jc w:val="both"/>
        <w:rPr>
          <w:rFonts w:ascii="Cambria" w:hAnsi="Cambria" w:cs="Arial"/>
          <w:b/>
          <w:sz w:val="22"/>
          <w:szCs w:val="22"/>
        </w:rPr>
      </w:pPr>
      <w:r w:rsidRPr="008102CB">
        <w:rPr>
          <w:rFonts w:ascii="Cambria" w:hAnsi="Cambria" w:cs="Arial"/>
          <w:b/>
          <w:sz w:val="22"/>
          <w:szCs w:val="22"/>
        </w:rPr>
        <w:t xml:space="preserve">Chapitre 4: Coupes et sections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2 Semaines </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4.1 Coupes, règles de représentations normalisées (hachures).</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 xml:space="preserve">4.2 Projections et section des solides simples (Projections et sections d’un cylindre, d’un </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 xml:space="preserve">      prisme, d’une pyramide, d’un cône, d’une sphère, etc...).</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4.3 Demi-coupe, Coupes partielles, coupes brisée, Sections, etc.</w:t>
      </w:r>
    </w:p>
    <w:p w:rsidR="00413A1A" w:rsidRPr="008102CB" w:rsidRDefault="00413A1A" w:rsidP="00413A1A">
      <w:pPr>
        <w:spacing w:line="276" w:lineRule="auto"/>
        <w:jc w:val="both"/>
        <w:rPr>
          <w:rFonts w:ascii="Cambria" w:hAnsi="Cambria" w:cs="Arial"/>
          <w:b/>
          <w:sz w:val="22"/>
          <w:szCs w:val="22"/>
        </w:rPr>
      </w:pPr>
      <w:r w:rsidRPr="008102CB">
        <w:rPr>
          <w:rFonts w:ascii="Cambria" w:hAnsi="Cambria" w:cs="Arial"/>
          <w:bCs/>
          <w:sz w:val="22"/>
          <w:szCs w:val="22"/>
        </w:rPr>
        <w:t>4.4 Vocabulaire</w:t>
      </w:r>
      <w:r w:rsidRPr="008102CB">
        <w:rPr>
          <w:rFonts w:ascii="Cambria" w:hAnsi="Cambria" w:cs="Arial"/>
          <w:sz w:val="22"/>
          <w:szCs w:val="22"/>
        </w:rPr>
        <w:t xml:space="preserve"> technique (terminologie des formes usinées, profilés, tuyauterie, etc.</w:t>
      </w:r>
    </w:p>
    <w:p w:rsidR="00413A1A" w:rsidRPr="008102CB" w:rsidRDefault="00413A1A" w:rsidP="00413A1A">
      <w:pPr>
        <w:ind w:left="284"/>
        <w:rPr>
          <w:rFonts w:ascii="Cambria" w:hAnsi="Cambria" w:cs="Arial"/>
          <w:sz w:val="22"/>
          <w:szCs w:val="22"/>
        </w:rPr>
      </w:pPr>
      <w:r w:rsidRPr="008102CB">
        <w:rPr>
          <w:rFonts w:ascii="Cambria" w:hAnsi="Cambria" w:cs="Arial"/>
          <w:sz w:val="22"/>
          <w:szCs w:val="22"/>
        </w:rPr>
        <w:t>Exercices d’applications et évaluation (TP).</w:t>
      </w:r>
    </w:p>
    <w:p w:rsidR="00413A1A" w:rsidRPr="008102CB" w:rsidRDefault="00413A1A" w:rsidP="00413A1A">
      <w:pPr>
        <w:rPr>
          <w:rFonts w:ascii="Cambria" w:hAnsi="Cambria" w:cs="Arial"/>
          <w:sz w:val="22"/>
          <w:szCs w:val="22"/>
        </w:rPr>
      </w:pPr>
    </w:p>
    <w:p w:rsidR="00413A1A" w:rsidRPr="008102CB" w:rsidRDefault="00413A1A" w:rsidP="00413A1A">
      <w:pPr>
        <w:spacing w:line="276" w:lineRule="auto"/>
        <w:jc w:val="both"/>
        <w:rPr>
          <w:rFonts w:ascii="Cambria" w:hAnsi="Cambria" w:cs="Arial"/>
          <w:b/>
          <w:sz w:val="22"/>
          <w:szCs w:val="22"/>
        </w:rPr>
      </w:pPr>
      <w:r w:rsidRPr="008102CB">
        <w:rPr>
          <w:rFonts w:ascii="Cambria" w:hAnsi="Cambria" w:cs="Arial"/>
          <w:b/>
          <w:sz w:val="22"/>
          <w:szCs w:val="22"/>
        </w:rPr>
        <w:t xml:space="preserve">Chapitre 5: Cotation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Pr>
          <w:rFonts w:ascii="Cambria" w:hAnsi="Cambria" w:cs="Arial"/>
          <w:b/>
          <w:sz w:val="22"/>
          <w:szCs w:val="22"/>
        </w:rPr>
        <w:t xml:space="preserve">             </w:t>
      </w:r>
      <w:r w:rsidRPr="008102CB">
        <w:rPr>
          <w:rFonts w:ascii="Cambria" w:hAnsi="Cambria" w:cs="Arial"/>
          <w:b/>
          <w:sz w:val="22"/>
          <w:szCs w:val="22"/>
        </w:rPr>
        <w:t xml:space="preserve">2 Semaines </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5.1 Principes généraux.</w:t>
      </w:r>
    </w:p>
    <w:p w:rsidR="00413A1A" w:rsidRPr="008102CB" w:rsidRDefault="00413A1A" w:rsidP="00413A1A">
      <w:pPr>
        <w:spacing w:line="276" w:lineRule="auto"/>
        <w:jc w:val="both"/>
        <w:rPr>
          <w:rFonts w:ascii="Cambria" w:hAnsi="Cambria" w:cs="Arial"/>
          <w:bCs/>
          <w:sz w:val="22"/>
          <w:szCs w:val="22"/>
        </w:rPr>
      </w:pPr>
      <w:r w:rsidRPr="008102CB">
        <w:rPr>
          <w:rFonts w:ascii="Cambria" w:hAnsi="Cambria" w:cs="Arial"/>
          <w:bCs/>
          <w:sz w:val="22"/>
          <w:szCs w:val="22"/>
        </w:rPr>
        <w:t>5.2 Cotation, tolérance et ajustement.</w:t>
      </w:r>
    </w:p>
    <w:p w:rsidR="00413A1A" w:rsidRPr="008102CB" w:rsidRDefault="00413A1A" w:rsidP="00413A1A">
      <w:pPr>
        <w:ind w:left="284"/>
        <w:rPr>
          <w:rFonts w:ascii="Cambria" w:hAnsi="Cambria" w:cs="Arial"/>
          <w:sz w:val="22"/>
          <w:szCs w:val="22"/>
        </w:rPr>
      </w:pPr>
      <w:r w:rsidRPr="008102CB">
        <w:rPr>
          <w:rFonts w:ascii="Cambria" w:hAnsi="Cambria" w:cs="Arial"/>
          <w:bCs/>
          <w:sz w:val="22"/>
          <w:szCs w:val="22"/>
        </w:rPr>
        <w:t>Exercices</w:t>
      </w:r>
      <w:r w:rsidRPr="008102CB">
        <w:rPr>
          <w:rFonts w:ascii="Cambria" w:hAnsi="Cambria" w:cs="Arial"/>
          <w:sz w:val="22"/>
          <w:szCs w:val="22"/>
        </w:rPr>
        <w:t xml:space="preserve"> d’applications et évaluation (TP).</w:t>
      </w:r>
    </w:p>
    <w:p w:rsidR="00413A1A" w:rsidRPr="008102CB" w:rsidRDefault="00413A1A" w:rsidP="00413A1A">
      <w:pPr>
        <w:rPr>
          <w:rFonts w:ascii="Cambria" w:hAnsi="Cambria" w:cs="Arial"/>
          <w:b/>
          <w:sz w:val="22"/>
          <w:szCs w:val="22"/>
        </w:rPr>
      </w:pPr>
    </w:p>
    <w:p w:rsidR="00413A1A" w:rsidRPr="008102CB" w:rsidRDefault="00413A1A" w:rsidP="00413A1A">
      <w:pPr>
        <w:spacing w:line="276" w:lineRule="auto"/>
        <w:rPr>
          <w:rFonts w:ascii="Cambria" w:hAnsi="Cambria" w:cs="Arial"/>
          <w:b/>
          <w:sz w:val="22"/>
          <w:szCs w:val="22"/>
        </w:rPr>
      </w:pPr>
      <w:r w:rsidRPr="008102CB">
        <w:rPr>
          <w:rFonts w:ascii="Cambria" w:hAnsi="Cambria" w:cs="Arial"/>
          <w:b/>
          <w:sz w:val="22"/>
          <w:szCs w:val="22"/>
        </w:rPr>
        <w:t xml:space="preserve">Chapitre 6: Notions sur les dessins de définition et d'ensemble et les  nomenclatures.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Pr>
          <w:rFonts w:ascii="Cambria" w:hAnsi="Cambria" w:cs="Arial"/>
          <w:b/>
          <w:sz w:val="22"/>
          <w:szCs w:val="22"/>
        </w:rPr>
        <w:t xml:space="preserve">                                           </w:t>
      </w:r>
      <w:r w:rsidRPr="008102CB">
        <w:rPr>
          <w:rFonts w:ascii="Cambria" w:hAnsi="Cambria" w:cs="Arial"/>
          <w:b/>
          <w:sz w:val="22"/>
          <w:szCs w:val="22"/>
        </w:rPr>
        <w:t xml:space="preserve">1 Semaine </w:t>
      </w:r>
    </w:p>
    <w:p w:rsidR="00413A1A" w:rsidRPr="008102CB" w:rsidRDefault="00413A1A" w:rsidP="00413A1A">
      <w:pPr>
        <w:ind w:left="284"/>
        <w:rPr>
          <w:rFonts w:ascii="Cambria" w:hAnsi="Cambria" w:cs="Arial"/>
          <w:sz w:val="22"/>
          <w:szCs w:val="22"/>
        </w:rPr>
      </w:pPr>
      <w:r w:rsidRPr="008102CB">
        <w:rPr>
          <w:rFonts w:ascii="Cambria" w:hAnsi="Cambria" w:cs="Arial"/>
          <w:sz w:val="22"/>
          <w:szCs w:val="22"/>
        </w:rPr>
        <w:t>Exercices d’applications et évaluation (TP).</w:t>
      </w:r>
    </w:p>
    <w:p w:rsidR="00413A1A" w:rsidRDefault="00413A1A" w:rsidP="00413A1A">
      <w:pPr>
        <w:rPr>
          <w:rFonts w:ascii="Cambria" w:hAnsi="Cambria" w:cs="Arial"/>
          <w:b/>
        </w:rPr>
      </w:pPr>
    </w:p>
    <w:p w:rsidR="00413A1A" w:rsidRDefault="00413A1A" w:rsidP="00413A1A">
      <w:pPr>
        <w:jc w:val="both"/>
        <w:rPr>
          <w:rFonts w:ascii="Cambria" w:hAnsi="Cambria" w:cs="Arial"/>
          <w:b/>
        </w:rPr>
      </w:pPr>
      <w:r w:rsidRPr="00A006BD">
        <w:rPr>
          <w:rFonts w:ascii="Cambria" w:hAnsi="Cambria" w:cs="Arial"/>
          <w:b/>
          <w:u w:val="thick" w:color="F79646"/>
        </w:rPr>
        <w:t>Mode d’évaluation</w:t>
      </w:r>
      <w:r w:rsidRPr="00220537">
        <w:rPr>
          <w:rFonts w:ascii="Cambria" w:hAnsi="Cambria" w:cs="Arial"/>
          <w:b/>
        </w:rPr>
        <w:t xml:space="preserve"> : </w:t>
      </w:r>
    </w:p>
    <w:p w:rsidR="00413A1A" w:rsidRPr="008102CB" w:rsidRDefault="00413A1A" w:rsidP="00413A1A">
      <w:pPr>
        <w:jc w:val="both"/>
        <w:rPr>
          <w:rFonts w:ascii="Cambria" w:hAnsi="Cambria" w:cs="Arial"/>
          <w:sz w:val="22"/>
          <w:szCs w:val="22"/>
        </w:rPr>
      </w:pPr>
      <w:r w:rsidRPr="008102CB">
        <w:rPr>
          <w:rFonts w:ascii="Cambria" w:hAnsi="Cambria" w:cs="Arial"/>
          <w:bCs/>
          <w:sz w:val="22"/>
          <w:szCs w:val="22"/>
        </w:rPr>
        <w:t>Contrôle continu : 100 %.</w:t>
      </w:r>
    </w:p>
    <w:p w:rsidR="00413A1A" w:rsidRDefault="00413A1A" w:rsidP="00413A1A">
      <w:pPr>
        <w:jc w:val="both"/>
        <w:rPr>
          <w:rFonts w:ascii="Cambria" w:hAnsi="Cambria" w:cs="Arial"/>
          <w:b/>
          <w:bCs/>
        </w:rPr>
      </w:pPr>
    </w:p>
    <w:p w:rsidR="00413A1A" w:rsidRPr="00A006BD" w:rsidRDefault="00413A1A" w:rsidP="00413A1A">
      <w:pPr>
        <w:jc w:val="both"/>
        <w:rPr>
          <w:rFonts w:ascii="Cambria" w:hAnsi="Cambria" w:cs="Arial"/>
          <w:b/>
          <w:bCs/>
          <w:u w:val="thick" w:color="F79646"/>
        </w:rPr>
      </w:pPr>
      <w:r w:rsidRPr="00A006BD">
        <w:rPr>
          <w:rFonts w:ascii="Cambria" w:hAnsi="Cambria" w:cs="Arial"/>
          <w:b/>
          <w:bCs/>
          <w:u w:val="thick" w:color="F79646"/>
        </w:rPr>
        <w:t>Références bibliographiques:</w:t>
      </w:r>
    </w:p>
    <w:p w:rsidR="00413A1A" w:rsidRPr="008102CB" w:rsidRDefault="00413A1A" w:rsidP="00413A1A">
      <w:pPr>
        <w:jc w:val="both"/>
        <w:rPr>
          <w:rFonts w:ascii="Cambria" w:hAnsi="Cambria" w:cs="Arial"/>
          <w:b/>
          <w:bCs/>
          <w:sz w:val="22"/>
          <w:szCs w:val="22"/>
        </w:rPr>
      </w:pPr>
      <w:r w:rsidRPr="008102CB">
        <w:rPr>
          <w:rFonts w:ascii="Cambria" w:hAnsi="Cambria" w:cs="Arial"/>
          <w:sz w:val="22"/>
          <w:szCs w:val="22"/>
        </w:rPr>
        <w:t>(Selon la disponibilité de la documentation au niveau de l'établissement, Sites internet...etc.)</w:t>
      </w:r>
    </w:p>
    <w:p w:rsidR="00413A1A" w:rsidRPr="008102CB" w:rsidRDefault="00413A1A" w:rsidP="00413A1A">
      <w:pPr>
        <w:rPr>
          <w:rFonts w:ascii="Cambria" w:hAnsi="Cambria" w:cs="Arial"/>
          <w:b/>
          <w:sz w:val="22"/>
          <w:szCs w:val="22"/>
        </w:rPr>
      </w:pPr>
    </w:p>
    <w:p w:rsidR="00413A1A" w:rsidRPr="008102CB" w:rsidRDefault="00413A1A" w:rsidP="0000023A">
      <w:pPr>
        <w:pStyle w:val="Paragraphedeliste"/>
        <w:numPr>
          <w:ilvl w:val="0"/>
          <w:numId w:val="37"/>
        </w:numPr>
        <w:rPr>
          <w:rFonts w:ascii="Cambria" w:hAnsi="Cambria"/>
          <w:sz w:val="22"/>
          <w:szCs w:val="22"/>
        </w:rPr>
      </w:pPr>
      <w:r w:rsidRPr="008102CB">
        <w:rPr>
          <w:rFonts w:ascii="Cambria" w:hAnsi="Cambria"/>
          <w:sz w:val="22"/>
          <w:szCs w:val="22"/>
        </w:rPr>
        <w:t>Guide du dessinateur industriel   Chevalier A.  Edition Hachette Technique;</w:t>
      </w:r>
    </w:p>
    <w:p w:rsidR="00413A1A" w:rsidRPr="008102CB" w:rsidRDefault="00413A1A" w:rsidP="0000023A">
      <w:pPr>
        <w:pStyle w:val="Paragraphedeliste"/>
        <w:numPr>
          <w:ilvl w:val="0"/>
          <w:numId w:val="37"/>
        </w:numPr>
        <w:rPr>
          <w:rFonts w:ascii="Cambria" w:hAnsi="Cambria"/>
          <w:sz w:val="22"/>
          <w:szCs w:val="22"/>
        </w:rPr>
      </w:pPr>
      <w:r w:rsidRPr="008102CB">
        <w:rPr>
          <w:rFonts w:ascii="Cambria" w:hAnsi="Cambria"/>
          <w:sz w:val="22"/>
          <w:szCs w:val="22"/>
        </w:rPr>
        <w:t>Le dessin technique 1</w:t>
      </w:r>
      <w:r w:rsidRPr="008102CB">
        <w:rPr>
          <w:rFonts w:ascii="Cambria" w:hAnsi="Cambria"/>
          <w:sz w:val="22"/>
          <w:szCs w:val="22"/>
          <w:vertAlign w:val="superscript"/>
        </w:rPr>
        <w:t>er</w:t>
      </w:r>
      <w:r w:rsidRPr="008102CB">
        <w:rPr>
          <w:rFonts w:ascii="Cambria" w:hAnsi="Cambria"/>
          <w:sz w:val="22"/>
          <w:szCs w:val="22"/>
        </w:rPr>
        <w:t xml:space="preserve"> partie géométrie descriptive Felliachi d. et Bensaada s. Edition OPU Alger;</w:t>
      </w:r>
    </w:p>
    <w:p w:rsidR="00413A1A" w:rsidRPr="008102CB" w:rsidRDefault="00413A1A" w:rsidP="0000023A">
      <w:pPr>
        <w:pStyle w:val="Paragraphedeliste"/>
        <w:numPr>
          <w:ilvl w:val="0"/>
          <w:numId w:val="37"/>
        </w:numPr>
        <w:rPr>
          <w:rFonts w:ascii="Cambria" w:hAnsi="Cambria"/>
          <w:sz w:val="22"/>
          <w:szCs w:val="22"/>
        </w:rPr>
      </w:pPr>
      <w:r w:rsidRPr="008102CB">
        <w:rPr>
          <w:rFonts w:ascii="Cambria" w:hAnsi="Cambria"/>
          <w:sz w:val="22"/>
          <w:szCs w:val="22"/>
        </w:rPr>
        <w:t>Le dessin technique 2</w:t>
      </w:r>
      <w:r w:rsidRPr="008102CB">
        <w:rPr>
          <w:rFonts w:ascii="Cambria" w:hAnsi="Cambria"/>
          <w:sz w:val="22"/>
          <w:szCs w:val="22"/>
          <w:vertAlign w:val="superscript"/>
        </w:rPr>
        <w:t>er</w:t>
      </w:r>
      <w:r w:rsidRPr="008102CB">
        <w:rPr>
          <w:rFonts w:ascii="Cambria" w:hAnsi="Cambria"/>
          <w:sz w:val="22"/>
          <w:szCs w:val="22"/>
        </w:rPr>
        <w:t xml:space="preserve"> partie le dessin industriel Felliachi d. et bensaada s. Edition OPU Alger;</w:t>
      </w:r>
    </w:p>
    <w:p w:rsidR="00413A1A" w:rsidRPr="008102CB" w:rsidRDefault="00413A1A" w:rsidP="0000023A">
      <w:pPr>
        <w:pStyle w:val="Paragraphedeliste"/>
        <w:numPr>
          <w:ilvl w:val="0"/>
          <w:numId w:val="37"/>
        </w:numPr>
        <w:rPr>
          <w:rFonts w:ascii="Cambria" w:hAnsi="Cambria"/>
          <w:sz w:val="22"/>
          <w:szCs w:val="22"/>
        </w:rPr>
      </w:pPr>
      <w:r w:rsidRPr="008102CB">
        <w:rPr>
          <w:rFonts w:ascii="Cambria" w:hAnsi="Cambria"/>
          <w:sz w:val="22"/>
          <w:szCs w:val="22"/>
        </w:rPr>
        <w:t>Premières notions de dessin technique Andre Ricordeau  Edition Andre Casteilla;</w:t>
      </w:r>
    </w:p>
    <w:p w:rsidR="00413A1A" w:rsidRPr="008102CB" w:rsidRDefault="00413A1A" w:rsidP="0000023A">
      <w:pPr>
        <w:pStyle w:val="Paragraphedeliste"/>
        <w:numPr>
          <w:ilvl w:val="0"/>
          <w:numId w:val="37"/>
        </w:numPr>
        <w:ind w:right="-283"/>
        <w:rPr>
          <w:rFonts w:ascii="Cambria" w:hAnsi="Cambria"/>
          <w:sz w:val="22"/>
          <w:szCs w:val="22"/>
        </w:rPr>
      </w:pPr>
      <w:r w:rsidRPr="008102CB">
        <w:rPr>
          <w:rFonts w:ascii="Cambria" w:hAnsi="Cambria"/>
          <w:bCs/>
          <w:sz w:val="22"/>
          <w:szCs w:val="22"/>
          <w:rtl/>
        </w:rPr>
        <w:t>المدخل إلى الرسم الصناعي</w:t>
      </w:r>
      <w:r w:rsidRPr="008102CB">
        <w:rPr>
          <w:rFonts w:ascii="Cambria" w:hAnsi="Cambria"/>
          <w:sz w:val="22"/>
          <w:szCs w:val="22"/>
          <w:rtl/>
        </w:rPr>
        <w:t xml:space="preserve"> ماجد عبد الحميد ديوان المطبوعات الجامعية الجزائر </w:t>
      </w:r>
    </w:p>
    <w:p w:rsidR="00413A1A" w:rsidRPr="008102CB" w:rsidRDefault="00413A1A" w:rsidP="0000023A">
      <w:pPr>
        <w:pStyle w:val="Paragraphedeliste"/>
        <w:numPr>
          <w:ilvl w:val="0"/>
          <w:numId w:val="37"/>
        </w:numPr>
        <w:ind w:right="-283"/>
        <w:rPr>
          <w:rFonts w:ascii="Cambria" w:hAnsi="Cambria"/>
          <w:sz w:val="22"/>
          <w:szCs w:val="22"/>
        </w:rPr>
      </w:pPr>
      <w:r w:rsidRPr="008102CB">
        <w:rPr>
          <w:rFonts w:ascii="Cambria" w:hAnsi="Cambria"/>
          <w:b/>
          <w:bCs/>
          <w:sz w:val="22"/>
          <w:szCs w:val="22"/>
          <w:rtl/>
          <w:lang w:bidi="ar-DZ"/>
        </w:rPr>
        <w:t xml:space="preserve">مبادئ أساسية في الرسم الصناعي </w:t>
      </w:r>
      <w:r w:rsidRPr="008102CB">
        <w:rPr>
          <w:rFonts w:ascii="Cambria" w:hAnsi="Cambria"/>
          <w:sz w:val="22"/>
          <w:szCs w:val="22"/>
          <w:rtl/>
          <w:lang w:bidi="ar-DZ"/>
        </w:rPr>
        <w:t xml:space="preserve">عمر أبو حنيك المعهد الجزائري للتقييس والملكية الصناعية طبع </w:t>
      </w:r>
      <w:r w:rsidRPr="008102CB">
        <w:rPr>
          <w:rFonts w:ascii="Cambria" w:hAnsi="Cambria"/>
          <w:sz w:val="22"/>
          <w:szCs w:val="22"/>
          <w:rtl/>
        </w:rPr>
        <w:t>الحميد ديوان المطبوعات الجامعية الجزائر</w:t>
      </w:r>
    </w:p>
    <w:p w:rsidR="00413A1A" w:rsidRPr="008102CB" w:rsidRDefault="00413A1A" w:rsidP="00413A1A">
      <w:pPr>
        <w:jc w:val="both"/>
        <w:rPr>
          <w:rFonts w:ascii="Cambria" w:hAnsi="Cambria" w:cs="Arial"/>
          <w:sz w:val="22"/>
          <w:szCs w:val="22"/>
        </w:rPr>
      </w:pPr>
    </w:p>
    <w:p w:rsidR="00413A1A" w:rsidRPr="008102CB" w:rsidRDefault="00413A1A" w:rsidP="00413A1A">
      <w:pPr>
        <w:jc w:val="both"/>
        <w:rPr>
          <w:rFonts w:ascii="Cambria" w:hAnsi="Cambria" w:cs="Arial"/>
          <w:sz w:val="22"/>
          <w:szCs w:val="22"/>
        </w:rPr>
      </w:pPr>
      <w:r w:rsidRPr="008102CB">
        <w:rPr>
          <w:rFonts w:ascii="Cambria" w:hAnsi="Cambria" w:cs="Arial"/>
          <w:b/>
          <w:bCs/>
          <w:sz w:val="22"/>
          <w:szCs w:val="22"/>
          <w:u w:val="thick" w:color="F79646"/>
        </w:rPr>
        <w:t>Recommandation</w:t>
      </w:r>
      <w:r w:rsidRPr="008102CB">
        <w:rPr>
          <w:rFonts w:ascii="Cambria" w:hAnsi="Cambria" w:cs="Arial"/>
          <w:sz w:val="22"/>
          <w:szCs w:val="22"/>
          <w:u w:val="thick" w:color="F79646"/>
        </w:rPr>
        <w:t> </w:t>
      </w:r>
      <w:r w:rsidRPr="008102CB">
        <w:rPr>
          <w:rFonts w:ascii="Cambria" w:hAnsi="Cambria" w:cs="Arial"/>
          <w:sz w:val="22"/>
          <w:szCs w:val="22"/>
        </w:rPr>
        <w:t>: Une grande partie des TP doivent être sous forme de travail personnel à domicile.</w:t>
      </w: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Pr="00220537"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Default="00413A1A" w:rsidP="00413A1A">
      <w:pPr>
        <w:spacing w:line="276" w:lineRule="auto"/>
        <w:jc w:val="both"/>
        <w:rPr>
          <w:rFonts w:ascii="Cambria" w:hAnsi="Cambria" w:cs="Arial"/>
          <w:b/>
        </w:rPr>
      </w:pP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Pr="003E4E9A">
        <w:rPr>
          <w:rFonts w:ascii="Cambria" w:hAnsi="Cambria" w:cs="Calibri"/>
          <w:b/>
        </w:rPr>
        <w:t xml:space="preserve"> </w:t>
      </w:r>
      <w:r>
        <w:rPr>
          <w:rFonts w:ascii="Cambria" w:hAnsi="Cambria" w:cs="Calibri"/>
          <w:b/>
        </w:rPr>
        <w:t>2.1</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4</w:t>
      </w:r>
      <w:r w:rsidRPr="003E4E9A">
        <w:rPr>
          <w:rFonts w:ascii="Cambria" w:hAnsi="Cambria" w:cs="Calibri"/>
          <w:b/>
        </w:rPr>
        <w:t xml:space="preserve">: </w:t>
      </w:r>
      <w:r w:rsidRPr="00220537">
        <w:rPr>
          <w:rFonts w:ascii="Cambria" w:hAnsi="Cambria" w:cs="Arial"/>
          <w:b/>
          <w:bCs/>
        </w:rPr>
        <w:t xml:space="preserve">TP Ondes et Vibrations </w:t>
      </w:r>
      <w:r>
        <w:rPr>
          <w:rFonts w:ascii="Cambria" w:hAnsi="Cambria" w:cs="Arial"/>
          <w:b/>
          <w:bCs/>
        </w:rPr>
        <w:t xml:space="preserve">                  </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15h00 (</w:t>
      </w:r>
      <w:r w:rsidRPr="003E4E9A">
        <w:rPr>
          <w:rFonts w:ascii="Cambria" w:hAnsi="Cambria" w:cs="Calibri"/>
          <w:b/>
        </w:rPr>
        <w:t>T</w:t>
      </w:r>
      <w:r>
        <w:rPr>
          <w:rFonts w:ascii="Cambria" w:hAnsi="Cambria" w:cs="Calibri"/>
          <w:b/>
        </w:rPr>
        <w:t>P</w:t>
      </w:r>
      <w:r w:rsidRPr="003E4E9A">
        <w:rPr>
          <w:rFonts w:ascii="Cambria" w:hAnsi="Cambria" w:cs="Calibri"/>
          <w:b/>
        </w:rPr>
        <w:t>: 1h</w:t>
      </w:r>
      <w:r>
        <w:rPr>
          <w:rFonts w:ascii="Cambria" w:hAnsi="Cambria" w:cs="Calibri"/>
          <w:b/>
        </w:rPr>
        <w:t>0</w:t>
      </w:r>
      <w:r w:rsidRPr="003E4E9A">
        <w:rPr>
          <w:rFonts w:ascii="Cambria" w:hAnsi="Cambria" w:cs="Calibri"/>
          <w:b/>
        </w:rPr>
        <w:t>0)</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C36889" w:rsidRPr="00042267" w:rsidRDefault="00C36889" w:rsidP="00C36889">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C36889" w:rsidRPr="00042267" w:rsidRDefault="00C36889" w:rsidP="00C36889">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C36889" w:rsidRPr="00042267" w:rsidRDefault="00C36889" w:rsidP="00C36889">
      <w:pPr>
        <w:jc w:val="both"/>
        <w:rPr>
          <w:rFonts w:asciiTheme="majorHAnsi" w:hAnsiTheme="majorHAnsi" w:cs="Arial"/>
        </w:rPr>
      </w:pPr>
    </w:p>
    <w:p w:rsidR="00C36889" w:rsidRPr="00042267" w:rsidRDefault="00C36889" w:rsidP="00C36889">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C36889" w:rsidRPr="00042267" w:rsidRDefault="00C36889" w:rsidP="00C36889">
      <w:pPr>
        <w:jc w:val="both"/>
        <w:rPr>
          <w:rFonts w:asciiTheme="majorHAnsi" w:hAnsiTheme="majorHAnsi" w:cs="Arial"/>
        </w:rPr>
      </w:pPr>
      <w:r w:rsidRPr="00042267">
        <w:rPr>
          <w:rFonts w:asciiTheme="majorHAnsi" w:hAnsiTheme="majorHAnsi" w:cs="Arial"/>
        </w:rPr>
        <w:t>Vibrations et ondes, Mathématiques 2, Physique 1, Physique 2.</w:t>
      </w:r>
    </w:p>
    <w:p w:rsidR="00C36889" w:rsidRPr="00042267" w:rsidRDefault="00C36889" w:rsidP="00C36889">
      <w:pPr>
        <w:jc w:val="both"/>
        <w:rPr>
          <w:rFonts w:asciiTheme="majorHAnsi" w:hAnsiTheme="majorHAnsi" w:cs="Arial"/>
        </w:rPr>
      </w:pPr>
    </w:p>
    <w:p w:rsidR="00C36889" w:rsidRPr="00042267" w:rsidRDefault="00C36889" w:rsidP="00C36889">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C36889" w:rsidRPr="00042267" w:rsidRDefault="00C36889" w:rsidP="00C36889">
      <w:pPr>
        <w:jc w:val="both"/>
        <w:rPr>
          <w:rFonts w:asciiTheme="majorHAnsi" w:hAnsiTheme="majorHAnsi" w:cs="Arial"/>
          <w:b/>
          <w:bCs/>
        </w:rPr>
      </w:pPr>
    </w:p>
    <w:p w:rsidR="00C36889" w:rsidRPr="00042267" w:rsidRDefault="00C36889" w:rsidP="00C36889">
      <w:pPr>
        <w:jc w:val="both"/>
        <w:rPr>
          <w:rFonts w:asciiTheme="majorHAnsi" w:hAnsiTheme="majorHAnsi" w:cs="Arial"/>
        </w:rPr>
      </w:pPr>
      <w:r w:rsidRPr="00042267">
        <w:rPr>
          <w:rFonts w:asciiTheme="majorHAnsi" w:hAnsiTheme="majorHAnsi" w:cs="Arial"/>
        </w:rPr>
        <w:t xml:space="preserve">TP.1 </w:t>
      </w:r>
      <w:r w:rsidRPr="00042267">
        <w:rPr>
          <w:rFonts w:asciiTheme="majorHAnsi" w:hAnsiTheme="majorHAnsi"/>
        </w:rPr>
        <w:t>Masse –ressort</w:t>
      </w:r>
    </w:p>
    <w:p w:rsidR="00C36889" w:rsidRPr="00042267" w:rsidRDefault="00C36889" w:rsidP="00C36889">
      <w:pPr>
        <w:jc w:val="both"/>
        <w:rPr>
          <w:rFonts w:asciiTheme="majorHAnsi" w:hAnsiTheme="majorHAnsi"/>
        </w:rPr>
      </w:pPr>
      <w:r w:rsidRPr="00042267">
        <w:rPr>
          <w:rFonts w:asciiTheme="majorHAnsi" w:hAnsiTheme="majorHAnsi"/>
        </w:rPr>
        <w:t>TP.2 Pendule simple</w:t>
      </w:r>
    </w:p>
    <w:p w:rsidR="00C36889" w:rsidRPr="00042267" w:rsidRDefault="00C36889" w:rsidP="00C36889">
      <w:pPr>
        <w:jc w:val="both"/>
        <w:rPr>
          <w:rFonts w:asciiTheme="majorHAnsi" w:hAnsiTheme="majorHAnsi"/>
        </w:rPr>
      </w:pPr>
      <w:r w:rsidRPr="00042267">
        <w:rPr>
          <w:rFonts w:asciiTheme="majorHAnsi" w:hAnsiTheme="majorHAnsi"/>
        </w:rPr>
        <w:t>TP.3 Pendule de torsion</w:t>
      </w:r>
    </w:p>
    <w:p w:rsidR="00C36889" w:rsidRPr="00042267" w:rsidRDefault="00C36889" w:rsidP="00C36889">
      <w:pPr>
        <w:jc w:val="both"/>
        <w:rPr>
          <w:rFonts w:asciiTheme="majorHAnsi" w:hAnsiTheme="majorHAnsi"/>
        </w:rPr>
      </w:pPr>
      <w:r w:rsidRPr="00042267">
        <w:rPr>
          <w:rFonts w:asciiTheme="majorHAnsi" w:hAnsiTheme="majorHAnsi"/>
        </w:rPr>
        <w:t>TP.4 Circuit électrique oscillant en régime libre et forcé</w:t>
      </w:r>
    </w:p>
    <w:p w:rsidR="00C36889" w:rsidRPr="00042267" w:rsidRDefault="00C36889" w:rsidP="00C36889">
      <w:pPr>
        <w:jc w:val="both"/>
        <w:rPr>
          <w:rFonts w:asciiTheme="majorHAnsi" w:hAnsiTheme="majorHAnsi"/>
        </w:rPr>
      </w:pPr>
      <w:r w:rsidRPr="00042267">
        <w:rPr>
          <w:rFonts w:asciiTheme="majorHAnsi" w:hAnsiTheme="majorHAnsi"/>
        </w:rPr>
        <w:t>TP.5 Pendules couplés</w:t>
      </w:r>
    </w:p>
    <w:p w:rsidR="00C36889" w:rsidRPr="00042267" w:rsidRDefault="00C36889" w:rsidP="00C36889">
      <w:pPr>
        <w:jc w:val="both"/>
        <w:rPr>
          <w:rFonts w:asciiTheme="majorHAnsi" w:hAnsiTheme="majorHAnsi"/>
        </w:rPr>
      </w:pPr>
      <w:r w:rsidRPr="00042267">
        <w:rPr>
          <w:rFonts w:asciiTheme="majorHAnsi" w:hAnsiTheme="majorHAnsi"/>
        </w:rPr>
        <w:t>TP.6 Oscillations transversales dans les cordes vibrantes</w:t>
      </w:r>
    </w:p>
    <w:p w:rsidR="00C36889" w:rsidRPr="00042267" w:rsidRDefault="00C36889" w:rsidP="00C36889">
      <w:pPr>
        <w:jc w:val="both"/>
        <w:rPr>
          <w:rFonts w:asciiTheme="majorHAnsi" w:hAnsiTheme="majorHAnsi"/>
        </w:rPr>
      </w:pPr>
      <w:r w:rsidRPr="00042267">
        <w:rPr>
          <w:rFonts w:asciiTheme="majorHAnsi" w:hAnsiTheme="majorHAnsi"/>
        </w:rPr>
        <w:t>TP.7 Poulie à gorge selon Hoffmann</w:t>
      </w:r>
    </w:p>
    <w:p w:rsidR="00C36889" w:rsidRPr="00042267" w:rsidRDefault="00C36889" w:rsidP="00C36889">
      <w:pPr>
        <w:jc w:val="both"/>
        <w:rPr>
          <w:rFonts w:asciiTheme="majorHAnsi" w:hAnsiTheme="majorHAnsi"/>
        </w:rPr>
      </w:pPr>
      <w:r w:rsidRPr="00042267">
        <w:rPr>
          <w:rFonts w:asciiTheme="majorHAnsi" w:hAnsiTheme="majorHAnsi"/>
        </w:rPr>
        <w:t>TP.8 Systèmes électromécaniques (Le haut parleur électrodynamique)</w:t>
      </w:r>
    </w:p>
    <w:p w:rsidR="00C36889" w:rsidRPr="00042267" w:rsidRDefault="00C36889" w:rsidP="00C36889">
      <w:pPr>
        <w:jc w:val="both"/>
        <w:rPr>
          <w:rFonts w:asciiTheme="majorHAnsi" w:hAnsiTheme="majorHAnsi"/>
        </w:rPr>
      </w:pPr>
      <w:r w:rsidRPr="00042267">
        <w:rPr>
          <w:rFonts w:asciiTheme="majorHAnsi" w:hAnsiTheme="majorHAnsi"/>
        </w:rPr>
        <w:t>TP.9 Le pendule de Pohl</w:t>
      </w:r>
    </w:p>
    <w:p w:rsidR="00C36889" w:rsidRPr="00042267" w:rsidRDefault="00C36889" w:rsidP="00C36889">
      <w:pPr>
        <w:jc w:val="both"/>
        <w:rPr>
          <w:rFonts w:asciiTheme="majorHAnsi" w:hAnsiTheme="majorHAnsi"/>
        </w:rPr>
      </w:pPr>
      <w:r w:rsidRPr="00042267">
        <w:rPr>
          <w:rFonts w:asciiTheme="majorHAnsi" w:hAnsiTheme="majorHAnsi"/>
        </w:rPr>
        <w:t>TP.10</w:t>
      </w:r>
      <w:r>
        <w:rPr>
          <w:rFonts w:asciiTheme="majorHAnsi" w:hAnsiTheme="majorHAnsi"/>
        </w:rPr>
        <w:t xml:space="preserve"> </w:t>
      </w:r>
      <w:r w:rsidRPr="00042267">
        <w:rPr>
          <w:rFonts w:asciiTheme="majorHAnsi" w:hAnsiTheme="majorHAnsi"/>
        </w:rPr>
        <w:t>Propagation d’ondes longitudinales dans un fluide.</w:t>
      </w:r>
    </w:p>
    <w:p w:rsidR="00C36889" w:rsidRPr="00042267" w:rsidRDefault="00C36889" w:rsidP="00C36889">
      <w:pPr>
        <w:jc w:val="both"/>
        <w:rPr>
          <w:rFonts w:asciiTheme="majorHAnsi" w:hAnsiTheme="majorHAnsi" w:cs="Arial"/>
        </w:rPr>
      </w:pPr>
    </w:p>
    <w:p w:rsidR="00C36889" w:rsidRPr="00042267" w:rsidRDefault="00C36889" w:rsidP="00C36889">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C36889" w:rsidRPr="00042267" w:rsidRDefault="00C36889" w:rsidP="00C36889">
      <w:pPr>
        <w:jc w:val="both"/>
        <w:rPr>
          <w:rFonts w:asciiTheme="majorHAnsi" w:hAnsiTheme="majorHAnsi" w:cs="Arial"/>
        </w:rPr>
      </w:pPr>
    </w:p>
    <w:p w:rsidR="00C36889" w:rsidRPr="00042267" w:rsidRDefault="00C36889" w:rsidP="00C36889">
      <w:pPr>
        <w:jc w:val="both"/>
        <w:rPr>
          <w:rFonts w:asciiTheme="majorHAnsi" w:hAnsiTheme="majorHAnsi" w:cs="Arial"/>
        </w:rPr>
      </w:pPr>
    </w:p>
    <w:p w:rsidR="00C36889" w:rsidRDefault="00C36889" w:rsidP="00C36889">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C36889" w:rsidRPr="00042267" w:rsidRDefault="00C36889" w:rsidP="00C36889">
      <w:pPr>
        <w:jc w:val="both"/>
        <w:rPr>
          <w:rFonts w:asciiTheme="majorHAnsi" w:hAnsiTheme="majorHAnsi" w:cs="Arial"/>
        </w:rPr>
      </w:pPr>
      <w:r w:rsidRPr="00042267">
        <w:rPr>
          <w:rFonts w:asciiTheme="majorHAnsi" w:hAnsiTheme="majorHAnsi" w:cs="Arial"/>
          <w:bCs/>
        </w:rPr>
        <w:t>Contrôle continu : 100 %.</w:t>
      </w:r>
    </w:p>
    <w:p w:rsidR="00C36889" w:rsidRPr="00042267" w:rsidRDefault="00C36889" w:rsidP="00C36889">
      <w:pPr>
        <w:jc w:val="both"/>
        <w:rPr>
          <w:rFonts w:asciiTheme="majorHAnsi" w:hAnsiTheme="majorHAnsi" w:cs="Arial"/>
          <w:b/>
          <w:bCs/>
        </w:rPr>
      </w:pPr>
    </w:p>
    <w:p w:rsidR="00C36889" w:rsidRPr="00042267" w:rsidRDefault="00C36889" w:rsidP="00C36889">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413A1A" w:rsidRDefault="00C36889" w:rsidP="00C36889">
      <w:pPr>
        <w:spacing w:after="120" w:line="276" w:lineRule="auto"/>
        <w:jc w:val="both"/>
        <w:rPr>
          <w:rFonts w:asciiTheme="majorHAnsi" w:hAnsiTheme="majorHAnsi" w:cs="Arial"/>
        </w:rPr>
      </w:pPr>
      <w:r w:rsidRPr="00042267">
        <w:rPr>
          <w:rFonts w:asciiTheme="majorHAnsi" w:hAnsiTheme="majorHAnsi" w:cs="Arial"/>
        </w:rPr>
        <w:t>(Selon la disponibilité de la documentation au niveau de l'établissement, Sites internet</w:t>
      </w:r>
      <w:r>
        <w:rPr>
          <w:rFonts w:asciiTheme="majorHAnsi" w:hAnsiTheme="majorHAnsi" w:cs="Arial"/>
        </w:rPr>
        <w:t xml:space="preserve"> </w:t>
      </w:r>
      <w:r w:rsidRPr="00042267">
        <w:rPr>
          <w:rFonts w:asciiTheme="majorHAnsi" w:hAnsiTheme="majorHAnsi" w:cs="Arial"/>
        </w:rPr>
        <w:t>...</w:t>
      </w:r>
      <w:r>
        <w:rPr>
          <w:rFonts w:asciiTheme="majorHAnsi" w:hAnsiTheme="majorHAnsi" w:cs="Arial"/>
        </w:rPr>
        <w:t xml:space="preserve"> </w:t>
      </w:r>
      <w:r w:rsidRPr="00042267">
        <w:rPr>
          <w:rFonts w:asciiTheme="majorHAnsi" w:hAnsiTheme="majorHAnsi" w:cs="Arial"/>
        </w:rPr>
        <w:t>etc.)</w:t>
      </w:r>
    </w:p>
    <w:p w:rsidR="00C36889" w:rsidRDefault="00C36889" w:rsidP="00C36889">
      <w:pPr>
        <w:spacing w:after="120" w:line="276" w:lineRule="auto"/>
        <w:jc w:val="both"/>
        <w:rPr>
          <w:rFonts w:asciiTheme="majorHAnsi" w:hAnsiTheme="majorHAnsi" w:cs="Arial"/>
        </w:rPr>
      </w:pPr>
    </w:p>
    <w:p w:rsidR="00C36889" w:rsidRDefault="00C36889" w:rsidP="00C36889">
      <w:pPr>
        <w:spacing w:after="120" w:line="276" w:lineRule="auto"/>
        <w:jc w:val="both"/>
        <w:rPr>
          <w:rFonts w:asciiTheme="majorHAnsi" w:hAnsiTheme="majorHAnsi" w:cs="Arial"/>
        </w:rPr>
      </w:pPr>
    </w:p>
    <w:p w:rsidR="00C36889" w:rsidRDefault="00C36889" w:rsidP="00C36889">
      <w:pPr>
        <w:spacing w:after="120" w:line="276" w:lineRule="auto"/>
        <w:jc w:val="both"/>
        <w:rPr>
          <w:rFonts w:asciiTheme="majorHAnsi" w:hAnsiTheme="majorHAnsi" w:cs="Arial"/>
        </w:rPr>
      </w:pPr>
    </w:p>
    <w:p w:rsidR="00C36889" w:rsidRDefault="00C36889" w:rsidP="00C36889">
      <w:pPr>
        <w:spacing w:after="120" w:line="276" w:lineRule="auto"/>
        <w:jc w:val="both"/>
        <w:rPr>
          <w:rFonts w:asciiTheme="majorHAnsi" w:hAnsiTheme="majorHAnsi" w:cs="Arial"/>
        </w:rPr>
      </w:pPr>
    </w:p>
    <w:p w:rsidR="00C36889" w:rsidRDefault="00C36889" w:rsidP="00C36889">
      <w:pPr>
        <w:spacing w:after="120" w:line="276" w:lineRule="auto"/>
        <w:jc w:val="both"/>
        <w:rPr>
          <w:rFonts w:asciiTheme="majorHAnsi" w:hAnsiTheme="majorHAnsi" w:cs="Arial"/>
        </w:rPr>
      </w:pPr>
    </w:p>
    <w:p w:rsidR="00C36889" w:rsidRDefault="00C36889" w:rsidP="00C36889">
      <w:pPr>
        <w:spacing w:after="120" w:line="276" w:lineRule="auto"/>
        <w:jc w:val="both"/>
        <w:rPr>
          <w:rFonts w:ascii="Cambria" w:hAnsi="Cambria" w:cs="Arial"/>
          <w:b/>
        </w:rPr>
      </w:pPr>
    </w:p>
    <w:p w:rsidR="008D6210" w:rsidRDefault="008D6210" w:rsidP="00413A1A">
      <w:pPr>
        <w:spacing w:after="120" w:line="276" w:lineRule="auto"/>
        <w:jc w:val="both"/>
        <w:rPr>
          <w:rFonts w:ascii="Cambria" w:hAnsi="Cambria" w:cs="Arial"/>
          <w:b/>
        </w:rPr>
      </w:pPr>
    </w:p>
    <w:p w:rsidR="008D6210" w:rsidRDefault="008D6210" w:rsidP="00413A1A">
      <w:pPr>
        <w:spacing w:after="120" w:line="276" w:lineRule="auto"/>
        <w:jc w:val="both"/>
        <w:rPr>
          <w:rFonts w:ascii="Cambria" w:hAnsi="Cambria" w:cs="Arial"/>
          <w:b/>
        </w:rPr>
      </w:pPr>
    </w:p>
    <w:p w:rsidR="008D6210" w:rsidRPr="00220537" w:rsidRDefault="008D6210" w:rsidP="00413A1A">
      <w:pPr>
        <w:spacing w:after="120" w:line="276" w:lineRule="auto"/>
        <w:jc w:val="both"/>
        <w:rPr>
          <w:rFonts w:ascii="Cambria" w:hAnsi="Cambria" w:cs="Arial"/>
        </w:rPr>
      </w:pP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w:t>
      </w:r>
      <w:r w:rsidRPr="003E4E9A">
        <w:rPr>
          <w:rFonts w:ascii="Cambria" w:hAnsi="Cambria" w:cs="Calibri"/>
          <w:b/>
        </w:rPr>
        <w:t xml:space="preserve"> </w:t>
      </w:r>
      <w:r>
        <w:rPr>
          <w:rFonts w:ascii="Cambria" w:hAnsi="Cambria" w:cs="Calibri"/>
          <w:b/>
        </w:rPr>
        <w:t>2.1</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Cambria" w:hAnsi="Cambria" w:cs="Arial"/>
          <w:b/>
        </w:rPr>
        <w:t xml:space="preserve">Technologie de base </w:t>
      </w:r>
      <w:r>
        <w:rPr>
          <w:rFonts w:ascii="Cambria" w:hAnsi="Cambria" w:cs="Arial"/>
          <w:b/>
        </w:rPr>
        <w:t xml:space="preserve">           </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1h30</w:t>
      </w:r>
      <w:r w:rsidRPr="003E4E9A">
        <w:rPr>
          <w:rFonts w:ascii="Cambria" w:hAnsi="Cambria" w:cs="Calibri"/>
          <w:b/>
        </w:rPr>
        <w:t>)</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13A1A" w:rsidRPr="00A006BD" w:rsidRDefault="00413A1A" w:rsidP="00413A1A">
      <w:pPr>
        <w:spacing w:after="100" w:afterAutospacing="1" w:line="276" w:lineRule="auto"/>
        <w:jc w:val="both"/>
        <w:rPr>
          <w:rFonts w:ascii="Cambria" w:hAnsi="Cambria" w:cs="Arial"/>
          <w:u w:val="thick" w:color="F79646"/>
        </w:rPr>
      </w:pPr>
      <w:r w:rsidRPr="00A006BD">
        <w:rPr>
          <w:rFonts w:ascii="Cambria" w:hAnsi="Cambria" w:cs="Arial"/>
          <w:b/>
          <w:u w:val="thick" w:color="F79646"/>
        </w:rPr>
        <w:t>Objectifs de l’enseignement</w:t>
      </w:r>
      <w:r w:rsidRPr="00A006BD">
        <w:rPr>
          <w:rFonts w:ascii="Cambria" w:hAnsi="Cambria" w:cs="Arial"/>
          <w:u w:val="thick" w:color="F79646"/>
        </w:rPr>
        <w:t xml:space="preserve"> </w:t>
      </w:r>
    </w:p>
    <w:p w:rsidR="00413A1A" w:rsidRPr="00EA4A70" w:rsidRDefault="00413A1A" w:rsidP="00413A1A">
      <w:pPr>
        <w:jc w:val="both"/>
        <w:rPr>
          <w:rFonts w:ascii="Cambria" w:hAnsi="Cambria" w:cs="Arial"/>
          <w:sz w:val="22"/>
          <w:szCs w:val="22"/>
        </w:rPr>
      </w:pPr>
      <w:r w:rsidRPr="00EA4A70">
        <w:rPr>
          <w:rFonts w:ascii="Cambria" w:hAnsi="Cambria" w:cs="Arial"/>
          <w:sz w:val="22"/>
          <w:szCs w:val="22"/>
          <w:lang w:eastAsia="fr-FR"/>
        </w:rPr>
        <w:t>Cet enseignement permettra aux étudiants d’acquérir des connaissances sur les procédés d'obtention et fabrication de pièces et des techniques de leurs assemblages.</w:t>
      </w:r>
    </w:p>
    <w:p w:rsidR="00413A1A" w:rsidRPr="00220537" w:rsidRDefault="00413A1A" w:rsidP="00413A1A">
      <w:pPr>
        <w:spacing w:line="276" w:lineRule="auto"/>
        <w:jc w:val="both"/>
        <w:rPr>
          <w:rFonts w:ascii="Cambria" w:hAnsi="Cambria" w:cs="Arial"/>
          <w:b/>
        </w:rPr>
      </w:pPr>
      <w:r w:rsidRPr="00220537">
        <w:rPr>
          <w:rFonts w:ascii="Cambria" w:hAnsi="Cambria" w:cs="Arial"/>
        </w:rPr>
        <w:t xml:space="preserve"> </w:t>
      </w:r>
    </w:p>
    <w:p w:rsidR="00413A1A" w:rsidRPr="00A006BD" w:rsidRDefault="00413A1A" w:rsidP="00413A1A">
      <w:pPr>
        <w:spacing w:line="276" w:lineRule="auto"/>
        <w:jc w:val="both"/>
        <w:rPr>
          <w:rFonts w:ascii="Cambria" w:hAnsi="Cambria" w:cs="Arial"/>
          <w:u w:val="thick" w:color="F79646"/>
        </w:rPr>
      </w:pPr>
      <w:r w:rsidRPr="00A006BD">
        <w:rPr>
          <w:rFonts w:ascii="Cambria" w:hAnsi="Cambria" w:cs="Arial"/>
          <w:b/>
          <w:u w:val="thick" w:color="F79646"/>
        </w:rPr>
        <w:t xml:space="preserve">Connaissances préalables recommandées </w:t>
      </w:r>
    </w:p>
    <w:p w:rsidR="00413A1A" w:rsidRDefault="00413A1A" w:rsidP="00413A1A">
      <w:pPr>
        <w:spacing w:line="276" w:lineRule="auto"/>
        <w:jc w:val="both"/>
        <w:rPr>
          <w:rFonts w:ascii="Cambria" w:hAnsi="Cambria" w:cs="Arial"/>
          <w:b/>
        </w:rPr>
      </w:pPr>
    </w:p>
    <w:p w:rsidR="00413A1A" w:rsidRPr="00A006BD" w:rsidRDefault="00413A1A" w:rsidP="00413A1A">
      <w:pPr>
        <w:spacing w:line="276" w:lineRule="auto"/>
        <w:jc w:val="both"/>
        <w:rPr>
          <w:rFonts w:ascii="Cambria" w:hAnsi="Cambria" w:cs="Arial"/>
          <w:b/>
          <w:u w:val="thick" w:color="F79646"/>
        </w:rPr>
      </w:pPr>
      <w:r w:rsidRPr="00A006BD">
        <w:rPr>
          <w:rFonts w:ascii="Cambria" w:hAnsi="Cambria" w:cs="Arial"/>
          <w:b/>
          <w:u w:val="thick" w:color="F79646"/>
        </w:rPr>
        <w:t>Contenu de la matière </w:t>
      </w:r>
    </w:p>
    <w:p w:rsidR="00413A1A" w:rsidRPr="00EA4A70" w:rsidRDefault="00413A1A" w:rsidP="00413A1A">
      <w:pPr>
        <w:spacing w:line="276" w:lineRule="auto"/>
        <w:jc w:val="both"/>
        <w:rPr>
          <w:rFonts w:ascii="Cambria" w:hAnsi="Cambria" w:cs="Arial"/>
          <w:b/>
          <w:sz w:val="22"/>
          <w:szCs w:val="22"/>
        </w:rPr>
      </w:pPr>
      <w:r w:rsidRPr="00EA4A70">
        <w:rPr>
          <w:rFonts w:ascii="Cambria" w:hAnsi="Cambria" w:cs="Arial"/>
          <w:b/>
          <w:bCs/>
          <w:sz w:val="22"/>
          <w:szCs w:val="22"/>
        </w:rPr>
        <w:t xml:space="preserve">Chapitre 1: Matériaux  </w:t>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t>3 Semaines</w:t>
      </w:r>
    </w:p>
    <w:p w:rsidR="00413A1A" w:rsidRPr="00EA4A70" w:rsidRDefault="00413A1A" w:rsidP="00413A1A">
      <w:pPr>
        <w:spacing w:line="276" w:lineRule="auto"/>
        <w:jc w:val="both"/>
        <w:rPr>
          <w:rFonts w:ascii="Cambria" w:hAnsi="Cambria"/>
          <w:bCs/>
          <w:sz w:val="22"/>
          <w:szCs w:val="22"/>
        </w:rPr>
      </w:pPr>
      <w:r w:rsidRPr="00EA4A70">
        <w:rPr>
          <w:rFonts w:ascii="Cambria" w:hAnsi="Cambria" w:cs="Arial"/>
          <w:bCs/>
          <w:sz w:val="22"/>
          <w:szCs w:val="22"/>
        </w:rPr>
        <w:t xml:space="preserve">1.1 </w:t>
      </w:r>
      <w:r w:rsidRPr="00EA4A70">
        <w:rPr>
          <w:rFonts w:ascii="Cambria" w:hAnsi="Cambria"/>
          <w:bCs/>
          <w:sz w:val="22"/>
          <w:szCs w:val="22"/>
        </w:rPr>
        <w:t>Métaux et alliages et leurs désignations</w:t>
      </w:r>
    </w:p>
    <w:p w:rsidR="00413A1A" w:rsidRPr="00EA4A70" w:rsidRDefault="00413A1A" w:rsidP="00413A1A">
      <w:pPr>
        <w:spacing w:line="276" w:lineRule="auto"/>
        <w:jc w:val="both"/>
        <w:rPr>
          <w:rFonts w:ascii="Cambria" w:hAnsi="Cambria"/>
          <w:bCs/>
          <w:sz w:val="22"/>
          <w:szCs w:val="22"/>
        </w:rPr>
      </w:pPr>
      <w:r w:rsidRPr="00EA4A70">
        <w:rPr>
          <w:rFonts w:ascii="Cambria" w:hAnsi="Cambria"/>
          <w:bCs/>
          <w:sz w:val="22"/>
          <w:szCs w:val="22"/>
        </w:rPr>
        <w:t>1.2 Matières plastiques (polymères)</w:t>
      </w:r>
    </w:p>
    <w:p w:rsidR="00413A1A" w:rsidRPr="00EA4A70" w:rsidRDefault="00413A1A" w:rsidP="00413A1A">
      <w:pPr>
        <w:spacing w:line="276" w:lineRule="auto"/>
        <w:jc w:val="both"/>
        <w:rPr>
          <w:rFonts w:ascii="Cambria" w:hAnsi="Cambria"/>
          <w:bCs/>
          <w:sz w:val="22"/>
          <w:szCs w:val="22"/>
        </w:rPr>
      </w:pPr>
      <w:r w:rsidRPr="00EA4A70">
        <w:rPr>
          <w:rFonts w:ascii="Cambria" w:hAnsi="Cambria"/>
          <w:bCs/>
          <w:sz w:val="22"/>
          <w:szCs w:val="22"/>
        </w:rPr>
        <w:t xml:space="preserve">1.3 Matériaux composites  </w:t>
      </w:r>
    </w:p>
    <w:p w:rsidR="00413A1A" w:rsidRPr="00EA4A70" w:rsidRDefault="00413A1A" w:rsidP="00413A1A">
      <w:pPr>
        <w:spacing w:line="276" w:lineRule="auto"/>
        <w:jc w:val="both"/>
        <w:rPr>
          <w:rFonts w:ascii="Cambria" w:hAnsi="Cambria"/>
          <w:sz w:val="22"/>
          <w:szCs w:val="22"/>
        </w:rPr>
      </w:pPr>
      <w:r w:rsidRPr="00EA4A70">
        <w:rPr>
          <w:rFonts w:ascii="Cambria" w:hAnsi="Cambria"/>
          <w:bCs/>
          <w:sz w:val="22"/>
          <w:szCs w:val="22"/>
        </w:rPr>
        <w:t>1.4 Autres</w:t>
      </w:r>
      <w:r w:rsidRPr="00EA4A70">
        <w:rPr>
          <w:rFonts w:ascii="Cambria" w:hAnsi="Cambria"/>
          <w:sz w:val="22"/>
          <w:szCs w:val="22"/>
        </w:rPr>
        <w:t xml:space="preserve"> matériaux</w:t>
      </w:r>
    </w:p>
    <w:p w:rsidR="00413A1A" w:rsidRPr="00EA4A70" w:rsidRDefault="00413A1A" w:rsidP="00413A1A">
      <w:pPr>
        <w:spacing w:line="276" w:lineRule="auto"/>
        <w:jc w:val="both"/>
        <w:rPr>
          <w:rFonts w:ascii="Cambria" w:hAnsi="Cambria"/>
          <w:sz w:val="22"/>
          <w:szCs w:val="22"/>
        </w:rPr>
      </w:pPr>
    </w:p>
    <w:p w:rsidR="00413A1A" w:rsidRPr="00EA4A70" w:rsidRDefault="00413A1A" w:rsidP="00413A1A">
      <w:pPr>
        <w:spacing w:line="276" w:lineRule="auto"/>
        <w:jc w:val="both"/>
        <w:rPr>
          <w:rFonts w:ascii="Cambria" w:hAnsi="Cambria"/>
          <w:b/>
          <w:sz w:val="22"/>
          <w:szCs w:val="22"/>
        </w:rPr>
      </w:pPr>
      <w:r w:rsidRPr="00EA4A70">
        <w:rPr>
          <w:rFonts w:ascii="Cambria" w:hAnsi="Cambria"/>
          <w:b/>
          <w:bCs/>
          <w:sz w:val="22"/>
          <w:szCs w:val="22"/>
        </w:rPr>
        <w:t xml:space="preserve">Chapitre 2: Procédés d’obtention des pièces sans enlèvement de matière   </w:t>
      </w:r>
      <w:r w:rsidRPr="00EA4A70">
        <w:rPr>
          <w:rFonts w:ascii="Cambria" w:hAnsi="Cambria"/>
          <w:b/>
          <w:sz w:val="22"/>
          <w:szCs w:val="22"/>
        </w:rPr>
        <w:t>4 Semaines</w:t>
      </w:r>
    </w:p>
    <w:p w:rsidR="00413A1A" w:rsidRPr="00EA4A70" w:rsidRDefault="00413A1A" w:rsidP="00413A1A">
      <w:pPr>
        <w:spacing w:line="276" w:lineRule="auto"/>
        <w:jc w:val="both"/>
        <w:rPr>
          <w:rFonts w:ascii="Cambria" w:hAnsi="Cambria"/>
          <w:sz w:val="22"/>
          <w:szCs w:val="22"/>
        </w:rPr>
      </w:pPr>
      <w:r w:rsidRPr="00EA4A70">
        <w:rPr>
          <w:rFonts w:ascii="Cambria" w:hAnsi="Cambria"/>
          <w:bCs/>
          <w:sz w:val="22"/>
          <w:szCs w:val="22"/>
        </w:rPr>
        <w:t>2.1 Moulage</w:t>
      </w:r>
      <w:r w:rsidRPr="00EA4A70">
        <w:rPr>
          <w:rFonts w:ascii="Cambria" w:hAnsi="Cambria"/>
          <w:sz w:val="22"/>
          <w:szCs w:val="22"/>
        </w:rPr>
        <w:t>, Forgeage, estampage, Laminage, Tréfilage, extrusion…. Etc</w:t>
      </w:r>
    </w:p>
    <w:p w:rsidR="00413A1A" w:rsidRPr="00EA4A70" w:rsidRDefault="00413A1A" w:rsidP="00413A1A">
      <w:pPr>
        <w:spacing w:line="276" w:lineRule="auto"/>
        <w:jc w:val="both"/>
        <w:rPr>
          <w:rFonts w:ascii="Cambria" w:hAnsi="Cambria"/>
          <w:sz w:val="22"/>
          <w:szCs w:val="22"/>
        </w:rPr>
      </w:pPr>
      <w:r w:rsidRPr="00EA4A70">
        <w:rPr>
          <w:rFonts w:ascii="Cambria" w:hAnsi="Cambria"/>
          <w:sz w:val="22"/>
          <w:szCs w:val="22"/>
        </w:rPr>
        <w:t>2.2 Découpage, pliage et emboutissage, etc...</w:t>
      </w:r>
    </w:p>
    <w:p w:rsidR="00413A1A" w:rsidRPr="00EA4A70" w:rsidRDefault="00413A1A" w:rsidP="00413A1A">
      <w:pPr>
        <w:spacing w:line="276" w:lineRule="auto"/>
        <w:jc w:val="both"/>
        <w:rPr>
          <w:rFonts w:ascii="Cambria" w:hAnsi="Cambria"/>
          <w:sz w:val="22"/>
          <w:szCs w:val="22"/>
        </w:rPr>
      </w:pPr>
      <w:r w:rsidRPr="00EA4A70">
        <w:rPr>
          <w:rFonts w:ascii="Cambria" w:hAnsi="Cambria"/>
          <w:sz w:val="22"/>
          <w:szCs w:val="22"/>
        </w:rPr>
        <w:t>2.3 Frittage et métallurgie des poudres</w:t>
      </w:r>
    </w:p>
    <w:p w:rsidR="00413A1A" w:rsidRPr="00EA4A70" w:rsidRDefault="00413A1A" w:rsidP="00413A1A">
      <w:pPr>
        <w:spacing w:line="276" w:lineRule="auto"/>
        <w:jc w:val="both"/>
        <w:rPr>
          <w:rFonts w:ascii="Cambria" w:hAnsi="Cambria"/>
          <w:sz w:val="22"/>
          <w:szCs w:val="22"/>
        </w:rPr>
      </w:pPr>
      <w:r w:rsidRPr="00EA4A70">
        <w:rPr>
          <w:rFonts w:ascii="Cambria" w:hAnsi="Cambria"/>
          <w:sz w:val="22"/>
          <w:szCs w:val="22"/>
        </w:rPr>
        <w:t>2.4 Profilés et Tuyaux (en acier, en aluminium);</w:t>
      </w:r>
    </w:p>
    <w:p w:rsidR="00413A1A" w:rsidRPr="00EA4A70" w:rsidRDefault="00413A1A" w:rsidP="00413A1A">
      <w:pPr>
        <w:spacing w:line="276" w:lineRule="auto"/>
        <w:jc w:val="both"/>
        <w:rPr>
          <w:rFonts w:ascii="Cambria" w:hAnsi="Cambria"/>
          <w:sz w:val="22"/>
          <w:szCs w:val="22"/>
        </w:rPr>
      </w:pPr>
      <w:r w:rsidRPr="00EA4A70">
        <w:rPr>
          <w:rFonts w:ascii="Cambria" w:hAnsi="Cambria"/>
          <w:sz w:val="22"/>
          <w:szCs w:val="22"/>
        </w:rPr>
        <w:t xml:space="preserve">      - Visites en atelier.</w:t>
      </w:r>
    </w:p>
    <w:p w:rsidR="00413A1A" w:rsidRPr="00EA4A70" w:rsidRDefault="00413A1A" w:rsidP="00413A1A">
      <w:pPr>
        <w:spacing w:line="276" w:lineRule="auto"/>
        <w:jc w:val="both"/>
        <w:rPr>
          <w:rFonts w:ascii="Cambria" w:hAnsi="Cambria"/>
          <w:b/>
          <w:bCs/>
          <w:sz w:val="22"/>
          <w:szCs w:val="22"/>
        </w:rPr>
      </w:pPr>
    </w:p>
    <w:p w:rsidR="00413A1A" w:rsidRPr="00EA4A70" w:rsidRDefault="00413A1A" w:rsidP="00413A1A">
      <w:pPr>
        <w:spacing w:line="276" w:lineRule="auto"/>
        <w:jc w:val="both"/>
        <w:rPr>
          <w:rFonts w:ascii="Cambria" w:hAnsi="Cambria"/>
          <w:bCs/>
          <w:sz w:val="22"/>
          <w:szCs w:val="22"/>
        </w:rPr>
      </w:pPr>
      <w:r w:rsidRPr="00EA4A70">
        <w:rPr>
          <w:rFonts w:ascii="Cambria" w:hAnsi="Cambria"/>
          <w:b/>
          <w:bCs/>
          <w:sz w:val="22"/>
          <w:szCs w:val="22"/>
        </w:rPr>
        <w:t xml:space="preserve">Chapitre 3: Procédés d’obtention des pièces par enlèvement de matière </w:t>
      </w:r>
      <w:r w:rsidRPr="00EA4A70">
        <w:rPr>
          <w:rFonts w:ascii="Cambria" w:hAnsi="Cambria"/>
          <w:b/>
          <w:bCs/>
          <w:sz w:val="22"/>
          <w:szCs w:val="22"/>
        </w:rPr>
        <w:tab/>
      </w:r>
      <w:r w:rsidRPr="00EA4A70">
        <w:rPr>
          <w:rFonts w:ascii="Cambria" w:hAnsi="Cambria"/>
          <w:b/>
          <w:sz w:val="22"/>
          <w:szCs w:val="22"/>
        </w:rPr>
        <w:t>4 Semaines</w:t>
      </w:r>
      <w:r w:rsidRPr="00EA4A70">
        <w:rPr>
          <w:rFonts w:ascii="Cambria" w:hAnsi="Cambria"/>
          <w:bCs/>
          <w:sz w:val="22"/>
          <w:szCs w:val="22"/>
        </w:rPr>
        <w:t xml:space="preserve">   </w:t>
      </w:r>
    </w:p>
    <w:p w:rsidR="00413A1A" w:rsidRPr="00EA4A70" w:rsidRDefault="00413A1A" w:rsidP="00413A1A">
      <w:pPr>
        <w:spacing w:line="276" w:lineRule="auto"/>
        <w:jc w:val="both"/>
        <w:rPr>
          <w:rFonts w:ascii="Cambria" w:hAnsi="Cambria"/>
          <w:bCs/>
          <w:sz w:val="22"/>
          <w:szCs w:val="22"/>
        </w:rPr>
      </w:pPr>
      <w:r w:rsidRPr="00EA4A70">
        <w:rPr>
          <w:rFonts w:ascii="Cambria" w:hAnsi="Cambria"/>
          <w:bCs/>
          <w:sz w:val="22"/>
          <w:szCs w:val="22"/>
        </w:rPr>
        <w:t xml:space="preserve">      Tournage, fraisage, perçage;  ajustage, etc...</w:t>
      </w:r>
    </w:p>
    <w:p w:rsidR="00413A1A" w:rsidRPr="00EA4A70" w:rsidRDefault="00413A1A" w:rsidP="00413A1A">
      <w:pPr>
        <w:spacing w:line="276" w:lineRule="auto"/>
        <w:jc w:val="both"/>
        <w:rPr>
          <w:rFonts w:ascii="Cambria" w:hAnsi="Cambria"/>
          <w:sz w:val="22"/>
          <w:szCs w:val="22"/>
        </w:rPr>
      </w:pPr>
      <w:r w:rsidRPr="00EA4A70">
        <w:rPr>
          <w:rFonts w:ascii="Cambria" w:hAnsi="Cambria"/>
          <w:b/>
          <w:bCs/>
          <w:sz w:val="22"/>
          <w:szCs w:val="22"/>
        </w:rPr>
        <w:t xml:space="preserve">      </w:t>
      </w:r>
      <w:r w:rsidRPr="00EA4A70">
        <w:rPr>
          <w:rFonts w:ascii="Cambria" w:hAnsi="Cambria"/>
          <w:sz w:val="22"/>
          <w:szCs w:val="22"/>
        </w:rPr>
        <w:t>- Visites en atelier et démonstrations.</w:t>
      </w:r>
    </w:p>
    <w:p w:rsidR="00413A1A" w:rsidRPr="00EA4A70" w:rsidRDefault="00413A1A" w:rsidP="00413A1A">
      <w:pPr>
        <w:spacing w:line="276" w:lineRule="auto"/>
        <w:jc w:val="both"/>
        <w:rPr>
          <w:rFonts w:ascii="Cambria" w:hAnsi="Cambria"/>
          <w:sz w:val="22"/>
          <w:szCs w:val="22"/>
        </w:rPr>
      </w:pPr>
    </w:p>
    <w:p w:rsidR="00413A1A" w:rsidRPr="00EA4A70" w:rsidRDefault="00413A1A" w:rsidP="00413A1A">
      <w:pPr>
        <w:spacing w:line="276" w:lineRule="auto"/>
        <w:jc w:val="both"/>
        <w:rPr>
          <w:rFonts w:ascii="Cambria" w:hAnsi="Cambria"/>
          <w:b/>
          <w:sz w:val="22"/>
          <w:szCs w:val="22"/>
        </w:rPr>
      </w:pPr>
      <w:r w:rsidRPr="00EA4A70">
        <w:rPr>
          <w:rFonts w:ascii="Cambria" w:hAnsi="Cambria"/>
          <w:b/>
          <w:bCs/>
          <w:sz w:val="22"/>
          <w:szCs w:val="22"/>
        </w:rPr>
        <w:t xml:space="preserve">Chapitre 4: Techniques d'assemblage </w:t>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t>4 Semaines</w:t>
      </w:r>
    </w:p>
    <w:p w:rsidR="00413A1A" w:rsidRPr="00EA4A70" w:rsidRDefault="00413A1A" w:rsidP="00413A1A">
      <w:pPr>
        <w:spacing w:line="276" w:lineRule="auto"/>
        <w:jc w:val="both"/>
        <w:rPr>
          <w:rFonts w:ascii="Cambria" w:hAnsi="Cambria" w:cs="Arial"/>
          <w:sz w:val="22"/>
          <w:szCs w:val="22"/>
        </w:rPr>
      </w:pPr>
      <w:r w:rsidRPr="00EA4A70">
        <w:rPr>
          <w:rFonts w:ascii="Cambria" w:hAnsi="Cambria"/>
          <w:b/>
          <w:sz w:val="22"/>
          <w:szCs w:val="22"/>
        </w:rPr>
        <w:t xml:space="preserve">      </w:t>
      </w:r>
      <w:r w:rsidRPr="00EA4A70">
        <w:rPr>
          <w:rFonts w:ascii="Cambria" w:hAnsi="Cambria"/>
          <w:bCs/>
          <w:sz w:val="22"/>
          <w:szCs w:val="22"/>
        </w:rPr>
        <w:t>- Boulonnage, rivetage, soudage, etc....</w:t>
      </w:r>
    </w:p>
    <w:p w:rsidR="00413A1A" w:rsidRDefault="00413A1A" w:rsidP="00413A1A">
      <w:pPr>
        <w:rPr>
          <w:rFonts w:ascii="Cambria" w:hAnsi="Cambria" w:cs="Arial"/>
          <w:b/>
        </w:rPr>
      </w:pPr>
    </w:p>
    <w:p w:rsidR="00413A1A" w:rsidRDefault="00413A1A" w:rsidP="00413A1A">
      <w:pPr>
        <w:jc w:val="both"/>
        <w:rPr>
          <w:rFonts w:ascii="Cambria" w:hAnsi="Cambria" w:cs="Arial"/>
          <w:b/>
        </w:rPr>
      </w:pPr>
      <w:r w:rsidRPr="00A006BD">
        <w:rPr>
          <w:rFonts w:ascii="Cambria" w:hAnsi="Cambria" w:cs="Arial"/>
          <w:b/>
          <w:u w:val="thick" w:color="F79646"/>
        </w:rPr>
        <w:t>Mode d’évaluation</w:t>
      </w:r>
      <w:r w:rsidRPr="00220537">
        <w:rPr>
          <w:rFonts w:ascii="Cambria" w:hAnsi="Cambria" w:cs="Arial"/>
          <w:b/>
        </w:rPr>
        <w:t xml:space="preserve"> : </w:t>
      </w:r>
    </w:p>
    <w:p w:rsidR="00413A1A" w:rsidRPr="00220537" w:rsidRDefault="00413A1A" w:rsidP="00413A1A">
      <w:pPr>
        <w:jc w:val="both"/>
        <w:rPr>
          <w:rFonts w:ascii="Cambria" w:hAnsi="Cambria" w:cs="Arial"/>
        </w:rPr>
      </w:pPr>
      <w:r w:rsidRPr="00EA4A70">
        <w:rPr>
          <w:rFonts w:ascii="Cambria" w:hAnsi="Cambria" w:cs="Arial"/>
          <w:bCs/>
          <w:sz w:val="22"/>
          <w:szCs w:val="22"/>
        </w:rPr>
        <w:t>Examen final: 100 %.</w:t>
      </w:r>
    </w:p>
    <w:p w:rsidR="00413A1A" w:rsidRDefault="00413A1A" w:rsidP="00413A1A">
      <w:pPr>
        <w:jc w:val="both"/>
        <w:rPr>
          <w:rFonts w:ascii="Cambria" w:hAnsi="Cambria" w:cs="Arial"/>
          <w:b/>
          <w:bCs/>
        </w:rPr>
      </w:pPr>
    </w:p>
    <w:p w:rsidR="00413A1A" w:rsidRPr="00A006BD" w:rsidRDefault="00413A1A" w:rsidP="00413A1A">
      <w:pPr>
        <w:jc w:val="both"/>
        <w:rPr>
          <w:rFonts w:ascii="Cambria" w:hAnsi="Cambria" w:cs="Arial"/>
          <w:b/>
          <w:bCs/>
          <w:u w:val="thick" w:color="F79646"/>
        </w:rPr>
      </w:pPr>
      <w:r w:rsidRPr="00A006BD">
        <w:rPr>
          <w:rFonts w:ascii="Cambria" w:hAnsi="Cambria" w:cs="Arial"/>
          <w:b/>
          <w:bCs/>
          <w:u w:val="thick" w:color="F79646"/>
        </w:rPr>
        <w:t>Références bibliographiques:</w:t>
      </w:r>
    </w:p>
    <w:p w:rsidR="00413A1A" w:rsidRPr="00EA4A70" w:rsidRDefault="00413A1A" w:rsidP="00413A1A">
      <w:pPr>
        <w:jc w:val="both"/>
        <w:rPr>
          <w:rFonts w:ascii="Cambria" w:hAnsi="Cambria" w:cs="Arial"/>
          <w:b/>
          <w:bCs/>
          <w:sz w:val="22"/>
          <w:szCs w:val="22"/>
        </w:rPr>
      </w:pPr>
      <w:r w:rsidRPr="00EA4A70">
        <w:rPr>
          <w:rFonts w:ascii="Cambria" w:hAnsi="Cambria" w:cs="Arial"/>
          <w:sz w:val="22"/>
          <w:szCs w:val="22"/>
        </w:rPr>
        <w:t>(Selon la disponibilité de la documentation au niveau de l'établissement, Sites internet...etc.)</w:t>
      </w:r>
    </w:p>
    <w:p w:rsidR="00413A1A" w:rsidRPr="00EA4A70" w:rsidRDefault="00413A1A" w:rsidP="00413A1A">
      <w:pPr>
        <w:rPr>
          <w:rFonts w:ascii="Cambria" w:hAnsi="Cambria" w:cs="Arial"/>
          <w:b/>
          <w:sz w:val="22"/>
          <w:szCs w:val="22"/>
        </w:rPr>
      </w:pP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Manuel de technologie mécanique, Guillaume SABATIER, et al  Ed. Dunod.</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Memotech : productique matériaux et usinage BARLIER  C. Ed. Casteilla</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 xml:space="preserve">Sciences industrielles  MILLET N. ed. Casteilla </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Memotech : Technologies industrielles  BAUR D. et al , Ed. Casteilla</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Métrologie dimensionnelle  CHEVALIER A.   Ed. Delagrave</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Perçage , fraisage  JOLYS R et LABELL R.  Ed. Delagrave</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Guide des fabrications mécaniques  PADELLA P. Ed. Dunod</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Technologie : première partie,   Bensaada S et FELIACHI d.  Ed. OPU Alger</w:t>
      </w:r>
    </w:p>
    <w:p w:rsidR="00413A1A" w:rsidRDefault="00413A1A" w:rsidP="0000023A">
      <w:pPr>
        <w:pStyle w:val="Paragraphedeliste"/>
        <w:numPr>
          <w:ilvl w:val="0"/>
          <w:numId w:val="38"/>
        </w:numPr>
        <w:ind w:left="1276" w:hanging="294"/>
        <w:rPr>
          <w:rFonts w:ascii="Cambria" w:hAnsi="Cambria"/>
        </w:rPr>
      </w:pPr>
      <w:r w:rsidRPr="00EA4A70">
        <w:rPr>
          <w:rFonts w:ascii="Cambria" w:hAnsi="Cambria"/>
          <w:sz w:val="22"/>
          <w:szCs w:val="22"/>
          <w:rtl/>
          <w:lang w:bidi="ar-DZ"/>
        </w:rPr>
        <w:t>تكنولوجيا عمليات التصنيع   خرير ز و فواز  د. ديوان المطبوعات الجامعية</w:t>
      </w:r>
      <w:r w:rsidRPr="00220537">
        <w:rPr>
          <w:rFonts w:ascii="Cambria" w:hAnsi="Cambria"/>
          <w:rtl/>
          <w:lang w:bidi="ar-DZ"/>
        </w:rPr>
        <w:t xml:space="preserve"> الجزائر</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w:t>
      </w:r>
      <w:r w:rsidRPr="003E4E9A">
        <w:rPr>
          <w:rFonts w:ascii="Cambria" w:hAnsi="Cambria" w:cs="Calibri"/>
          <w:b/>
        </w:rPr>
        <w:t xml:space="preserve"> </w:t>
      </w:r>
      <w:r>
        <w:rPr>
          <w:rFonts w:ascii="Cambria" w:hAnsi="Cambria" w:cs="Calibri"/>
          <w:b/>
        </w:rPr>
        <w:t>2.1</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2</w:t>
      </w:r>
      <w:r w:rsidRPr="003E4E9A">
        <w:rPr>
          <w:rFonts w:ascii="Cambria" w:hAnsi="Cambria" w:cs="Calibri"/>
          <w:b/>
        </w:rPr>
        <w:t xml:space="preserve">: </w:t>
      </w:r>
      <w:r w:rsidRPr="00220537">
        <w:rPr>
          <w:rFonts w:ascii="Cambria" w:hAnsi="Cambria" w:cs="Arial"/>
          <w:b/>
        </w:rPr>
        <w:t>Métrologie</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1h30</w:t>
      </w:r>
      <w:r w:rsidRPr="003E4E9A">
        <w:rPr>
          <w:rFonts w:ascii="Cambria" w:hAnsi="Cambria" w:cs="Calibri"/>
          <w:b/>
        </w:rPr>
        <w:t>)</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13A1A" w:rsidRPr="00A006BD" w:rsidRDefault="00413A1A" w:rsidP="00413A1A">
      <w:pPr>
        <w:spacing w:after="120" w:line="276" w:lineRule="auto"/>
        <w:jc w:val="both"/>
        <w:rPr>
          <w:rFonts w:ascii="Cambria" w:hAnsi="Cambria" w:cs="Arial"/>
          <w:u w:val="thick" w:color="F79646"/>
        </w:rPr>
      </w:pPr>
      <w:r w:rsidRPr="00A006BD">
        <w:rPr>
          <w:rFonts w:ascii="Cambria" w:hAnsi="Cambria" w:cs="Arial"/>
          <w:b/>
          <w:u w:val="thick" w:color="F79646"/>
        </w:rPr>
        <w:t>Objectifs de l’enseignement</w:t>
      </w:r>
      <w:r w:rsidRPr="00A006BD">
        <w:rPr>
          <w:rFonts w:ascii="Cambria" w:hAnsi="Cambria" w:cs="Arial"/>
          <w:u w:val="thick" w:color="F79646"/>
        </w:rPr>
        <w:t xml:space="preserve"> </w:t>
      </w:r>
    </w:p>
    <w:p w:rsidR="00413A1A" w:rsidRPr="00220537" w:rsidRDefault="00413A1A" w:rsidP="00413A1A">
      <w:pPr>
        <w:spacing w:line="276" w:lineRule="auto"/>
        <w:jc w:val="both"/>
        <w:rPr>
          <w:rFonts w:ascii="Cambria" w:hAnsi="Cambria" w:cs="Arial"/>
        </w:rPr>
      </w:pPr>
      <w:r w:rsidRPr="00EA4A70">
        <w:rPr>
          <w:rFonts w:ascii="Cambria" w:hAnsi="Cambria" w:cs="Arial"/>
          <w:sz w:val="22"/>
          <w:szCs w:val="22"/>
        </w:rPr>
        <w:t>Apprendre à l'étudiant les critères de précision de fabrication et assemblage des pièces; Connaître et savoir choisir, dans différents cas, les méthodes et moyens de contrôle et de mesures des dimensions et des défauts de fabrication des pièces mécaniques</w:t>
      </w:r>
      <w:r w:rsidRPr="00220537">
        <w:rPr>
          <w:rFonts w:ascii="Cambria" w:hAnsi="Cambria" w:cs="Arial"/>
        </w:rPr>
        <w:t xml:space="preserve">. </w:t>
      </w:r>
    </w:p>
    <w:p w:rsidR="00413A1A" w:rsidRPr="00220537" w:rsidRDefault="00413A1A" w:rsidP="00413A1A">
      <w:pPr>
        <w:spacing w:line="276" w:lineRule="auto"/>
        <w:jc w:val="both"/>
        <w:rPr>
          <w:rFonts w:ascii="Cambria" w:hAnsi="Cambria" w:cs="Arial"/>
          <w:b/>
        </w:rPr>
      </w:pPr>
    </w:p>
    <w:p w:rsidR="00413A1A" w:rsidRPr="00A006BD" w:rsidRDefault="00413A1A" w:rsidP="00413A1A">
      <w:pPr>
        <w:spacing w:line="276" w:lineRule="auto"/>
        <w:jc w:val="both"/>
        <w:rPr>
          <w:rFonts w:ascii="Cambria" w:hAnsi="Cambria" w:cs="Arial"/>
          <w:b/>
          <w:u w:val="thick" w:color="F79646"/>
        </w:rPr>
      </w:pPr>
      <w:r w:rsidRPr="00A006BD">
        <w:rPr>
          <w:rFonts w:ascii="Cambria" w:hAnsi="Cambria" w:cs="Arial"/>
          <w:b/>
          <w:u w:val="thick" w:color="F79646"/>
        </w:rPr>
        <w:t xml:space="preserve">Connaissances préalables recommandées </w:t>
      </w:r>
    </w:p>
    <w:p w:rsidR="00413A1A" w:rsidRPr="00EA4A70" w:rsidRDefault="00413A1A" w:rsidP="00413A1A">
      <w:pPr>
        <w:spacing w:line="276" w:lineRule="auto"/>
        <w:jc w:val="both"/>
        <w:rPr>
          <w:rFonts w:ascii="Cambria" w:hAnsi="Cambria" w:cs="Arial"/>
          <w:sz w:val="22"/>
          <w:szCs w:val="22"/>
        </w:rPr>
      </w:pPr>
      <w:r w:rsidRPr="00EA4A70">
        <w:rPr>
          <w:rFonts w:ascii="Cambria" w:hAnsi="Cambria" w:cs="Arial"/>
          <w:sz w:val="22"/>
          <w:szCs w:val="22"/>
        </w:rPr>
        <w:t>La trigonométrie, optique et autre.</w:t>
      </w:r>
    </w:p>
    <w:p w:rsidR="00413A1A" w:rsidRPr="00220537" w:rsidRDefault="00413A1A" w:rsidP="00413A1A">
      <w:pPr>
        <w:spacing w:line="276" w:lineRule="auto"/>
        <w:jc w:val="both"/>
        <w:rPr>
          <w:rFonts w:ascii="Cambria" w:hAnsi="Cambria" w:cs="Arial"/>
        </w:rPr>
      </w:pPr>
    </w:p>
    <w:p w:rsidR="00413A1A" w:rsidRPr="00A006BD" w:rsidRDefault="00413A1A" w:rsidP="00413A1A">
      <w:pPr>
        <w:spacing w:line="276" w:lineRule="auto"/>
        <w:jc w:val="both"/>
        <w:rPr>
          <w:rFonts w:ascii="Cambria" w:hAnsi="Cambria" w:cs="Arial"/>
          <w:b/>
          <w:u w:val="thick" w:color="F79646"/>
        </w:rPr>
      </w:pPr>
      <w:r w:rsidRPr="00A006BD">
        <w:rPr>
          <w:rFonts w:ascii="Cambria" w:hAnsi="Cambria" w:cs="Arial"/>
          <w:b/>
          <w:u w:val="thick" w:color="F79646"/>
        </w:rPr>
        <w:t>Contenu de la matière </w:t>
      </w:r>
    </w:p>
    <w:p w:rsidR="00413A1A" w:rsidRPr="00EA4A70" w:rsidRDefault="00413A1A" w:rsidP="00413A1A">
      <w:pPr>
        <w:pStyle w:val="Paragraphedeliste"/>
        <w:ind w:left="0"/>
        <w:rPr>
          <w:rFonts w:ascii="Cambria" w:hAnsi="Cambria"/>
          <w:b/>
          <w:sz w:val="22"/>
          <w:szCs w:val="22"/>
        </w:rPr>
      </w:pPr>
      <w:r w:rsidRPr="00EA4A70">
        <w:rPr>
          <w:rFonts w:ascii="Cambria" w:hAnsi="Cambria"/>
          <w:b/>
          <w:bCs/>
          <w:sz w:val="22"/>
          <w:szCs w:val="22"/>
        </w:rPr>
        <w:t xml:space="preserve">Chapitre 1 : Généralités sur la métrologie </w:t>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Pr>
          <w:rFonts w:ascii="Cambria" w:hAnsi="Cambria"/>
          <w:b/>
          <w:sz w:val="22"/>
          <w:szCs w:val="22"/>
        </w:rPr>
        <w:t xml:space="preserve">               </w:t>
      </w:r>
      <w:r w:rsidRPr="00EA4A70">
        <w:rPr>
          <w:rFonts w:ascii="Cambria" w:hAnsi="Cambria"/>
          <w:b/>
          <w:sz w:val="22"/>
          <w:szCs w:val="22"/>
        </w:rPr>
        <w:t>2 Semaines</w:t>
      </w:r>
    </w:p>
    <w:p w:rsidR="00413A1A" w:rsidRPr="00EA4A70" w:rsidRDefault="00413A1A" w:rsidP="00413A1A">
      <w:pPr>
        <w:rPr>
          <w:rFonts w:ascii="Cambria" w:hAnsi="Cambria"/>
          <w:sz w:val="22"/>
          <w:szCs w:val="22"/>
        </w:rPr>
      </w:pPr>
      <w:r w:rsidRPr="00EA4A70">
        <w:rPr>
          <w:rFonts w:ascii="Cambria" w:hAnsi="Cambria"/>
          <w:sz w:val="22"/>
          <w:szCs w:val="22"/>
        </w:rPr>
        <w:t xml:space="preserve">1.1 Définition des différents types de métrologie (Scientifique dite de laboratoire, légale, </w:t>
      </w:r>
    </w:p>
    <w:p w:rsidR="00413A1A" w:rsidRPr="00EA4A70" w:rsidRDefault="00413A1A" w:rsidP="00413A1A">
      <w:pPr>
        <w:rPr>
          <w:rFonts w:ascii="Cambria" w:hAnsi="Cambria"/>
          <w:sz w:val="22"/>
          <w:szCs w:val="22"/>
        </w:rPr>
      </w:pPr>
      <w:r w:rsidRPr="00EA4A70">
        <w:rPr>
          <w:rFonts w:ascii="Cambria" w:hAnsi="Cambria"/>
          <w:sz w:val="22"/>
          <w:szCs w:val="22"/>
        </w:rPr>
        <w:t xml:space="preserve">       industrielle);</w:t>
      </w:r>
    </w:p>
    <w:p w:rsidR="00413A1A" w:rsidRPr="00EA4A70" w:rsidRDefault="00413A1A" w:rsidP="00413A1A">
      <w:pPr>
        <w:rPr>
          <w:rFonts w:ascii="Cambria" w:hAnsi="Cambria"/>
          <w:sz w:val="22"/>
          <w:szCs w:val="22"/>
        </w:rPr>
      </w:pPr>
      <w:r w:rsidRPr="00EA4A70">
        <w:rPr>
          <w:rFonts w:ascii="Cambria" w:hAnsi="Cambria"/>
          <w:sz w:val="22"/>
          <w:szCs w:val="22"/>
        </w:rPr>
        <w:t>1.2 Vocabulaire métrologique, définition;</w:t>
      </w:r>
    </w:p>
    <w:p w:rsidR="00413A1A" w:rsidRPr="00EA4A70" w:rsidRDefault="00413A1A" w:rsidP="00413A1A">
      <w:pPr>
        <w:rPr>
          <w:rFonts w:ascii="Cambria" w:hAnsi="Cambria"/>
          <w:sz w:val="22"/>
          <w:szCs w:val="22"/>
        </w:rPr>
      </w:pPr>
      <w:r w:rsidRPr="00EA4A70">
        <w:rPr>
          <w:rFonts w:ascii="Cambria" w:hAnsi="Cambria"/>
          <w:sz w:val="22"/>
          <w:szCs w:val="22"/>
        </w:rPr>
        <w:t>1.3 Les institutions nationale et internationale de métrologie.</w:t>
      </w:r>
    </w:p>
    <w:p w:rsidR="00413A1A" w:rsidRPr="00EA4A70" w:rsidRDefault="00413A1A" w:rsidP="00413A1A">
      <w:pPr>
        <w:pStyle w:val="Paragraphedeliste"/>
        <w:ind w:left="0"/>
        <w:rPr>
          <w:rFonts w:ascii="Cambria" w:hAnsi="Cambria"/>
          <w:b/>
          <w:bCs/>
          <w:sz w:val="22"/>
          <w:szCs w:val="22"/>
        </w:rPr>
      </w:pPr>
    </w:p>
    <w:p w:rsidR="00413A1A" w:rsidRPr="00EA4A70" w:rsidRDefault="00413A1A" w:rsidP="00413A1A">
      <w:pPr>
        <w:pStyle w:val="Paragraphedeliste"/>
        <w:ind w:left="0"/>
        <w:rPr>
          <w:rFonts w:ascii="Cambria" w:hAnsi="Cambria"/>
          <w:b/>
          <w:sz w:val="22"/>
          <w:szCs w:val="22"/>
        </w:rPr>
      </w:pPr>
      <w:r w:rsidRPr="00EA4A70">
        <w:rPr>
          <w:rFonts w:ascii="Cambria" w:hAnsi="Cambria"/>
          <w:b/>
          <w:bCs/>
          <w:sz w:val="22"/>
          <w:szCs w:val="22"/>
        </w:rPr>
        <w:t xml:space="preserve">Chapitre 2 : Le système international de mesure SI </w:t>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t>3 Semaines</w:t>
      </w:r>
    </w:p>
    <w:p w:rsidR="00413A1A" w:rsidRPr="00EA4A70" w:rsidRDefault="00413A1A" w:rsidP="00413A1A">
      <w:pPr>
        <w:rPr>
          <w:rFonts w:ascii="Cambria" w:hAnsi="Cambria"/>
          <w:sz w:val="22"/>
          <w:szCs w:val="22"/>
        </w:rPr>
      </w:pPr>
      <w:r w:rsidRPr="00EA4A70">
        <w:rPr>
          <w:rFonts w:ascii="Cambria" w:hAnsi="Cambria"/>
          <w:sz w:val="22"/>
          <w:szCs w:val="22"/>
        </w:rPr>
        <w:t>2.1 Les grandeurs de base et leurs unités de mesure ;</w:t>
      </w:r>
    </w:p>
    <w:p w:rsidR="00413A1A" w:rsidRPr="00EA4A70" w:rsidRDefault="00413A1A" w:rsidP="00413A1A">
      <w:pPr>
        <w:rPr>
          <w:rFonts w:ascii="Cambria" w:hAnsi="Cambria"/>
          <w:sz w:val="22"/>
          <w:szCs w:val="22"/>
        </w:rPr>
      </w:pPr>
      <w:r w:rsidRPr="00EA4A70">
        <w:rPr>
          <w:rFonts w:ascii="Cambria" w:hAnsi="Cambria"/>
          <w:sz w:val="22"/>
          <w:szCs w:val="22"/>
        </w:rPr>
        <w:t xml:space="preserve">2.2 Les grandeurs supplémentaires; </w:t>
      </w:r>
    </w:p>
    <w:p w:rsidR="00413A1A" w:rsidRPr="00EA4A70" w:rsidRDefault="00413A1A" w:rsidP="00413A1A">
      <w:pPr>
        <w:rPr>
          <w:rFonts w:ascii="Cambria" w:hAnsi="Cambria"/>
          <w:sz w:val="22"/>
          <w:szCs w:val="22"/>
        </w:rPr>
      </w:pPr>
      <w:r w:rsidRPr="00EA4A70">
        <w:rPr>
          <w:rFonts w:ascii="Cambria" w:hAnsi="Cambria"/>
          <w:sz w:val="22"/>
          <w:szCs w:val="22"/>
        </w:rPr>
        <w:t>2.3 Les grandeurs dérivées.</w:t>
      </w:r>
    </w:p>
    <w:p w:rsidR="00413A1A" w:rsidRPr="00EA4A70" w:rsidRDefault="00413A1A" w:rsidP="00413A1A">
      <w:pPr>
        <w:pStyle w:val="Paragraphedeliste"/>
        <w:ind w:left="0"/>
        <w:rPr>
          <w:rFonts w:ascii="Cambria" w:hAnsi="Cambria"/>
          <w:b/>
          <w:bCs/>
          <w:sz w:val="22"/>
          <w:szCs w:val="22"/>
        </w:rPr>
      </w:pPr>
    </w:p>
    <w:p w:rsidR="00413A1A" w:rsidRPr="00EA4A70" w:rsidRDefault="00413A1A" w:rsidP="00413A1A">
      <w:pPr>
        <w:pStyle w:val="Paragraphedeliste"/>
        <w:ind w:left="0"/>
        <w:rPr>
          <w:rFonts w:ascii="Cambria" w:hAnsi="Cambria"/>
          <w:b/>
          <w:sz w:val="22"/>
          <w:szCs w:val="22"/>
        </w:rPr>
      </w:pPr>
      <w:r w:rsidRPr="00EA4A70">
        <w:rPr>
          <w:rFonts w:ascii="Cambria" w:hAnsi="Cambria"/>
          <w:b/>
          <w:bCs/>
          <w:sz w:val="22"/>
          <w:szCs w:val="22"/>
        </w:rPr>
        <w:t xml:space="preserve">Chapitre 3 : Caractéristiques métrologiques des appareils de mesure </w:t>
      </w:r>
      <w:r w:rsidRPr="00EA4A70">
        <w:rPr>
          <w:rFonts w:ascii="Cambria" w:hAnsi="Cambria"/>
          <w:b/>
          <w:sz w:val="22"/>
          <w:szCs w:val="22"/>
        </w:rPr>
        <w:tab/>
      </w:r>
      <w:r>
        <w:rPr>
          <w:rFonts w:ascii="Cambria" w:hAnsi="Cambria"/>
          <w:b/>
          <w:sz w:val="22"/>
          <w:szCs w:val="22"/>
        </w:rPr>
        <w:t xml:space="preserve">               </w:t>
      </w:r>
      <w:r w:rsidRPr="00EA4A70">
        <w:rPr>
          <w:rFonts w:ascii="Cambria" w:hAnsi="Cambria"/>
          <w:b/>
          <w:sz w:val="22"/>
          <w:szCs w:val="22"/>
        </w:rPr>
        <w:t>6 Semaines</w:t>
      </w:r>
    </w:p>
    <w:p w:rsidR="00413A1A" w:rsidRPr="00EA4A70" w:rsidRDefault="00413A1A" w:rsidP="00413A1A">
      <w:pPr>
        <w:pStyle w:val="Paragraphedeliste"/>
        <w:ind w:left="0"/>
        <w:rPr>
          <w:rFonts w:ascii="Cambria" w:hAnsi="Cambria"/>
          <w:sz w:val="22"/>
          <w:szCs w:val="22"/>
        </w:rPr>
      </w:pPr>
      <w:r w:rsidRPr="00EA4A70">
        <w:rPr>
          <w:rFonts w:ascii="Cambria" w:hAnsi="Cambria"/>
          <w:sz w:val="22"/>
          <w:szCs w:val="22"/>
        </w:rPr>
        <w:t xml:space="preserve">3.1 Erreur et incertitude  (Justesse, précision, fidélité, répétitivité, reproductibilité d’un </w:t>
      </w:r>
    </w:p>
    <w:p w:rsidR="00413A1A" w:rsidRPr="00EA4A70" w:rsidRDefault="00413A1A" w:rsidP="00413A1A">
      <w:pPr>
        <w:pStyle w:val="Paragraphedeliste"/>
        <w:ind w:left="0"/>
        <w:rPr>
          <w:rFonts w:ascii="Cambria" w:hAnsi="Cambria"/>
          <w:sz w:val="22"/>
          <w:szCs w:val="22"/>
        </w:rPr>
      </w:pPr>
      <w:r w:rsidRPr="00EA4A70">
        <w:rPr>
          <w:rFonts w:ascii="Cambria" w:hAnsi="Cambria"/>
          <w:sz w:val="22"/>
          <w:szCs w:val="22"/>
        </w:rPr>
        <w:t xml:space="preserve">       appareil de mesure </w:t>
      </w:r>
    </w:p>
    <w:p w:rsidR="00413A1A" w:rsidRPr="00EA4A70" w:rsidRDefault="00413A1A" w:rsidP="00413A1A">
      <w:pPr>
        <w:rPr>
          <w:rFonts w:ascii="Cambria" w:hAnsi="Cambria" w:cs="Arial"/>
          <w:sz w:val="22"/>
          <w:szCs w:val="22"/>
        </w:rPr>
      </w:pPr>
      <w:r w:rsidRPr="00EA4A70">
        <w:rPr>
          <w:rFonts w:ascii="Cambria" w:hAnsi="Cambria" w:cs="Arial"/>
          <w:sz w:val="22"/>
          <w:szCs w:val="22"/>
        </w:rPr>
        <w:t>3.2 Classification des erreurs de mesure</w:t>
      </w:r>
    </w:p>
    <w:p w:rsidR="00413A1A" w:rsidRPr="00EA4A70" w:rsidRDefault="00413A1A" w:rsidP="00413A1A">
      <w:pPr>
        <w:rPr>
          <w:rFonts w:ascii="Cambria" w:hAnsi="Cambria"/>
          <w:sz w:val="22"/>
          <w:szCs w:val="22"/>
        </w:rPr>
      </w:pPr>
      <w:r w:rsidRPr="00EA4A70">
        <w:rPr>
          <w:rFonts w:ascii="Cambria" w:hAnsi="Cambria" w:cs="Arial"/>
          <w:sz w:val="22"/>
          <w:szCs w:val="22"/>
        </w:rPr>
        <w:t xml:space="preserve">3.2.1 </w:t>
      </w:r>
      <w:r w:rsidRPr="00EA4A70">
        <w:rPr>
          <w:rFonts w:ascii="Cambria" w:hAnsi="Cambria"/>
          <w:sz w:val="22"/>
          <w:szCs w:val="22"/>
        </w:rPr>
        <w:t>Valeur brute;</w:t>
      </w:r>
    </w:p>
    <w:p w:rsidR="00413A1A" w:rsidRPr="00EA4A70" w:rsidRDefault="00413A1A" w:rsidP="00413A1A">
      <w:pPr>
        <w:rPr>
          <w:rFonts w:ascii="Cambria" w:hAnsi="Cambria"/>
          <w:sz w:val="22"/>
          <w:szCs w:val="22"/>
        </w:rPr>
      </w:pPr>
      <w:r w:rsidRPr="00EA4A70">
        <w:rPr>
          <w:rFonts w:ascii="Cambria" w:hAnsi="Cambria"/>
          <w:sz w:val="22"/>
          <w:szCs w:val="22"/>
        </w:rPr>
        <w:t>3.2.2 Erreur systématique;</w:t>
      </w:r>
    </w:p>
    <w:p w:rsidR="00413A1A" w:rsidRPr="00EA4A70" w:rsidRDefault="00413A1A" w:rsidP="00413A1A">
      <w:pPr>
        <w:rPr>
          <w:rFonts w:ascii="Cambria" w:hAnsi="Cambria" w:cs="Arial"/>
          <w:sz w:val="22"/>
          <w:szCs w:val="22"/>
        </w:rPr>
      </w:pPr>
      <w:r w:rsidRPr="00EA4A70">
        <w:rPr>
          <w:rFonts w:ascii="Cambria" w:hAnsi="Cambria"/>
          <w:sz w:val="22"/>
          <w:szCs w:val="22"/>
        </w:rPr>
        <w:t>3.2.3 Valeur brute corrigée.</w:t>
      </w:r>
    </w:p>
    <w:p w:rsidR="00413A1A" w:rsidRPr="00EA4A70" w:rsidRDefault="00413A1A" w:rsidP="00413A1A">
      <w:pPr>
        <w:rPr>
          <w:rFonts w:ascii="Cambria" w:hAnsi="Cambria" w:cs="Arial"/>
          <w:sz w:val="22"/>
          <w:szCs w:val="22"/>
        </w:rPr>
      </w:pPr>
      <w:r w:rsidRPr="00EA4A70">
        <w:rPr>
          <w:rFonts w:ascii="Cambria" w:hAnsi="Cambria" w:cs="Arial"/>
          <w:sz w:val="22"/>
          <w:szCs w:val="22"/>
        </w:rPr>
        <w:t xml:space="preserve">3.3 Erreurs fortuites </w:t>
      </w:r>
    </w:p>
    <w:p w:rsidR="00413A1A" w:rsidRPr="00EA4A70" w:rsidRDefault="00413A1A" w:rsidP="00413A1A">
      <w:pPr>
        <w:rPr>
          <w:rFonts w:ascii="Cambria" w:hAnsi="Cambria"/>
          <w:sz w:val="22"/>
          <w:szCs w:val="22"/>
        </w:rPr>
      </w:pPr>
      <w:r w:rsidRPr="00EA4A70">
        <w:rPr>
          <w:rFonts w:ascii="Cambria" w:hAnsi="Cambria" w:cs="Arial"/>
          <w:sz w:val="22"/>
          <w:szCs w:val="22"/>
        </w:rPr>
        <w:t xml:space="preserve">3.3.1 </w:t>
      </w:r>
      <w:r w:rsidRPr="00EA4A70">
        <w:rPr>
          <w:rFonts w:ascii="Cambria" w:hAnsi="Cambria"/>
          <w:sz w:val="22"/>
          <w:szCs w:val="22"/>
        </w:rPr>
        <w:t>Erreurs aléatoires;</w:t>
      </w:r>
    </w:p>
    <w:p w:rsidR="00413A1A" w:rsidRPr="00EA4A70" w:rsidRDefault="00413A1A" w:rsidP="00413A1A">
      <w:pPr>
        <w:rPr>
          <w:rFonts w:ascii="Cambria" w:hAnsi="Cambria"/>
          <w:sz w:val="22"/>
          <w:szCs w:val="22"/>
        </w:rPr>
      </w:pPr>
      <w:r w:rsidRPr="00EA4A70">
        <w:rPr>
          <w:rFonts w:ascii="Cambria" w:hAnsi="Cambria"/>
          <w:sz w:val="22"/>
          <w:szCs w:val="22"/>
        </w:rPr>
        <w:t>3.3.2 erreurs parasites;</w:t>
      </w:r>
    </w:p>
    <w:p w:rsidR="00413A1A" w:rsidRPr="00EA4A70" w:rsidRDefault="00413A1A" w:rsidP="00413A1A">
      <w:pPr>
        <w:rPr>
          <w:rFonts w:ascii="Cambria" w:hAnsi="Cambria" w:cs="Arial"/>
          <w:sz w:val="22"/>
          <w:szCs w:val="22"/>
        </w:rPr>
      </w:pPr>
      <w:r w:rsidRPr="00EA4A70">
        <w:rPr>
          <w:rFonts w:ascii="Cambria" w:hAnsi="Cambria"/>
          <w:sz w:val="22"/>
          <w:szCs w:val="22"/>
        </w:rPr>
        <w:t>3.3.3 Erreurs systématique estimées.</w:t>
      </w:r>
    </w:p>
    <w:p w:rsidR="00413A1A" w:rsidRPr="00EA4A70" w:rsidRDefault="00413A1A" w:rsidP="00413A1A">
      <w:pPr>
        <w:rPr>
          <w:rFonts w:ascii="Cambria" w:hAnsi="Cambria" w:cs="Arial"/>
          <w:sz w:val="22"/>
          <w:szCs w:val="22"/>
        </w:rPr>
      </w:pPr>
      <w:r w:rsidRPr="00EA4A70">
        <w:rPr>
          <w:rFonts w:ascii="Cambria" w:hAnsi="Cambria" w:cs="Arial"/>
          <w:sz w:val="22"/>
          <w:szCs w:val="22"/>
        </w:rPr>
        <w:t>3.4 Intervalle de confiance</w:t>
      </w:r>
      <w:r w:rsidRPr="00EA4A70">
        <w:rPr>
          <w:rFonts w:ascii="Cambria" w:hAnsi="Cambria" w:cs="Arial"/>
          <w:b/>
          <w:bCs/>
          <w:sz w:val="22"/>
          <w:szCs w:val="22"/>
        </w:rPr>
        <w:t>;</w:t>
      </w:r>
    </w:p>
    <w:p w:rsidR="00413A1A" w:rsidRPr="00EA4A70" w:rsidRDefault="00413A1A" w:rsidP="00413A1A">
      <w:pPr>
        <w:rPr>
          <w:rFonts w:ascii="Cambria" w:hAnsi="Cambria" w:cs="Arial"/>
          <w:sz w:val="22"/>
          <w:szCs w:val="22"/>
        </w:rPr>
      </w:pPr>
      <w:r w:rsidRPr="00EA4A70">
        <w:rPr>
          <w:rFonts w:ascii="Cambria" w:hAnsi="Cambria" w:cs="Arial"/>
          <w:sz w:val="22"/>
          <w:szCs w:val="22"/>
        </w:rPr>
        <w:t>3.5 Incertitude technique;</w:t>
      </w:r>
    </w:p>
    <w:p w:rsidR="00413A1A" w:rsidRPr="00EA4A70" w:rsidRDefault="00413A1A" w:rsidP="00413A1A">
      <w:pPr>
        <w:rPr>
          <w:rFonts w:ascii="Cambria" w:hAnsi="Cambria" w:cs="Arial"/>
          <w:sz w:val="22"/>
          <w:szCs w:val="22"/>
        </w:rPr>
      </w:pPr>
      <w:r w:rsidRPr="00EA4A70">
        <w:rPr>
          <w:rFonts w:ascii="Cambria" w:hAnsi="Cambria" w:cs="Arial"/>
          <w:sz w:val="22"/>
          <w:szCs w:val="22"/>
        </w:rPr>
        <w:t>3.6  Incertitude de mesure totale;</w:t>
      </w:r>
    </w:p>
    <w:p w:rsidR="00413A1A" w:rsidRPr="00EA4A70" w:rsidRDefault="00413A1A" w:rsidP="00413A1A">
      <w:pPr>
        <w:rPr>
          <w:rFonts w:ascii="Cambria" w:hAnsi="Cambria" w:cs="Arial"/>
          <w:sz w:val="22"/>
          <w:szCs w:val="22"/>
        </w:rPr>
      </w:pPr>
      <w:r w:rsidRPr="00EA4A70">
        <w:rPr>
          <w:rFonts w:ascii="Cambria" w:hAnsi="Cambria" w:cs="Arial"/>
          <w:sz w:val="22"/>
          <w:szCs w:val="22"/>
        </w:rPr>
        <w:t>3.7 Résultat de mesurage complet;</w:t>
      </w:r>
    </w:p>
    <w:p w:rsidR="00413A1A" w:rsidRPr="00EA4A70" w:rsidRDefault="00413A1A" w:rsidP="00413A1A">
      <w:pPr>
        <w:rPr>
          <w:rFonts w:ascii="Cambria" w:hAnsi="Cambria" w:cs="Arial"/>
          <w:sz w:val="22"/>
          <w:szCs w:val="22"/>
        </w:rPr>
      </w:pPr>
      <w:r w:rsidRPr="00EA4A70">
        <w:rPr>
          <w:rFonts w:ascii="Cambria" w:hAnsi="Cambria" w:cs="Arial"/>
          <w:sz w:val="22"/>
          <w:szCs w:val="22"/>
        </w:rPr>
        <w:t xml:space="preserve">3.8 Identification et interprétation des spécifications d’un dessin de définition en vue du  </w:t>
      </w:r>
    </w:p>
    <w:p w:rsidR="00413A1A" w:rsidRPr="00EA4A70" w:rsidRDefault="00413A1A" w:rsidP="00413A1A">
      <w:pPr>
        <w:rPr>
          <w:rFonts w:ascii="Cambria" w:hAnsi="Cambria" w:cs="Arial"/>
          <w:sz w:val="22"/>
          <w:szCs w:val="22"/>
        </w:rPr>
      </w:pPr>
      <w:r w:rsidRPr="00EA4A70">
        <w:rPr>
          <w:rFonts w:ascii="Cambria" w:hAnsi="Cambria" w:cs="Arial"/>
          <w:sz w:val="22"/>
          <w:szCs w:val="22"/>
        </w:rPr>
        <w:t xml:space="preserve">       contrôle;</w:t>
      </w:r>
    </w:p>
    <w:p w:rsidR="00413A1A" w:rsidRPr="00EA4A70" w:rsidRDefault="00413A1A" w:rsidP="00413A1A">
      <w:pPr>
        <w:rPr>
          <w:rFonts w:ascii="Cambria" w:hAnsi="Cambria" w:cs="Arial"/>
          <w:sz w:val="22"/>
          <w:szCs w:val="22"/>
        </w:rPr>
      </w:pPr>
      <w:r w:rsidRPr="00EA4A70">
        <w:rPr>
          <w:rFonts w:ascii="Cambria" w:hAnsi="Cambria" w:cs="Arial"/>
          <w:sz w:val="22"/>
          <w:szCs w:val="22"/>
        </w:rPr>
        <w:t>3.9 Notions de base sur les calibres les jauges et les  instruments de mesure simples.</w:t>
      </w:r>
    </w:p>
    <w:p w:rsidR="00413A1A" w:rsidRPr="00EA4A70" w:rsidRDefault="00413A1A" w:rsidP="00413A1A">
      <w:pPr>
        <w:pStyle w:val="Paragraphedeliste"/>
        <w:ind w:left="0"/>
        <w:rPr>
          <w:rFonts w:ascii="Cambria" w:hAnsi="Cambria"/>
          <w:b/>
          <w:bCs/>
          <w:sz w:val="22"/>
          <w:szCs w:val="22"/>
        </w:rPr>
      </w:pPr>
    </w:p>
    <w:p w:rsidR="00413A1A" w:rsidRPr="00EA4A70" w:rsidRDefault="00413A1A" w:rsidP="00413A1A">
      <w:pPr>
        <w:pStyle w:val="Paragraphedeliste"/>
        <w:ind w:left="0"/>
        <w:rPr>
          <w:rFonts w:ascii="Cambria" w:hAnsi="Cambria"/>
          <w:b/>
          <w:sz w:val="22"/>
          <w:szCs w:val="22"/>
        </w:rPr>
      </w:pPr>
      <w:r w:rsidRPr="00EA4A70">
        <w:rPr>
          <w:rFonts w:ascii="Cambria" w:hAnsi="Cambria"/>
          <w:b/>
          <w:bCs/>
          <w:sz w:val="22"/>
          <w:szCs w:val="22"/>
        </w:rPr>
        <w:t xml:space="preserve">Chapitre 4 : Mesure et contrôle </w:t>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t>4 Semaines</w:t>
      </w:r>
    </w:p>
    <w:p w:rsidR="00413A1A" w:rsidRPr="00EA4A70" w:rsidRDefault="00413A1A" w:rsidP="00413A1A">
      <w:pPr>
        <w:rPr>
          <w:rFonts w:ascii="Cambria" w:hAnsi="Cambria" w:cs="Arial"/>
          <w:sz w:val="22"/>
          <w:szCs w:val="22"/>
        </w:rPr>
      </w:pPr>
      <w:r w:rsidRPr="00EA4A70">
        <w:rPr>
          <w:rFonts w:ascii="Cambria" w:hAnsi="Cambria" w:cs="Arial"/>
          <w:sz w:val="22"/>
          <w:szCs w:val="22"/>
        </w:rPr>
        <w:t xml:space="preserve">4.1 Mesure directe des longueurs et des angles (utilisation de la règle, du pied a coulisse, </w:t>
      </w:r>
    </w:p>
    <w:p w:rsidR="00413A1A" w:rsidRPr="00EA4A70" w:rsidRDefault="00413A1A" w:rsidP="00413A1A">
      <w:pPr>
        <w:rPr>
          <w:rFonts w:ascii="Cambria" w:hAnsi="Cambria" w:cs="Arial"/>
          <w:sz w:val="22"/>
          <w:szCs w:val="22"/>
        </w:rPr>
      </w:pPr>
      <w:r w:rsidRPr="00EA4A70">
        <w:rPr>
          <w:rFonts w:ascii="Cambria" w:hAnsi="Cambria" w:cs="Arial"/>
          <w:sz w:val="22"/>
          <w:szCs w:val="22"/>
        </w:rPr>
        <w:t xml:space="preserve">       du micromètre et du rapporteur d’angle);</w:t>
      </w:r>
    </w:p>
    <w:p w:rsidR="00413A1A" w:rsidRPr="00EA4A70" w:rsidRDefault="00413A1A" w:rsidP="00413A1A">
      <w:pPr>
        <w:rPr>
          <w:rFonts w:ascii="Cambria" w:hAnsi="Cambria" w:cs="Arial"/>
          <w:sz w:val="22"/>
          <w:szCs w:val="22"/>
        </w:rPr>
      </w:pPr>
      <w:r w:rsidRPr="00EA4A70">
        <w:rPr>
          <w:rFonts w:ascii="Cambria" w:hAnsi="Cambria" w:cs="Arial"/>
          <w:sz w:val="22"/>
          <w:szCs w:val="22"/>
        </w:rPr>
        <w:t>4.2 Mesure indirecte (utilisation du comparateur, des cales étalons);</w:t>
      </w:r>
    </w:p>
    <w:p w:rsidR="00413A1A" w:rsidRPr="00EA4A70" w:rsidRDefault="00413A1A" w:rsidP="00413A1A">
      <w:pPr>
        <w:rPr>
          <w:rFonts w:ascii="Cambria" w:hAnsi="Cambria" w:cs="Arial"/>
          <w:sz w:val="22"/>
          <w:szCs w:val="22"/>
        </w:rPr>
      </w:pPr>
      <w:r w:rsidRPr="00EA4A70">
        <w:rPr>
          <w:rFonts w:ascii="Cambria" w:hAnsi="Cambria" w:cs="Arial"/>
          <w:sz w:val="22"/>
          <w:szCs w:val="22"/>
        </w:rPr>
        <w:t>4.3 Contrôle des dimensions (utilisation des tampons, des mâchoires,..);</w:t>
      </w:r>
    </w:p>
    <w:p w:rsidR="00413A1A" w:rsidRPr="00EA4A70" w:rsidRDefault="00413A1A" w:rsidP="00413A1A">
      <w:pPr>
        <w:rPr>
          <w:rFonts w:ascii="Cambria" w:hAnsi="Cambria" w:cs="Arial"/>
          <w:sz w:val="22"/>
          <w:szCs w:val="22"/>
        </w:rPr>
      </w:pPr>
      <w:r w:rsidRPr="00EA4A70">
        <w:rPr>
          <w:rFonts w:ascii="Cambria" w:hAnsi="Cambria" w:cs="Arial"/>
          <w:sz w:val="22"/>
          <w:szCs w:val="22"/>
        </w:rPr>
        <w:t xml:space="preserve">4.4 Machines de mesure et de contrôle utilisées en atelier mécanique (utilisation du </w:t>
      </w:r>
    </w:p>
    <w:p w:rsidR="00413A1A" w:rsidRPr="00EA4A70" w:rsidRDefault="00413A1A" w:rsidP="00413A1A">
      <w:pPr>
        <w:rPr>
          <w:rFonts w:ascii="Cambria" w:hAnsi="Cambria" w:cs="Arial"/>
          <w:sz w:val="22"/>
          <w:szCs w:val="22"/>
        </w:rPr>
      </w:pPr>
      <w:r w:rsidRPr="00EA4A70">
        <w:rPr>
          <w:rFonts w:ascii="Cambria" w:hAnsi="Cambria" w:cs="Arial"/>
          <w:sz w:val="22"/>
          <w:szCs w:val="22"/>
        </w:rPr>
        <w:t xml:space="preserve">       comparateur pneumatique, projecteur de profils et rugosimètre.</w:t>
      </w: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r w:rsidRPr="00A006BD">
        <w:rPr>
          <w:rFonts w:ascii="Cambria" w:hAnsi="Cambria" w:cs="Arial"/>
          <w:b/>
          <w:u w:val="thick" w:color="F79646"/>
        </w:rPr>
        <w:t>Mode d’évaluation</w:t>
      </w:r>
      <w:r w:rsidRPr="00C37205">
        <w:rPr>
          <w:rFonts w:ascii="Cambria" w:hAnsi="Cambria" w:cs="Arial"/>
          <w:b/>
        </w:rPr>
        <w:t> : </w:t>
      </w:r>
    </w:p>
    <w:p w:rsidR="00413A1A" w:rsidRPr="00EA4A70" w:rsidRDefault="00413A1A" w:rsidP="00413A1A">
      <w:pPr>
        <w:jc w:val="both"/>
        <w:rPr>
          <w:rFonts w:ascii="Cambria" w:hAnsi="Cambria" w:cs="Arial"/>
          <w:bCs/>
          <w:sz w:val="22"/>
          <w:szCs w:val="22"/>
        </w:rPr>
      </w:pPr>
      <w:r w:rsidRPr="00EA4A70">
        <w:rPr>
          <w:rFonts w:ascii="Cambria" w:hAnsi="Cambria" w:cs="Arial"/>
          <w:bCs/>
          <w:sz w:val="22"/>
          <w:szCs w:val="22"/>
        </w:rPr>
        <w:t>Examen final: 100 %.</w:t>
      </w:r>
    </w:p>
    <w:p w:rsidR="00413A1A" w:rsidRPr="00C37205" w:rsidRDefault="00413A1A" w:rsidP="00413A1A">
      <w:pPr>
        <w:spacing w:after="120" w:line="276" w:lineRule="auto"/>
        <w:jc w:val="both"/>
        <w:rPr>
          <w:rFonts w:ascii="Cambria" w:hAnsi="Cambria" w:cs="Arial"/>
          <w:b/>
        </w:rPr>
      </w:pPr>
    </w:p>
    <w:p w:rsidR="00413A1A" w:rsidRPr="00A006BD" w:rsidRDefault="00413A1A" w:rsidP="00413A1A">
      <w:pPr>
        <w:jc w:val="both"/>
        <w:rPr>
          <w:rFonts w:ascii="Cambria" w:hAnsi="Cambria" w:cs="Arial"/>
          <w:b/>
          <w:bCs/>
          <w:u w:val="thick" w:color="F79646"/>
        </w:rPr>
      </w:pPr>
      <w:r w:rsidRPr="00A006BD">
        <w:rPr>
          <w:rFonts w:ascii="Cambria" w:hAnsi="Cambria" w:cs="Arial"/>
          <w:b/>
          <w:bCs/>
          <w:u w:val="thick" w:color="F79646"/>
        </w:rPr>
        <w:t>Références bibliographiques:</w:t>
      </w:r>
    </w:p>
    <w:p w:rsidR="00413A1A" w:rsidRPr="00EA4A70" w:rsidRDefault="00413A1A" w:rsidP="00413A1A">
      <w:pPr>
        <w:jc w:val="both"/>
        <w:rPr>
          <w:rFonts w:ascii="Cambria" w:hAnsi="Cambria" w:cs="Arial"/>
          <w:sz w:val="22"/>
          <w:szCs w:val="22"/>
        </w:rPr>
      </w:pPr>
      <w:r w:rsidRPr="00EA4A70">
        <w:rPr>
          <w:rFonts w:ascii="Cambria" w:hAnsi="Cambria" w:cs="Arial"/>
          <w:sz w:val="22"/>
          <w:szCs w:val="22"/>
        </w:rPr>
        <w:t>(Selon la disponibilité de la documentation au niveau de l'établissement, Sites internet...etc.)</w:t>
      </w:r>
    </w:p>
    <w:p w:rsidR="00413A1A" w:rsidRPr="00EA4A70" w:rsidRDefault="00413A1A" w:rsidP="00413A1A">
      <w:pPr>
        <w:jc w:val="both"/>
        <w:rPr>
          <w:rFonts w:ascii="Cambria" w:hAnsi="Cambria" w:cs="Arial"/>
          <w:b/>
          <w:bCs/>
          <w:sz w:val="22"/>
          <w:szCs w:val="22"/>
        </w:rPr>
      </w:pP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Manuel de technologie mécanique, Guillaume SABATIER, et al  Ed. Dunod.</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Memotech : productique matériaux et usinage BARLIER  C. Ed. Casteilla</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 xml:space="preserve">Sciences industrielles  MILLET N. ed. Casteilla </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Memotech : Technologies industrielles  BAUR D. et al , Ed. Casteilla</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Métrologie dimensionnelle  CHEVALIER A.   Ed. Delagrave</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Perçage , fraisage  JOLYS R et LABELL R.  Ed. Delagrave</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Guide des fabrications mécaniques  PADELLA P. Ed. Dunod</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Pr>
        <w:t>Technologie : première partie,   Bensaada S et FELIACHI d.  Ed. OPU Alger</w:t>
      </w:r>
    </w:p>
    <w:p w:rsidR="00413A1A" w:rsidRPr="00EA4A70" w:rsidRDefault="00413A1A" w:rsidP="0000023A">
      <w:pPr>
        <w:pStyle w:val="Paragraphedeliste"/>
        <w:numPr>
          <w:ilvl w:val="0"/>
          <w:numId w:val="38"/>
        </w:numPr>
        <w:ind w:left="1276" w:hanging="294"/>
        <w:rPr>
          <w:rFonts w:ascii="Cambria" w:hAnsi="Cambria"/>
          <w:sz w:val="22"/>
          <w:szCs w:val="22"/>
        </w:rPr>
      </w:pPr>
      <w:r w:rsidRPr="00EA4A70">
        <w:rPr>
          <w:rFonts w:ascii="Cambria" w:hAnsi="Cambria"/>
          <w:sz w:val="22"/>
          <w:szCs w:val="22"/>
          <w:rtl/>
          <w:lang w:bidi="ar-DZ"/>
        </w:rPr>
        <w:t>تكنولوجيا عمليات التصنيع   خرير ز و فواز  د. ديوان المطبوعات الجامعية الجزائر</w:t>
      </w:r>
    </w:p>
    <w:p w:rsidR="00413A1A" w:rsidRPr="00EA4A70" w:rsidRDefault="00413A1A" w:rsidP="00413A1A">
      <w:pPr>
        <w:rPr>
          <w:rFonts w:ascii="Cambria" w:hAnsi="Cambria"/>
          <w:sz w:val="22"/>
          <w:szCs w:val="22"/>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413A1A" w:rsidRDefault="00413A1A" w:rsidP="00413A1A">
      <w:pPr>
        <w:rPr>
          <w:rFonts w:ascii="Cambria" w:hAnsi="Cambria"/>
        </w:rPr>
      </w:pPr>
    </w:p>
    <w:p w:rsidR="008D6210" w:rsidRDefault="008D6210" w:rsidP="00413A1A">
      <w:pPr>
        <w:rPr>
          <w:rFonts w:ascii="Cambria" w:hAnsi="Cambria"/>
        </w:rPr>
      </w:pPr>
    </w:p>
    <w:p w:rsidR="008D6210" w:rsidRDefault="008D6210" w:rsidP="00413A1A">
      <w:pPr>
        <w:rPr>
          <w:rFonts w:ascii="Cambria" w:hAnsi="Cambria"/>
        </w:rPr>
      </w:pPr>
    </w:p>
    <w:p w:rsidR="00413A1A" w:rsidRDefault="00413A1A" w:rsidP="00413A1A">
      <w:pPr>
        <w:rPr>
          <w:rFonts w:ascii="Cambria" w:hAnsi="Cambria"/>
        </w:rPr>
      </w:pP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w:t>
      </w:r>
      <w:r w:rsidRPr="003E4E9A">
        <w:rPr>
          <w:rFonts w:ascii="Cambria" w:hAnsi="Cambria" w:cs="Calibri"/>
          <w:b/>
        </w:rPr>
        <w:t xml:space="preserve"> </w:t>
      </w:r>
      <w:r>
        <w:rPr>
          <w:rFonts w:ascii="Cambria" w:hAnsi="Cambria" w:cs="Calibri"/>
          <w:b/>
        </w:rPr>
        <w:t>2.1</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Cambria" w:hAnsi="Cambria" w:cs="Arial"/>
          <w:b/>
          <w:bCs/>
          <w:lang w:bidi="ar-DZ"/>
        </w:rPr>
        <w:t>Anglais technique</w:t>
      </w:r>
      <w:r w:rsidRPr="00220537">
        <w:rPr>
          <w:rFonts w:ascii="Cambria" w:hAnsi="Cambria" w:cs="Arial"/>
          <w:b/>
        </w:rPr>
        <w:t xml:space="preserve"> </w:t>
      </w:r>
      <w:r>
        <w:rPr>
          <w:rFonts w:ascii="Cambria" w:hAnsi="Cambria" w:cs="Arial"/>
          <w:b/>
        </w:rPr>
        <w:t xml:space="preserve">                        </w:t>
      </w:r>
      <w:r w:rsidRPr="005848CE">
        <w:rPr>
          <w:rFonts w:ascii="Cambria" w:hAnsi="Cambria" w:cs="Arial"/>
          <w:bCs/>
        </w:rPr>
        <w:t xml:space="preserve">  </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VHS: 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1h30</w:t>
      </w:r>
      <w:r w:rsidRPr="003E4E9A">
        <w:rPr>
          <w:rFonts w:ascii="Cambria" w:hAnsi="Cambria" w:cs="Calibri"/>
          <w:b/>
        </w:rPr>
        <w:t>)</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13A1A" w:rsidRPr="003E4E9A"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13A1A" w:rsidRPr="00061247" w:rsidRDefault="00413A1A" w:rsidP="00413A1A">
      <w:pPr>
        <w:spacing w:after="120" w:line="276" w:lineRule="auto"/>
        <w:jc w:val="both"/>
        <w:rPr>
          <w:rFonts w:ascii="Cambria" w:hAnsi="Cambria" w:cs="Arial"/>
          <w:u w:val="thick" w:color="F79646"/>
        </w:rPr>
      </w:pPr>
      <w:r w:rsidRPr="00061247">
        <w:rPr>
          <w:rFonts w:ascii="Cambria" w:hAnsi="Cambria" w:cs="Arial"/>
          <w:b/>
          <w:u w:val="thick" w:color="F79646"/>
        </w:rPr>
        <w:t>Objectifs de l’enseignement</w:t>
      </w:r>
      <w:r w:rsidRPr="00061247">
        <w:rPr>
          <w:rFonts w:ascii="Cambria" w:hAnsi="Cambria" w:cs="Arial"/>
          <w:u w:val="thick" w:color="F79646"/>
        </w:rPr>
        <w:t> </w:t>
      </w:r>
    </w:p>
    <w:p w:rsidR="00413A1A" w:rsidRPr="00EA4A70" w:rsidRDefault="00413A1A" w:rsidP="00413A1A">
      <w:pPr>
        <w:autoSpaceDE w:val="0"/>
        <w:autoSpaceDN w:val="0"/>
        <w:adjustRightInd w:val="0"/>
        <w:rPr>
          <w:rFonts w:ascii="Cambria" w:hAnsi="Cambria" w:cs="Arial"/>
          <w:sz w:val="22"/>
          <w:szCs w:val="22"/>
        </w:rPr>
      </w:pPr>
      <w:r w:rsidRPr="00EA4A70">
        <w:rPr>
          <w:rFonts w:ascii="Cambria" w:hAnsi="Cambria" w:cs="Arial"/>
          <w:sz w:val="22"/>
          <w:szCs w:val="22"/>
        </w:rPr>
        <w:t xml:space="preserve">Ce cours doit permettre à l'étudiant d'avoir un niveau de langue ou il pourra utiliser un document scientifique et parler de sa spécialité et filière dans un anglais du moins avec aisance et clarté. </w:t>
      </w:r>
    </w:p>
    <w:p w:rsidR="00413A1A" w:rsidRPr="00C02712" w:rsidRDefault="00413A1A" w:rsidP="00413A1A">
      <w:pPr>
        <w:autoSpaceDE w:val="0"/>
        <w:autoSpaceDN w:val="0"/>
        <w:adjustRightInd w:val="0"/>
        <w:rPr>
          <w:rFonts w:ascii="Cambria" w:hAnsi="Cambria" w:cs="Arial"/>
        </w:rPr>
      </w:pPr>
    </w:p>
    <w:p w:rsidR="00413A1A" w:rsidRPr="00061247" w:rsidRDefault="00413A1A" w:rsidP="00413A1A">
      <w:pPr>
        <w:spacing w:line="276" w:lineRule="auto"/>
        <w:jc w:val="both"/>
        <w:rPr>
          <w:rFonts w:ascii="Cambria" w:hAnsi="Cambria" w:cs="Arial"/>
          <w:i/>
          <w:u w:val="thick" w:color="F79646"/>
        </w:rPr>
      </w:pPr>
      <w:r w:rsidRPr="00061247">
        <w:rPr>
          <w:rFonts w:ascii="Cambria" w:hAnsi="Cambria" w:cs="Arial"/>
          <w:b/>
          <w:u w:val="thick" w:color="F79646"/>
        </w:rPr>
        <w:t xml:space="preserve">Connaissances préalables recommandées </w:t>
      </w:r>
    </w:p>
    <w:p w:rsidR="00413A1A" w:rsidRPr="00EA4A70" w:rsidRDefault="00413A1A" w:rsidP="00413A1A">
      <w:pPr>
        <w:spacing w:line="360" w:lineRule="auto"/>
        <w:jc w:val="both"/>
        <w:rPr>
          <w:rFonts w:ascii="Cambria" w:hAnsi="Cambria" w:cs="Arial"/>
          <w:sz w:val="22"/>
          <w:szCs w:val="22"/>
          <w:lang w:bidi="ar-DZ"/>
        </w:rPr>
      </w:pPr>
      <w:r w:rsidRPr="00EA4A70">
        <w:rPr>
          <w:rFonts w:ascii="Cambria" w:hAnsi="Cambria" w:cs="Arial"/>
          <w:sz w:val="22"/>
          <w:szCs w:val="22"/>
          <w:lang w:bidi="ar-DZ"/>
        </w:rPr>
        <w:t>Anglais 1 et Anglais 2</w:t>
      </w:r>
    </w:p>
    <w:p w:rsidR="00413A1A" w:rsidRDefault="00413A1A" w:rsidP="00413A1A">
      <w:pPr>
        <w:rPr>
          <w:rFonts w:ascii="Cambria" w:hAnsi="Cambria" w:cs="Arial"/>
          <w:b/>
          <w:bCs/>
        </w:rPr>
      </w:pPr>
    </w:p>
    <w:p w:rsidR="00413A1A" w:rsidRPr="00061247" w:rsidRDefault="00413A1A" w:rsidP="00413A1A">
      <w:pPr>
        <w:rPr>
          <w:rFonts w:ascii="Cambria" w:hAnsi="Cambria" w:cs="Arial"/>
          <w:b/>
          <w:bCs/>
          <w:u w:val="thick" w:color="F79646"/>
        </w:rPr>
      </w:pPr>
      <w:r w:rsidRPr="00061247">
        <w:rPr>
          <w:rFonts w:ascii="Cambria" w:hAnsi="Cambria" w:cs="Arial"/>
          <w:b/>
          <w:bCs/>
          <w:u w:val="thick" w:color="F79646"/>
        </w:rPr>
        <w:t>Contenu de la matière</w:t>
      </w:r>
    </w:p>
    <w:p w:rsidR="00413A1A" w:rsidRDefault="00413A1A" w:rsidP="00413A1A">
      <w:pPr>
        <w:rPr>
          <w:rFonts w:ascii="Cambria" w:hAnsi="Cambria" w:cs="Arial"/>
          <w:b/>
          <w:bCs/>
        </w:rPr>
      </w:pPr>
    </w:p>
    <w:p w:rsidR="00413A1A" w:rsidRPr="00EA4A70" w:rsidRDefault="00413A1A" w:rsidP="00413A1A">
      <w:pPr>
        <w:autoSpaceDE w:val="0"/>
        <w:autoSpaceDN w:val="0"/>
        <w:adjustRightInd w:val="0"/>
        <w:rPr>
          <w:rFonts w:ascii="Cambria" w:hAnsi="Cambria"/>
          <w:sz w:val="22"/>
          <w:szCs w:val="22"/>
        </w:rPr>
      </w:pPr>
      <w:r w:rsidRPr="00EA4A70">
        <w:rPr>
          <w:rFonts w:ascii="Cambria" w:hAnsi="Cambria"/>
          <w:sz w:val="22"/>
          <w:szCs w:val="22"/>
        </w:rPr>
        <w:t>- Compréhension et expression orales, acquisition de vocabulaire, grammaire...etc.</w:t>
      </w:r>
    </w:p>
    <w:p w:rsidR="00413A1A" w:rsidRPr="00EA4A70" w:rsidRDefault="00413A1A" w:rsidP="00413A1A">
      <w:pPr>
        <w:autoSpaceDE w:val="0"/>
        <w:autoSpaceDN w:val="0"/>
        <w:adjustRightInd w:val="0"/>
        <w:rPr>
          <w:rFonts w:ascii="Cambria" w:hAnsi="Cambria"/>
          <w:sz w:val="22"/>
          <w:szCs w:val="22"/>
        </w:rPr>
      </w:pPr>
      <w:r w:rsidRPr="00EA4A70">
        <w:rPr>
          <w:rFonts w:ascii="Cambria" w:hAnsi="Cambria" w:cs="Arial"/>
          <w:sz w:val="22"/>
          <w:szCs w:val="22"/>
        </w:rPr>
        <w:t xml:space="preserve">- </w:t>
      </w:r>
      <w:r w:rsidRPr="00EA4A70">
        <w:rPr>
          <w:rFonts w:ascii="Cambria" w:hAnsi="Cambria"/>
          <w:sz w:val="22"/>
          <w:szCs w:val="22"/>
        </w:rPr>
        <w:t>les noms et adjectifs, les comparatifs, suivre et donner de</w:t>
      </w:r>
      <w:r>
        <w:rPr>
          <w:rFonts w:ascii="Cambria" w:hAnsi="Cambria"/>
          <w:sz w:val="22"/>
          <w:szCs w:val="22"/>
        </w:rPr>
        <w:t xml:space="preserve">s instructions, identifier les </w:t>
      </w:r>
      <w:r w:rsidRPr="00EA4A70">
        <w:rPr>
          <w:rFonts w:ascii="Cambria" w:hAnsi="Cambria"/>
          <w:sz w:val="22"/>
          <w:szCs w:val="22"/>
        </w:rPr>
        <w:t xml:space="preserve">choses. </w:t>
      </w:r>
    </w:p>
    <w:p w:rsidR="00413A1A" w:rsidRPr="00EA4A70" w:rsidRDefault="00413A1A" w:rsidP="00413A1A">
      <w:pPr>
        <w:pStyle w:val="Default"/>
        <w:rPr>
          <w:rFonts w:ascii="Cambria" w:hAnsi="Cambria"/>
          <w:color w:val="auto"/>
          <w:sz w:val="22"/>
          <w:szCs w:val="22"/>
        </w:rPr>
      </w:pPr>
      <w:r w:rsidRPr="00EA4A70">
        <w:rPr>
          <w:rFonts w:ascii="Cambria" w:hAnsi="Cambria"/>
          <w:sz w:val="22"/>
          <w:szCs w:val="22"/>
        </w:rPr>
        <w:t xml:space="preserve">- </w:t>
      </w:r>
      <w:r w:rsidRPr="00EA4A70">
        <w:rPr>
          <w:rFonts w:ascii="Cambria" w:hAnsi="Cambria"/>
          <w:color w:val="auto"/>
          <w:sz w:val="22"/>
          <w:szCs w:val="22"/>
        </w:rPr>
        <w:t xml:space="preserve">Utilisation de nombres, symboles, équations.  </w:t>
      </w:r>
    </w:p>
    <w:p w:rsidR="00413A1A" w:rsidRPr="00EA4A70" w:rsidRDefault="00413A1A" w:rsidP="00413A1A">
      <w:pPr>
        <w:pStyle w:val="Default"/>
        <w:rPr>
          <w:rFonts w:ascii="Cambria" w:hAnsi="Cambria"/>
          <w:color w:val="auto"/>
          <w:sz w:val="22"/>
          <w:szCs w:val="22"/>
        </w:rPr>
      </w:pPr>
      <w:r w:rsidRPr="00EA4A70">
        <w:rPr>
          <w:rFonts w:ascii="Cambria" w:hAnsi="Cambria"/>
          <w:color w:val="auto"/>
          <w:sz w:val="22"/>
          <w:szCs w:val="22"/>
        </w:rPr>
        <w:t xml:space="preserve">- Mesures: Longueur, surface, volume, puissance ...etc. </w:t>
      </w:r>
    </w:p>
    <w:p w:rsidR="00413A1A" w:rsidRPr="00EA4A70" w:rsidRDefault="00413A1A" w:rsidP="00413A1A">
      <w:pPr>
        <w:autoSpaceDE w:val="0"/>
        <w:autoSpaceDN w:val="0"/>
        <w:adjustRightInd w:val="0"/>
        <w:rPr>
          <w:rFonts w:ascii="Cambria" w:hAnsi="Cambria"/>
          <w:sz w:val="22"/>
          <w:szCs w:val="22"/>
        </w:rPr>
      </w:pPr>
      <w:r w:rsidRPr="00EA4A70">
        <w:rPr>
          <w:rFonts w:ascii="Cambria" w:hAnsi="Cambria"/>
          <w:sz w:val="22"/>
          <w:szCs w:val="22"/>
        </w:rPr>
        <w:t xml:space="preserve">- Décrire les expériences scientifiques. </w:t>
      </w:r>
    </w:p>
    <w:p w:rsidR="00413A1A" w:rsidRPr="00EA4A70" w:rsidRDefault="00413A1A" w:rsidP="00413A1A">
      <w:pPr>
        <w:pStyle w:val="Default"/>
        <w:rPr>
          <w:rFonts w:ascii="Cambria" w:hAnsi="Cambria"/>
          <w:color w:val="auto"/>
          <w:sz w:val="22"/>
          <w:szCs w:val="22"/>
        </w:rPr>
      </w:pPr>
      <w:r w:rsidRPr="00EA4A70">
        <w:rPr>
          <w:rFonts w:ascii="Cambria" w:hAnsi="Cambria"/>
          <w:color w:val="auto"/>
          <w:sz w:val="22"/>
          <w:szCs w:val="22"/>
        </w:rPr>
        <w:t>- C</w:t>
      </w:r>
      <w:r w:rsidRPr="00EA4A70">
        <w:rPr>
          <w:rFonts w:ascii="Cambria" w:hAnsi="Cambria"/>
          <w:sz w:val="22"/>
          <w:szCs w:val="22"/>
        </w:rPr>
        <w:t xml:space="preserve">aractéristiques des textes scientifiques. </w:t>
      </w:r>
    </w:p>
    <w:p w:rsidR="00413A1A" w:rsidRDefault="00413A1A" w:rsidP="00413A1A">
      <w:pPr>
        <w:spacing w:after="120" w:line="276" w:lineRule="auto"/>
        <w:jc w:val="both"/>
        <w:rPr>
          <w:rStyle w:val="st"/>
          <w:rFonts w:ascii="Cambria" w:hAnsi="Cambria"/>
          <w:b/>
          <w:bCs/>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r w:rsidRPr="00061247">
        <w:rPr>
          <w:rFonts w:ascii="Cambria" w:hAnsi="Cambria" w:cs="Arial"/>
          <w:b/>
          <w:u w:val="thick" w:color="F79646"/>
        </w:rPr>
        <w:t>Mode d’évaluation</w:t>
      </w:r>
      <w:r w:rsidRPr="00C37205">
        <w:rPr>
          <w:rFonts w:ascii="Cambria" w:hAnsi="Cambria" w:cs="Arial"/>
          <w:b/>
        </w:rPr>
        <w:t> : </w:t>
      </w:r>
    </w:p>
    <w:p w:rsidR="00413A1A" w:rsidRPr="00EA4A70" w:rsidRDefault="00413A1A" w:rsidP="00413A1A">
      <w:pPr>
        <w:jc w:val="both"/>
        <w:rPr>
          <w:rFonts w:ascii="Cambria" w:hAnsi="Cambria" w:cs="Arial"/>
          <w:bCs/>
          <w:sz w:val="22"/>
          <w:szCs w:val="22"/>
        </w:rPr>
      </w:pPr>
      <w:r w:rsidRPr="00EA4A70">
        <w:rPr>
          <w:rFonts w:ascii="Cambria" w:hAnsi="Cambria" w:cs="Arial"/>
          <w:bCs/>
          <w:sz w:val="22"/>
          <w:szCs w:val="22"/>
        </w:rPr>
        <w:t>Examen final: 100 %.</w:t>
      </w:r>
    </w:p>
    <w:p w:rsidR="00413A1A" w:rsidRDefault="00413A1A" w:rsidP="00413A1A">
      <w:pPr>
        <w:jc w:val="both"/>
        <w:rPr>
          <w:rFonts w:ascii="Cambria" w:hAnsi="Cambria" w:cs="Arial"/>
          <w:b/>
          <w:bCs/>
        </w:rPr>
      </w:pPr>
    </w:p>
    <w:p w:rsidR="00413A1A" w:rsidRPr="00061247" w:rsidRDefault="00413A1A" w:rsidP="00413A1A">
      <w:pPr>
        <w:jc w:val="both"/>
        <w:rPr>
          <w:rFonts w:ascii="Cambria" w:hAnsi="Cambria" w:cs="Arial"/>
          <w:b/>
          <w:bCs/>
          <w:u w:val="thick" w:color="F79646"/>
        </w:rPr>
      </w:pPr>
      <w:r w:rsidRPr="00061247">
        <w:rPr>
          <w:rFonts w:ascii="Cambria" w:hAnsi="Cambria" w:cs="Arial"/>
          <w:b/>
          <w:bCs/>
          <w:u w:val="thick" w:color="F79646"/>
        </w:rPr>
        <w:t>Références bibliographiques:</w:t>
      </w:r>
    </w:p>
    <w:p w:rsidR="00413A1A" w:rsidRPr="00EA4A70" w:rsidRDefault="00413A1A" w:rsidP="00413A1A">
      <w:pPr>
        <w:jc w:val="both"/>
        <w:rPr>
          <w:rFonts w:ascii="Cambria" w:hAnsi="Cambria" w:cs="Arial"/>
          <w:b/>
          <w:bCs/>
          <w:sz w:val="22"/>
          <w:szCs w:val="22"/>
        </w:rPr>
      </w:pPr>
      <w:r w:rsidRPr="00EA4A70">
        <w:rPr>
          <w:rFonts w:ascii="Cambria" w:hAnsi="Cambria" w:cs="Arial"/>
          <w:sz w:val="22"/>
          <w:szCs w:val="22"/>
        </w:rPr>
        <w:t>(Selon la disponibilité de la documentation au niveau de l'établissement, Sites internet...etc.)</w:t>
      </w: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0427D9" w:rsidRDefault="000427D9" w:rsidP="00413A1A">
      <w:pPr>
        <w:jc w:val="center"/>
        <w:rPr>
          <w:rFonts w:ascii="Calibri" w:hAnsi="Calibri" w:cs="Calibri"/>
          <w:b/>
          <w:sz w:val="32"/>
          <w:szCs w:val="32"/>
        </w:rPr>
      </w:pPr>
    </w:p>
    <w:p w:rsidR="00413A1A" w:rsidRDefault="00413A1A" w:rsidP="00413A1A">
      <w:pPr>
        <w:jc w:val="center"/>
        <w:rPr>
          <w:rFonts w:ascii="Calibri" w:hAnsi="Calibri" w:cs="Calibri"/>
          <w:b/>
          <w:sz w:val="32"/>
          <w:szCs w:val="32"/>
        </w:rPr>
      </w:pPr>
    </w:p>
    <w:p w:rsidR="00413A1A" w:rsidRPr="00F84D1C"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413A1A" w:rsidRPr="00F84D1C" w:rsidRDefault="00413A1A" w:rsidP="0045175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Unité d’enseignement: UEF </w:t>
      </w:r>
      <w:r w:rsidR="00451752">
        <w:rPr>
          <w:rFonts w:ascii="Cambria" w:hAnsi="Cambria" w:cs="Arial"/>
          <w:b/>
        </w:rPr>
        <w:t>2.2.1</w:t>
      </w:r>
    </w:p>
    <w:p w:rsidR="00413A1A" w:rsidRPr="00451752"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Matière1:</w:t>
      </w:r>
      <w:r w:rsidR="00451752" w:rsidRPr="00451752">
        <w:rPr>
          <w:rFonts w:ascii="Cambria" w:eastAsia="Calibri" w:hAnsi="Cambria" w:cs="Arial"/>
          <w:b/>
          <w:bCs/>
          <w:lang w:eastAsia="en-US"/>
        </w:rPr>
        <w:t xml:space="preserve"> Hydraulique générale </w:t>
      </w:r>
    </w:p>
    <w:p w:rsidR="00413A1A" w:rsidRPr="00F84D1C"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VHS: 45h00 (</w:t>
      </w:r>
      <w:r>
        <w:rPr>
          <w:rFonts w:ascii="Cambria" w:eastAsia="Calibri" w:hAnsi="Cambria" w:cs="Arial"/>
          <w:b/>
          <w:bCs/>
          <w:color w:val="000000"/>
          <w:lang w:eastAsia="en-US"/>
        </w:rPr>
        <w:t>C</w:t>
      </w:r>
      <w:r w:rsidRPr="00F84D1C">
        <w:rPr>
          <w:rFonts w:ascii="Cambria" w:eastAsia="Calibri" w:hAnsi="Cambria" w:cs="Arial"/>
          <w:b/>
          <w:bCs/>
          <w:color w:val="000000"/>
          <w:lang w:eastAsia="en-US"/>
        </w:rPr>
        <w:t>ours: 1h30, TD: 1h30)</w:t>
      </w:r>
    </w:p>
    <w:p w:rsidR="00413A1A" w:rsidRPr="00F84D1C"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Crédits: 4</w:t>
      </w:r>
    </w:p>
    <w:p w:rsidR="00413A1A" w:rsidRPr="00F84D1C" w:rsidRDefault="00413A1A" w:rsidP="00413A1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Coefficient: 2</w:t>
      </w:r>
    </w:p>
    <w:p w:rsidR="00413A1A" w:rsidRDefault="00413A1A" w:rsidP="00413A1A">
      <w:pPr>
        <w:jc w:val="both"/>
        <w:rPr>
          <w:rFonts w:ascii="Cambria" w:hAnsi="Cambria" w:cs="Arial"/>
          <w:b/>
          <w:bCs/>
        </w:rPr>
      </w:pPr>
    </w:p>
    <w:p w:rsidR="00413A1A" w:rsidRPr="00451752" w:rsidRDefault="00413A1A" w:rsidP="00413A1A">
      <w:pPr>
        <w:jc w:val="both"/>
        <w:rPr>
          <w:rFonts w:ascii="Cambria" w:hAnsi="Cambria" w:cs="Arial"/>
          <w:bCs/>
          <w:u w:val="single" w:color="F79646"/>
        </w:rPr>
      </w:pPr>
      <w:r w:rsidRPr="00451752">
        <w:rPr>
          <w:rFonts w:ascii="Cambria" w:hAnsi="Cambria" w:cs="Arial"/>
          <w:b/>
          <w:u w:val="thick" w:color="F79646"/>
        </w:rPr>
        <w:t>Objectifs de l’enseignement</w:t>
      </w:r>
      <w:r w:rsidRPr="00451752">
        <w:rPr>
          <w:rFonts w:ascii="Cambria" w:hAnsi="Cambria" w:cs="Arial"/>
          <w:b/>
          <w:u w:val="single" w:color="F79646"/>
        </w:rPr>
        <w:t> :</w:t>
      </w:r>
    </w:p>
    <w:p w:rsidR="00413A1A" w:rsidRDefault="00413A1A" w:rsidP="00413A1A">
      <w:pPr>
        <w:jc w:val="both"/>
        <w:rPr>
          <w:rFonts w:ascii="Cambria" w:eastAsia="Calibri" w:hAnsi="Cambria" w:cs="Arial"/>
        </w:rPr>
      </w:pPr>
      <w:r>
        <w:rPr>
          <w:rFonts w:ascii="Cambria" w:eastAsia="Calibri" w:hAnsi="Cambria" w:cs="Arial"/>
        </w:rPr>
        <w:t>L’objectif de cette matière est de fournir les bases nécessaires à la compréhension et au calcul des phénomènes présents en hydraulique appliquée, au génie de l’eau et de l’environnement, en particulier ceux rencontrés en eau potable, en assainissement et en rivière</w:t>
      </w:r>
    </w:p>
    <w:p w:rsidR="00413A1A" w:rsidRDefault="00413A1A" w:rsidP="00413A1A">
      <w:pPr>
        <w:jc w:val="both"/>
        <w:rPr>
          <w:rFonts w:ascii="Cambria" w:hAnsi="Cambria" w:cs="Arial"/>
        </w:rPr>
      </w:pPr>
    </w:p>
    <w:p w:rsidR="00413A1A" w:rsidRDefault="00413A1A" w:rsidP="00413A1A">
      <w:pPr>
        <w:jc w:val="both"/>
        <w:rPr>
          <w:rFonts w:ascii="Cambria" w:hAnsi="Cambria" w:cs="Arial"/>
          <w:bCs/>
        </w:rPr>
      </w:pPr>
      <w:r w:rsidRPr="00451752">
        <w:rPr>
          <w:rFonts w:ascii="Cambria" w:hAnsi="Cambria" w:cs="Arial"/>
          <w:b/>
          <w:u w:val="thick" w:color="F79646"/>
        </w:rPr>
        <w:t>Connaissances préalables recommandées</w:t>
      </w:r>
      <w:r>
        <w:rPr>
          <w:rFonts w:ascii="Cambria" w:hAnsi="Cambria" w:cs="Arial"/>
          <w:b/>
        </w:rPr>
        <w:t xml:space="preserve"> : </w:t>
      </w:r>
    </w:p>
    <w:p w:rsidR="00413A1A" w:rsidRDefault="00413A1A" w:rsidP="00413A1A">
      <w:pPr>
        <w:jc w:val="both"/>
        <w:rPr>
          <w:rFonts w:ascii="Cambria" w:eastAsia="Calibri" w:hAnsi="Cambria" w:cs="Arial"/>
        </w:rPr>
      </w:pPr>
      <w:r>
        <w:rPr>
          <w:rFonts w:ascii="Cambria" w:eastAsia="Calibri" w:hAnsi="Cambria" w:cs="Arial"/>
        </w:rPr>
        <w:t>Notions générales de MDF</w:t>
      </w:r>
    </w:p>
    <w:p w:rsidR="00413A1A" w:rsidRDefault="00413A1A" w:rsidP="00413A1A">
      <w:pPr>
        <w:jc w:val="both"/>
        <w:rPr>
          <w:rFonts w:ascii="Cambria" w:hAnsi="Cambria" w:cs="Arial"/>
        </w:rPr>
      </w:pPr>
    </w:p>
    <w:p w:rsidR="00413A1A" w:rsidRDefault="00413A1A" w:rsidP="00413A1A">
      <w:pPr>
        <w:jc w:val="both"/>
        <w:rPr>
          <w:rFonts w:ascii="Cambria" w:hAnsi="Cambria" w:cs="Arial"/>
          <w:b/>
        </w:rPr>
      </w:pPr>
      <w:r w:rsidRPr="00451752">
        <w:rPr>
          <w:rFonts w:ascii="Cambria" w:hAnsi="Cambria" w:cs="Arial"/>
          <w:b/>
          <w:u w:val="thick" w:color="F79646"/>
        </w:rPr>
        <w:t>Contenu de la matière</w:t>
      </w:r>
      <w:r>
        <w:rPr>
          <w:rFonts w:ascii="Cambria" w:hAnsi="Cambria" w:cs="Arial"/>
          <w:b/>
        </w:rPr>
        <w:t> : </w:t>
      </w:r>
    </w:p>
    <w:p w:rsidR="00413A1A" w:rsidRDefault="00413A1A" w:rsidP="00413A1A">
      <w:pPr>
        <w:jc w:val="both"/>
        <w:rPr>
          <w:rFonts w:ascii="Cambria" w:hAnsi="Cambria" w:cs="Arial"/>
          <w:b/>
        </w:rPr>
      </w:pPr>
    </w:p>
    <w:p w:rsidR="00413A1A" w:rsidRDefault="00413A1A" w:rsidP="00413A1A">
      <w:pPr>
        <w:jc w:val="both"/>
        <w:rPr>
          <w:rFonts w:ascii="Cambria" w:hAnsi="Cambria" w:cs="Arial"/>
          <w:bCs/>
          <w:iCs/>
        </w:rPr>
      </w:pPr>
      <w:r w:rsidRPr="00451752">
        <w:rPr>
          <w:rFonts w:ascii="Cambria" w:hAnsi="Cambria" w:cs="Arial"/>
          <w:b/>
          <w:iCs/>
        </w:rPr>
        <w:t>Chapitre 1   HYDROSTATIQUE</w:t>
      </w:r>
      <w:r>
        <w:rPr>
          <w:rFonts w:ascii="Cambria" w:hAnsi="Cambria" w:cs="Arial"/>
          <w:bCs/>
          <w:iCs/>
        </w:rPr>
        <w:tab/>
      </w:r>
      <w:r>
        <w:rPr>
          <w:rFonts w:ascii="Cambria" w:hAnsi="Cambria" w:cs="Arial"/>
          <w:bCs/>
          <w:iCs/>
        </w:rPr>
        <w:tab/>
      </w:r>
      <w:r>
        <w:rPr>
          <w:rFonts w:ascii="Cambria" w:hAnsi="Cambria" w:cs="Arial"/>
          <w:bCs/>
          <w:iCs/>
        </w:rPr>
        <w:tab/>
      </w:r>
      <w:r>
        <w:rPr>
          <w:rFonts w:ascii="Cambria" w:hAnsi="Cambria" w:cs="Arial"/>
          <w:bCs/>
          <w:iCs/>
        </w:rPr>
        <w:tab/>
        <w:t xml:space="preserve">           </w:t>
      </w:r>
      <w:r>
        <w:rPr>
          <w:rFonts w:ascii="Cambria" w:hAnsi="Cambria" w:cs="Arial"/>
          <w:bCs/>
          <w:iCs/>
        </w:rPr>
        <w:tab/>
      </w:r>
      <w:r>
        <w:rPr>
          <w:rFonts w:ascii="Cambria" w:hAnsi="Cambria" w:cs="Arial"/>
          <w:b/>
        </w:rPr>
        <w:t>(</w:t>
      </w:r>
      <w:r>
        <w:rPr>
          <w:rFonts w:ascii="Cambria" w:eastAsia="Calibri" w:hAnsi="Cambria" w:cs="Arial"/>
          <w:b/>
          <w:bCs/>
          <w:lang w:eastAsia="en-US"/>
        </w:rPr>
        <w:t>4 semaines</w:t>
      </w:r>
      <w:r>
        <w:rPr>
          <w:rFonts w:ascii="Cambria" w:hAnsi="Cambria" w:cs="Arial"/>
          <w:b/>
        </w:rPr>
        <w:t>)</w:t>
      </w:r>
    </w:p>
    <w:p w:rsidR="00413A1A" w:rsidRDefault="00413A1A" w:rsidP="0000023A">
      <w:pPr>
        <w:pStyle w:val="Paragraphedeliste"/>
        <w:numPr>
          <w:ilvl w:val="1"/>
          <w:numId w:val="42"/>
        </w:numPr>
        <w:jc w:val="both"/>
        <w:rPr>
          <w:rFonts w:ascii="Cambria" w:hAnsi="Cambria" w:cs="Arial"/>
          <w:iCs/>
        </w:rPr>
      </w:pPr>
      <w:r>
        <w:rPr>
          <w:rFonts w:ascii="Cambria" w:hAnsi="Cambria" w:cs="Arial"/>
          <w:iCs/>
        </w:rPr>
        <w:t>Equation fondamentale de l’Hydrostatique</w:t>
      </w:r>
    </w:p>
    <w:p w:rsidR="00413A1A" w:rsidRDefault="00413A1A" w:rsidP="0000023A">
      <w:pPr>
        <w:pStyle w:val="Paragraphedeliste"/>
        <w:numPr>
          <w:ilvl w:val="1"/>
          <w:numId w:val="42"/>
        </w:numPr>
        <w:jc w:val="both"/>
        <w:rPr>
          <w:rFonts w:ascii="Cambria" w:hAnsi="Cambria" w:cs="Arial"/>
          <w:iCs/>
        </w:rPr>
      </w:pPr>
      <w:r>
        <w:rPr>
          <w:rFonts w:ascii="Cambria" w:hAnsi="Cambria" w:cs="Arial"/>
          <w:iCs/>
        </w:rPr>
        <w:t>Pression absolue et pression relative</w:t>
      </w:r>
    </w:p>
    <w:p w:rsidR="00413A1A" w:rsidRDefault="00413A1A" w:rsidP="0000023A">
      <w:pPr>
        <w:pStyle w:val="Paragraphedeliste"/>
        <w:numPr>
          <w:ilvl w:val="1"/>
          <w:numId w:val="42"/>
        </w:numPr>
        <w:jc w:val="both"/>
        <w:rPr>
          <w:rFonts w:ascii="Cambria" w:hAnsi="Cambria" w:cs="Arial"/>
          <w:iCs/>
        </w:rPr>
      </w:pPr>
      <w:r>
        <w:rPr>
          <w:rFonts w:ascii="Cambria" w:hAnsi="Cambria" w:cs="Arial"/>
          <w:iCs/>
        </w:rPr>
        <w:t>Equation des surfaces isobares</w:t>
      </w:r>
    </w:p>
    <w:p w:rsidR="00413A1A" w:rsidRDefault="00413A1A" w:rsidP="0000023A">
      <w:pPr>
        <w:pStyle w:val="Paragraphedeliste"/>
        <w:numPr>
          <w:ilvl w:val="1"/>
          <w:numId w:val="42"/>
        </w:numPr>
        <w:jc w:val="both"/>
        <w:rPr>
          <w:rFonts w:ascii="Cambria" w:hAnsi="Cambria" w:cs="Arial"/>
          <w:iCs/>
        </w:rPr>
      </w:pPr>
      <w:r>
        <w:rPr>
          <w:rFonts w:ascii="Cambria" w:hAnsi="Cambria" w:cs="Arial"/>
          <w:iCs/>
        </w:rPr>
        <w:t>Principe de pascal</w:t>
      </w:r>
    </w:p>
    <w:p w:rsidR="00413A1A" w:rsidRDefault="00413A1A" w:rsidP="0000023A">
      <w:pPr>
        <w:pStyle w:val="Paragraphedeliste"/>
        <w:numPr>
          <w:ilvl w:val="1"/>
          <w:numId w:val="42"/>
        </w:numPr>
        <w:jc w:val="both"/>
        <w:rPr>
          <w:rFonts w:ascii="Cambria" w:hAnsi="Cambria" w:cs="Arial"/>
          <w:iCs/>
        </w:rPr>
      </w:pPr>
      <w:r>
        <w:rPr>
          <w:rFonts w:ascii="Cambria" w:hAnsi="Cambria" w:cs="Arial"/>
          <w:iCs/>
        </w:rPr>
        <w:t>Mesure de la pression</w:t>
      </w:r>
    </w:p>
    <w:p w:rsidR="00413A1A" w:rsidRDefault="00413A1A" w:rsidP="0000023A">
      <w:pPr>
        <w:pStyle w:val="Paragraphedeliste"/>
        <w:numPr>
          <w:ilvl w:val="1"/>
          <w:numId w:val="42"/>
        </w:numPr>
        <w:jc w:val="both"/>
        <w:rPr>
          <w:rFonts w:ascii="Cambria" w:hAnsi="Cambria" w:cs="Arial"/>
          <w:iCs/>
        </w:rPr>
      </w:pPr>
      <w:r>
        <w:rPr>
          <w:rFonts w:ascii="Cambria" w:hAnsi="Cambria" w:cs="Arial"/>
          <w:iCs/>
        </w:rPr>
        <w:t>Valeur maximale du vide</w:t>
      </w:r>
    </w:p>
    <w:p w:rsidR="00413A1A" w:rsidRDefault="00413A1A" w:rsidP="0000023A">
      <w:pPr>
        <w:pStyle w:val="Paragraphedeliste"/>
        <w:numPr>
          <w:ilvl w:val="1"/>
          <w:numId w:val="42"/>
        </w:numPr>
        <w:jc w:val="both"/>
        <w:rPr>
          <w:rFonts w:ascii="Cambria" w:hAnsi="Cambria" w:cs="Arial"/>
          <w:iCs/>
        </w:rPr>
      </w:pPr>
      <w:r>
        <w:rPr>
          <w:rFonts w:ascii="Cambria" w:hAnsi="Cambria" w:cs="Arial"/>
          <w:iCs/>
        </w:rPr>
        <w:t>Equations des équilibres relatifs</w:t>
      </w:r>
    </w:p>
    <w:p w:rsidR="00413A1A" w:rsidRDefault="00413A1A" w:rsidP="0000023A">
      <w:pPr>
        <w:pStyle w:val="Paragraphedeliste"/>
        <w:numPr>
          <w:ilvl w:val="1"/>
          <w:numId w:val="42"/>
        </w:numPr>
        <w:jc w:val="both"/>
        <w:rPr>
          <w:rFonts w:ascii="Cambria" w:hAnsi="Cambria" w:cs="Arial"/>
          <w:iCs/>
        </w:rPr>
      </w:pPr>
      <w:r>
        <w:rPr>
          <w:rFonts w:ascii="Cambria" w:hAnsi="Cambria" w:cs="Arial"/>
          <w:iCs/>
        </w:rPr>
        <w:t>Action des forces de pression sur les parois solides</w:t>
      </w:r>
    </w:p>
    <w:p w:rsidR="00413A1A" w:rsidRDefault="00413A1A" w:rsidP="0000023A">
      <w:pPr>
        <w:pStyle w:val="Paragraphedeliste"/>
        <w:numPr>
          <w:ilvl w:val="1"/>
          <w:numId w:val="42"/>
        </w:numPr>
        <w:jc w:val="both"/>
        <w:rPr>
          <w:rFonts w:ascii="Cambria" w:hAnsi="Cambria" w:cs="Arial"/>
          <w:iCs/>
        </w:rPr>
      </w:pPr>
      <w:r>
        <w:rPr>
          <w:rFonts w:ascii="Cambria" w:hAnsi="Cambria" w:cs="Arial"/>
          <w:iCs/>
        </w:rPr>
        <w:t>Equilibre des corps flottants</w:t>
      </w:r>
    </w:p>
    <w:p w:rsidR="00413A1A" w:rsidRDefault="00413A1A" w:rsidP="00413A1A">
      <w:pPr>
        <w:pStyle w:val="Paragraphedeliste"/>
        <w:ind w:left="360"/>
        <w:jc w:val="both"/>
        <w:rPr>
          <w:rFonts w:ascii="Cambria" w:hAnsi="Cambria" w:cs="Arial"/>
          <w:iCs/>
        </w:rPr>
      </w:pPr>
    </w:p>
    <w:p w:rsidR="00413A1A" w:rsidRDefault="00413A1A" w:rsidP="00413A1A">
      <w:pPr>
        <w:jc w:val="both"/>
        <w:rPr>
          <w:rFonts w:ascii="Cambria" w:hAnsi="Cambria" w:cs="Arial"/>
          <w:bCs/>
          <w:iCs/>
        </w:rPr>
      </w:pPr>
      <w:r w:rsidRPr="00451752">
        <w:rPr>
          <w:rFonts w:ascii="Cambria" w:hAnsi="Cambria" w:cs="Arial"/>
          <w:b/>
          <w:iCs/>
        </w:rPr>
        <w:t>Chapitre 2 CINEMATIQUE DES FLUIDES</w:t>
      </w:r>
      <w:r>
        <w:rPr>
          <w:rFonts w:ascii="Cambria" w:hAnsi="Cambria" w:cs="Arial"/>
          <w:bCs/>
          <w:iCs/>
        </w:rPr>
        <w:tab/>
      </w:r>
      <w:r>
        <w:rPr>
          <w:rFonts w:ascii="Cambria" w:hAnsi="Cambria" w:cs="Arial"/>
          <w:bCs/>
          <w:iCs/>
        </w:rPr>
        <w:tab/>
        <w:t xml:space="preserve">           </w:t>
      </w:r>
      <w:r>
        <w:rPr>
          <w:rFonts w:ascii="Cambria" w:hAnsi="Cambria" w:cs="Arial"/>
          <w:bCs/>
          <w:iCs/>
        </w:rPr>
        <w:tab/>
      </w:r>
      <w:r>
        <w:rPr>
          <w:rFonts w:ascii="Cambria" w:hAnsi="Cambria" w:cs="Arial"/>
          <w:b/>
        </w:rPr>
        <w:t>(</w:t>
      </w:r>
      <w:r>
        <w:rPr>
          <w:rFonts w:ascii="Cambria" w:eastAsia="Calibri" w:hAnsi="Cambria" w:cs="Arial"/>
          <w:b/>
          <w:bCs/>
          <w:lang w:eastAsia="en-US"/>
        </w:rPr>
        <w:t>4 semaines</w:t>
      </w:r>
      <w:r>
        <w:rPr>
          <w:rFonts w:ascii="Cambria" w:hAnsi="Cambria" w:cs="Arial"/>
          <w:b/>
        </w:rPr>
        <w:t>)</w:t>
      </w:r>
    </w:p>
    <w:p w:rsidR="00413A1A" w:rsidRDefault="00413A1A" w:rsidP="00413A1A">
      <w:pPr>
        <w:jc w:val="both"/>
        <w:rPr>
          <w:rFonts w:ascii="Cambria" w:hAnsi="Cambria" w:cs="Arial"/>
          <w:iCs/>
        </w:rPr>
      </w:pPr>
      <w:r>
        <w:rPr>
          <w:rFonts w:ascii="Cambria" w:hAnsi="Cambria" w:cs="Arial"/>
          <w:iCs/>
        </w:rPr>
        <w:t>2-1  Méthodes d’étude du mouvement d’un fluide</w:t>
      </w:r>
    </w:p>
    <w:p w:rsidR="00413A1A" w:rsidRDefault="00413A1A" w:rsidP="00413A1A">
      <w:pPr>
        <w:jc w:val="both"/>
        <w:rPr>
          <w:rFonts w:ascii="Cambria" w:hAnsi="Cambria" w:cs="Arial"/>
          <w:iCs/>
        </w:rPr>
      </w:pPr>
      <w:r>
        <w:rPr>
          <w:rFonts w:ascii="Cambria" w:hAnsi="Cambria" w:cs="Arial"/>
          <w:iCs/>
        </w:rPr>
        <w:t>2-2  Accélération d’une particule fluide</w:t>
      </w:r>
    </w:p>
    <w:p w:rsidR="00413A1A" w:rsidRDefault="00413A1A" w:rsidP="00451752">
      <w:pPr>
        <w:jc w:val="both"/>
        <w:rPr>
          <w:rFonts w:ascii="Cambria" w:hAnsi="Cambria" w:cs="Arial"/>
          <w:iCs/>
        </w:rPr>
      </w:pPr>
      <w:r>
        <w:rPr>
          <w:rFonts w:ascii="Cambria" w:hAnsi="Cambria" w:cs="Arial"/>
          <w:iCs/>
        </w:rPr>
        <w:t xml:space="preserve">       </w:t>
      </w:r>
    </w:p>
    <w:p w:rsidR="00413A1A" w:rsidRDefault="00413A1A" w:rsidP="00413A1A">
      <w:pPr>
        <w:jc w:val="both"/>
        <w:rPr>
          <w:rFonts w:ascii="Cambria" w:hAnsi="Cambria" w:cs="Arial"/>
          <w:iCs/>
        </w:rPr>
      </w:pPr>
      <w:r>
        <w:rPr>
          <w:rFonts w:ascii="Cambria" w:hAnsi="Cambria" w:cs="Arial"/>
          <w:iCs/>
        </w:rPr>
        <w:t>2-3  Classification des écoulements</w:t>
      </w:r>
    </w:p>
    <w:p w:rsidR="00413A1A" w:rsidRDefault="00413A1A" w:rsidP="00413A1A">
      <w:pPr>
        <w:jc w:val="both"/>
        <w:rPr>
          <w:rFonts w:ascii="Cambria" w:hAnsi="Cambria" w:cs="Arial"/>
          <w:iCs/>
        </w:rPr>
      </w:pPr>
      <w:r>
        <w:rPr>
          <w:rFonts w:ascii="Cambria" w:hAnsi="Cambria" w:cs="Arial"/>
          <w:iCs/>
        </w:rPr>
        <w:t>2-4  Equation de continuité</w:t>
      </w:r>
    </w:p>
    <w:p w:rsidR="00413A1A" w:rsidRDefault="00413A1A" w:rsidP="00413A1A">
      <w:pPr>
        <w:jc w:val="both"/>
        <w:rPr>
          <w:rFonts w:ascii="Cambria" w:hAnsi="Cambria" w:cs="Arial"/>
          <w:iCs/>
        </w:rPr>
      </w:pPr>
      <w:r>
        <w:rPr>
          <w:rFonts w:ascii="Cambria" w:hAnsi="Cambria" w:cs="Arial"/>
          <w:iCs/>
        </w:rPr>
        <w:t>2-5  Analyse de mouvement d’une particule fluide</w:t>
      </w:r>
    </w:p>
    <w:p w:rsidR="00413A1A" w:rsidRDefault="00413A1A" w:rsidP="00413A1A">
      <w:pPr>
        <w:jc w:val="both"/>
        <w:rPr>
          <w:rFonts w:ascii="Cambria" w:hAnsi="Cambria" w:cs="Arial"/>
          <w:b/>
        </w:rPr>
      </w:pPr>
      <w:r>
        <w:rPr>
          <w:rFonts w:ascii="Cambria" w:hAnsi="Cambria" w:cs="Arial"/>
          <w:iCs/>
        </w:rPr>
        <w:t>2-6  Ecoulements tourbillonnaires</w:t>
      </w:r>
    </w:p>
    <w:p w:rsidR="00413A1A" w:rsidRDefault="00413A1A" w:rsidP="00413A1A">
      <w:pPr>
        <w:jc w:val="both"/>
        <w:rPr>
          <w:rFonts w:ascii="Cambria" w:hAnsi="Cambria" w:cs="Arial"/>
          <w:b/>
        </w:rPr>
      </w:pPr>
    </w:p>
    <w:p w:rsidR="00413A1A" w:rsidRDefault="00413A1A" w:rsidP="00413A1A">
      <w:pPr>
        <w:jc w:val="both"/>
        <w:rPr>
          <w:rFonts w:ascii="Cambria" w:hAnsi="Cambria" w:cs="Arial"/>
          <w:bCs/>
          <w:iCs/>
        </w:rPr>
      </w:pPr>
      <w:r w:rsidRPr="00451752">
        <w:rPr>
          <w:rFonts w:ascii="Cambria" w:hAnsi="Cambria" w:cs="Arial"/>
          <w:b/>
          <w:iCs/>
        </w:rPr>
        <w:t>Chapitre 3 DYNAMIQUE DES FLUIDES PARFAITS</w:t>
      </w:r>
      <w:r>
        <w:rPr>
          <w:rFonts w:ascii="Cambria" w:hAnsi="Cambria" w:cs="Arial"/>
          <w:bCs/>
          <w:iCs/>
        </w:rPr>
        <w:tab/>
        <w:t xml:space="preserve">             </w:t>
      </w:r>
      <w:r>
        <w:rPr>
          <w:rFonts w:ascii="Cambria" w:hAnsi="Cambria" w:cs="Arial"/>
          <w:bCs/>
          <w:iCs/>
        </w:rPr>
        <w:tab/>
      </w:r>
      <w:r>
        <w:rPr>
          <w:rFonts w:ascii="Cambria" w:hAnsi="Cambria" w:cs="Arial"/>
          <w:b/>
        </w:rPr>
        <w:t>(</w:t>
      </w:r>
      <w:r>
        <w:rPr>
          <w:rFonts w:ascii="Cambria" w:eastAsia="Calibri" w:hAnsi="Cambria" w:cs="Arial"/>
          <w:b/>
          <w:bCs/>
          <w:lang w:eastAsia="en-US"/>
        </w:rPr>
        <w:t>4 semaines</w:t>
      </w:r>
      <w:r>
        <w:rPr>
          <w:rFonts w:ascii="Cambria" w:hAnsi="Cambria" w:cs="Arial"/>
          <w:b/>
        </w:rPr>
        <w:t>)</w:t>
      </w:r>
    </w:p>
    <w:p w:rsidR="00413A1A" w:rsidRDefault="00413A1A" w:rsidP="00413A1A">
      <w:pPr>
        <w:rPr>
          <w:rFonts w:ascii="Cambria" w:hAnsi="Cambria" w:cs="Arial"/>
          <w:iCs/>
        </w:rPr>
      </w:pPr>
      <w:r>
        <w:rPr>
          <w:rFonts w:ascii="Cambria" w:hAnsi="Cambria" w:cs="Arial"/>
          <w:iCs/>
        </w:rPr>
        <w:t>3-1 Equation générale du mouvement d’un fluide parfait</w:t>
      </w:r>
    </w:p>
    <w:p w:rsidR="00413A1A" w:rsidRDefault="00413A1A" w:rsidP="00413A1A">
      <w:pPr>
        <w:rPr>
          <w:rFonts w:ascii="Cambria" w:hAnsi="Cambria" w:cs="Arial"/>
          <w:iCs/>
        </w:rPr>
      </w:pPr>
      <w:r>
        <w:rPr>
          <w:rFonts w:ascii="Cambria" w:hAnsi="Cambria" w:cs="Arial"/>
          <w:iCs/>
        </w:rPr>
        <w:t>3-2 Intégration des équations de mouvement</w:t>
      </w:r>
    </w:p>
    <w:p w:rsidR="00413A1A" w:rsidRDefault="00413A1A" w:rsidP="00413A1A">
      <w:pPr>
        <w:jc w:val="both"/>
        <w:rPr>
          <w:rFonts w:ascii="Cambria" w:hAnsi="Cambria" w:cs="Arial"/>
          <w:iCs/>
        </w:rPr>
      </w:pPr>
      <w:r>
        <w:rPr>
          <w:rFonts w:ascii="Cambria" w:hAnsi="Cambria" w:cs="Arial"/>
          <w:iCs/>
        </w:rPr>
        <w:t>3-3 Equation de Bernoulli</w:t>
      </w:r>
    </w:p>
    <w:p w:rsidR="00413A1A" w:rsidRDefault="00413A1A" w:rsidP="00413A1A">
      <w:pPr>
        <w:jc w:val="both"/>
        <w:rPr>
          <w:rFonts w:ascii="Cambria" w:hAnsi="Cambria" w:cs="Arial"/>
          <w:iCs/>
        </w:rPr>
      </w:pPr>
      <w:r>
        <w:rPr>
          <w:rFonts w:ascii="Cambria" w:hAnsi="Cambria" w:cs="Arial"/>
          <w:iCs/>
        </w:rPr>
        <w:t>3-4 Mesure de Pression (pression statique, pression  totale, pression dynamique)*</w:t>
      </w:r>
    </w:p>
    <w:p w:rsidR="00413A1A" w:rsidRDefault="00413A1A" w:rsidP="00413A1A">
      <w:pPr>
        <w:jc w:val="both"/>
        <w:rPr>
          <w:rFonts w:ascii="Cambria" w:hAnsi="Cambria" w:cs="Arial"/>
          <w:iCs/>
        </w:rPr>
      </w:pPr>
      <w:r>
        <w:rPr>
          <w:rFonts w:ascii="Cambria" w:hAnsi="Cambria" w:cs="Arial"/>
          <w:iCs/>
        </w:rPr>
        <w:t>3-5 Mesure  de débit et de vitesse</w:t>
      </w:r>
    </w:p>
    <w:p w:rsidR="00413A1A" w:rsidRDefault="00413A1A" w:rsidP="00413A1A">
      <w:pPr>
        <w:jc w:val="both"/>
        <w:rPr>
          <w:rFonts w:ascii="Cambria" w:hAnsi="Cambria" w:cs="Arial"/>
          <w:iCs/>
        </w:rPr>
      </w:pPr>
    </w:p>
    <w:p w:rsidR="00413A1A" w:rsidRDefault="00413A1A" w:rsidP="00413A1A">
      <w:pPr>
        <w:jc w:val="both"/>
        <w:rPr>
          <w:rFonts w:ascii="Cambria" w:hAnsi="Cambria" w:cs="Arial"/>
          <w:bCs/>
          <w:iCs/>
        </w:rPr>
      </w:pPr>
      <w:r w:rsidRPr="00451752">
        <w:rPr>
          <w:rFonts w:ascii="Cambria" w:hAnsi="Cambria" w:cs="Arial"/>
          <w:b/>
          <w:iCs/>
        </w:rPr>
        <w:t>Chapitre 4  DYNAMIQUE DES FLUIDES REELS</w:t>
      </w:r>
      <w:r>
        <w:rPr>
          <w:rFonts w:ascii="Cambria" w:hAnsi="Cambria" w:cs="Arial"/>
          <w:bCs/>
          <w:iCs/>
        </w:rPr>
        <w:tab/>
        <w:t xml:space="preserve">           </w:t>
      </w:r>
      <w:r w:rsidR="00451752">
        <w:rPr>
          <w:rFonts w:ascii="Cambria" w:hAnsi="Cambria" w:cs="Arial"/>
          <w:bCs/>
          <w:iCs/>
        </w:rPr>
        <w:t xml:space="preserve">        </w:t>
      </w:r>
      <w:r>
        <w:rPr>
          <w:rFonts w:ascii="Cambria" w:hAnsi="Cambria" w:cs="Arial"/>
          <w:bCs/>
          <w:iCs/>
        </w:rPr>
        <w:tab/>
      </w:r>
      <w:r>
        <w:rPr>
          <w:rFonts w:ascii="Cambria" w:hAnsi="Cambria" w:cs="Arial"/>
          <w:b/>
        </w:rPr>
        <w:t>(</w:t>
      </w:r>
      <w:r>
        <w:rPr>
          <w:rFonts w:ascii="Cambria" w:eastAsia="Calibri" w:hAnsi="Cambria" w:cs="Arial"/>
          <w:b/>
          <w:bCs/>
          <w:lang w:eastAsia="en-US"/>
        </w:rPr>
        <w:t>3 semaines</w:t>
      </w:r>
      <w:r>
        <w:rPr>
          <w:rFonts w:ascii="Cambria" w:hAnsi="Cambria" w:cs="Arial"/>
          <w:b/>
        </w:rPr>
        <w:t>)</w:t>
      </w:r>
    </w:p>
    <w:p w:rsidR="00413A1A" w:rsidRDefault="00413A1A" w:rsidP="00413A1A">
      <w:pPr>
        <w:jc w:val="both"/>
        <w:rPr>
          <w:rFonts w:ascii="Cambria" w:hAnsi="Cambria" w:cs="Arial"/>
          <w:bCs/>
        </w:rPr>
      </w:pPr>
    </w:p>
    <w:p w:rsidR="00413A1A" w:rsidRDefault="00413A1A" w:rsidP="00413A1A">
      <w:pPr>
        <w:jc w:val="both"/>
        <w:rPr>
          <w:rFonts w:ascii="Cambria" w:hAnsi="Cambria" w:cs="Arial"/>
          <w:b/>
        </w:rPr>
      </w:pPr>
      <w:r>
        <w:rPr>
          <w:rFonts w:ascii="Cambria" w:hAnsi="Cambria" w:cs="Arial"/>
          <w:iCs/>
        </w:rPr>
        <w:t>4-1  Expérience de Reynolds</w:t>
      </w:r>
    </w:p>
    <w:p w:rsidR="00413A1A" w:rsidRDefault="00413A1A" w:rsidP="00413A1A">
      <w:pPr>
        <w:jc w:val="both"/>
        <w:rPr>
          <w:rFonts w:ascii="Cambria" w:hAnsi="Cambria" w:cs="Arial"/>
          <w:iCs/>
        </w:rPr>
      </w:pPr>
      <w:r>
        <w:rPr>
          <w:rFonts w:ascii="Cambria" w:hAnsi="Cambria" w:cs="Arial"/>
          <w:iCs/>
        </w:rPr>
        <w:t>4-2  Caractéristiques des écoulements laminaires*</w:t>
      </w:r>
    </w:p>
    <w:p w:rsidR="00413A1A" w:rsidRDefault="00413A1A" w:rsidP="00413A1A">
      <w:pPr>
        <w:jc w:val="both"/>
        <w:rPr>
          <w:rFonts w:ascii="Cambria" w:hAnsi="Cambria" w:cs="Arial"/>
          <w:iCs/>
        </w:rPr>
      </w:pPr>
      <w:r>
        <w:rPr>
          <w:rFonts w:ascii="Cambria" w:hAnsi="Cambria" w:cs="Arial"/>
          <w:iCs/>
        </w:rPr>
        <w:t>4-3  Caractéristiques des écoulements turbulents</w:t>
      </w:r>
    </w:p>
    <w:p w:rsidR="00413A1A" w:rsidRDefault="00413A1A" w:rsidP="00413A1A">
      <w:pPr>
        <w:jc w:val="both"/>
        <w:rPr>
          <w:rFonts w:ascii="Cambria" w:hAnsi="Cambria" w:cs="Arial"/>
          <w:iCs/>
        </w:rPr>
      </w:pPr>
      <w:r>
        <w:rPr>
          <w:rFonts w:ascii="Cambria" w:hAnsi="Cambria" w:cs="Arial"/>
          <w:iCs/>
        </w:rPr>
        <w:t>4-4  Equation de mouvement d’un fluide réel</w:t>
      </w:r>
    </w:p>
    <w:p w:rsidR="00413A1A" w:rsidRDefault="00413A1A" w:rsidP="00413A1A">
      <w:pPr>
        <w:jc w:val="both"/>
        <w:rPr>
          <w:rFonts w:ascii="Cambria" w:hAnsi="Cambria" w:cs="Arial"/>
          <w:iCs/>
        </w:rPr>
      </w:pPr>
      <w:r>
        <w:rPr>
          <w:rFonts w:ascii="Cambria" w:hAnsi="Cambria" w:cs="Arial"/>
          <w:iCs/>
        </w:rPr>
        <w:t>4-5  Equation de Bernoulli pour l’écoulement d’un fluide réel</w:t>
      </w:r>
    </w:p>
    <w:p w:rsidR="00413A1A" w:rsidRDefault="00413A1A" w:rsidP="00413A1A">
      <w:pPr>
        <w:jc w:val="both"/>
        <w:rPr>
          <w:rFonts w:ascii="Cambria" w:hAnsi="Cambria" w:cs="Arial"/>
          <w:iCs/>
        </w:rPr>
      </w:pPr>
      <w:r>
        <w:rPr>
          <w:rFonts w:ascii="Cambria" w:hAnsi="Cambria" w:cs="Arial"/>
          <w:iCs/>
        </w:rPr>
        <w:t>4-6  Intégration des équations de Navier stokes (NS) dans le cas d’un écoulement monodimensionnel</w:t>
      </w:r>
    </w:p>
    <w:p w:rsidR="00413A1A" w:rsidRDefault="00413A1A" w:rsidP="00413A1A">
      <w:pPr>
        <w:jc w:val="both"/>
        <w:rPr>
          <w:rFonts w:ascii="Cambria" w:hAnsi="Cambria" w:cs="Arial"/>
          <w:iCs/>
        </w:rPr>
      </w:pPr>
      <w:r>
        <w:rPr>
          <w:rFonts w:ascii="Cambria" w:hAnsi="Cambria" w:cs="Arial"/>
          <w:iCs/>
        </w:rPr>
        <w:t>4-7  Equation de Bernoulli appliquée à un tube de courant</w:t>
      </w:r>
    </w:p>
    <w:p w:rsidR="00413A1A" w:rsidRDefault="00413A1A" w:rsidP="00413A1A">
      <w:pPr>
        <w:jc w:val="both"/>
        <w:rPr>
          <w:rFonts w:ascii="Cambria" w:hAnsi="Cambria" w:cs="Arial"/>
          <w:iCs/>
        </w:rPr>
      </w:pPr>
      <w:r>
        <w:rPr>
          <w:rFonts w:ascii="Cambria" w:hAnsi="Cambria" w:cs="Arial"/>
          <w:iCs/>
        </w:rPr>
        <w:t>4-8  Expression générale de pertes de charge</w:t>
      </w:r>
    </w:p>
    <w:p w:rsidR="00413A1A" w:rsidRDefault="00413A1A" w:rsidP="00451752">
      <w:pPr>
        <w:jc w:val="both"/>
        <w:rPr>
          <w:rFonts w:ascii="Cambria" w:hAnsi="Cambria" w:cs="Arial"/>
          <w:iCs/>
        </w:rPr>
      </w:pPr>
      <w:r>
        <w:rPr>
          <w:rFonts w:ascii="Cambria" w:hAnsi="Cambria" w:cs="Arial"/>
          <w:iCs/>
        </w:rPr>
        <w:tab/>
      </w:r>
    </w:p>
    <w:p w:rsidR="00413A1A" w:rsidRDefault="00413A1A" w:rsidP="00413A1A">
      <w:pPr>
        <w:jc w:val="both"/>
        <w:rPr>
          <w:rFonts w:ascii="Cambria" w:hAnsi="Cambria" w:cs="Arial"/>
          <w:iCs/>
        </w:rPr>
      </w:pPr>
    </w:p>
    <w:p w:rsidR="00413A1A" w:rsidRDefault="00413A1A" w:rsidP="00413A1A">
      <w:pPr>
        <w:jc w:val="both"/>
        <w:rPr>
          <w:rFonts w:ascii="Cambria" w:hAnsi="Cambria" w:cs="Arial"/>
          <w:b/>
        </w:rPr>
      </w:pPr>
      <w:r w:rsidRPr="00451752">
        <w:rPr>
          <w:rFonts w:ascii="Cambria" w:hAnsi="Cambria" w:cs="Arial"/>
          <w:b/>
          <w:u w:val="thick" w:color="F79646"/>
        </w:rPr>
        <w:t>Mode d’évaluation</w:t>
      </w:r>
      <w:r>
        <w:rPr>
          <w:rFonts w:ascii="Cambria" w:hAnsi="Cambria" w:cs="Arial"/>
          <w:b/>
        </w:rPr>
        <w:t> : </w:t>
      </w:r>
    </w:p>
    <w:p w:rsidR="00413A1A" w:rsidRDefault="00413A1A" w:rsidP="00413A1A">
      <w:pPr>
        <w:jc w:val="both"/>
        <w:rPr>
          <w:rFonts w:ascii="Cambria" w:hAnsi="Cambria" w:cs="Arial"/>
          <w:b/>
        </w:rPr>
      </w:pPr>
      <w:r>
        <w:rPr>
          <w:rFonts w:ascii="Cambria" w:eastAsia="Calibri" w:hAnsi="Cambria" w:cs="Arial"/>
          <w:lang w:eastAsia="en-US"/>
        </w:rPr>
        <w:t>Contrôle continu : 40%; Examen: 60%.</w:t>
      </w:r>
    </w:p>
    <w:p w:rsidR="00413A1A" w:rsidRDefault="00413A1A" w:rsidP="00413A1A">
      <w:pPr>
        <w:jc w:val="both"/>
        <w:rPr>
          <w:rFonts w:ascii="Cambria" w:hAnsi="Cambria" w:cs="Arial"/>
          <w:b/>
        </w:rPr>
      </w:pPr>
    </w:p>
    <w:p w:rsidR="00413A1A" w:rsidRPr="008D6210" w:rsidRDefault="00413A1A" w:rsidP="00413A1A">
      <w:pPr>
        <w:jc w:val="both"/>
        <w:rPr>
          <w:rFonts w:ascii="Cambria" w:hAnsi="Cambria" w:cs="Arial"/>
          <w:u w:val="single" w:color="F79646"/>
        </w:rPr>
      </w:pPr>
      <w:r w:rsidRPr="008D6210">
        <w:rPr>
          <w:rFonts w:ascii="Cambria" w:hAnsi="Cambria" w:cs="Arial"/>
          <w:b/>
          <w:u w:val="single" w:color="F79646"/>
        </w:rPr>
        <w:t>Références:</w:t>
      </w:r>
    </w:p>
    <w:p w:rsidR="00413A1A" w:rsidRDefault="00413A1A" w:rsidP="0000023A">
      <w:pPr>
        <w:pStyle w:val="Paragraphedeliste"/>
        <w:numPr>
          <w:ilvl w:val="0"/>
          <w:numId w:val="43"/>
        </w:numPr>
        <w:autoSpaceDE w:val="0"/>
        <w:autoSpaceDN w:val="0"/>
        <w:adjustRightInd w:val="0"/>
        <w:jc w:val="both"/>
        <w:rPr>
          <w:rFonts w:ascii="Cambria" w:eastAsia="Calibri" w:hAnsi="Cambria" w:cs="Arial"/>
        </w:rPr>
      </w:pPr>
      <w:r>
        <w:rPr>
          <w:rFonts w:ascii="Cambria" w:eastAsia="Calibri" w:hAnsi="Cambria" w:cs="Arial"/>
        </w:rPr>
        <w:t>Carlier, M., (1980). Hydraulique générale et appliquée, Collection de la direction des études et recherches d’électricité de France, Volume 14, 2ème édition, Eyrolles, Paris, France</w:t>
      </w:r>
    </w:p>
    <w:p w:rsidR="00413A1A" w:rsidRPr="00434280" w:rsidRDefault="00413A1A" w:rsidP="0000023A">
      <w:pPr>
        <w:pStyle w:val="Paragraphedeliste"/>
        <w:numPr>
          <w:ilvl w:val="0"/>
          <w:numId w:val="43"/>
        </w:numPr>
        <w:autoSpaceDE w:val="0"/>
        <w:autoSpaceDN w:val="0"/>
        <w:adjustRightInd w:val="0"/>
        <w:jc w:val="both"/>
        <w:rPr>
          <w:rFonts w:ascii="Cambria" w:eastAsia="Calibri" w:hAnsi="Cambria" w:cs="Arial"/>
        </w:rPr>
      </w:pPr>
      <w:r>
        <w:rPr>
          <w:rFonts w:ascii="Cambria" w:eastAsia="Calibri" w:hAnsi="Cambria" w:cs="Arial"/>
          <w:lang w:val="en-US"/>
        </w:rPr>
        <w:t xml:space="preserve">Graf Walter H., Altinakar M.(1998). </w:t>
      </w:r>
      <w:r>
        <w:rPr>
          <w:rFonts w:ascii="Cambria" w:eastAsia="Calibri" w:hAnsi="Cambria" w:cs="Arial"/>
        </w:rPr>
        <w:t xml:space="preserve">Hydrodynamique une introduction, </w:t>
      </w:r>
      <w:r>
        <w:rPr>
          <w:rFonts w:ascii="Cambria" w:hAnsi="Cambria" w:cs="Arial"/>
        </w:rPr>
        <w:t xml:space="preserve">Collection </w:t>
      </w:r>
      <w:r>
        <w:rPr>
          <w:rFonts w:ascii="Cambria" w:eastAsia="Calibri" w:hAnsi="Cambria" w:cs="Arial"/>
        </w:rPr>
        <w:t xml:space="preserve">: </w:t>
      </w:r>
      <w:hyperlink r:id="rId27" w:history="1">
        <w:r w:rsidRPr="00434280">
          <w:rPr>
            <w:rStyle w:val="Lienhypertexte"/>
            <w:rFonts w:ascii="Cambria" w:eastAsia="Calibri" w:hAnsi="Cambria" w:cs="Arial"/>
          </w:rPr>
          <w:t>Traité de génie civil</w:t>
        </w:r>
      </w:hyperlink>
      <w:r w:rsidRPr="00434280">
        <w:rPr>
          <w:rFonts w:ascii="Cambria" w:eastAsia="Calibri" w:hAnsi="Cambria" w:cs="Arial"/>
        </w:rPr>
        <w:t xml:space="preserve">,  </w:t>
      </w:r>
      <w:r w:rsidRPr="00434280">
        <w:rPr>
          <w:rStyle w:val="st"/>
          <w:rFonts w:ascii="Cambria" w:hAnsi="Cambria" w:cs="Arial"/>
        </w:rPr>
        <w:t>Presses Polytechniques et Universitaires Romandes</w:t>
      </w:r>
    </w:p>
    <w:p w:rsidR="00413A1A" w:rsidRDefault="00413A1A" w:rsidP="0000023A">
      <w:pPr>
        <w:pStyle w:val="Default"/>
        <w:numPr>
          <w:ilvl w:val="0"/>
          <w:numId w:val="43"/>
        </w:numPr>
        <w:spacing w:after="200"/>
        <w:jc w:val="both"/>
        <w:rPr>
          <w:rFonts w:ascii="Cambria" w:eastAsia="Times New Roman" w:hAnsi="Cambria"/>
        </w:rPr>
      </w:pPr>
      <w:r>
        <w:rPr>
          <w:rFonts w:ascii="Cambria" w:hAnsi="Cambria"/>
        </w:rPr>
        <w:t xml:space="preserve">Hug M. (1975). Mécanique des fluides appliquée, Edition Masson, Paris </w:t>
      </w:r>
    </w:p>
    <w:p w:rsidR="00413A1A" w:rsidRDefault="00413A1A" w:rsidP="0000023A">
      <w:pPr>
        <w:pStyle w:val="Default"/>
        <w:numPr>
          <w:ilvl w:val="0"/>
          <w:numId w:val="43"/>
        </w:numPr>
        <w:spacing w:after="200"/>
        <w:jc w:val="both"/>
        <w:rPr>
          <w:rFonts w:ascii="Cambria" w:hAnsi="Cambria"/>
        </w:rPr>
      </w:pPr>
      <w:r>
        <w:rPr>
          <w:rFonts w:ascii="Cambria" w:hAnsi="Cambria"/>
          <w:lang w:val="en-US"/>
        </w:rPr>
        <w:t xml:space="preserve">Kremenetski N., Schterrenliht D., Alychev V., Yakovleva L. (1984). </w:t>
      </w:r>
      <w:r>
        <w:rPr>
          <w:rFonts w:ascii="Cambria" w:hAnsi="Cambria"/>
        </w:rPr>
        <w:t>Hydraulique, édition MIR-MOSCOU</w:t>
      </w:r>
    </w:p>
    <w:p w:rsidR="00413A1A" w:rsidRDefault="00413A1A" w:rsidP="0000023A">
      <w:pPr>
        <w:pStyle w:val="Default"/>
        <w:numPr>
          <w:ilvl w:val="0"/>
          <w:numId w:val="43"/>
        </w:numPr>
        <w:spacing w:after="200"/>
        <w:jc w:val="both"/>
        <w:rPr>
          <w:rFonts w:ascii="Cambria" w:hAnsi="Cambria"/>
        </w:rPr>
      </w:pPr>
      <w:r>
        <w:rPr>
          <w:rFonts w:ascii="Cambria" w:hAnsi="Cambria"/>
        </w:rPr>
        <w:t>Laborde  J.P. (2007). Eléments d'hydraulique générale  Edition  école polytechnique de l’université de nice - sophia antipolis</w:t>
      </w:r>
    </w:p>
    <w:p w:rsidR="00413A1A" w:rsidRDefault="00413A1A" w:rsidP="0000023A">
      <w:pPr>
        <w:pStyle w:val="Retraitcorpsdetexte"/>
        <w:numPr>
          <w:ilvl w:val="0"/>
          <w:numId w:val="43"/>
        </w:numPr>
        <w:spacing w:after="200"/>
        <w:jc w:val="both"/>
        <w:rPr>
          <w:rFonts w:ascii="Cambria" w:hAnsi="Cambria" w:cs="Arial"/>
          <w:sz w:val="24"/>
          <w:szCs w:val="24"/>
        </w:rPr>
      </w:pPr>
      <w:r>
        <w:rPr>
          <w:rFonts w:ascii="Cambria" w:eastAsia="Calibri" w:hAnsi="Cambria" w:cs="Arial"/>
          <w:sz w:val="24"/>
          <w:szCs w:val="24"/>
          <w:lang w:eastAsia="en-US"/>
        </w:rPr>
        <w:t>Lencastre, A. (1999). Hydraulique générale, Editions Eyrolles, première édition, Paris.</w:t>
      </w:r>
    </w:p>
    <w:p w:rsidR="00413A1A" w:rsidRDefault="00413A1A" w:rsidP="0000023A">
      <w:pPr>
        <w:pStyle w:val="Default"/>
        <w:numPr>
          <w:ilvl w:val="0"/>
          <w:numId w:val="43"/>
        </w:numPr>
        <w:spacing w:after="200"/>
        <w:jc w:val="both"/>
        <w:rPr>
          <w:rFonts w:ascii="Cambria" w:hAnsi="Cambria"/>
          <w:color w:val="auto"/>
        </w:rPr>
      </w:pPr>
      <w:r>
        <w:rPr>
          <w:rFonts w:ascii="Cambria" w:hAnsi="Cambria"/>
          <w:color w:val="auto"/>
        </w:rPr>
        <w:t xml:space="preserve">Ouragh Y. (1994).  Ecoulement forcé en hydraulique, Tome 1, Edition O.P.U., Alger </w:t>
      </w:r>
    </w:p>
    <w:p w:rsidR="00413A1A" w:rsidRDefault="00413A1A" w:rsidP="0000023A">
      <w:pPr>
        <w:pStyle w:val="Paragraphedeliste"/>
        <w:numPr>
          <w:ilvl w:val="0"/>
          <w:numId w:val="43"/>
        </w:numPr>
        <w:jc w:val="both"/>
        <w:rPr>
          <w:rFonts w:ascii="Cambria" w:hAnsi="Cambria" w:cs="Arial"/>
        </w:rPr>
      </w:pPr>
      <w:r>
        <w:rPr>
          <w:rFonts w:ascii="Cambria" w:hAnsi="Cambria" w:cs="Arial"/>
        </w:rPr>
        <w:t>Ouragh Y. (1994).  Ecoulement forcé en hydraulique, Tome 2, Edition O.P.U., Alger</w:t>
      </w:r>
    </w:p>
    <w:p w:rsidR="00413A1A" w:rsidRDefault="00413A1A" w:rsidP="00413A1A">
      <w:pPr>
        <w:jc w:val="both"/>
        <w:rPr>
          <w:rFonts w:ascii="Cambria" w:hAnsi="Cambria" w:cs="Arial"/>
        </w:rPr>
      </w:pPr>
    </w:p>
    <w:p w:rsidR="00413A1A" w:rsidRDefault="00413A1A" w:rsidP="00413A1A">
      <w:pPr>
        <w:jc w:val="both"/>
        <w:rPr>
          <w:rFonts w:ascii="Cambria" w:hAnsi="Cambria" w:cs="Arial"/>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51752" w:rsidRDefault="00451752" w:rsidP="00413A1A">
      <w:pPr>
        <w:jc w:val="both"/>
        <w:rPr>
          <w:rFonts w:ascii="Cambria" w:hAnsi="Cambria" w:cs="Arial"/>
          <w:b/>
        </w:rPr>
      </w:pPr>
    </w:p>
    <w:p w:rsidR="00451752" w:rsidRDefault="00451752" w:rsidP="00413A1A">
      <w:pPr>
        <w:jc w:val="both"/>
        <w:rPr>
          <w:rFonts w:ascii="Cambria" w:hAnsi="Cambria" w:cs="Arial"/>
          <w:b/>
        </w:rPr>
      </w:pPr>
    </w:p>
    <w:p w:rsidR="00451752" w:rsidRDefault="00451752" w:rsidP="00413A1A">
      <w:pPr>
        <w:jc w:val="both"/>
        <w:rPr>
          <w:rFonts w:ascii="Cambria" w:hAnsi="Cambria" w:cs="Arial"/>
          <w:b/>
        </w:rPr>
      </w:pPr>
    </w:p>
    <w:p w:rsidR="00451752" w:rsidRDefault="00451752" w:rsidP="00413A1A">
      <w:pPr>
        <w:jc w:val="both"/>
        <w:rPr>
          <w:rFonts w:ascii="Cambria" w:hAnsi="Cambria" w:cs="Arial"/>
          <w:b/>
        </w:rPr>
      </w:pPr>
    </w:p>
    <w:p w:rsidR="00451752" w:rsidRDefault="00451752" w:rsidP="00413A1A">
      <w:pPr>
        <w:jc w:val="both"/>
        <w:rPr>
          <w:rFonts w:ascii="Cambria" w:hAnsi="Cambria" w:cs="Arial"/>
          <w:b/>
        </w:rPr>
      </w:pPr>
    </w:p>
    <w:p w:rsidR="00451752" w:rsidRDefault="00451752" w:rsidP="00413A1A">
      <w:pPr>
        <w:jc w:val="both"/>
        <w:rPr>
          <w:rFonts w:ascii="Cambria" w:hAnsi="Cambria" w:cs="Arial"/>
          <w:b/>
        </w:rPr>
      </w:pPr>
    </w:p>
    <w:p w:rsidR="00451752" w:rsidRDefault="00451752" w:rsidP="00413A1A">
      <w:pPr>
        <w:jc w:val="both"/>
        <w:rPr>
          <w:rFonts w:ascii="Cambria" w:hAnsi="Cambria" w:cs="Arial"/>
          <w:b/>
        </w:rPr>
      </w:pPr>
    </w:p>
    <w:p w:rsidR="00451752" w:rsidRDefault="00451752" w:rsidP="00413A1A">
      <w:pPr>
        <w:jc w:val="both"/>
        <w:rPr>
          <w:rFonts w:ascii="Cambria" w:hAnsi="Cambria" w:cs="Arial"/>
          <w:b/>
        </w:rPr>
      </w:pPr>
    </w:p>
    <w:p w:rsidR="00451752" w:rsidRDefault="00451752" w:rsidP="00413A1A">
      <w:pPr>
        <w:jc w:val="both"/>
        <w:rPr>
          <w:rFonts w:ascii="Cambria" w:hAnsi="Cambria" w:cs="Arial"/>
          <w:b/>
        </w:rPr>
      </w:pPr>
    </w:p>
    <w:p w:rsidR="00413A1A" w:rsidRDefault="00413A1A" w:rsidP="00413A1A">
      <w:pPr>
        <w:jc w:val="both"/>
        <w:rPr>
          <w:rFonts w:ascii="Cambria" w:hAnsi="Cambria" w:cs="Arial"/>
          <w:b/>
        </w:rPr>
      </w:pPr>
    </w:p>
    <w:p w:rsidR="00451752" w:rsidRPr="00F84D1C" w:rsidRDefault="00451752" w:rsidP="0045175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451752" w:rsidRPr="00F84D1C" w:rsidRDefault="00451752" w:rsidP="0045175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Unité d’enseignement: UEF </w:t>
      </w:r>
      <w:r>
        <w:rPr>
          <w:rFonts w:ascii="Cambria" w:hAnsi="Cambria" w:cs="Arial"/>
          <w:b/>
        </w:rPr>
        <w:t>2.2.1</w:t>
      </w:r>
    </w:p>
    <w:p w:rsidR="00451752" w:rsidRPr="00451752" w:rsidRDefault="00451752" w:rsidP="0045175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2</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iCs/>
        </w:rPr>
        <w:t>Hydrologie</w:t>
      </w:r>
      <w:r w:rsidR="00A645EB">
        <w:rPr>
          <w:rFonts w:ascii="Cambria" w:hAnsi="Cambria" w:cs="Arial"/>
          <w:b/>
          <w:iCs/>
        </w:rPr>
        <w:t xml:space="preserve"> I</w:t>
      </w:r>
    </w:p>
    <w:p w:rsidR="00451752" w:rsidRPr="00F84D1C" w:rsidRDefault="00451752" w:rsidP="0045175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451752" w:rsidRPr="00F84D1C" w:rsidRDefault="00451752" w:rsidP="0045175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Pr>
          <w:rFonts w:ascii="Cambria" w:hAnsi="Cambria" w:cs="Calibri"/>
          <w:b/>
          <w:bCs/>
          <w:iCs/>
        </w:rPr>
        <w:t>2</w:t>
      </w:r>
    </w:p>
    <w:p w:rsidR="00451752" w:rsidRPr="00F84D1C" w:rsidRDefault="00451752" w:rsidP="0045175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1</w:t>
      </w:r>
    </w:p>
    <w:p w:rsidR="00413A1A" w:rsidRDefault="00413A1A" w:rsidP="00413A1A">
      <w:pPr>
        <w:jc w:val="both"/>
        <w:rPr>
          <w:rFonts w:ascii="Cambria" w:hAnsi="Cambria" w:cs="Arial"/>
          <w:b/>
          <w:bCs/>
        </w:rPr>
      </w:pPr>
    </w:p>
    <w:p w:rsidR="00451752" w:rsidRDefault="00413A1A" w:rsidP="00413A1A">
      <w:pPr>
        <w:jc w:val="both"/>
        <w:rPr>
          <w:rFonts w:ascii="Cambria" w:hAnsi="Cambria" w:cs="Arial"/>
          <w:bCs/>
        </w:rPr>
      </w:pPr>
      <w:r w:rsidRPr="00451752">
        <w:rPr>
          <w:rFonts w:ascii="Cambria" w:hAnsi="Cambria" w:cs="Arial"/>
          <w:b/>
          <w:u w:val="thick" w:color="F79646"/>
        </w:rPr>
        <w:t>Objectifs de l’enseignement</w:t>
      </w:r>
      <w:r>
        <w:rPr>
          <w:rFonts w:ascii="Cambria" w:hAnsi="Cambria" w:cs="Arial"/>
          <w:b/>
        </w:rPr>
        <w:t> :</w:t>
      </w:r>
      <w:r>
        <w:rPr>
          <w:rFonts w:ascii="Cambria" w:hAnsi="Cambria" w:cs="Arial"/>
          <w:bCs/>
        </w:rPr>
        <w:t xml:space="preserve"> </w:t>
      </w:r>
    </w:p>
    <w:p w:rsidR="00413A1A" w:rsidRDefault="00413A1A" w:rsidP="00413A1A">
      <w:pPr>
        <w:jc w:val="both"/>
        <w:rPr>
          <w:rFonts w:ascii="Cambria" w:hAnsi="Cambria" w:cs="Arial"/>
          <w:bCs/>
        </w:rPr>
      </w:pPr>
      <w:r>
        <w:rPr>
          <w:rFonts w:ascii="Cambria" w:hAnsi="Cambria" w:cs="Arial"/>
          <w:iCs/>
        </w:rPr>
        <w:t>L’étudiant sera en mesure de comprendre les composantes du cycle hydrologique, leur mesure, leurs interactions et leur importance, ainsi que de comprendre le fonctionnement et le comportement hydrologique de divers systèmes (bassins versants).</w:t>
      </w:r>
    </w:p>
    <w:p w:rsidR="00413A1A" w:rsidRDefault="00413A1A" w:rsidP="00413A1A">
      <w:pPr>
        <w:jc w:val="both"/>
        <w:rPr>
          <w:rFonts w:ascii="Cambria" w:hAnsi="Cambria" w:cs="Arial"/>
        </w:rPr>
      </w:pPr>
    </w:p>
    <w:p w:rsidR="00451752" w:rsidRDefault="00413A1A" w:rsidP="00413A1A">
      <w:pPr>
        <w:jc w:val="both"/>
        <w:rPr>
          <w:rFonts w:ascii="Cambria" w:hAnsi="Cambria" w:cs="Arial"/>
          <w:b/>
        </w:rPr>
      </w:pPr>
      <w:r w:rsidRPr="00451752">
        <w:rPr>
          <w:rFonts w:ascii="Cambria" w:hAnsi="Cambria" w:cs="Arial"/>
          <w:b/>
          <w:u w:val="thick" w:color="F79646"/>
        </w:rPr>
        <w:t>Connaissances préalables recommandées</w:t>
      </w:r>
      <w:r>
        <w:rPr>
          <w:rFonts w:ascii="Cambria" w:hAnsi="Cambria" w:cs="Arial"/>
          <w:b/>
        </w:rPr>
        <w:t xml:space="preserve"> : </w:t>
      </w:r>
    </w:p>
    <w:p w:rsidR="00413A1A" w:rsidRDefault="00413A1A" w:rsidP="00413A1A">
      <w:pPr>
        <w:jc w:val="both"/>
        <w:rPr>
          <w:rFonts w:ascii="Cambria" w:hAnsi="Cambria" w:cs="Arial"/>
          <w:bCs/>
          <w:iCs/>
        </w:rPr>
      </w:pPr>
      <w:r>
        <w:rPr>
          <w:rFonts w:ascii="Cambria" w:hAnsi="Cambria" w:cs="Arial"/>
          <w:iCs/>
        </w:rPr>
        <w:t>Connaissances en mathématiques, Topographie  et probabilités et statistique</w:t>
      </w:r>
    </w:p>
    <w:p w:rsidR="00413A1A" w:rsidRDefault="00413A1A" w:rsidP="00413A1A">
      <w:pPr>
        <w:jc w:val="both"/>
        <w:rPr>
          <w:rFonts w:ascii="Cambria" w:hAnsi="Cambria" w:cs="Arial"/>
        </w:rPr>
      </w:pPr>
    </w:p>
    <w:p w:rsidR="00413A1A" w:rsidRDefault="00413A1A" w:rsidP="00413A1A">
      <w:pPr>
        <w:jc w:val="both"/>
        <w:rPr>
          <w:rFonts w:ascii="Cambria" w:hAnsi="Cambria" w:cs="Arial"/>
          <w:b/>
        </w:rPr>
      </w:pPr>
      <w:r w:rsidRPr="00451752">
        <w:rPr>
          <w:rFonts w:ascii="Cambria" w:hAnsi="Cambria" w:cs="Arial"/>
          <w:b/>
          <w:u w:val="thick" w:color="F79646"/>
        </w:rPr>
        <w:t>Contenu de la matière</w:t>
      </w:r>
      <w:r>
        <w:rPr>
          <w:rFonts w:ascii="Cambria" w:hAnsi="Cambria" w:cs="Arial"/>
          <w:b/>
        </w:rPr>
        <w:t> : </w:t>
      </w:r>
    </w:p>
    <w:p w:rsidR="00413A1A" w:rsidRDefault="00413A1A" w:rsidP="00413A1A">
      <w:pPr>
        <w:jc w:val="both"/>
        <w:rPr>
          <w:rFonts w:ascii="Cambria" w:hAnsi="Cambria" w:cs="Arial"/>
          <w:bCs/>
          <w:iCs/>
        </w:rPr>
      </w:pPr>
      <w:r w:rsidRPr="00451752">
        <w:rPr>
          <w:rFonts w:ascii="Cambria" w:hAnsi="Cambria" w:cs="Arial"/>
          <w:b/>
        </w:rPr>
        <w:t>Chapitre 1. Introduction à l’hydrologie</w:t>
      </w:r>
      <w:r>
        <w:rPr>
          <w:rFonts w:ascii="Cambria" w:hAnsi="Cambria" w:cs="Arial"/>
          <w:bCs/>
          <w:iCs/>
        </w:rPr>
        <w:tab/>
      </w:r>
      <w:r>
        <w:rPr>
          <w:rFonts w:ascii="Cambria" w:hAnsi="Cambria" w:cs="Arial"/>
          <w:bCs/>
          <w:iCs/>
        </w:rPr>
        <w:tab/>
      </w:r>
      <w:r>
        <w:rPr>
          <w:rFonts w:ascii="Cambria" w:hAnsi="Cambria" w:cs="Arial"/>
          <w:bCs/>
          <w:iCs/>
        </w:rPr>
        <w:tab/>
        <w:t xml:space="preserve">           </w:t>
      </w:r>
      <w:r>
        <w:rPr>
          <w:rFonts w:ascii="Cambria" w:hAnsi="Cambria" w:cs="Arial"/>
          <w:bCs/>
          <w:iCs/>
        </w:rPr>
        <w:tab/>
      </w:r>
      <w:r>
        <w:rPr>
          <w:rFonts w:ascii="Cambria" w:hAnsi="Cambria" w:cs="Arial"/>
          <w:b/>
        </w:rPr>
        <w:t>(</w:t>
      </w:r>
      <w:r>
        <w:rPr>
          <w:rFonts w:ascii="Cambria" w:eastAsia="Calibri" w:hAnsi="Cambria" w:cs="Arial"/>
          <w:b/>
          <w:bCs/>
          <w:lang w:eastAsia="en-US"/>
        </w:rPr>
        <w:t>2 semaines</w:t>
      </w:r>
      <w:r>
        <w:rPr>
          <w:rFonts w:ascii="Cambria" w:hAnsi="Cambria" w:cs="Arial"/>
          <w:b/>
        </w:rPr>
        <w:t>)</w:t>
      </w:r>
    </w:p>
    <w:p w:rsidR="00413A1A" w:rsidRDefault="00413A1A" w:rsidP="0000023A">
      <w:pPr>
        <w:numPr>
          <w:ilvl w:val="1"/>
          <w:numId w:val="44"/>
        </w:numPr>
        <w:jc w:val="both"/>
        <w:rPr>
          <w:rFonts w:ascii="Cambria" w:hAnsi="Cambria" w:cs="Arial"/>
          <w:bCs/>
        </w:rPr>
      </w:pPr>
      <w:r>
        <w:rPr>
          <w:rFonts w:ascii="Cambria" w:hAnsi="Cambria" w:cs="Arial"/>
          <w:bCs/>
        </w:rPr>
        <w:t>Le cycle de l’eau</w:t>
      </w:r>
    </w:p>
    <w:p w:rsidR="00413A1A" w:rsidRDefault="00413A1A" w:rsidP="00413A1A">
      <w:pPr>
        <w:ind w:left="405"/>
        <w:jc w:val="both"/>
        <w:rPr>
          <w:rFonts w:ascii="Cambria" w:hAnsi="Cambria" w:cs="Arial"/>
          <w:bCs/>
        </w:rPr>
      </w:pPr>
      <w:r>
        <w:rPr>
          <w:rFonts w:ascii="Cambria" w:hAnsi="Cambria" w:cs="Arial"/>
          <w:bCs/>
        </w:rPr>
        <w:t>1.2 Le bilan hydrologique</w:t>
      </w:r>
    </w:p>
    <w:p w:rsidR="00413A1A" w:rsidRDefault="00413A1A" w:rsidP="00413A1A">
      <w:pPr>
        <w:jc w:val="both"/>
        <w:rPr>
          <w:rFonts w:ascii="Cambria" w:hAnsi="Cambria" w:cs="Arial"/>
          <w:bCs/>
          <w:iCs/>
        </w:rPr>
      </w:pPr>
      <w:r w:rsidRPr="00451752">
        <w:rPr>
          <w:rFonts w:ascii="Cambria" w:hAnsi="Cambria" w:cs="Arial"/>
          <w:b/>
        </w:rPr>
        <w:t>Chapitre 2. Le bassin versant</w:t>
      </w:r>
      <w:r>
        <w:rPr>
          <w:rFonts w:ascii="Cambria" w:hAnsi="Cambria" w:cs="Arial"/>
          <w:bCs/>
          <w:iCs/>
        </w:rPr>
        <w:tab/>
      </w:r>
      <w:r>
        <w:rPr>
          <w:rFonts w:ascii="Cambria" w:hAnsi="Cambria" w:cs="Arial"/>
          <w:bCs/>
          <w:iCs/>
        </w:rPr>
        <w:tab/>
      </w:r>
      <w:r>
        <w:rPr>
          <w:rFonts w:ascii="Cambria" w:hAnsi="Cambria" w:cs="Arial"/>
          <w:bCs/>
          <w:iCs/>
        </w:rPr>
        <w:tab/>
      </w:r>
      <w:r>
        <w:rPr>
          <w:rFonts w:ascii="Cambria" w:hAnsi="Cambria" w:cs="Arial"/>
          <w:bCs/>
          <w:iCs/>
        </w:rPr>
        <w:tab/>
        <w:t xml:space="preserve">           </w:t>
      </w:r>
      <w:r>
        <w:rPr>
          <w:rFonts w:ascii="Cambria" w:hAnsi="Cambria" w:cs="Arial"/>
          <w:bCs/>
          <w:iCs/>
        </w:rPr>
        <w:tab/>
      </w:r>
      <w:r>
        <w:rPr>
          <w:rFonts w:ascii="Cambria" w:hAnsi="Cambria" w:cs="Arial"/>
          <w:b/>
        </w:rPr>
        <w:t>(</w:t>
      </w:r>
      <w:r>
        <w:rPr>
          <w:rFonts w:ascii="Cambria" w:eastAsia="Calibri" w:hAnsi="Cambria" w:cs="Arial"/>
          <w:b/>
          <w:bCs/>
          <w:lang w:eastAsia="en-US"/>
        </w:rPr>
        <w:t>4 semaines</w:t>
      </w:r>
      <w:r>
        <w:rPr>
          <w:rFonts w:ascii="Cambria" w:hAnsi="Cambria" w:cs="Arial"/>
          <w:b/>
        </w:rPr>
        <w:t>)</w:t>
      </w:r>
    </w:p>
    <w:p w:rsidR="00413A1A" w:rsidRDefault="00413A1A" w:rsidP="00413A1A">
      <w:pPr>
        <w:ind w:firstLine="708"/>
        <w:jc w:val="both"/>
        <w:rPr>
          <w:rFonts w:ascii="Cambria" w:hAnsi="Cambria" w:cs="Arial"/>
          <w:bCs/>
        </w:rPr>
      </w:pPr>
      <w:r>
        <w:rPr>
          <w:rFonts w:ascii="Cambria" w:hAnsi="Cambria" w:cs="Arial"/>
          <w:bCs/>
        </w:rPr>
        <w:t>2.1 Définition du bassin versant</w:t>
      </w:r>
    </w:p>
    <w:p w:rsidR="00413A1A" w:rsidRDefault="00413A1A" w:rsidP="00413A1A">
      <w:pPr>
        <w:ind w:firstLine="708"/>
        <w:jc w:val="both"/>
        <w:rPr>
          <w:rFonts w:ascii="Cambria" w:hAnsi="Cambria" w:cs="Arial"/>
          <w:bCs/>
        </w:rPr>
      </w:pPr>
      <w:r>
        <w:rPr>
          <w:rFonts w:ascii="Cambria" w:hAnsi="Cambria" w:cs="Arial"/>
          <w:bCs/>
        </w:rPr>
        <w:t>2.2 Les caractéristiques de forme</w:t>
      </w:r>
    </w:p>
    <w:p w:rsidR="00413A1A" w:rsidRDefault="00413A1A" w:rsidP="00413A1A">
      <w:pPr>
        <w:ind w:firstLine="708"/>
        <w:jc w:val="both"/>
        <w:rPr>
          <w:rFonts w:ascii="Cambria" w:hAnsi="Cambria" w:cs="Arial"/>
          <w:bCs/>
        </w:rPr>
      </w:pPr>
      <w:r>
        <w:rPr>
          <w:rFonts w:ascii="Cambria" w:hAnsi="Cambria" w:cs="Arial"/>
          <w:bCs/>
        </w:rPr>
        <w:t>2.3 Les caractéristiques du réseau hydrographique</w:t>
      </w:r>
    </w:p>
    <w:p w:rsidR="00413A1A" w:rsidRDefault="00413A1A" w:rsidP="00413A1A">
      <w:pPr>
        <w:ind w:firstLine="708"/>
        <w:jc w:val="both"/>
        <w:rPr>
          <w:rFonts w:ascii="Cambria" w:hAnsi="Cambria" w:cs="Arial"/>
          <w:bCs/>
        </w:rPr>
      </w:pPr>
      <w:r>
        <w:rPr>
          <w:rFonts w:ascii="Cambria" w:hAnsi="Cambria" w:cs="Arial"/>
          <w:bCs/>
        </w:rPr>
        <w:t>2.4 Les facteurs physiographiques d’un bassin versant</w:t>
      </w:r>
    </w:p>
    <w:p w:rsidR="00413A1A" w:rsidRDefault="00413A1A" w:rsidP="00413A1A">
      <w:pPr>
        <w:jc w:val="both"/>
        <w:rPr>
          <w:rFonts w:ascii="Cambria" w:hAnsi="Cambria" w:cs="Arial"/>
          <w:bCs/>
          <w:iCs/>
        </w:rPr>
      </w:pPr>
      <w:r w:rsidRPr="00451752">
        <w:rPr>
          <w:rFonts w:ascii="Cambria" w:hAnsi="Cambria" w:cs="Arial"/>
          <w:b/>
        </w:rPr>
        <w:t>Chapitre 3. Evaporation et infiltration</w:t>
      </w:r>
      <w:r>
        <w:rPr>
          <w:rFonts w:ascii="Cambria" w:hAnsi="Cambria" w:cs="Arial"/>
          <w:bCs/>
          <w:iCs/>
        </w:rPr>
        <w:tab/>
      </w:r>
      <w:r>
        <w:rPr>
          <w:rFonts w:ascii="Cambria" w:hAnsi="Cambria" w:cs="Arial"/>
          <w:bCs/>
          <w:iCs/>
        </w:rPr>
        <w:tab/>
        <w:t xml:space="preserve">           </w:t>
      </w:r>
      <w:r>
        <w:rPr>
          <w:rFonts w:ascii="Cambria" w:hAnsi="Cambria" w:cs="Arial"/>
          <w:bCs/>
          <w:iCs/>
        </w:rPr>
        <w:tab/>
        <w:t xml:space="preserve">           </w:t>
      </w:r>
      <w:r>
        <w:rPr>
          <w:rFonts w:ascii="Cambria" w:hAnsi="Cambria" w:cs="Arial"/>
          <w:b/>
        </w:rPr>
        <w:t>(</w:t>
      </w:r>
      <w:r>
        <w:rPr>
          <w:rFonts w:ascii="Cambria" w:eastAsia="Calibri" w:hAnsi="Cambria" w:cs="Arial"/>
          <w:b/>
          <w:bCs/>
          <w:lang w:eastAsia="en-US"/>
        </w:rPr>
        <w:t>3 semaines</w:t>
      </w:r>
      <w:r>
        <w:rPr>
          <w:rFonts w:ascii="Cambria" w:hAnsi="Cambria" w:cs="Arial"/>
          <w:b/>
        </w:rPr>
        <w:t>)</w:t>
      </w:r>
    </w:p>
    <w:p w:rsidR="00413A1A" w:rsidRDefault="00413A1A" w:rsidP="00413A1A">
      <w:pPr>
        <w:ind w:left="709"/>
        <w:jc w:val="both"/>
        <w:rPr>
          <w:rFonts w:ascii="Cambria" w:hAnsi="Cambria" w:cs="Arial"/>
          <w:bCs/>
        </w:rPr>
      </w:pPr>
      <w:r>
        <w:rPr>
          <w:rFonts w:ascii="Cambria" w:hAnsi="Cambria" w:cs="Arial"/>
          <w:bCs/>
        </w:rPr>
        <w:t>3.1 Définition,</w:t>
      </w:r>
    </w:p>
    <w:p w:rsidR="00413A1A" w:rsidRDefault="00413A1A" w:rsidP="00413A1A">
      <w:pPr>
        <w:ind w:firstLine="709"/>
        <w:jc w:val="both"/>
        <w:rPr>
          <w:rFonts w:ascii="Cambria" w:hAnsi="Cambria" w:cs="Arial"/>
          <w:bCs/>
        </w:rPr>
      </w:pPr>
      <w:r>
        <w:rPr>
          <w:rFonts w:ascii="Cambria" w:hAnsi="Cambria" w:cs="Arial"/>
          <w:bCs/>
        </w:rPr>
        <w:t xml:space="preserve">3.2 Mesure et calcul, </w:t>
      </w:r>
    </w:p>
    <w:p w:rsidR="00413A1A" w:rsidRDefault="00413A1A" w:rsidP="00413A1A">
      <w:pPr>
        <w:jc w:val="both"/>
        <w:rPr>
          <w:rFonts w:ascii="Cambria" w:hAnsi="Cambria" w:cs="Arial"/>
          <w:bCs/>
        </w:rPr>
      </w:pPr>
      <w:r w:rsidRPr="00451752">
        <w:rPr>
          <w:rFonts w:ascii="Cambria" w:hAnsi="Cambria" w:cs="Arial"/>
          <w:b/>
        </w:rPr>
        <w:t>Chapitre 4. Les précipitations</w:t>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
        </w:rPr>
        <w:t>(</w:t>
      </w:r>
      <w:r>
        <w:rPr>
          <w:rFonts w:ascii="Cambria" w:eastAsia="Calibri" w:hAnsi="Cambria" w:cs="Arial"/>
          <w:b/>
          <w:bCs/>
          <w:lang w:eastAsia="en-US"/>
        </w:rPr>
        <w:t>3 semaines</w:t>
      </w:r>
      <w:r>
        <w:rPr>
          <w:rFonts w:ascii="Cambria" w:hAnsi="Cambria" w:cs="Arial"/>
          <w:b/>
        </w:rPr>
        <w:t>)</w:t>
      </w:r>
    </w:p>
    <w:p w:rsidR="00413A1A" w:rsidRDefault="00413A1A" w:rsidP="00413A1A">
      <w:pPr>
        <w:ind w:firstLine="708"/>
        <w:jc w:val="both"/>
        <w:rPr>
          <w:rFonts w:ascii="Cambria" w:hAnsi="Cambria" w:cs="Arial"/>
          <w:bCs/>
        </w:rPr>
      </w:pPr>
      <w:r>
        <w:rPr>
          <w:rFonts w:ascii="Cambria" w:hAnsi="Cambria" w:cs="Arial"/>
          <w:bCs/>
        </w:rPr>
        <w:t>4.1 Classification des précipitations</w:t>
      </w:r>
    </w:p>
    <w:p w:rsidR="00413A1A" w:rsidRDefault="00413A1A" w:rsidP="00413A1A">
      <w:pPr>
        <w:ind w:firstLine="708"/>
        <w:jc w:val="both"/>
        <w:rPr>
          <w:rFonts w:ascii="Cambria" w:hAnsi="Cambria" w:cs="Arial"/>
          <w:bCs/>
        </w:rPr>
      </w:pPr>
      <w:r>
        <w:rPr>
          <w:rFonts w:ascii="Cambria" w:hAnsi="Cambria" w:cs="Arial"/>
          <w:bCs/>
        </w:rPr>
        <w:t>4.2 Mesure des précipitations</w:t>
      </w:r>
    </w:p>
    <w:p w:rsidR="00413A1A" w:rsidRDefault="00413A1A" w:rsidP="00413A1A">
      <w:pPr>
        <w:jc w:val="both"/>
        <w:rPr>
          <w:rFonts w:ascii="Cambria" w:hAnsi="Cambria" w:cs="Arial"/>
          <w:bCs/>
        </w:rPr>
      </w:pPr>
      <w:r w:rsidRPr="00451752">
        <w:rPr>
          <w:rFonts w:ascii="Cambria" w:hAnsi="Cambria" w:cs="Arial"/>
          <w:b/>
        </w:rPr>
        <w:t>Chapitre 5. Hydrométrie</w:t>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
        </w:rPr>
        <w:t>(</w:t>
      </w:r>
      <w:r>
        <w:rPr>
          <w:rFonts w:ascii="Cambria" w:eastAsia="Calibri" w:hAnsi="Cambria" w:cs="Arial"/>
          <w:b/>
          <w:bCs/>
          <w:lang w:eastAsia="en-US"/>
        </w:rPr>
        <w:t>3 semaines</w:t>
      </w:r>
      <w:r>
        <w:rPr>
          <w:rFonts w:ascii="Cambria" w:hAnsi="Cambria" w:cs="Arial"/>
          <w:b/>
        </w:rPr>
        <w:t>)</w:t>
      </w:r>
    </w:p>
    <w:p w:rsidR="00413A1A" w:rsidRDefault="00413A1A" w:rsidP="00413A1A">
      <w:pPr>
        <w:pStyle w:val="Titre"/>
        <w:ind w:left="709"/>
        <w:jc w:val="left"/>
        <w:rPr>
          <w:rFonts w:ascii="Cambria" w:hAnsi="Cambria" w:cs="Arial"/>
          <w:b w:val="0"/>
          <w:bCs w:val="0"/>
          <w:color w:val="auto"/>
          <w:sz w:val="24"/>
          <w:szCs w:val="24"/>
        </w:rPr>
      </w:pPr>
      <w:r>
        <w:rPr>
          <w:rFonts w:ascii="Cambria" w:hAnsi="Cambria" w:cs="Arial"/>
          <w:b w:val="0"/>
          <w:bCs w:val="0"/>
          <w:color w:val="auto"/>
          <w:sz w:val="24"/>
          <w:szCs w:val="24"/>
        </w:rPr>
        <w:t>5.1Mesure du débit</w:t>
      </w:r>
    </w:p>
    <w:p w:rsidR="00413A1A" w:rsidRDefault="00413A1A" w:rsidP="0000023A">
      <w:pPr>
        <w:pStyle w:val="Titre"/>
        <w:numPr>
          <w:ilvl w:val="1"/>
          <w:numId w:val="45"/>
        </w:numPr>
        <w:snapToGrid w:val="0"/>
        <w:jc w:val="left"/>
        <w:rPr>
          <w:rFonts w:ascii="Cambria" w:hAnsi="Cambria" w:cs="Arial"/>
          <w:b w:val="0"/>
          <w:bCs w:val="0"/>
          <w:color w:val="auto"/>
          <w:sz w:val="24"/>
          <w:szCs w:val="24"/>
        </w:rPr>
      </w:pPr>
      <w:r>
        <w:rPr>
          <w:rFonts w:ascii="Cambria" w:hAnsi="Cambria" w:cs="Arial"/>
          <w:b w:val="0"/>
          <w:bCs w:val="0"/>
          <w:color w:val="auto"/>
          <w:sz w:val="24"/>
          <w:szCs w:val="24"/>
        </w:rPr>
        <w:t>Station de jaugeage</w:t>
      </w:r>
    </w:p>
    <w:p w:rsidR="00413A1A" w:rsidRDefault="00413A1A" w:rsidP="0000023A">
      <w:pPr>
        <w:pStyle w:val="Titre"/>
        <w:numPr>
          <w:ilvl w:val="1"/>
          <w:numId w:val="45"/>
        </w:numPr>
        <w:snapToGrid w:val="0"/>
        <w:jc w:val="left"/>
        <w:rPr>
          <w:rFonts w:ascii="Cambria" w:hAnsi="Cambria" w:cs="Arial"/>
          <w:b w:val="0"/>
          <w:bCs w:val="0"/>
          <w:color w:val="auto"/>
          <w:sz w:val="24"/>
          <w:szCs w:val="24"/>
        </w:rPr>
      </w:pPr>
      <w:r>
        <w:rPr>
          <w:rFonts w:ascii="Cambria" w:hAnsi="Cambria" w:cs="Arial"/>
          <w:b w:val="0"/>
          <w:bCs w:val="0"/>
          <w:color w:val="auto"/>
          <w:sz w:val="24"/>
          <w:szCs w:val="24"/>
        </w:rPr>
        <w:t>Tarage de station</w:t>
      </w:r>
    </w:p>
    <w:p w:rsidR="00413A1A" w:rsidRDefault="00413A1A" w:rsidP="00413A1A">
      <w:pPr>
        <w:jc w:val="both"/>
        <w:rPr>
          <w:rFonts w:ascii="Cambria" w:hAnsi="Cambria" w:cs="Arial"/>
          <w:bCs/>
        </w:rPr>
      </w:pPr>
    </w:p>
    <w:p w:rsidR="00413A1A" w:rsidRDefault="00413A1A" w:rsidP="00413A1A">
      <w:pPr>
        <w:jc w:val="both"/>
        <w:rPr>
          <w:rFonts w:ascii="Cambria" w:hAnsi="Cambria" w:cs="Arial"/>
          <w:b/>
        </w:rPr>
      </w:pPr>
      <w:r w:rsidRPr="00451752">
        <w:rPr>
          <w:rFonts w:ascii="Cambria" w:hAnsi="Cambria" w:cs="Arial"/>
          <w:b/>
          <w:u w:val="thick" w:color="F79646"/>
        </w:rPr>
        <w:t>Mode d’évaluation</w:t>
      </w:r>
      <w:r>
        <w:rPr>
          <w:rFonts w:ascii="Cambria" w:hAnsi="Cambria" w:cs="Arial"/>
          <w:b/>
        </w:rPr>
        <w:t> : </w:t>
      </w:r>
    </w:p>
    <w:p w:rsidR="00413A1A" w:rsidRDefault="00413A1A" w:rsidP="00413A1A">
      <w:pPr>
        <w:jc w:val="both"/>
        <w:rPr>
          <w:rFonts w:ascii="Cambria" w:hAnsi="Cambria" w:cs="Arial"/>
          <w:b/>
        </w:rPr>
      </w:pPr>
      <w:r>
        <w:rPr>
          <w:rFonts w:ascii="Cambria" w:eastAsia="Calibri" w:hAnsi="Cambria" w:cs="Arial"/>
          <w:lang w:eastAsia="en-US"/>
        </w:rPr>
        <w:t>Examen: 100%.</w:t>
      </w:r>
    </w:p>
    <w:p w:rsidR="00413A1A" w:rsidRDefault="00413A1A" w:rsidP="00413A1A">
      <w:pPr>
        <w:jc w:val="both"/>
        <w:rPr>
          <w:rFonts w:ascii="Cambria" w:hAnsi="Cambria" w:cs="Arial"/>
          <w:b/>
        </w:rPr>
      </w:pPr>
    </w:p>
    <w:p w:rsidR="00413A1A" w:rsidRPr="00451752" w:rsidRDefault="00413A1A" w:rsidP="00413A1A">
      <w:pPr>
        <w:jc w:val="both"/>
        <w:rPr>
          <w:rFonts w:ascii="Cambria" w:hAnsi="Cambria" w:cs="Arial"/>
          <w:u w:val="thick" w:color="F79646"/>
        </w:rPr>
      </w:pPr>
      <w:r w:rsidRPr="00451752">
        <w:rPr>
          <w:rFonts w:ascii="Cambria" w:hAnsi="Cambria" w:cs="Arial"/>
          <w:b/>
          <w:u w:val="thick" w:color="F79646"/>
        </w:rPr>
        <w:t>Références:</w:t>
      </w:r>
    </w:p>
    <w:p w:rsidR="00413A1A" w:rsidRDefault="00413A1A" w:rsidP="0000023A">
      <w:pPr>
        <w:pStyle w:val="Paragraphedeliste"/>
        <w:numPr>
          <w:ilvl w:val="0"/>
          <w:numId w:val="46"/>
        </w:numPr>
        <w:rPr>
          <w:rFonts w:ascii="Cambria" w:hAnsi="Cambria" w:cs="Arial"/>
        </w:rPr>
      </w:pPr>
      <w:r>
        <w:rPr>
          <w:rFonts w:ascii="Cambria" w:hAnsi="Cambria" w:cs="Arial"/>
        </w:rPr>
        <w:t>Audenet M.: hydrométrie appliquée aux cours d’eau, Eyrolles, 454p.</w:t>
      </w:r>
    </w:p>
    <w:p w:rsidR="00413A1A" w:rsidRDefault="00413A1A" w:rsidP="0000023A">
      <w:pPr>
        <w:pStyle w:val="Paragraphedeliste"/>
        <w:numPr>
          <w:ilvl w:val="0"/>
          <w:numId w:val="46"/>
        </w:numPr>
        <w:rPr>
          <w:rFonts w:ascii="Cambria" w:hAnsi="Cambria" w:cs="Arial"/>
          <w:b/>
          <w:bCs/>
        </w:rPr>
      </w:pPr>
      <w:r>
        <w:rPr>
          <w:rFonts w:ascii="Cambria" w:hAnsi="Cambria" w:cs="Arial"/>
        </w:rPr>
        <w:t>Réménièras G.: L’hydrologie de l’ingénieur, Eyrolles, 465p.</w:t>
      </w:r>
    </w:p>
    <w:p w:rsidR="00413A1A" w:rsidRDefault="00413A1A" w:rsidP="0000023A">
      <w:pPr>
        <w:pStyle w:val="Paragraphedeliste"/>
        <w:numPr>
          <w:ilvl w:val="0"/>
          <w:numId w:val="46"/>
        </w:numPr>
        <w:rPr>
          <w:rFonts w:ascii="Cambria" w:hAnsi="Cambria" w:cs="Arial"/>
        </w:rPr>
      </w:pPr>
      <w:r>
        <w:rPr>
          <w:rFonts w:ascii="Cambria" w:hAnsi="Cambria" w:cs="Arial"/>
        </w:rPr>
        <w:t>Dubreuil P. (1974) : Initiation à l’analyse Hydrologique, Masson et Cie Edition Paris</w:t>
      </w:r>
    </w:p>
    <w:p w:rsidR="00413A1A" w:rsidRDefault="00413A1A" w:rsidP="0000023A">
      <w:pPr>
        <w:pStyle w:val="Paragraphedeliste"/>
        <w:numPr>
          <w:ilvl w:val="0"/>
          <w:numId w:val="46"/>
        </w:numPr>
        <w:rPr>
          <w:rFonts w:ascii="Cambria" w:hAnsi="Cambria" w:cs="Arial"/>
          <w:lang w:val="en-US"/>
        </w:rPr>
      </w:pPr>
      <w:r>
        <w:rPr>
          <w:rFonts w:ascii="Cambria" w:hAnsi="Cambria" w:cs="Arial"/>
          <w:lang w:val="en-US"/>
        </w:rPr>
        <w:t>Gilman, CS (1964 : Rainfall, section 9 in Handbook of Hydrology, VT Chow Editor , Mc Braw Hill Book Company New York</w:t>
      </w:r>
    </w:p>
    <w:p w:rsidR="00413A1A" w:rsidRDefault="00413A1A" w:rsidP="0000023A">
      <w:pPr>
        <w:pStyle w:val="Paragraphedeliste"/>
        <w:numPr>
          <w:ilvl w:val="0"/>
          <w:numId w:val="46"/>
        </w:numPr>
        <w:rPr>
          <w:rFonts w:ascii="Cambria" w:hAnsi="Cambria" w:cs="Arial"/>
        </w:rPr>
      </w:pPr>
      <w:r>
        <w:rPr>
          <w:rFonts w:ascii="Cambria" w:hAnsi="Cambria" w:cs="Arial"/>
        </w:rPr>
        <w:t>Grisoni, M., Decrous, J. (1972): Cours d’Hydrologie Superficielle , Initiation à l’Hydrologie, SES, Secretatiat D’état à l’Hydraulique, Alger.</w:t>
      </w:r>
    </w:p>
    <w:p w:rsidR="00413A1A" w:rsidRDefault="00413A1A" w:rsidP="0000023A">
      <w:pPr>
        <w:pStyle w:val="Paragraphedeliste"/>
        <w:numPr>
          <w:ilvl w:val="0"/>
          <w:numId w:val="46"/>
        </w:numPr>
        <w:rPr>
          <w:rFonts w:ascii="Cambria" w:hAnsi="Cambria" w:cs="Arial"/>
        </w:rPr>
      </w:pPr>
      <w:r>
        <w:rPr>
          <w:rFonts w:ascii="Cambria" w:hAnsi="Cambria" w:cs="Arial"/>
        </w:rPr>
        <w:t>Roche M. (1963) : Hydrologie de surface, Gauther- Villars Edition Paris.</w:t>
      </w:r>
    </w:p>
    <w:p w:rsidR="00413A1A" w:rsidRDefault="00413A1A" w:rsidP="0000023A">
      <w:pPr>
        <w:pStyle w:val="Paragraphedeliste"/>
        <w:numPr>
          <w:ilvl w:val="0"/>
          <w:numId w:val="46"/>
        </w:numPr>
        <w:rPr>
          <w:rFonts w:ascii="Cambria" w:hAnsi="Cambria" w:cs="Arial"/>
        </w:rPr>
      </w:pPr>
      <w:r>
        <w:rPr>
          <w:rFonts w:ascii="Cambria" w:hAnsi="Cambria" w:cs="Arial"/>
        </w:rPr>
        <w:t>Sari Ahmed : Initiation à l’hydrologie de surface, Université de Bab Ezzouar, Alger. Edition Distribution Houma</w:t>
      </w:r>
    </w:p>
    <w:p w:rsidR="00413A1A" w:rsidRDefault="00413A1A" w:rsidP="00413A1A">
      <w:pPr>
        <w:jc w:val="both"/>
        <w:rPr>
          <w:rFonts w:ascii="Cambria" w:hAnsi="Cambria" w:cs="Arial"/>
          <w:iCs/>
        </w:rPr>
      </w:pPr>
    </w:p>
    <w:p w:rsidR="00451752" w:rsidRPr="00F84D1C" w:rsidRDefault="00451752" w:rsidP="0045175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451752" w:rsidRPr="00F84D1C" w:rsidRDefault="00451752" w:rsidP="0045175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Unité d’enseignement: UEF </w:t>
      </w:r>
      <w:r>
        <w:rPr>
          <w:rFonts w:ascii="Cambria" w:hAnsi="Cambria" w:cs="Arial"/>
          <w:b/>
        </w:rPr>
        <w:t>2.2.2</w:t>
      </w:r>
    </w:p>
    <w:p w:rsidR="00451752" w:rsidRPr="00451752" w:rsidRDefault="00451752" w:rsidP="00CB00E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1</w:t>
      </w:r>
      <w:r w:rsidRPr="00451752">
        <w:rPr>
          <w:rFonts w:ascii="Cambria" w:hAnsi="Cambria" w:cs="Calibri"/>
          <w:b/>
          <w:bCs/>
          <w:iCs/>
        </w:rPr>
        <w:t>:</w:t>
      </w:r>
      <w:r w:rsidRPr="00451752">
        <w:rPr>
          <w:rFonts w:ascii="Cambria" w:eastAsia="Calibri" w:hAnsi="Cambria" w:cs="Arial"/>
          <w:b/>
          <w:bCs/>
          <w:lang w:eastAsia="en-US"/>
        </w:rPr>
        <w:t xml:space="preserve"> </w:t>
      </w:r>
      <w:r w:rsidR="00CB00EE">
        <w:rPr>
          <w:rFonts w:ascii="Cambria" w:hAnsi="Cambria" w:cs="Arial"/>
          <w:b/>
        </w:rPr>
        <w:t xml:space="preserve">Mathématique 4 </w:t>
      </w:r>
      <w:r w:rsidR="00CB00EE">
        <w:rPr>
          <w:rFonts w:ascii="Cambria" w:hAnsi="Cambria" w:cs="Arial"/>
          <w:bCs/>
        </w:rPr>
        <w:t xml:space="preserve">  </w:t>
      </w:r>
    </w:p>
    <w:p w:rsidR="00451752" w:rsidRPr="00F84D1C" w:rsidRDefault="00451752" w:rsidP="00CB00E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sidR="00CB00EE">
        <w:rPr>
          <w:rFonts w:ascii="Cambria" w:eastAsia="Calibri" w:hAnsi="Cambria" w:cs="Arial"/>
          <w:b/>
          <w:bCs/>
          <w:color w:val="000000"/>
          <w:lang w:eastAsia="en-US"/>
        </w:rPr>
        <w:t>45</w:t>
      </w:r>
      <w:r w:rsidRPr="00F84D1C">
        <w:rPr>
          <w:rFonts w:ascii="Cambria" w:eastAsia="Calibri" w:hAnsi="Cambria" w:cs="Arial"/>
          <w:b/>
          <w:bCs/>
          <w:color w:val="000000"/>
          <w:lang w:eastAsia="en-US"/>
        </w:rPr>
        <w:t>h</w:t>
      </w:r>
      <w:r w:rsidR="00CB00EE">
        <w:rPr>
          <w:rFonts w:ascii="Cambria" w:eastAsia="Calibri" w:hAnsi="Cambria" w:cs="Arial"/>
          <w:b/>
          <w:bCs/>
          <w:color w:val="000000"/>
          <w:lang w:eastAsia="en-US"/>
        </w:rPr>
        <w:t>0</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00CB00EE">
        <w:rPr>
          <w:rFonts w:ascii="Cambria" w:eastAsia="Calibri" w:hAnsi="Cambria" w:cs="Arial"/>
          <w:b/>
          <w:bCs/>
          <w:color w:val="000000"/>
          <w:lang w:eastAsia="en-US"/>
        </w:rPr>
        <w:t>, TD :</w:t>
      </w:r>
      <w:r w:rsidR="005E5FA5">
        <w:rPr>
          <w:rFonts w:ascii="Cambria" w:eastAsia="Calibri" w:hAnsi="Cambria" w:cs="Arial"/>
          <w:b/>
          <w:bCs/>
          <w:color w:val="000000"/>
          <w:lang w:eastAsia="en-US"/>
        </w:rPr>
        <w:t xml:space="preserve"> </w:t>
      </w:r>
      <w:r w:rsidR="00CB00EE">
        <w:rPr>
          <w:rFonts w:ascii="Cambria" w:eastAsia="Calibri" w:hAnsi="Cambria" w:cs="Arial"/>
          <w:b/>
          <w:bCs/>
          <w:color w:val="000000"/>
          <w:lang w:eastAsia="en-US"/>
        </w:rPr>
        <w:t>1h30</w:t>
      </w:r>
      <w:r w:rsidRPr="00F84D1C">
        <w:rPr>
          <w:rFonts w:ascii="Cambria" w:eastAsia="Calibri" w:hAnsi="Cambria" w:cs="Arial"/>
          <w:b/>
          <w:bCs/>
          <w:color w:val="000000"/>
          <w:lang w:eastAsia="en-US"/>
        </w:rPr>
        <w:t>)</w:t>
      </w:r>
    </w:p>
    <w:p w:rsidR="00451752" w:rsidRPr="00F84D1C" w:rsidRDefault="00451752" w:rsidP="00CB00E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sidR="00CB00EE">
        <w:rPr>
          <w:rFonts w:ascii="Cambria" w:hAnsi="Cambria" w:cs="Calibri"/>
          <w:b/>
          <w:bCs/>
          <w:iCs/>
        </w:rPr>
        <w:t>4</w:t>
      </w:r>
    </w:p>
    <w:p w:rsidR="00451752" w:rsidRPr="00F84D1C" w:rsidRDefault="00451752" w:rsidP="00CB00E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sidR="00CB00EE">
        <w:rPr>
          <w:rFonts w:ascii="Cambria" w:hAnsi="Cambria" w:cs="Calibri"/>
          <w:b/>
          <w:bCs/>
          <w:iCs/>
        </w:rPr>
        <w:t>2</w:t>
      </w:r>
    </w:p>
    <w:p w:rsidR="00413A1A" w:rsidRDefault="00413A1A" w:rsidP="00413A1A">
      <w:pPr>
        <w:jc w:val="both"/>
        <w:rPr>
          <w:rFonts w:ascii="Cambria" w:hAnsi="Cambria" w:cs="Arial"/>
          <w:b/>
        </w:rPr>
      </w:pPr>
    </w:p>
    <w:p w:rsidR="00C36889" w:rsidRDefault="00C36889" w:rsidP="00C36889">
      <w:pPr>
        <w:autoSpaceDE w:val="0"/>
        <w:autoSpaceDN w:val="0"/>
        <w:adjustRightInd w:val="0"/>
        <w:jc w:val="both"/>
        <w:rPr>
          <w:rFonts w:asciiTheme="majorHAnsi" w:hAnsiTheme="majorHAnsi" w:cstheme="minorBidi"/>
          <w:bCs/>
        </w:rPr>
      </w:pPr>
      <w:r w:rsidRPr="00FE5066">
        <w:rPr>
          <w:rFonts w:asciiTheme="majorHAnsi" w:hAnsiTheme="majorHAnsi" w:cstheme="minorBidi"/>
          <w:b/>
          <w:u w:val="thick" w:color="F79646" w:themeColor="accent6"/>
        </w:rPr>
        <w:t>Objectifs de l’enseignement</w:t>
      </w:r>
      <w:r w:rsidRPr="00483CCB">
        <w:rPr>
          <w:rFonts w:asciiTheme="majorHAnsi" w:hAnsiTheme="majorHAnsi" w:cstheme="minorBidi"/>
          <w:b/>
        </w:rPr>
        <w:t> :</w:t>
      </w:r>
    </w:p>
    <w:p w:rsidR="00C36889" w:rsidRPr="001A54EF" w:rsidRDefault="00C36889" w:rsidP="00C36889">
      <w:pPr>
        <w:autoSpaceDE w:val="0"/>
        <w:autoSpaceDN w:val="0"/>
        <w:adjustRightInd w:val="0"/>
        <w:jc w:val="both"/>
        <w:rPr>
          <w:rFonts w:asciiTheme="majorHAnsi" w:eastAsiaTheme="minorHAnsi" w:hAnsiTheme="majorHAnsi" w:cstheme="minorBidi"/>
          <w:sz w:val="22"/>
          <w:szCs w:val="22"/>
          <w:lang w:eastAsia="en-US"/>
        </w:rPr>
      </w:pPr>
      <w:r w:rsidRPr="001A54EF">
        <w:rPr>
          <w:rFonts w:asciiTheme="majorHAnsi" w:hAnsiTheme="majorHAnsi" w:cstheme="minorBidi"/>
          <w:sz w:val="22"/>
          <w:szCs w:val="22"/>
        </w:rPr>
        <w:t>Ce cours porte sur le calcul différentiel et intégral des fonctions complexes d'une  variable complexe. L’étudiant doit m</w:t>
      </w:r>
      <w:r w:rsidRPr="001A54EF">
        <w:rPr>
          <w:rFonts w:asciiTheme="majorHAnsi" w:eastAsia="Calibri" w:hAnsiTheme="majorHAnsi" w:cstheme="minorBidi"/>
          <w:color w:val="000000"/>
          <w:sz w:val="22"/>
          <w:szCs w:val="22"/>
        </w:rPr>
        <w:t>aîtriser les différentes techniques de réso</w:t>
      </w:r>
      <w:r>
        <w:rPr>
          <w:rFonts w:asciiTheme="majorHAnsi" w:eastAsia="Calibri" w:hAnsiTheme="majorHAnsi" w:cstheme="minorBidi"/>
          <w:color w:val="000000"/>
          <w:sz w:val="22"/>
          <w:szCs w:val="22"/>
        </w:rPr>
        <w:t>lution d</w:t>
      </w:r>
      <w:r w:rsidRPr="001A54EF">
        <w:rPr>
          <w:rFonts w:asciiTheme="majorHAnsi" w:eastAsia="Calibri" w:hAnsiTheme="majorHAnsi" w:cstheme="minorBidi"/>
          <w:color w:val="000000"/>
          <w:sz w:val="22"/>
          <w:szCs w:val="22"/>
        </w:rPr>
        <w:t xml:space="preserve">es fonctions </w:t>
      </w:r>
      <w:r w:rsidRPr="001A54EF">
        <w:rPr>
          <w:rFonts w:asciiTheme="majorHAnsi" w:hAnsiTheme="majorHAnsi" w:cstheme="minorBidi"/>
          <w:color w:val="000000"/>
          <w:sz w:val="22"/>
          <w:szCs w:val="22"/>
        </w:rPr>
        <w:t xml:space="preserve">et intégrales à </w:t>
      </w:r>
      <w:r w:rsidRPr="001A54EF">
        <w:rPr>
          <w:rFonts w:asciiTheme="majorHAnsi" w:eastAsia="Calibri" w:hAnsiTheme="majorHAnsi" w:cstheme="minorBidi"/>
          <w:color w:val="000000"/>
          <w:sz w:val="22"/>
          <w:szCs w:val="22"/>
        </w:rPr>
        <w:t>variables complexe</w:t>
      </w:r>
      <w:r>
        <w:rPr>
          <w:rFonts w:asciiTheme="majorHAnsi" w:eastAsia="Calibri" w:hAnsiTheme="majorHAnsi" w:cstheme="minorBidi"/>
          <w:color w:val="000000"/>
          <w:sz w:val="22"/>
          <w:szCs w:val="22"/>
        </w:rPr>
        <w:t>s</w:t>
      </w:r>
      <w:r w:rsidRPr="001A54EF">
        <w:rPr>
          <w:rFonts w:asciiTheme="majorHAnsi" w:eastAsia="Calibri" w:hAnsiTheme="majorHAnsi" w:cstheme="minorBidi"/>
          <w:color w:val="000000"/>
          <w:sz w:val="22"/>
          <w:szCs w:val="22"/>
        </w:rPr>
        <w:t xml:space="preserve"> et spéciales.</w:t>
      </w:r>
    </w:p>
    <w:p w:rsidR="00C36889" w:rsidRPr="00483CCB" w:rsidRDefault="00C36889" w:rsidP="00C36889">
      <w:pPr>
        <w:jc w:val="both"/>
        <w:rPr>
          <w:rFonts w:asciiTheme="majorHAnsi" w:hAnsiTheme="majorHAnsi" w:cstheme="minorBidi"/>
        </w:rPr>
      </w:pPr>
    </w:p>
    <w:p w:rsidR="00C36889" w:rsidRDefault="00C36889" w:rsidP="00C36889">
      <w:pPr>
        <w:jc w:val="both"/>
        <w:rPr>
          <w:rFonts w:asciiTheme="majorHAnsi" w:hAnsiTheme="majorHAnsi" w:cstheme="minorBidi"/>
          <w:b/>
        </w:rPr>
      </w:pPr>
      <w:r w:rsidRPr="00FE5066">
        <w:rPr>
          <w:rFonts w:asciiTheme="majorHAnsi" w:hAnsiTheme="majorHAnsi" w:cstheme="minorBidi"/>
          <w:b/>
          <w:u w:val="thick" w:color="F79646" w:themeColor="accent6"/>
        </w:rPr>
        <w:t>Connaissances préalables recommandées</w:t>
      </w:r>
      <w:r w:rsidRPr="00483CCB">
        <w:rPr>
          <w:rFonts w:asciiTheme="majorHAnsi" w:hAnsiTheme="majorHAnsi" w:cstheme="minorBidi"/>
          <w:b/>
        </w:rPr>
        <w:t xml:space="preserve"> : </w:t>
      </w:r>
    </w:p>
    <w:p w:rsidR="00C36889" w:rsidRPr="001A54EF" w:rsidRDefault="00C36889" w:rsidP="00C36889">
      <w:pPr>
        <w:jc w:val="both"/>
        <w:rPr>
          <w:rFonts w:asciiTheme="majorHAnsi" w:hAnsiTheme="majorHAnsi" w:cstheme="minorBidi"/>
          <w:bCs/>
          <w:sz w:val="22"/>
          <w:szCs w:val="22"/>
        </w:rPr>
      </w:pPr>
      <w:r w:rsidRPr="001A54EF">
        <w:rPr>
          <w:rFonts w:asciiTheme="majorHAnsi" w:eastAsiaTheme="minorHAnsi" w:hAnsiTheme="majorHAnsi" w:cstheme="minorBidi"/>
          <w:sz w:val="22"/>
          <w:szCs w:val="22"/>
          <w:lang w:eastAsia="en-US"/>
        </w:rPr>
        <w:t>Mathématiques 1, Mathématiques 2 et Mathématiques 3.</w:t>
      </w:r>
    </w:p>
    <w:p w:rsidR="00C36889" w:rsidRPr="00483CCB" w:rsidRDefault="00C36889" w:rsidP="00C36889">
      <w:pPr>
        <w:jc w:val="both"/>
        <w:rPr>
          <w:rFonts w:asciiTheme="majorHAnsi" w:hAnsiTheme="majorHAnsi" w:cstheme="minorBidi"/>
        </w:rPr>
      </w:pPr>
    </w:p>
    <w:p w:rsidR="00C36889" w:rsidRPr="00950E5D" w:rsidRDefault="00C36889" w:rsidP="00C36889">
      <w:pPr>
        <w:jc w:val="both"/>
        <w:rPr>
          <w:rFonts w:asciiTheme="majorHAnsi" w:hAnsiTheme="majorHAnsi" w:cstheme="minorBidi"/>
          <w:b/>
          <w:sz w:val="22"/>
          <w:szCs w:val="22"/>
        </w:rPr>
      </w:pPr>
      <w:r w:rsidRPr="00FE5066">
        <w:rPr>
          <w:rFonts w:asciiTheme="majorHAnsi" w:hAnsiTheme="majorHAnsi" w:cstheme="minorBidi"/>
          <w:b/>
          <w:u w:val="thick" w:color="F79646" w:themeColor="accent6"/>
        </w:rPr>
        <w:t>Contenu de la matière</w:t>
      </w:r>
      <w:r w:rsidRPr="00483CCB">
        <w:rPr>
          <w:rFonts w:asciiTheme="majorHAnsi" w:hAnsiTheme="majorHAnsi" w:cstheme="minorBidi"/>
          <w:b/>
        </w:rPr>
        <w:t> : </w:t>
      </w:r>
    </w:p>
    <w:p w:rsidR="00C36889" w:rsidRPr="00950E5D" w:rsidRDefault="00C36889" w:rsidP="00C36889">
      <w:pPr>
        <w:rPr>
          <w:rFonts w:asciiTheme="majorHAnsi" w:hAnsiTheme="majorHAnsi" w:cstheme="minorBidi"/>
          <w:b/>
          <w:bCs/>
          <w:sz w:val="22"/>
          <w:szCs w:val="22"/>
        </w:rPr>
      </w:pPr>
      <w:r w:rsidRPr="00950E5D">
        <w:rPr>
          <w:rFonts w:asciiTheme="majorHAnsi" w:hAnsiTheme="majorHAnsi" w:cstheme="minorBidi"/>
          <w:b/>
          <w:bCs/>
          <w:sz w:val="22"/>
          <w:szCs w:val="22"/>
        </w:rPr>
        <w:t>Fonctions à variables complexes et Fonctions Spéciales</w:t>
      </w:r>
    </w:p>
    <w:p w:rsidR="00C36889" w:rsidRPr="00950E5D" w:rsidRDefault="00C36889" w:rsidP="00C36889">
      <w:pPr>
        <w:rPr>
          <w:rFonts w:asciiTheme="majorHAnsi" w:hAnsiTheme="majorHAnsi" w:cstheme="minorBidi"/>
          <w:sz w:val="22"/>
          <w:szCs w:val="22"/>
        </w:rPr>
      </w:pPr>
    </w:p>
    <w:p w:rsidR="00C36889" w:rsidRPr="00950E5D" w:rsidRDefault="00C36889" w:rsidP="00C36889">
      <w:pPr>
        <w:rPr>
          <w:rFonts w:asciiTheme="majorHAnsi" w:hAnsiTheme="majorHAnsi" w:cstheme="minorBidi"/>
          <w:b/>
          <w:bCs/>
          <w:sz w:val="22"/>
          <w:szCs w:val="22"/>
        </w:rPr>
      </w:pPr>
      <w:r w:rsidRPr="00950E5D">
        <w:rPr>
          <w:rFonts w:asciiTheme="majorHAnsi" w:hAnsiTheme="majorHAnsi" w:cstheme="minorBidi"/>
          <w:b/>
          <w:bCs/>
          <w:sz w:val="22"/>
          <w:szCs w:val="22"/>
        </w:rPr>
        <w:t>Chapitre 1 : Fonctions holomorphe</w:t>
      </w:r>
      <w:r>
        <w:rPr>
          <w:rFonts w:asciiTheme="majorHAnsi" w:hAnsiTheme="majorHAnsi" w:cstheme="minorBidi"/>
          <w:b/>
          <w:bCs/>
          <w:sz w:val="22"/>
          <w:szCs w:val="22"/>
        </w:rPr>
        <w:t>s. Conditions de Cauchy Riemann</w:t>
      </w:r>
      <w:r w:rsidRPr="00950E5D">
        <w:rPr>
          <w:rFonts w:asciiTheme="majorHAnsi" w:hAnsiTheme="majorHAnsi" w:cstheme="minorBidi"/>
          <w:b/>
          <w:bCs/>
          <w:sz w:val="22"/>
          <w:szCs w:val="22"/>
        </w:rPr>
        <w:t xml:space="preserve">                 </w:t>
      </w:r>
      <w:r>
        <w:rPr>
          <w:rFonts w:asciiTheme="majorHAnsi" w:hAnsiTheme="majorHAnsi" w:cstheme="minorBidi"/>
          <w:b/>
          <w:bCs/>
          <w:sz w:val="22"/>
          <w:szCs w:val="22"/>
        </w:rPr>
        <w:t xml:space="preserve">   </w:t>
      </w:r>
      <w:r w:rsidRPr="00950E5D">
        <w:rPr>
          <w:rFonts w:asciiTheme="majorHAnsi" w:eastAsiaTheme="minorHAnsi" w:hAnsiTheme="majorHAnsi" w:cstheme="minorBidi"/>
          <w:b/>
          <w:bCs/>
          <w:sz w:val="22"/>
          <w:szCs w:val="22"/>
          <w:lang w:eastAsia="en-US"/>
        </w:rPr>
        <w:t>3 semaines</w:t>
      </w:r>
    </w:p>
    <w:p w:rsidR="00C36889" w:rsidRPr="00950E5D" w:rsidRDefault="00C36889" w:rsidP="00C36889">
      <w:pPr>
        <w:rPr>
          <w:rFonts w:asciiTheme="majorHAnsi" w:hAnsiTheme="majorHAnsi" w:cstheme="minorBidi"/>
          <w:sz w:val="22"/>
          <w:szCs w:val="22"/>
        </w:rPr>
      </w:pPr>
    </w:p>
    <w:p w:rsidR="00C36889" w:rsidRDefault="00C36889" w:rsidP="00C36889">
      <w:pPr>
        <w:rPr>
          <w:rFonts w:asciiTheme="majorHAnsi" w:hAnsiTheme="majorHAnsi" w:cstheme="minorBidi"/>
          <w:b/>
          <w:bCs/>
          <w:sz w:val="22"/>
          <w:szCs w:val="22"/>
        </w:rPr>
      </w:pPr>
      <w:r>
        <w:rPr>
          <w:rFonts w:asciiTheme="majorHAnsi" w:hAnsiTheme="majorHAnsi" w:cstheme="minorBidi"/>
          <w:b/>
          <w:bCs/>
          <w:sz w:val="22"/>
          <w:szCs w:val="22"/>
        </w:rPr>
        <w:t xml:space="preserve">Chapitre 2 : Séries entières  </w:t>
      </w:r>
      <w:r w:rsidRPr="00950E5D">
        <w:rPr>
          <w:rFonts w:asciiTheme="majorHAnsi" w:hAnsiTheme="majorHAnsi" w:cstheme="minorBidi"/>
          <w:b/>
          <w:bCs/>
          <w:sz w:val="22"/>
          <w:szCs w:val="22"/>
        </w:rPr>
        <w:t xml:space="preserve"> </w:t>
      </w:r>
      <w:r>
        <w:rPr>
          <w:rFonts w:asciiTheme="majorHAnsi" w:hAnsiTheme="majorHAnsi" w:cstheme="minorBidi"/>
          <w:b/>
          <w:bCs/>
          <w:sz w:val="22"/>
          <w:szCs w:val="22"/>
        </w:rPr>
        <w:t xml:space="preserve">                                                                                                      </w:t>
      </w:r>
      <w:r w:rsidRPr="00950E5D">
        <w:rPr>
          <w:rFonts w:asciiTheme="majorHAnsi" w:eastAsiaTheme="minorHAnsi" w:hAnsiTheme="majorHAnsi" w:cstheme="minorBidi"/>
          <w:b/>
          <w:bCs/>
          <w:sz w:val="22"/>
          <w:szCs w:val="22"/>
          <w:lang w:eastAsia="en-US"/>
        </w:rPr>
        <w:t>3 semaines</w:t>
      </w:r>
    </w:p>
    <w:p w:rsidR="00C36889" w:rsidRPr="00950E5D" w:rsidRDefault="00C36889" w:rsidP="00C36889">
      <w:pPr>
        <w:rPr>
          <w:rFonts w:asciiTheme="majorHAnsi" w:hAnsiTheme="majorHAnsi" w:cstheme="minorBidi"/>
          <w:b/>
          <w:sz w:val="22"/>
          <w:szCs w:val="22"/>
        </w:rPr>
      </w:pPr>
      <w:r w:rsidRPr="006D23F2">
        <w:rPr>
          <w:rFonts w:asciiTheme="majorHAnsi" w:hAnsiTheme="majorHAnsi" w:cstheme="minorBidi"/>
          <w:sz w:val="22"/>
          <w:szCs w:val="22"/>
        </w:rPr>
        <w:t>Rayon de convergence. Domaine de convergence. Développement en séries entières. Fonctions Analytiques.</w:t>
      </w:r>
      <w:r>
        <w:rPr>
          <w:rFonts w:asciiTheme="majorHAnsi" w:hAnsiTheme="majorHAnsi" w:cstheme="minorBidi"/>
          <w:b/>
          <w:bCs/>
          <w:sz w:val="22"/>
          <w:szCs w:val="22"/>
        </w:rPr>
        <w:t xml:space="preserve">   </w:t>
      </w:r>
      <w:r>
        <w:t>Séries de Laurent et développement en séries de Laurent</w:t>
      </w:r>
      <w:r>
        <w:rPr>
          <w:rFonts w:asciiTheme="majorHAnsi" w:hAnsiTheme="majorHAnsi" w:cstheme="minorBidi"/>
          <w:b/>
          <w:bCs/>
          <w:sz w:val="22"/>
          <w:szCs w:val="22"/>
        </w:rPr>
        <w:t xml:space="preserve">                                  </w:t>
      </w:r>
    </w:p>
    <w:p w:rsidR="00C36889" w:rsidRPr="00950E5D" w:rsidRDefault="00C36889" w:rsidP="00C36889">
      <w:pPr>
        <w:rPr>
          <w:rFonts w:asciiTheme="majorHAnsi" w:hAnsiTheme="majorHAnsi" w:cstheme="minorBidi"/>
          <w:b/>
          <w:sz w:val="22"/>
          <w:szCs w:val="22"/>
        </w:rPr>
      </w:pPr>
    </w:p>
    <w:p w:rsidR="00C36889" w:rsidRDefault="00C36889" w:rsidP="00C36889">
      <w:pPr>
        <w:rPr>
          <w:rFonts w:asciiTheme="majorHAnsi" w:hAnsiTheme="majorHAnsi" w:cstheme="minorBidi"/>
          <w:sz w:val="22"/>
          <w:szCs w:val="22"/>
        </w:rPr>
      </w:pPr>
      <w:r w:rsidRPr="00950E5D">
        <w:rPr>
          <w:rFonts w:asciiTheme="majorHAnsi" w:hAnsiTheme="majorHAnsi" w:cstheme="minorBidi"/>
          <w:b/>
          <w:bCs/>
          <w:sz w:val="22"/>
          <w:szCs w:val="22"/>
        </w:rPr>
        <w:t>Chapitre 3 : Théorie de Cauchy</w:t>
      </w:r>
      <w:r>
        <w:rPr>
          <w:rFonts w:asciiTheme="majorHAnsi" w:hAnsiTheme="majorHAnsi" w:cstheme="minorBidi"/>
          <w:b/>
          <w:bCs/>
          <w:sz w:val="22"/>
          <w:szCs w:val="22"/>
        </w:rPr>
        <w:tab/>
      </w:r>
      <w:r>
        <w:rPr>
          <w:rFonts w:asciiTheme="majorHAnsi" w:hAnsiTheme="majorHAnsi" w:cstheme="minorBidi"/>
          <w:b/>
          <w:bCs/>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sidRPr="00950E5D">
        <w:rPr>
          <w:rFonts w:asciiTheme="majorHAnsi" w:eastAsiaTheme="minorHAnsi" w:hAnsiTheme="majorHAnsi" w:cstheme="minorBidi"/>
          <w:b/>
          <w:bCs/>
          <w:sz w:val="22"/>
          <w:szCs w:val="22"/>
          <w:lang w:eastAsia="en-US"/>
        </w:rPr>
        <w:t>3</w:t>
      </w:r>
      <w:r>
        <w:rPr>
          <w:rFonts w:asciiTheme="majorHAnsi" w:eastAsiaTheme="minorHAnsi" w:hAnsiTheme="majorHAnsi" w:cstheme="minorBidi"/>
          <w:b/>
          <w:bCs/>
          <w:sz w:val="22"/>
          <w:szCs w:val="22"/>
          <w:lang w:eastAsia="en-US"/>
        </w:rPr>
        <w:t xml:space="preserve"> </w:t>
      </w:r>
      <w:r w:rsidRPr="00950E5D">
        <w:rPr>
          <w:rFonts w:asciiTheme="majorHAnsi" w:eastAsiaTheme="minorHAnsi" w:hAnsiTheme="majorHAnsi" w:cstheme="minorBidi"/>
          <w:b/>
          <w:bCs/>
          <w:sz w:val="22"/>
          <w:szCs w:val="22"/>
          <w:lang w:eastAsia="en-US"/>
        </w:rPr>
        <w:t>semaines</w:t>
      </w:r>
      <w:r>
        <w:rPr>
          <w:rFonts w:asciiTheme="majorHAnsi" w:hAnsiTheme="majorHAnsi" w:cstheme="minorBidi"/>
          <w:sz w:val="22"/>
          <w:szCs w:val="22"/>
        </w:rPr>
        <w:tab/>
      </w:r>
    </w:p>
    <w:p w:rsidR="00C36889" w:rsidRPr="00950E5D" w:rsidRDefault="00C36889" w:rsidP="00C36889">
      <w:pPr>
        <w:rPr>
          <w:rFonts w:asciiTheme="majorHAnsi" w:hAnsiTheme="majorHAnsi" w:cstheme="minorBidi"/>
          <w:sz w:val="22"/>
          <w:szCs w:val="22"/>
        </w:rPr>
      </w:pPr>
      <w:r w:rsidRPr="00950E5D">
        <w:rPr>
          <w:rFonts w:asciiTheme="majorHAnsi" w:hAnsiTheme="majorHAnsi" w:cstheme="minorBidi"/>
          <w:sz w:val="22"/>
          <w:szCs w:val="22"/>
        </w:rPr>
        <w:t>Théorème de Cauchy ; Formules de Cauchy.</w:t>
      </w:r>
      <w:r>
        <w:rPr>
          <w:rFonts w:asciiTheme="majorHAnsi" w:hAnsiTheme="majorHAnsi" w:cstheme="minorBidi"/>
          <w:sz w:val="22"/>
          <w:szCs w:val="22"/>
        </w:rPr>
        <w:t xml:space="preserve"> </w:t>
      </w:r>
      <w:r>
        <w:t>Point singulier de fonctions, méthode générale de calcul des intégrales complexes</w:t>
      </w:r>
      <w:r w:rsidRPr="00950E5D">
        <w:rPr>
          <w:rFonts w:asciiTheme="majorHAnsi" w:hAnsiTheme="majorHAnsi" w:cstheme="minorBidi"/>
          <w:sz w:val="22"/>
          <w:szCs w:val="22"/>
        </w:rPr>
        <w:br/>
      </w:r>
    </w:p>
    <w:p w:rsidR="00C36889" w:rsidRPr="00950E5D" w:rsidRDefault="00C36889" w:rsidP="00C36889">
      <w:pPr>
        <w:rPr>
          <w:rFonts w:asciiTheme="majorHAnsi" w:hAnsiTheme="majorHAnsi" w:cstheme="minorBidi"/>
          <w:b/>
          <w:sz w:val="22"/>
          <w:szCs w:val="22"/>
        </w:rPr>
      </w:pPr>
      <w:r w:rsidRPr="00950E5D">
        <w:rPr>
          <w:rFonts w:asciiTheme="majorHAnsi" w:hAnsiTheme="majorHAnsi" w:cstheme="minorBidi"/>
          <w:b/>
          <w:bCs/>
          <w:sz w:val="22"/>
          <w:szCs w:val="22"/>
        </w:rPr>
        <w:t>Chapitre 4 : Applications</w:t>
      </w:r>
      <w:r>
        <w:rPr>
          <w:rFonts w:asciiTheme="majorHAnsi" w:hAnsiTheme="majorHAnsi" w:cstheme="minorBidi"/>
          <w:b/>
          <w:bCs/>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sidRPr="00950E5D">
        <w:rPr>
          <w:rFonts w:asciiTheme="majorHAnsi" w:hAnsiTheme="majorHAnsi" w:cstheme="minorBidi"/>
          <w:b/>
          <w:sz w:val="22"/>
          <w:szCs w:val="22"/>
        </w:rPr>
        <w:t>4</w:t>
      </w:r>
      <w:r w:rsidRPr="00950E5D">
        <w:rPr>
          <w:rFonts w:asciiTheme="majorHAnsi" w:eastAsiaTheme="minorHAnsi" w:hAnsiTheme="majorHAnsi" w:cstheme="minorBidi"/>
          <w:b/>
          <w:bCs/>
          <w:sz w:val="22"/>
          <w:szCs w:val="22"/>
          <w:lang w:eastAsia="en-US"/>
        </w:rPr>
        <w:t xml:space="preserve"> semaines</w:t>
      </w:r>
    </w:p>
    <w:p w:rsidR="00C36889" w:rsidRDefault="00C36889" w:rsidP="00C36889">
      <w:pPr>
        <w:rPr>
          <w:rFonts w:asciiTheme="majorHAnsi" w:hAnsiTheme="majorHAnsi" w:cstheme="minorBidi"/>
          <w:sz w:val="22"/>
          <w:szCs w:val="22"/>
        </w:rPr>
      </w:pPr>
      <w:r w:rsidRPr="00950E5D">
        <w:rPr>
          <w:rFonts w:asciiTheme="majorHAnsi" w:hAnsiTheme="majorHAnsi" w:cstheme="minorBidi"/>
          <w:sz w:val="22"/>
          <w:szCs w:val="22"/>
        </w:rPr>
        <w:t xml:space="preserve">Equivalence entre holomorphie et Analyticité. Théorème du Maximum. Théorème de Liouville. Théorème de Rouché. Théorème des Résidus. Calcul d’intégrales par la méthode des Résidus.       </w:t>
      </w:r>
    </w:p>
    <w:p w:rsidR="00C36889" w:rsidRDefault="00C36889" w:rsidP="00C36889">
      <w:pPr>
        <w:rPr>
          <w:rFonts w:asciiTheme="majorHAnsi" w:hAnsiTheme="majorHAnsi" w:cstheme="minorBidi"/>
          <w:sz w:val="22"/>
          <w:szCs w:val="22"/>
        </w:rPr>
      </w:pPr>
    </w:p>
    <w:p w:rsidR="00C36889" w:rsidRPr="00950E5D" w:rsidRDefault="00C36889" w:rsidP="00C36889">
      <w:pPr>
        <w:rPr>
          <w:rFonts w:asciiTheme="majorHAnsi" w:hAnsiTheme="majorHAnsi" w:cstheme="minorBidi"/>
          <w:b/>
          <w:bCs/>
          <w:sz w:val="22"/>
          <w:szCs w:val="22"/>
        </w:rPr>
      </w:pPr>
      <w:r w:rsidRPr="00950E5D">
        <w:rPr>
          <w:rFonts w:asciiTheme="majorHAnsi" w:hAnsiTheme="majorHAnsi" w:cstheme="minorBidi"/>
          <w:b/>
          <w:bCs/>
          <w:sz w:val="22"/>
          <w:szCs w:val="22"/>
        </w:rPr>
        <w:t xml:space="preserve">Chapitre 5 : Fonctions </w:t>
      </w:r>
      <w:r>
        <w:rPr>
          <w:rFonts w:asciiTheme="majorHAnsi" w:hAnsiTheme="majorHAnsi" w:cstheme="minorBidi"/>
          <w:b/>
          <w:bCs/>
          <w:sz w:val="22"/>
          <w:szCs w:val="22"/>
        </w:rPr>
        <w:t>Spéciales</w:t>
      </w:r>
      <w:r w:rsidRPr="00950E5D">
        <w:rPr>
          <w:rFonts w:asciiTheme="majorHAnsi" w:hAnsiTheme="majorHAnsi" w:cstheme="minorBidi"/>
          <w:b/>
          <w:bCs/>
          <w:sz w:val="22"/>
          <w:szCs w:val="22"/>
        </w:rPr>
        <w:t xml:space="preserve">                                                       </w:t>
      </w:r>
      <w:r w:rsidRPr="00950E5D">
        <w:rPr>
          <w:rFonts w:asciiTheme="majorHAnsi" w:hAnsiTheme="majorHAnsi" w:cstheme="minorBidi"/>
          <w:b/>
          <w:bCs/>
          <w:sz w:val="22"/>
          <w:szCs w:val="22"/>
        </w:rPr>
        <w:tab/>
      </w:r>
      <w:r w:rsidRPr="00950E5D">
        <w:rPr>
          <w:rFonts w:asciiTheme="majorHAnsi" w:hAnsiTheme="majorHAnsi" w:cstheme="minorBidi"/>
          <w:b/>
          <w:bCs/>
          <w:sz w:val="22"/>
          <w:szCs w:val="22"/>
        </w:rPr>
        <w:tab/>
        <w:t xml:space="preserve">           </w:t>
      </w:r>
      <w:r>
        <w:rPr>
          <w:rFonts w:asciiTheme="majorHAnsi" w:hAnsiTheme="majorHAnsi" w:cstheme="minorBidi"/>
          <w:b/>
          <w:bCs/>
          <w:sz w:val="22"/>
          <w:szCs w:val="22"/>
        </w:rPr>
        <w:t xml:space="preserve">    </w:t>
      </w:r>
      <w:r w:rsidRPr="00950E5D">
        <w:rPr>
          <w:rFonts w:asciiTheme="majorHAnsi" w:hAnsiTheme="majorHAnsi" w:cstheme="minorBidi"/>
          <w:b/>
          <w:bCs/>
          <w:sz w:val="22"/>
          <w:szCs w:val="22"/>
        </w:rPr>
        <w:t>2</w:t>
      </w:r>
      <w:r w:rsidRPr="00950E5D">
        <w:rPr>
          <w:rFonts w:asciiTheme="majorHAnsi" w:eastAsiaTheme="minorHAnsi" w:hAnsiTheme="majorHAnsi" w:cstheme="minorBidi"/>
          <w:b/>
          <w:bCs/>
          <w:sz w:val="22"/>
          <w:szCs w:val="22"/>
          <w:lang w:eastAsia="en-US"/>
        </w:rPr>
        <w:t xml:space="preserve"> semaines</w:t>
      </w:r>
    </w:p>
    <w:p w:rsidR="00C36889" w:rsidRDefault="00C36889" w:rsidP="00C36889">
      <w:pPr>
        <w:jc w:val="both"/>
        <w:rPr>
          <w:rFonts w:asciiTheme="majorHAnsi" w:hAnsiTheme="majorHAnsi" w:cstheme="minorBidi"/>
          <w:b/>
        </w:rPr>
      </w:pPr>
      <w:r>
        <w:t>Fonctions spéciales d’Euler : fonctions Gamma, Béta, applications aux calculs d’intégrales</w:t>
      </w:r>
    </w:p>
    <w:p w:rsidR="00C36889" w:rsidRPr="00483CCB" w:rsidRDefault="00C36889" w:rsidP="00C36889">
      <w:pPr>
        <w:jc w:val="both"/>
        <w:rPr>
          <w:rFonts w:asciiTheme="majorHAnsi" w:hAnsiTheme="majorHAnsi" w:cstheme="minorBidi"/>
          <w:b/>
        </w:rPr>
      </w:pPr>
    </w:p>
    <w:p w:rsidR="00C36889" w:rsidRPr="00483CCB" w:rsidRDefault="00C36889" w:rsidP="00C36889">
      <w:pPr>
        <w:jc w:val="both"/>
        <w:rPr>
          <w:rFonts w:asciiTheme="majorHAnsi" w:hAnsiTheme="majorHAnsi" w:cstheme="minorBidi"/>
          <w:b/>
        </w:rPr>
      </w:pPr>
      <w:r w:rsidRPr="00FE5066">
        <w:rPr>
          <w:rFonts w:asciiTheme="majorHAnsi" w:hAnsiTheme="majorHAnsi" w:cstheme="minorBidi"/>
          <w:b/>
          <w:u w:val="thick" w:color="F79646" w:themeColor="accent6"/>
        </w:rPr>
        <w:t>Mode d’évaluation</w:t>
      </w:r>
      <w:r w:rsidRPr="00483CCB">
        <w:rPr>
          <w:rFonts w:asciiTheme="majorHAnsi" w:hAnsiTheme="majorHAnsi" w:cstheme="minorBidi"/>
          <w:b/>
        </w:rPr>
        <w:t> : </w:t>
      </w:r>
    </w:p>
    <w:p w:rsidR="00C36889" w:rsidRPr="00950E5D" w:rsidRDefault="00C36889" w:rsidP="00C36889">
      <w:pPr>
        <w:jc w:val="both"/>
        <w:rPr>
          <w:rFonts w:asciiTheme="majorHAnsi" w:hAnsiTheme="majorHAnsi" w:cstheme="minorBidi"/>
          <w:b/>
          <w:sz w:val="22"/>
          <w:szCs w:val="22"/>
        </w:rPr>
      </w:pPr>
      <w:r w:rsidRPr="00950E5D">
        <w:rPr>
          <w:rFonts w:asciiTheme="majorHAnsi" w:eastAsiaTheme="minorHAnsi" w:hAnsiTheme="majorHAnsi" w:cstheme="minorBidi"/>
          <w:sz w:val="22"/>
          <w:szCs w:val="22"/>
          <w:lang w:eastAsia="en-US"/>
        </w:rPr>
        <w:t>Contrôle continu : 40%; Examen: 60%.</w:t>
      </w:r>
    </w:p>
    <w:p w:rsidR="00C36889" w:rsidRPr="00483CCB" w:rsidRDefault="00C36889" w:rsidP="00C36889">
      <w:pPr>
        <w:jc w:val="both"/>
        <w:rPr>
          <w:rFonts w:asciiTheme="majorHAnsi" w:hAnsiTheme="majorHAnsi" w:cstheme="minorBidi"/>
          <w:b/>
        </w:rPr>
      </w:pPr>
    </w:p>
    <w:p w:rsidR="00C36889" w:rsidRPr="00643EDB" w:rsidRDefault="00C36889" w:rsidP="00C36889">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C36889" w:rsidRPr="00950E5D" w:rsidRDefault="00C36889" w:rsidP="00C36889">
      <w:pPr>
        <w:rPr>
          <w:rFonts w:ascii="Cambria" w:eastAsia="Times New Roman" w:hAnsi="Cambria" w:cstheme="minorBidi"/>
          <w:sz w:val="22"/>
          <w:szCs w:val="22"/>
          <w:lang w:eastAsia="fr-FR"/>
        </w:rPr>
      </w:pPr>
      <w:r w:rsidRPr="00950E5D">
        <w:rPr>
          <w:rFonts w:asciiTheme="majorHAnsi" w:eastAsia="Times New Roman" w:hAnsiTheme="majorHAnsi" w:cstheme="minorBidi"/>
          <w:sz w:val="22"/>
          <w:szCs w:val="22"/>
          <w:lang w:eastAsia="fr-FR"/>
        </w:rPr>
        <w:t>1</w:t>
      </w:r>
      <w:r w:rsidRPr="00950E5D">
        <w:rPr>
          <w:rFonts w:ascii="Cambria" w:eastAsia="Times New Roman" w:hAnsi="Cambria" w:cstheme="minorBidi"/>
          <w:sz w:val="22"/>
          <w:szCs w:val="22"/>
          <w:lang w:eastAsia="fr-FR"/>
        </w:rPr>
        <w:t>- Henri C</w:t>
      </w:r>
      <w:r>
        <w:rPr>
          <w:rFonts w:ascii="Cambria" w:eastAsia="Times New Roman" w:hAnsi="Cambria" w:cstheme="minorBidi"/>
          <w:sz w:val="22"/>
          <w:szCs w:val="22"/>
          <w:lang w:eastAsia="fr-FR"/>
        </w:rPr>
        <w:t>atan,</w:t>
      </w:r>
      <w:r w:rsidRPr="00950E5D">
        <w:rPr>
          <w:rFonts w:ascii="Cambria" w:eastAsia="Times New Roman" w:hAnsi="Cambria" w:cstheme="minorBidi"/>
          <w:sz w:val="22"/>
          <w:szCs w:val="22"/>
          <w:lang w:eastAsia="fr-FR"/>
        </w:rPr>
        <w:t xml:space="preserve"> Théorie élémentaire des fonctions analytique</w:t>
      </w:r>
      <w:r>
        <w:rPr>
          <w:rFonts w:ascii="Cambria" w:eastAsia="Times New Roman" w:hAnsi="Cambria" w:cstheme="minorBidi"/>
          <w:sz w:val="22"/>
          <w:szCs w:val="22"/>
          <w:lang w:eastAsia="fr-FR"/>
        </w:rPr>
        <w:t xml:space="preserve">s d'une ou plusieurs variables </w:t>
      </w:r>
      <w:r w:rsidRPr="00950E5D">
        <w:rPr>
          <w:rFonts w:ascii="Cambria" w:eastAsia="Times New Roman" w:hAnsi="Cambria" w:cstheme="minorBidi"/>
          <w:sz w:val="22"/>
          <w:szCs w:val="22"/>
          <w:lang w:eastAsia="fr-FR"/>
        </w:rPr>
        <w:t>complexes. Editeur Hermann,</w:t>
      </w:r>
      <w:r>
        <w:rPr>
          <w:rFonts w:ascii="Cambria" w:eastAsia="Times New Roman" w:hAnsi="Cambria" w:cstheme="minorBidi"/>
          <w:sz w:val="22"/>
          <w:szCs w:val="22"/>
          <w:lang w:eastAsia="fr-FR"/>
        </w:rPr>
        <w:t xml:space="preserve"> </w:t>
      </w:r>
      <w:r w:rsidRPr="00950E5D">
        <w:rPr>
          <w:rFonts w:ascii="Cambria" w:eastAsia="Times New Roman" w:hAnsi="Cambria" w:cstheme="minorBidi"/>
          <w:sz w:val="22"/>
          <w:szCs w:val="22"/>
          <w:lang w:eastAsia="fr-FR"/>
        </w:rPr>
        <w:t>Paris 1985.</w:t>
      </w:r>
    </w:p>
    <w:p w:rsidR="00C36889" w:rsidRPr="00950E5D" w:rsidRDefault="00C36889" w:rsidP="00C36889">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2- Jean Kuntzmann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Variable complexe. Hermann, Paris, 1967.Manuel de premier cycle.</w:t>
      </w:r>
    </w:p>
    <w:p w:rsidR="00C36889" w:rsidRPr="005F1C40" w:rsidRDefault="00C36889" w:rsidP="00C36889">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val="en-US" w:eastAsia="fr-FR"/>
        </w:rPr>
        <w:t>3- Herbert Robbins Richard Courant. What is Mathematics ?</w:t>
      </w:r>
      <w:r>
        <w:rPr>
          <w:rFonts w:ascii="Cambria" w:eastAsia="Times New Roman" w:hAnsi="Cambria" w:cstheme="minorBidi"/>
          <w:sz w:val="22"/>
          <w:szCs w:val="22"/>
          <w:lang w:val="en-US" w:eastAsia="fr-FR"/>
        </w:rPr>
        <w:t xml:space="preserve">, </w:t>
      </w:r>
      <w:r w:rsidRPr="004D1E4D">
        <w:rPr>
          <w:rFonts w:ascii="Cambria" w:eastAsia="Times New Roman" w:hAnsi="Cambria" w:cstheme="minorBidi"/>
          <w:sz w:val="22"/>
          <w:szCs w:val="22"/>
          <w:lang w:val="en-US" w:eastAsia="fr-FR"/>
        </w:rPr>
        <w:t xml:space="preserve">Oxford University Press, Toronto,1978. </w:t>
      </w:r>
      <w:r w:rsidRPr="005F1C40">
        <w:rPr>
          <w:rFonts w:ascii="Cambria" w:eastAsia="Times New Roman" w:hAnsi="Cambria" w:cstheme="minorBidi"/>
          <w:sz w:val="22"/>
          <w:szCs w:val="22"/>
          <w:lang w:eastAsia="fr-FR"/>
        </w:rPr>
        <w:t>Ouvrage classique de vulgarisation.</w:t>
      </w:r>
    </w:p>
    <w:p w:rsidR="00413A1A" w:rsidRDefault="00C36889" w:rsidP="00C36889">
      <w:pPr>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4- Walter Rudin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Analyse réelle et complexe. Masson, Paris, 1975. Manuel de deuxième cycle.</w:t>
      </w:r>
    </w:p>
    <w:p w:rsidR="00C36889" w:rsidRDefault="00C36889" w:rsidP="00C36889">
      <w:pPr>
        <w:rPr>
          <w:rFonts w:ascii="Cambria" w:eastAsia="Times New Roman" w:hAnsi="Cambria" w:cstheme="minorBidi"/>
          <w:sz w:val="22"/>
          <w:szCs w:val="22"/>
          <w:lang w:eastAsia="fr-FR"/>
        </w:rPr>
      </w:pPr>
    </w:p>
    <w:p w:rsidR="00C36889" w:rsidRDefault="00C36889" w:rsidP="00C36889">
      <w:pPr>
        <w:rPr>
          <w:rFonts w:ascii="Cambria" w:eastAsia="Times New Roman" w:hAnsi="Cambria" w:cstheme="minorBidi"/>
          <w:sz w:val="22"/>
          <w:szCs w:val="22"/>
          <w:lang w:eastAsia="fr-FR"/>
        </w:rPr>
      </w:pPr>
    </w:p>
    <w:p w:rsidR="00C36889" w:rsidRDefault="00C36889" w:rsidP="00C36889">
      <w:pPr>
        <w:rPr>
          <w:rFonts w:ascii="Cambria" w:eastAsia="Times New Roman" w:hAnsi="Cambria" w:cstheme="minorBidi"/>
          <w:sz w:val="22"/>
          <w:szCs w:val="22"/>
          <w:lang w:eastAsia="fr-FR"/>
        </w:rPr>
      </w:pPr>
    </w:p>
    <w:p w:rsidR="00C36889" w:rsidRDefault="00C36889" w:rsidP="00C36889">
      <w:pPr>
        <w:rPr>
          <w:rFonts w:ascii="Cambria" w:hAnsi="Cambria" w:cs="Arial"/>
        </w:rPr>
      </w:pPr>
    </w:p>
    <w:p w:rsidR="00413A1A" w:rsidRDefault="00413A1A" w:rsidP="00413A1A">
      <w:pPr>
        <w:jc w:val="both"/>
        <w:rPr>
          <w:rFonts w:ascii="Cambria" w:hAnsi="Cambria" w:cs="Arial"/>
          <w:b/>
        </w:rPr>
      </w:pPr>
    </w:p>
    <w:p w:rsidR="005E5FA5" w:rsidRDefault="005E5FA5" w:rsidP="00413A1A">
      <w:pPr>
        <w:jc w:val="both"/>
        <w:rPr>
          <w:rFonts w:ascii="Cambria" w:hAnsi="Cambria" w:cs="Arial"/>
          <w:b/>
        </w:rPr>
      </w:pPr>
    </w:p>
    <w:p w:rsidR="00413A1A" w:rsidRDefault="00413A1A" w:rsidP="00413A1A">
      <w:pPr>
        <w:jc w:val="both"/>
        <w:rPr>
          <w:rFonts w:ascii="Cambria" w:hAnsi="Cambria" w:cs="Arial"/>
          <w:b/>
        </w:rPr>
      </w:pPr>
    </w:p>
    <w:p w:rsidR="005E5FA5" w:rsidRPr="00F84D1C"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5E5FA5" w:rsidRPr="00F84D1C"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Unité d’enseignement: UEF </w:t>
      </w:r>
      <w:r>
        <w:rPr>
          <w:rFonts w:ascii="Cambria" w:hAnsi="Cambria" w:cs="Arial"/>
          <w:b/>
        </w:rPr>
        <w:t>2.2.2</w:t>
      </w:r>
    </w:p>
    <w:p w:rsidR="005E5FA5" w:rsidRPr="00451752"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2</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rPr>
        <w:t xml:space="preserve">Méthodes numériques </w:t>
      </w:r>
      <w:r>
        <w:rPr>
          <w:rFonts w:ascii="Cambria" w:hAnsi="Cambria" w:cs="Arial"/>
          <w:bCs/>
        </w:rPr>
        <w:t xml:space="preserve">  </w:t>
      </w:r>
    </w:p>
    <w:p w:rsidR="005E5FA5" w:rsidRPr="00F84D1C"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F84D1C">
        <w:rPr>
          <w:rFonts w:ascii="Cambria" w:eastAsia="Calibri" w:hAnsi="Cambria" w:cs="Arial"/>
          <w:b/>
          <w:bCs/>
          <w:color w:val="000000"/>
          <w:lang w:eastAsia="en-US"/>
        </w:rPr>
        <w:t>h</w:t>
      </w:r>
      <w:r>
        <w:rPr>
          <w:rFonts w:ascii="Cambria" w:eastAsia="Calibri" w:hAnsi="Cambria" w:cs="Arial"/>
          <w:b/>
          <w:bCs/>
          <w:color w:val="000000"/>
          <w:lang w:eastAsia="en-US"/>
        </w:rPr>
        <w:t>0</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 TD : 1h30</w:t>
      </w:r>
      <w:r w:rsidRPr="00F84D1C">
        <w:rPr>
          <w:rFonts w:ascii="Cambria" w:eastAsia="Calibri" w:hAnsi="Cambria" w:cs="Arial"/>
          <w:b/>
          <w:bCs/>
          <w:color w:val="000000"/>
          <w:lang w:eastAsia="en-US"/>
        </w:rPr>
        <w:t>)</w:t>
      </w:r>
    </w:p>
    <w:p w:rsidR="005E5FA5" w:rsidRPr="00F84D1C"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Pr>
          <w:rFonts w:ascii="Cambria" w:hAnsi="Cambria" w:cs="Calibri"/>
          <w:b/>
          <w:bCs/>
          <w:iCs/>
        </w:rPr>
        <w:t>4</w:t>
      </w:r>
    </w:p>
    <w:p w:rsidR="005E5FA5" w:rsidRPr="00F84D1C"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2</w:t>
      </w:r>
    </w:p>
    <w:p w:rsidR="00413A1A" w:rsidRDefault="00413A1A" w:rsidP="00413A1A">
      <w:pPr>
        <w:jc w:val="both"/>
        <w:rPr>
          <w:rFonts w:ascii="Cambria" w:hAnsi="Cambria" w:cs="Arial"/>
          <w:b/>
        </w:rPr>
      </w:pPr>
    </w:p>
    <w:p w:rsidR="005E5FA5" w:rsidRDefault="00413A1A" w:rsidP="00413A1A">
      <w:pPr>
        <w:autoSpaceDE w:val="0"/>
        <w:autoSpaceDN w:val="0"/>
        <w:adjustRightInd w:val="0"/>
        <w:rPr>
          <w:rFonts w:ascii="Cambria" w:hAnsi="Cambria" w:cs="Arial"/>
          <w:b/>
        </w:rPr>
      </w:pPr>
      <w:r w:rsidRPr="005E5FA5">
        <w:rPr>
          <w:rFonts w:ascii="Cambria" w:hAnsi="Cambria" w:cs="Arial"/>
          <w:b/>
          <w:u w:val="thick" w:color="F79646"/>
        </w:rPr>
        <w:t>Objectifs de l’enseignement</w:t>
      </w:r>
      <w:r>
        <w:rPr>
          <w:rFonts w:ascii="Cambria" w:hAnsi="Cambria" w:cs="Arial"/>
          <w:b/>
        </w:rPr>
        <w:t> :</w:t>
      </w:r>
    </w:p>
    <w:p w:rsidR="00413A1A" w:rsidRDefault="00413A1A" w:rsidP="00413A1A">
      <w:pPr>
        <w:autoSpaceDE w:val="0"/>
        <w:autoSpaceDN w:val="0"/>
        <w:adjustRightInd w:val="0"/>
        <w:rPr>
          <w:rFonts w:ascii="Cambria" w:hAnsi="Cambria" w:cs="Arial"/>
          <w:bCs/>
        </w:rPr>
      </w:pPr>
      <w:r>
        <w:rPr>
          <w:rFonts w:ascii="Cambria" w:hAnsi="Cambria" w:cs="Arial"/>
          <w:bCs/>
        </w:rPr>
        <w:t xml:space="preserve"> Familiarisation avec les méthodes numériques et leurs applications dans le domaine des calculs mathématiques.</w:t>
      </w:r>
    </w:p>
    <w:p w:rsidR="00413A1A" w:rsidRDefault="00413A1A" w:rsidP="00413A1A">
      <w:pPr>
        <w:jc w:val="both"/>
        <w:rPr>
          <w:rFonts w:ascii="Cambria" w:hAnsi="Cambria" w:cs="Arial"/>
        </w:rPr>
      </w:pPr>
    </w:p>
    <w:p w:rsidR="005E5FA5" w:rsidRDefault="00413A1A" w:rsidP="00413A1A">
      <w:pPr>
        <w:jc w:val="both"/>
        <w:rPr>
          <w:rFonts w:ascii="Cambria" w:hAnsi="Cambria" w:cs="Arial"/>
          <w:b/>
        </w:rPr>
      </w:pPr>
      <w:r w:rsidRPr="005E5FA5">
        <w:rPr>
          <w:rFonts w:ascii="Cambria" w:hAnsi="Cambria" w:cs="Arial"/>
          <w:b/>
          <w:u w:val="thick" w:color="F79646"/>
        </w:rPr>
        <w:t>Connaissances préalables recommandées</w:t>
      </w:r>
      <w:r>
        <w:rPr>
          <w:rFonts w:ascii="Cambria" w:hAnsi="Cambria" w:cs="Arial"/>
          <w:b/>
        </w:rPr>
        <w:t xml:space="preserve"> : </w:t>
      </w:r>
    </w:p>
    <w:p w:rsidR="00413A1A" w:rsidRDefault="00413A1A" w:rsidP="00413A1A">
      <w:pPr>
        <w:jc w:val="both"/>
        <w:rPr>
          <w:rFonts w:ascii="Cambria" w:hAnsi="Cambria" w:cs="Arial"/>
        </w:rPr>
      </w:pPr>
      <w:r>
        <w:rPr>
          <w:rFonts w:ascii="Cambria" w:hAnsi="Cambria" w:cs="Arial"/>
        </w:rPr>
        <w:t>Math1, Math2, Informatique1 et informatique 2</w:t>
      </w:r>
    </w:p>
    <w:p w:rsidR="00413A1A" w:rsidRDefault="00413A1A" w:rsidP="00413A1A">
      <w:pPr>
        <w:jc w:val="both"/>
        <w:rPr>
          <w:rFonts w:ascii="Cambria" w:hAnsi="Cambria" w:cs="Arial"/>
        </w:rPr>
      </w:pPr>
    </w:p>
    <w:p w:rsidR="00413A1A" w:rsidRDefault="00413A1A" w:rsidP="00413A1A">
      <w:pPr>
        <w:jc w:val="both"/>
        <w:rPr>
          <w:rFonts w:ascii="Cambria" w:hAnsi="Cambria" w:cs="Arial"/>
          <w:b/>
        </w:rPr>
      </w:pPr>
      <w:r w:rsidRPr="005E5FA5">
        <w:rPr>
          <w:rFonts w:ascii="Cambria" w:hAnsi="Cambria" w:cs="Arial"/>
          <w:b/>
          <w:u w:val="thick" w:color="F79646"/>
        </w:rPr>
        <w:t>Contenu de la matière</w:t>
      </w:r>
      <w:r>
        <w:rPr>
          <w:rFonts w:ascii="Cambria" w:hAnsi="Cambria" w:cs="Arial"/>
          <w:b/>
        </w:rPr>
        <w:t> : </w:t>
      </w:r>
    </w:p>
    <w:p w:rsidR="00413A1A" w:rsidRDefault="00413A1A" w:rsidP="00413A1A">
      <w:pPr>
        <w:rPr>
          <w:rFonts w:ascii="Cambria" w:hAnsi="Cambria" w:cs="Arial"/>
        </w:rPr>
      </w:pPr>
    </w:p>
    <w:p w:rsidR="00413A1A" w:rsidRDefault="00413A1A" w:rsidP="00413A1A">
      <w:pPr>
        <w:rPr>
          <w:rFonts w:ascii="Cambria" w:hAnsi="Cambria" w:cs="Arial"/>
        </w:rPr>
      </w:pPr>
      <w:r w:rsidRPr="005E5FA5">
        <w:rPr>
          <w:rFonts w:ascii="Cambria" w:hAnsi="Cambria" w:cs="Arial"/>
          <w:b/>
          <w:bCs/>
        </w:rPr>
        <w:t xml:space="preserve">Chapitre 1 : Résolution des équations non linéaires f(x)=0 </w:t>
      </w:r>
      <w:r>
        <w:rPr>
          <w:rFonts w:ascii="Cambria" w:hAnsi="Cambria" w:cs="Arial"/>
        </w:rPr>
        <w:t xml:space="preserve">                   </w:t>
      </w:r>
      <w:r>
        <w:rPr>
          <w:rFonts w:ascii="Cambria" w:hAnsi="Cambria" w:cs="Arial"/>
          <w:b/>
        </w:rPr>
        <w:t>(</w:t>
      </w:r>
      <w:r>
        <w:rPr>
          <w:rFonts w:ascii="Cambria" w:eastAsia="Calibri" w:hAnsi="Cambria" w:cs="Arial"/>
          <w:b/>
          <w:bCs/>
          <w:lang w:eastAsia="en-US"/>
        </w:rPr>
        <w:t>3 semaines</w:t>
      </w:r>
      <w:r>
        <w:rPr>
          <w:rFonts w:ascii="Cambria" w:hAnsi="Cambria" w:cs="Arial"/>
          <w:b/>
        </w:rPr>
        <w:t>)</w:t>
      </w:r>
    </w:p>
    <w:p w:rsidR="00413A1A" w:rsidRDefault="00413A1A" w:rsidP="0000023A">
      <w:pPr>
        <w:pStyle w:val="Paragraphedeliste"/>
        <w:numPr>
          <w:ilvl w:val="0"/>
          <w:numId w:val="47"/>
        </w:numPr>
        <w:spacing w:after="200"/>
        <w:rPr>
          <w:rFonts w:ascii="Cambria" w:hAnsi="Cambria" w:cs="Arial"/>
        </w:rPr>
      </w:pPr>
      <w:r>
        <w:rPr>
          <w:rFonts w:ascii="Cambria" w:hAnsi="Cambria" w:cs="Arial"/>
        </w:rPr>
        <w:t>Introduction sur les erreurs de calcul et les approximations,</w:t>
      </w:r>
    </w:p>
    <w:p w:rsidR="00413A1A" w:rsidRDefault="00413A1A" w:rsidP="0000023A">
      <w:pPr>
        <w:pStyle w:val="Paragraphedeliste"/>
        <w:numPr>
          <w:ilvl w:val="0"/>
          <w:numId w:val="47"/>
        </w:numPr>
        <w:spacing w:after="200"/>
        <w:rPr>
          <w:rFonts w:ascii="Cambria" w:hAnsi="Cambria" w:cs="Arial"/>
        </w:rPr>
      </w:pPr>
      <w:r>
        <w:rPr>
          <w:rFonts w:ascii="Cambria" w:hAnsi="Cambria" w:cs="Arial"/>
        </w:rPr>
        <w:t>Introduction sur les méthodes de résolution des équations non linéaires,</w:t>
      </w:r>
    </w:p>
    <w:p w:rsidR="00413A1A" w:rsidRDefault="00413A1A" w:rsidP="0000023A">
      <w:pPr>
        <w:pStyle w:val="Paragraphedeliste"/>
        <w:numPr>
          <w:ilvl w:val="0"/>
          <w:numId w:val="47"/>
        </w:numPr>
        <w:spacing w:after="200"/>
        <w:rPr>
          <w:rFonts w:ascii="Cambria" w:hAnsi="Cambria" w:cs="Arial"/>
        </w:rPr>
      </w:pPr>
      <w:r>
        <w:rPr>
          <w:rFonts w:ascii="Cambria" w:hAnsi="Cambria" w:cs="Arial"/>
        </w:rPr>
        <w:t>Méthode de bissection,</w:t>
      </w:r>
    </w:p>
    <w:p w:rsidR="00413A1A" w:rsidRDefault="00413A1A" w:rsidP="0000023A">
      <w:pPr>
        <w:pStyle w:val="Paragraphedeliste"/>
        <w:numPr>
          <w:ilvl w:val="0"/>
          <w:numId w:val="47"/>
        </w:numPr>
        <w:spacing w:after="200"/>
        <w:rPr>
          <w:rFonts w:ascii="Cambria" w:hAnsi="Cambria" w:cs="Arial"/>
        </w:rPr>
      </w:pPr>
      <w:r>
        <w:rPr>
          <w:rFonts w:ascii="Cambria" w:hAnsi="Cambria" w:cs="Arial"/>
        </w:rPr>
        <w:t>Méthode des approximations successives (point fixe),</w:t>
      </w:r>
    </w:p>
    <w:p w:rsidR="00413A1A" w:rsidRDefault="00413A1A" w:rsidP="0000023A">
      <w:pPr>
        <w:pStyle w:val="Paragraphedeliste"/>
        <w:numPr>
          <w:ilvl w:val="0"/>
          <w:numId w:val="47"/>
        </w:numPr>
        <w:spacing w:after="200"/>
        <w:rPr>
          <w:rFonts w:ascii="Cambria" w:hAnsi="Cambria" w:cs="Arial"/>
        </w:rPr>
      </w:pPr>
      <w:r>
        <w:rPr>
          <w:rFonts w:ascii="Cambria" w:hAnsi="Cambria" w:cs="Arial"/>
        </w:rPr>
        <w:t>Méthode de Newton-Raphson.</w:t>
      </w:r>
    </w:p>
    <w:p w:rsidR="00413A1A" w:rsidRDefault="00413A1A" w:rsidP="00413A1A">
      <w:pPr>
        <w:rPr>
          <w:rFonts w:ascii="Cambria" w:hAnsi="Cambria" w:cs="Arial"/>
        </w:rPr>
      </w:pPr>
      <w:r w:rsidRPr="005E5FA5">
        <w:rPr>
          <w:rFonts w:ascii="Cambria" w:hAnsi="Cambria" w:cs="Arial"/>
          <w:b/>
          <w:bCs/>
        </w:rPr>
        <w:t>Chapitre 2 : Interpolation polynomiale</w:t>
      </w:r>
      <w:r>
        <w:rPr>
          <w:rFonts w:ascii="Cambria" w:hAnsi="Cambria" w:cs="Arial"/>
        </w:rPr>
        <w:t xml:space="preserve">                                                    </w:t>
      </w:r>
      <w:r>
        <w:rPr>
          <w:rFonts w:ascii="Cambria" w:hAnsi="Cambria" w:cs="Arial"/>
          <w:b/>
        </w:rPr>
        <w:t>(</w:t>
      </w:r>
      <w:r>
        <w:rPr>
          <w:rFonts w:ascii="Cambria" w:eastAsia="Calibri" w:hAnsi="Cambria" w:cs="Arial"/>
          <w:b/>
          <w:bCs/>
          <w:lang w:eastAsia="en-US"/>
        </w:rPr>
        <w:t>2 semaines</w:t>
      </w:r>
      <w:r>
        <w:rPr>
          <w:rFonts w:ascii="Cambria" w:hAnsi="Cambria" w:cs="Arial"/>
          <w:b/>
        </w:rPr>
        <w:t>)</w:t>
      </w:r>
    </w:p>
    <w:p w:rsidR="00413A1A" w:rsidRDefault="00413A1A" w:rsidP="0000023A">
      <w:pPr>
        <w:pStyle w:val="Paragraphedeliste"/>
        <w:numPr>
          <w:ilvl w:val="0"/>
          <w:numId w:val="48"/>
        </w:numPr>
        <w:spacing w:after="200"/>
        <w:rPr>
          <w:rFonts w:ascii="Cambria" w:hAnsi="Cambria" w:cs="Arial"/>
        </w:rPr>
      </w:pPr>
      <w:r>
        <w:rPr>
          <w:rFonts w:ascii="Cambria" w:hAnsi="Cambria" w:cs="Arial"/>
        </w:rPr>
        <w:t>Introduction générale,</w:t>
      </w:r>
    </w:p>
    <w:p w:rsidR="00413A1A" w:rsidRDefault="00413A1A" w:rsidP="0000023A">
      <w:pPr>
        <w:pStyle w:val="Paragraphedeliste"/>
        <w:numPr>
          <w:ilvl w:val="0"/>
          <w:numId w:val="48"/>
        </w:numPr>
        <w:spacing w:after="200"/>
        <w:rPr>
          <w:rFonts w:ascii="Cambria" w:hAnsi="Cambria" w:cs="Arial"/>
        </w:rPr>
      </w:pPr>
      <w:r>
        <w:rPr>
          <w:rFonts w:ascii="Cambria" w:hAnsi="Cambria" w:cs="Arial"/>
        </w:rPr>
        <w:t>Polynôme de Lagrange,</w:t>
      </w:r>
    </w:p>
    <w:p w:rsidR="00413A1A" w:rsidRDefault="00413A1A" w:rsidP="0000023A">
      <w:pPr>
        <w:pStyle w:val="Paragraphedeliste"/>
        <w:numPr>
          <w:ilvl w:val="0"/>
          <w:numId w:val="48"/>
        </w:numPr>
        <w:rPr>
          <w:rFonts w:ascii="Cambria" w:hAnsi="Cambria" w:cs="Arial"/>
        </w:rPr>
      </w:pPr>
      <w:r>
        <w:rPr>
          <w:rFonts w:ascii="Cambria" w:hAnsi="Cambria" w:cs="Arial"/>
        </w:rPr>
        <w:t>Polynômes de Newton.</w:t>
      </w:r>
    </w:p>
    <w:p w:rsidR="00413A1A" w:rsidRDefault="00413A1A" w:rsidP="00413A1A">
      <w:pPr>
        <w:pStyle w:val="Paragraphedeliste"/>
        <w:rPr>
          <w:rFonts w:ascii="Cambria" w:hAnsi="Cambria" w:cs="Arial"/>
        </w:rPr>
      </w:pPr>
    </w:p>
    <w:p w:rsidR="00413A1A" w:rsidRDefault="00413A1A" w:rsidP="00413A1A">
      <w:pPr>
        <w:pStyle w:val="Default"/>
        <w:rPr>
          <w:rFonts w:ascii="Cambria" w:hAnsi="Cambria"/>
        </w:rPr>
      </w:pPr>
      <w:r w:rsidRPr="005E5FA5">
        <w:rPr>
          <w:rFonts w:ascii="Cambria" w:hAnsi="Cambria"/>
          <w:b/>
          <w:bCs/>
        </w:rPr>
        <w:t>Chapitre 3 Approximation de fonction</w:t>
      </w:r>
      <w:r>
        <w:rPr>
          <w:rFonts w:ascii="Cambria" w:hAnsi="Cambria"/>
        </w:rPr>
        <w:t xml:space="preserve"> :</w:t>
      </w:r>
      <w:r>
        <w:rPr>
          <w:rFonts w:ascii="Cambria" w:hAnsi="Cambria"/>
          <w:b/>
          <w:bCs/>
        </w:rPr>
        <w:t xml:space="preserve">                                                    </w:t>
      </w:r>
      <w:r>
        <w:rPr>
          <w:rFonts w:ascii="Cambria" w:hAnsi="Cambria"/>
          <w:b/>
        </w:rPr>
        <w:t>(</w:t>
      </w:r>
      <w:r>
        <w:rPr>
          <w:rFonts w:ascii="Cambria" w:hAnsi="Cambria"/>
          <w:b/>
          <w:bCs/>
        </w:rPr>
        <w:t>2 semaines</w:t>
      </w:r>
      <w:r>
        <w:rPr>
          <w:rFonts w:ascii="Cambria" w:hAnsi="Cambria"/>
          <w:b/>
        </w:rPr>
        <w:t>)</w:t>
      </w:r>
    </w:p>
    <w:p w:rsidR="00413A1A" w:rsidRDefault="00413A1A" w:rsidP="0000023A">
      <w:pPr>
        <w:pStyle w:val="Paragraphedeliste"/>
        <w:numPr>
          <w:ilvl w:val="0"/>
          <w:numId w:val="49"/>
        </w:numPr>
        <w:spacing w:after="200"/>
        <w:rPr>
          <w:rFonts w:ascii="Cambria" w:hAnsi="Cambria" w:cs="Arial"/>
        </w:rPr>
      </w:pPr>
      <w:r>
        <w:rPr>
          <w:rFonts w:ascii="Cambria" w:hAnsi="Cambria" w:cs="Arial"/>
        </w:rPr>
        <w:t>Méthode d’approximation et moyenne quadratique.</w:t>
      </w:r>
    </w:p>
    <w:p w:rsidR="00413A1A" w:rsidRDefault="00413A1A" w:rsidP="0000023A">
      <w:pPr>
        <w:pStyle w:val="Paragraphedeliste"/>
        <w:numPr>
          <w:ilvl w:val="0"/>
          <w:numId w:val="49"/>
        </w:numPr>
        <w:spacing w:after="200"/>
        <w:rPr>
          <w:rFonts w:ascii="Cambria" w:hAnsi="Cambria" w:cs="Arial"/>
        </w:rPr>
      </w:pPr>
      <w:r>
        <w:rPr>
          <w:rFonts w:ascii="Cambria" w:hAnsi="Cambria" w:cs="Arial"/>
        </w:rPr>
        <w:t xml:space="preserve">Systèmes orthogonaux ou pseudo-Orthogonaux. Approximation par des polynômes orthogonaux </w:t>
      </w:r>
    </w:p>
    <w:p w:rsidR="00413A1A" w:rsidRDefault="00413A1A" w:rsidP="0000023A">
      <w:pPr>
        <w:pStyle w:val="Paragraphedeliste"/>
        <w:numPr>
          <w:ilvl w:val="0"/>
          <w:numId w:val="49"/>
        </w:numPr>
        <w:rPr>
          <w:rFonts w:ascii="Cambria" w:hAnsi="Cambria" w:cs="Arial"/>
        </w:rPr>
      </w:pPr>
      <w:r>
        <w:rPr>
          <w:rFonts w:ascii="Cambria" w:hAnsi="Cambria" w:cs="Arial"/>
        </w:rPr>
        <w:t xml:space="preserve"> Approximation trigonométrique</w:t>
      </w:r>
    </w:p>
    <w:p w:rsidR="00413A1A" w:rsidRDefault="00413A1A" w:rsidP="00413A1A">
      <w:pPr>
        <w:jc w:val="both"/>
        <w:rPr>
          <w:rFonts w:ascii="Cambria" w:hAnsi="Cambria" w:cs="Arial"/>
          <w:b/>
        </w:rPr>
      </w:pPr>
    </w:p>
    <w:p w:rsidR="00413A1A" w:rsidRDefault="00413A1A" w:rsidP="00413A1A">
      <w:pPr>
        <w:rPr>
          <w:rFonts w:ascii="Cambria" w:hAnsi="Cambria" w:cs="Arial"/>
        </w:rPr>
      </w:pPr>
      <w:r w:rsidRPr="005E5FA5">
        <w:rPr>
          <w:rFonts w:ascii="Cambria" w:hAnsi="Cambria" w:cs="Arial"/>
          <w:b/>
          <w:bCs/>
        </w:rPr>
        <w:t>Chapitre 4 : Intégration numérique</w:t>
      </w:r>
      <w:r>
        <w:rPr>
          <w:rFonts w:ascii="Cambria" w:hAnsi="Cambria" w:cs="Arial"/>
        </w:rPr>
        <w:t xml:space="preserve">                                                           </w:t>
      </w:r>
      <w:r>
        <w:rPr>
          <w:rFonts w:ascii="Cambria" w:hAnsi="Cambria" w:cs="Arial"/>
          <w:b/>
        </w:rPr>
        <w:t>(</w:t>
      </w:r>
      <w:r>
        <w:rPr>
          <w:rFonts w:ascii="Cambria" w:eastAsia="Calibri" w:hAnsi="Cambria" w:cs="Arial"/>
          <w:b/>
          <w:bCs/>
          <w:lang w:eastAsia="en-US"/>
        </w:rPr>
        <w:t>2 semaines</w:t>
      </w:r>
      <w:r>
        <w:rPr>
          <w:rFonts w:ascii="Cambria" w:hAnsi="Cambria" w:cs="Arial"/>
          <w:b/>
        </w:rPr>
        <w:t>)</w:t>
      </w:r>
    </w:p>
    <w:p w:rsidR="00413A1A" w:rsidRDefault="00413A1A" w:rsidP="0000023A">
      <w:pPr>
        <w:pStyle w:val="Paragraphedeliste"/>
        <w:numPr>
          <w:ilvl w:val="0"/>
          <w:numId w:val="50"/>
        </w:numPr>
        <w:spacing w:after="200"/>
        <w:rPr>
          <w:rFonts w:ascii="Cambria" w:hAnsi="Cambria" w:cs="Arial"/>
        </w:rPr>
      </w:pPr>
      <w:r>
        <w:rPr>
          <w:rFonts w:ascii="Cambria" w:hAnsi="Cambria" w:cs="Arial"/>
        </w:rPr>
        <w:t>Introduction générale,</w:t>
      </w:r>
    </w:p>
    <w:p w:rsidR="00413A1A" w:rsidRDefault="00413A1A" w:rsidP="0000023A">
      <w:pPr>
        <w:pStyle w:val="Paragraphedeliste"/>
        <w:numPr>
          <w:ilvl w:val="0"/>
          <w:numId w:val="50"/>
        </w:numPr>
        <w:spacing w:after="200"/>
        <w:rPr>
          <w:rFonts w:ascii="Cambria" w:hAnsi="Cambria" w:cs="Arial"/>
        </w:rPr>
      </w:pPr>
      <w:r>
        <w:rPr>
          <w:rFonts w:ascii="Cambria" w:hAnsi="Cambria" w:cs="Arial"/>
        </w:rPr>
        <w:t>Méthode du trapèze,</w:t>
      </w:r>
    </w:p>
    <w:p w:rsidR="00413A1A" w:rsidRDefault="00413A1A" w:rsidP="0000023A">
      <w:pPr>
        <w:pStyle w:val="Paragraphedeliste"/>
        <w:numPr>
          <w:ilvl w:val="0"/>
          <w:numId w:val="50"/>
        </w:numPr>
        <w:spacing w:after="200"/>
        <w:rPr>
          <w:rFonts w:ascii="Cambria" w:hAnsi="Cambria" w:cs="Arial"/>
        </w:rPr>
      </w:pPr>
      <w:r>
        <w:rPr>
          <w:rFonts w:ascii="Cambria" w:hAnsi="Cambria" w:cs="Arial"/>
        </w:rPr>
        <w:t>Méthode de Simpson,</w:t>
      </w:r>
    </w:p>
    <w:p w:rsidR="00413A1A" w:rsidRDefault="00413A1A" w:rsidP="0000023A">
      <w:pPr>
        <w:pStyle w:val="Paragraphedeliste"/>
        <w:numPr>
          <w:ilvl w:val="0"/>
          <w:numId w:val="50"/>
        </w:numPr>
        <w:spacing w:after="200"/>
        <w:rPr>
          <w:rFonts w:ascii="Cambria" w:hAnsi="Cambria" w:cs="Arial"/>
        </w:rPr>
      </w:pPr>
      <w:r>
        <w:rPr>
          <w:rFonts w:ascii="Cambria" w:hAnsi="Cambria" w:cs="Arial"/>
        </w:rPr>
        <w:t>Formules de quadrature.</w:t>
      </w:r>
    </w:p>
    <w:p w:rsidR="00413A1A" w:rsidRDefault="00413A1A" w:rsidP="00413A1A">
      <w:pPr>
        <w:rPr>
          <w:rFonts w:ascii="Cambria" w:hAnsi="Cambria" w:cs="Arial"/>
        </w:rPr>
      </w:pPr>
      <w:r w:rsidRPr="005E5FA5">
        <w:rPr>
          <w:rFonts w:ascii="Cambria" w:hAnsi="Cambria" w:cs="Arial"/>
          <w:b/>
          <w:bCs/>
        </w:rPr>
        <w:t>Chapitre 5 : Résolution des équations différentielles ordinaires</w:t>
      </w:r>
      <w:r>
        <w:rPr>
          <w:rFonts w:ascii="Cambria" w:hAnsi="Cambria" w:cs="Arial"/>
        </w:rPr>
        <w:t xml:space="preserve">              </w:t>
      </w:r>
      <w:r>
        <w:rPr>
          <w:rFonts w:ascii="Cambria" w:hAnsi="Cambria" w:cs="Arial"/>
          <w:b/>
        </w:rPr>
        <w:t>(</w:t>
      </w:r>
      <w:r>
        <w:rPr>
          <w:rFonts w:ascii="Cambria" w:eastAsia="Calibri" w:hAnsi="Cambria" w:cs="Arial"/>
          <w:b/>
          <w:bCs/>
          <w:lang w:eastAsia="en-US"/>
        </w:rPr>
        <w:t>2 semaines</w:t>
      </w:r>
      <w:r>
        <w:rPr>
          <w:rFonts w:ascii="Cambria" w:hAnsi="Cambria" w:cs="Arial"/>
          <w:b/>
        </w:rPr>
        <w:t>)</w:t>
      </w:r>
      <w:r>
        <w:rPr>
          <w:rFonts w:ascii="Cambria" w:hAnsi="Cambria" w:cs="Arial"/>
        </w:rPr>
        <w:br/>
        <w:t xml:space="preserve"> (problème de la condition initiale ou de Cauchy).                                   </w:t>
      </w:r>
    </w:p>
    <w:p w:rsidR="00413A1A" w:rsidRDefault="00413A1A" w:rsidP="0000023A">
      <w:pPr>
        <w:pStyle w:val="Paragraphedeliste"/>
        <w:numPr>
          <w:ilvl w:val="0"/>
          <w:numId w:val="51"/>
        </w:numPr>
        <w:spacing w:after="200"/>
        <w:rPr>
          <w:rFonts w:ascii="Cambria" w:hAnsi="Cambria" w:cs="Arial"/>
        </w:rPr>
      </w:pPr>
      <w:r>
        <w:rPr>
          <w:rFonts w:ascii="Cambria" w:hAnsi="Cambria" w:cs="Arial"/>
        </w:rPr>
        <w:t>Introduction générale,</w:t>
      </w:r>
    </w:p>
    <w:p w:rsidR="00413A1A" w:rsidRDefault="00413A1A" w:rsidP="0000023A">
      <w:pPr>
        <w:pStyle w:val="Paragraphedeliste"/>
        <w:numPr>
          <w:ilvl w:val="0"/>
          <w:numId w:val="51"/>
        </w:numPr>
        <w:spacing w:after="200"/>
        <w:rPr>
          <w:rFonts w:ascii="Cambria" w:hAnsi="Cambria" w:cs="Arial"/>
        </w:rPr>
      </w:pPr>
      <w:r>
        <w:rPr>
          <w:rFonts w:ascii="Cambria" w:hAnsi="Cambria" w:cs="Arial"/>
        </w:rPr>
        <w:t>Méthode d’Euler,</w:t>
      </w:r>
    </w:p>
    <w:p w:rsidR="00413A1A" w:rsidRDefault="00413A1A" w:rsidP="0000023A">
      <w:pPr>
        <w:pStyle w:val="Paragraphedeliste"/>
        <w:numPr>
          <w:ilvl w:val="0"/>
          <w:numId w:val="51"/>
        </w:numPr>
        <w:spacing w:after="200"/>
        <w:rPr>
          <w:rFonts w:ascii="Cambria" w:hAnsi="Cambria" w:cs="Arial"/>
        </w:rPr>
      </w:pPr>
      <w:r>
        <w:rPr>
          <w:rFonts w:ascii="Cambria" w:hAnsi="Cambria" w:cs="Arial"/>
        </w:rPr>
        <w:t>Méthode d’Euler améliorée,</w:t>
      </w:r>
    </w:p>
    <w:p w:rsidR="00413A1A" w:rsidRDefault="00413A1A" w:rsidP="0000023A">
      <w:pPr>
        <w:pStyle w:val="Paragraphedeliste"/>
        <w:numPr>
          <w:ilvl w:val="0"/>
          <w:numId w:val="51"/>
        </w:numPr>
        <w:spacing w:after="200"/>
        <w:rPr>
          <w:rFonts w:ascii="Cambria" w:hAnsi="Cambria" w:cs="Arial"/>
        </w:rPr>
      </w:pPr>
      <w:r>
        <w:rPr>
          <w:rFonts w:ascii="Cambria" w:hAnsi="Cambria" w:cs="Arial"/>
        </w:rPr>
        <w:t>Méthode de Runge-Kutta.</w:t>
      </w:r>
    </w:p>
    <w:p w:rsidR="00413A1A" w:rsidRDefault="00413A1A" w:rsidP="00413A1A">
      <w:pPr>
        <w:rPr>
          <w:rFonts w:ascii="Cambria" w:hAnsi="Cambria" w:cs="Arial"/>
        </w:rPr>
      </w:pPr>
      <w:r w:rsidRPr="005E5FA5">
        <w:rPr>
          <w:rFonts w:ascii="Cambria" w:hAnsi="Cambria" w:cs="Arial"/>
          <w:b/>
          <w:bCs/>
        </w:rPr>
        <w:t>Chapitre 6 : Méthode de résolution directe des systèmes d’équations linéaires</w:t>
      </w:r>
      <w:r>
        <w:rPr>
          <w:rFonts w:ascii="Cambria" w:hAnsi="Cambria" w:cs="Arial"/>
        </w:rPr>
        <w:t xml:space="preserve">  </w:t>
      </w:r>
      <w:r>
        <w:rPr>
          <w:rFonts w:ascii="Cambria" w:hAnsi="Cambria" w:cs="Arial"/>
        </w:rPr>
        <w:br/>
        <w:t xml:space="preserve"> </w:t>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r>
      <w:r>
        <w:rPr>
          <w:rFonts w:ascii="Cambria" w:hAnsi="Cambria" w:cs="Arial"/>
        </w:rPr>
        <w:tab/>
        <w:t xml:space="preserve">      </w:t>
      </w:r>
      <w:r>
        <w:rPr>
          <w:rFonts w:ascii="Cambria" w:hAnsi="Cambria" w:cs="Arial"/>
          <w:b/>
        </w:rPr>
        <w:t>(</w:t>
      </w:r>
      <w:r>
        <w:rPr>
          <w:rFonts w:ascii="Cambria" w:eastAsia="Calibri" w:hAnsi="Cambria" w:cs="Arial"/>
          <w:b/>
          <w:bCs/>
          <w:lang w:eastAsia="en-US"/>
        </w:rPr>
        <w:t>2 semaines</w:t>
      </w:r>
      <w:r>
        <w:rPr>
          <w:rFonts w:ascii="Cambria" w:hAnsi="Cambria" w:cs="Arial"/>
          <w:b/>
        </w:rPr>
        <w:t>)</w:t>
      </w:r>
    </w:p>
    <w:p w:rsidR="00413A1A" w:rsidRDefault="00413A1A" w:rsidP="0000023A">
      <w:pPr>
        <w:pStyle w:val="Paragraphedeliste"/>
        <w:numPr>
          <w:ilvl w:val="0"/>
          <w:numId w:val="52"/>
        </w:numPr>
        <w:spacing w:after="200"/>
        <w:rPr>
          <w:rFonts w:ascii="Cambria" w:hAnsi="Cambria" w:cs="Arial"/>
        </w:rPr>
      </w:pPr>
      <w:r>
        <w:rPr>
          <w:rFonts w:ascii="Cambria" w:hAnsi="Cambria" w:cs="Arial"/>
        </w:rPr>
        <w:t>Introduction et définitions,</w:t>
      </w:r>
    </w:p>
    <w:p w:rsidR="00413A1A" w:rsidRDefault="00413A1A" w:rsidP="0000023A">
      <w:pPr>
        <w:pStyle w:val="Paragraphedeliste"/>
        <w:numPr>
          <w:ilvl w:val="0"/>
          <w:numId w:val="52"/>
        </w:numPr>
        <w:spacing w:after="200"/>
        <w:rPr>
          <w:rFonts w:ascii="Cambria" w:hAnsi="Cambria" w:cs="Arial"/>
        </w:rPr>
      </w:pPr>
      <w:r>
        <w:rPr>
          <w:rFonts w:ascii="Cambria" w:hAnsi="Cambria" w:cs="Arial"/>
        </w:rPr>
        <w:t>Méthode de Gauss et pivotation,</w:t>
      </w:r>
    </w:p>
    <w:p w:rsidR="00413A1A" w:rsidRDefault="00413A1A" w:rsidP="0000023A">
      <w:pPr>
        <w:pStyle w:val="Paragraphedeliste"/>
        <w:numPr>
          <w:ilvl w:val="0"/>
          <w:numId w:val="52"/>
        </w:numPr>
        <w:spacing w:after="200"/>
        <w:rPr>
          <w:rFonts w:ascii="Cambria" w:hAnsi="Cambria" w:cs="Arial"/>
        </w:rPr>
      </w:pPr>
      <w:r>
        <w:rPr>
          <w:rFonts w:ascii="Cambria" w:hAnsi="Cambria" w:cs="Arial"/>
        </w:rPr>
        <w:t>Méthode de factorisation LU,</w:t>
      </w:r>
    </w:p>
    <w:p w:rsidR="00413A1A" w:rsidRDefault="00413A1A" w:rsidP="0000023A">
      <w:pPr>
        <w:pStyle w:val="Paragraphedeliste"/>
        <w:numPr>
          <w:ilvl w:val="0"/>
          <w:numId w:val="52"/>
        </w:numPr>
        <w:spacing w:after="200"/>
        <w:rPr>
          <w:rFonts w:ascii="Cambria" w:hAnsi="Cambria" w:cs="Arial"/>
        </w:rPr>
      </w:pPr>
      <w:r>
        <w:rPr>
          <w:rFonts w:ascii="Cambria" w:hAnsi="Cambria" w:cs="Arial"/>
        </w:rPr>
        <w:t>Méthode de factorisation de ChoeleskiMM</w:t>
      </w:r>
      <w:r>
        <w:rPr>
          <w:rFonts w:ascii="Cambria" w:hAnsi="Cambria" w:cs="Arial"/>
          <w:vertAlign w:val="superscript"/>
        </w:rPr>
        <w:t>t</w:t>
      </w:r>
      <w:r>
        <w:rPr>
          <w:rFonts w:ascii="Cambria" w:hAnsi="Cambria" w:cs="Arial"/>
        </w:rPr>
        <w:t>,</w:t>
      </w:r>
    </w:p>
    <w:p w:rsidR="00413A1A" w:rsidRDefault="00413A1A" w:rsidP="0000023A">
      <w:pPr>
        <w:pStyle w:val="Paragraphedeliste"/>
        <w:numPr>
          <w:ilvl w:val="0"/>
          <w:numId w:val="52"/>
        </w:numPr>
        <w:jc w:val="both"/>
        <w:rPr>
          <w:rFonts w:ascii="Cambria" w:hAnsi="Cambria" w:cs="Arial"/>
        </w:rPr>
      </w:pPr>
      <w:r>
        <w:rPr>
          <w:rFonts w:ascii="Cambria" w:hAnsi="Cambria" w:cs="Arial"/>
        </w:rPr>
        <w:t>Algorithme de Thomas (TDMA) pour les systèmes tri diagonales.</w:t>
      </w:r>
    </w:p>
    <w:p w:rsidR="00413A1A" w:rsidRDefault="00413A1A" w:rsidP="00413A1A">
      <w:pPr>
        <w:jc w:val="both"/>
        <w:rPr>
          <w:rFonts w:ascii="Cambria" w:hAnsi="Cambria" w:cs="Arial"/>
          <w:b/>
        </w:rPr>
      </w:pPr>
    </w:p>
    <w:p w:rsidR="00413A1A" w:rsidRPr="005E5FA5" w:rsidRDefault="00413A1A" w:rsidP="00413A1A">
      <w:pPr>
        <w:rPr>
          <w:rFonts w:ascii="Cambria" w:hAnsi="Cambria" w:cs="Arial"/>
          <w:b/>
          <w:bCs/>
        </w:rPr>
      </w:pPr>
      <w:r w:rsidRPr="005E5FA5">
        <w:rPr>
          <w:rFonts w:ascii="Cambria" w:hAnsi="Cambria" w:cs="Arial"/>
          <w:b/>
          <w:bCs/>
        </w:rPr>
        <w:t>Chapitre 7 : Méthode de résolution approximative des systèmes         (</w:t>
      </w:r>
      <w:r w:rsidRPr="005E5FA5">
        <w:rPr>
          <w:rFonts w:ascii="Cambria" w:eastAsia="Calibri" w:hAnsi="Cambria" w:cs="Arial"/>
          <w:b/>
          <w:bCs/>
          <w:lang w:eastAsia="en-US"/>
        </w:rPr>
        <w:t>2 semaines</w:t>
      </w:r>
      <w:r w:rsidRPr="005E5FA5">
        <w:rPr>
          <w:rFonts w:ascii="Cambria" w:hAnsi="Cambria" w:cs="Arial"/>
          <w:b/>
          <w:bCs/>
        </w:rPr>
        <w:t xml:space="preserve">) </w:t>
      </w:r>
      <w:r w:rsidRPr="005E5FA5">
        <w:rPr>
          <w:rFonts w:ascii="Cambria" w:hAnsi="Cambria" w:cs="Arial"/>
          <w:b/>
          <w:bCs/>
        </w:rPr>
        <w:br/>
        <w:t>d’équations linaires</w:t>
      </w:r>
    </w:p>
    <w:p w:rsidR="00413A1A" w:rsidRDefault="00413A1A" w:rsidP="0000023A">
      <w:pPr>
        <w:pStyle w:val="Paragraphedeliste"/>
        <w:numPr>
          <w:ilvl w:val="0"/>
          <w:numId w:val="53"/>
        </w:numPr>
        <w:spacing w:after="200"/>
        <w:rPr>
          <w:rFonts w:ascii="Cambria" w:hAnsi="Cambria" w:cs="Arial"/>
        </w:rPr>
      </w:pPr>
      <w:r>
        <w:rPr>
          <w:rFonts w:ascii="Cambria" w:hAnsi="Cambria" w:cs="Arial"/>
        </w:rPr>
        <w:t>Introduction et définitions,</w:t>
      </w:r>
    </w:p>
    <w:p w:rsidR="00413A1A" w:rsidRDefault="00413A1A" w:rsidP="0000023A">
      <w:pPr>
        <w:pStyle w:val="Paragraphedeliste"/>
        <w:numPr>
          <w:ilvl w:val="0"/>
          <w:numId w:val="53"/>
        </w:numPr>
        <w:spacing w:after="200"/>
        <w:rPr>
          <w:rFonts w:ascii="Cambria" w:hAnsi="Cambria" w:cs="Arial"/>
        </w:rPr>
      </w:pPr>
      <w:r>
        <w:rPr>
          <w:rFonts w:ascii="Cambria" w:hAnsi="Cambria" w:cs="Arial"/>
        </w:rPr>
        <w:t>Méthode de Jacobi,</w:t>
      </w:r>
    </w:p>
    <w:p w:rsidR="00413A1A" w:rsidRDefault="00413A1A" w:rsidP="0000023A">
      <w:pPr>
        <w:pStyle w:val="Paragraphedeliste"/>
        <w:numPr>
          <w:ilvl w:val="0"/>
          <w:numId w:val="53"/>
        </w:numPr>
        <w:spacing w:after="200"/>
        <w:rPr>
          <w:rFonts w:ascii="Cambria" w:hAnsi="Cambria" w:cs="Arial"/>
        </w:rPr>
      </w:pPr>
      <w:r>
        <w:rPr>
          <w:rFonts w:ascii="Cambria" w:hAnsi="Cambria" w:cs="Arial"/>
        </w:rPr>
        <w:t>Méthode de Gauss-Seidel,</w:t>
      </w:r>
    </w:p>
    <w:p w:rsidR="00413A1A" w:rsidRDefault="00413A1A" w:rsidP="0000023A">
      <w:pPr>
        <w:pStyle w:val="Paragraphedeliste"/>
        <w:numPr>
          <w:ilvl w:val="0"/>
          <w:numId w:val="53"/>
        </w:numPr>
        <w:jc w:val="both"/>
        <w:rPr>
          <w:rFonts w:ascii="Cambria" w:hAnsi="Cambria" w:cs="Arial"/>
        </w:rPr>
      </w:pPr>
      <w:r>
        <w:rPr>
          <w:rFonts w:ascii="Cambria" w:hAnsi="Cambria" w:cs="Arial"/>
        </w:rPr>
        <w:t>Utilisation de la relaxation.</w:t>
      </w: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r w:rsidRPr="005E5FA5">
        <w:rPr>
          <w:rFonts w:ascii="Cambria" w:hAnsi="Cambria" w:cs="Arial"/>
          <w:b/>
          <w:u w:val="thick" w:color="F79646"/>
        </w:rPr>
        <w:t>Mode d’évaluation</w:t>
      </w:r>
      <w:r>
        <w:rPr>
          <w:rFonts w:ascii="Cambria" w:hAnsi="Cambria" w:cs="Arial"/>
          <w:b/>
        </w:rPr>
        <w:t> : </w:t>
      </w:r>
    </w:p>
    <w:p w:rsidR="00413A1A" w:rsidRDefault="00413A1A" w:rsidP="00413A1A">
      <w:pPr>
        <w:jc w:val="both"/>
        <w:rPr>
          <w:rFonts w:ascii="Cambria" w:hAnsi="Cambria" w:cs="Arial"/>
          <w:b/>
        </w:rPr>
      </w:pPr>
      <w:r>
        <w:rPr>
          <w:rFonts w:ascii="Cambria" w:eastAsia="Calibri" w:hAnsi="Cambria" w:cs="Arial"/>
          <w:lang w:eastAsia="en-US"/>
        </w:rPr>
        <w:t>Contrôle continu : 40%; Examen: 60%.</w:t>
      </w:r>
    </w:p>
    <w:p w:rsidR="00413A1A" w:rsidRDefault="00413A1A" w:rsidP="00413A1A">
      <w:pPr>
        <w:jc w:val="both"/>
        <w:rPr>
          <w:rFonts w:ascii="Cambria" w:hAnsi="Cambria" w:cs="Arial"/>
          <w:b/>
        </w:rPr>
      </w:pPr>
    </w:p>
    <w:p w:rsidR="00413A1A" w:rsidRPr="005E5FA5" w:rsidRDefault="00413A1A" w:rsidP="00413A1A">
      <w:pPr>
        <w:jc w:val="both"/>
        <w:rPr>
          <w:rFonts w:ascii="Cambria" w:hAnsi="Cambria" w:cs="Arial"/>
          <w:b/>
          <w:u w:val="thick" w:color="F79646"/>
        </w:rPr>
      </w:pPr>
      <w:r w:rsidRPr="005E5FA5">
        <w:rPr>
          <w:rFonts w:ascii="Cambria" w:hAnsi="Cambria" w:cs="Arial"/>
          <w:b/>
          <w:u w:val="thick" w:color="F79646"/>
        </w:rPr>
        <w:t>Références:</w:t>
      </w:r>
    </w:p>
    <w:p w:rsidR="00413A1A" w:rsidRDefault="00413A1A" w:rsidP="0000023A">
      <w:pPr>
        <w:pStyle w:val="Paragraphedeliste"/>
        <w:numPr>
          <w:ilvl w:val="0"/>
          <w:numId w:val="54"/>
        </w:numPr>
        <w:rPr>
          <w:rFonts w:ascii="Cambria" w:hAnsi="Cambria" w:cs="Arial"/>
        </w:rPr>
      </w:pPr>
      <w:r>
        <w:rPr>
          <w:rFonts w:ascii="Cambria" w:hAnsi="Cambria" w:cs="Arial"/>
        </w:rPr>
        <w:t>BREZINSKI (C.), Introduction à la pratique du calcul numérique. Dunod, Paris (1988).</w:t>
      </w:r>
    </w:p>
    <w:p w:rsidR="00413A1A" w:rsidRDefault="00413A1A" w:rsidP="0000023A">
      <w:pPr>
        <w:pStyle w:val="Paragraphedeliste"/>
        <w:numPr>
          <w:ilvl w:val="0"/>
          <w:numId w:val="54"/>
        </w:numPr>
        <w:rPr>
          <w:rFonts w:ascii="Cambria" w:hAnsi="Cambria" w:cs="Arial"/>
        </w:rPr>
      </w:pPr>
      <w:r>
        <w:rPr>
          <w:rFonts w:ascii="Cambria" w:hAnsi="Cambria" w:cs="Arial"/>
        </w:rPr>
        <w:t xml:space="preserve">  G. Allaire et S.M. Kaber, 2002. Algèbre linéaire numérique. Ellipses. </w:t>
      </w:r>
    </w:p>
    <w:p w:rsidR="00413A1A" w:rsidRDefault="00413A1A" w:rsidP="0000023A">
      <w:pPr>
        <w:pStyle w:val="Paragraphedeliste"/>
        <w:numPr>
          <w:ilvl w:val="0"/>
          <w:numId w:val="54"/>
        </w:numPr>
        <w:rPr>
          <w:rFonts w:ascii="Cambria" w:hAnsi="Cambria" w:cs="Arial"/>
        </w:rPr>
      </w:pPr>
      <w:r>
        <w:rPr>
          <w:rFonts w:ascii="Cambria" w:hAnsi="Cambria" w:cs="Arial"/>
        </w:rPr>
        <w:t xml:space="preserve">  G. Allaire et S.M. Kaber, 2002. Introduction à Scilab. Exercices pratiques corrigés   d'algèbre linéaire. Ellipses. </w:t>
      </w:r>
    </w:p>
    <w:p w:rsidR="00413A1A" w:rsidRDefault="00413A1A" w:rsidP="0000023A">
      <w:pPr>
        <w:pStyle w:val="Paragraphedeliste"/>
        <w:numPr>
          <w:ilvl w:val="0"/>
          <w:numId w:val="54"/>
        </w:numPr>
        <w:rPr>
          <w:rFonts w:ascii="Cambria" w:hAnsi="Cambria" w:cs="Arial"/>
        </w:rPr>
      </w:pPr>
      <w:r>
        <w:rPr>
          <w:rFonts w:ascii="Cambria" w:hAnsi="Cambria" w:cs="Arial"/>
        </w:rPr>
        <w:t xml:space="preserve">  G. Christol, A. Cot et C.-M. Marle, 1996. Calcul différentiel. Ellipses. </w:t>
      </w:r>
    </w:p>
    <w:p w:rsidR="00413A1A" w:rsidRDefault="00413A1A" w:rsidP="0000023A">
      <w:pPr>
        <w:pStyle w:val="Paragraphedeliste"/>
        <w:numPr>
          <w:ilvl w:val="0"/>
          <w:numId w:val="54"/>
        </w:numPr>
        <w:rPr>
          <w:rFonts w:ascii="Cambria" w:hAnsi="Cambria" w:cs="Arial"/>
        </w:rPr>
      </w:pPr>
      <w:r>
        <w:rPr>
          <w:rFonts w:ascii="Cambria" w:hAnsi="Cambria" w:cs="Arial"/>
        </w:rPr>
        <w:t xml:space="preserve">  M. Crouzeix et A.-L. Mignot, 1983. Analyse numérique des équations différentielles. Masson. </w:t>
      </w:r>
    </w:p>
    <w:p w:rsidR="00413A1A" w:rsidRDefault="00413A1A" w:rsidP="0000023A">
      <w:pPr>
        <w:pStyle w:val="Paragraphedeliste"/>
        <w:numPr>
          <w:ilvl w:val="0"/>
          <w:numId w:val="54"/>
        </w:numPr>
        <w:rPr>
          <w:rFonts w:ascii="Cambria" w:hAnsi="Cambria" w:cs="Arial"/>
        </w:rPr>
      </w:pPr>
      <w:r>
        <w:rPr>
          <w:rFonts w:ascii="Cambria" w:hAnsi="Cambria" w:cs="Arial"/>
        </w:rPr>
        <w:t xml:space="preserve">  S. Delabrière et M. Postel, 2004. Méthodes d'approximation. Équations différentielles. Applications Scilab. Ellipses. </w:t>
      </w:r>
    </w:p>
    <w:p w:rsidR="00413A1A" w:rsidRDefault="00413A1A" w:rsidP="0000023A">
      <w:pPr>
        <w:pStyle w:val="Paragraphedeliste"/>
        <w:numPr>
          <w:ilvl w:val="0"/>
          <w:numId w:val="54"/>
        </w:numPr>
        <w:rPr>
          <w:rFonts w:ascii="Cambria" w:hAnsi="Cambria" w:cs="Arial"/>
        </w:rPr>
      </w:pPr>
      <w:r>
        <w:rPr>
          <w:rFonts w:ascii="Cambria" w:hAnsi="Cambria" w:cs="Arial"/>
        </w:rPr>
        <w:t xml:space="preserve">  J.-P. Demailly, 1996. Analyse numérique et équations différentielles. Presses Universitaires de Grenoble,1996. </w:t>
      </w:r>
    </w:p>
    <w:p w:rsidR="00413A1A" w:rsidRDefault="00413A1A" w:rsidP="0000023A">
      <w:pPr>
        <w:pStyle w:val="Paragraphedeliste"/>
        <w:numPr>
          <w:ilvl w:val="0"/>
          <w:numId w:val="54"/>
        </w:numPr>
        <w:rPr>
          <w:rFonts w:ascii="Cambria" w:hAnsi="Cambria" w:cs="Arial"/>
          <w:lang w:val="en-US"/>
        </w:rPr>
      </w:pPr>
      <w:r>
        <w:rPr>
          <w:rFonts w:ascii="Cambria" w:hAnsi="Cambria" w:cs="Arial"/>
          <w:lang w:val="en-US"/>
        </w:rPr>
        <w:t xml:space="preserve">  E. Hairer, S. P. Norsett et G. Wanner, 1993. Solving Ordinary Differential Equations , Springer. </w:t>
      </w:r>
    </w:p>
    <w:p w:rsidR="00413A1A" w:rsidRDefault="00413A1A" w:rsidP="0000023A">
      <w:pPr>
        <w:pStyle w:val="Paragraphedeliste"/>
        <w:numPr>
          <w:ilvl w:val="0"/>
          <w:numId w:val="54"/>
        </w:numPr>
        <w:rPr>
          <w:rFonts w:ascii="Cambria" w:hAnsi="Cambria" w:cs="Arial"/>
        </w:rPr>
      </w:pPr>
      <w:r>
        <w:rPr>
          <w:rFonts w:ascii="Cambria" w:hAnsi="Cambria" w:cs="Arial"/>
        </w:rPr>
        <w:t>CIARLET (P.G.). Introduction à l’analyse numérique matricielle et à l’optimisation.</w:t>
      </w:r>
    </w:p>
    <w:p w:rsidR="00413A1A" w:rsidRDefault="00413A1A" w:rsidP="00413A1A">
      <w:pPr>
        <w:ind w:left="360"/>
        <w:rPr>
          <w:rFonts w:ascii="Cambria" w:hAnsi="Cambria" w:cs="Arial"/>
        </w:rPr>
      </w:pPr>
      <w:r>
        <w:rPr>
          <w:rFonts w:ascii="Cambria" w:hAnsi="Cambria" w:cs="Arial"/>
        </w:rPr>
        <w:t xml:space="preserve">      Masson, Paris (1982).</w:t>
      </w:r>
    </w:p>
    <w:p w:rsidR="00413A1A" w:rsidRDefault="00413A1A" w:rsidP="00413A1A">
      <w:pPr>
        <w:ind w:left="360"/>
        <w:rPr>
          <w:rFonts w:ascii="Cambria" w:hAnsi="Cambria" w:cs="Arial"/>
        </w:rPr>
      </w:pPr>
    </w:p>
    <w:p w:rsidR="00413A1A" w:rsidRDefault="00413A1A" w:rsidP="00413A1A">
      <w:pPr>
        <w:ind w:left="360"/>
        <w:rPr>
          <w:rFonts w:ascii="Cambria" w:hAnsi="Cambria" w:cs="Arial"/>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5E5FA5" w:rsidRPr="00F84D1C"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5E5FA5" w:rsidRPr="00F84D1C"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Unité d’enseignement: UEF </w:t>
      </w:r>
      <w:r>
        <w:rPr>
          <w:rFonts w:ascii="Cambria" w:hAnsi="Cambria" w:cs="Arial"/>
          <w:b/>
        </w:rPr>
        <w:t>2.2.3</w:t>
      </w:r>
    </w:p>
    <w:p w:rsidR="005E5FA5" w:rsidRPr="00451752"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1</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rPr>
        <w:t xml:space="preserve">Résistance des matériaux </w:t>
      </w:r>
      <w:r>
        <w:rPr>
          <w:rFonts w:ascii="Cambria" w:hAnsi="Cambria" w:cs="Arial"/>
          <w:bCs/>
        </w:rPr>
        <w:t xml:space="preserve">  </w:t>
      </w:r>
    </w:p>
    <w:p w:rsidR="005E5FA5" w:rsidRPr="00F84D1C"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F84D1C">
        <w:rPr>
          <w:rFonts w:ascii="Cambria" w:eastAsia="Calibri" w:hAnsi="Cambria" w:cs="Arial"/>
          <w:b/>
          <w:bCs/>
          <w:color w:val="000000"/>
          <w:lang w:eastAsia="en-US"/>
        </w:rPr>
        <w:t>h</w:t>
      </w:r>
      <w:r>
        <w:rPr>
          <w:rFonts w:ascii="Cambria" w:eastAsia="Calibri" w:hAnsi="Cambria" w:cs="Arial"/>
          <w:b/>
          <w:bCs/>
          <w:color w:val="000000"/>
          <w:lang w:eastAsia="en-US"/>
        </w:rPr>
        <w:t>0</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 TD : 1h30</w:t>
      </w:r>
      <w:r w:rsidRPr="00F84D1C">
        <w:rPr>
          <w:rFonts w:ascii="Cambria" w:eastAsia="Calibri" w:hAnsi="Cambria" w:cs="Arial"/>
          <w:b/>
          <w:bCs/>
          <w:color w:val="000000"/>
          <w:lang w:eastAsia="en-US"/>
        </w:rPr>
        <w:t>)</w:t>
      </w:r>
    </w:p>
    <w:p w:rsidR="005E5FA5" w:rsidRPr="00F84D1C"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Pr>
          <w:rFonts w:ascii="Cambria" w:hAnsi="Cambria" w:cs="Calibri"/>
          <w:b/>
          <w:bCs/>
          <w:iCs/>
        </w:rPr>
        <w:t>4</w:t>
      </w:r>
    </w:p>
    <w:p w:rsidR="005E5FA5" w:rsidRPr="00F84D1C" w:rsidRDefault="005E5FA5" w:rsidP="005E5FA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2</w:t>
      </w:r>
    </w:p>
    <w:p w:rsidR="00413A1A" w:rsidRDefault="00413A1A" w:rsidP="00413A1A">
      <w:pPr>
        <w:jc w:val="both"/>
        <w:rPr>
          <w:rFonts w:ascii="Cambria" w:hAnsi="Cambria" w:cs="Arial"/>
          <w:b/>
        </w:rPr>
      </w:pPr>
    </w:p>
    <w:p w:rsidR="005E5FA5" w:rsidRDefault="00413A1A" w:rsidP="00413A1A">
      <w:pPr>
        <w:autoSpaceDE w:val="0"/>
        <w:autoSpaceDN w:val="0"/>
        <w:adjustRightInd w:val="0"/>
        <w:rPr>
          <w:rFonts w:ascii="Cambria" w:hAnsi="Cambria" w:cs="Arial"/>
          <w:b/>
        </w:rPr>
      </w:pPr>
      <w:r w:rsidRPr="005E5FA5">
        <w:rPr>
          <w:rFonts w:ascii="Cambria" w:hAnsi="Cambria" w:cs="Arial"/>
          <w:b/>
          <w:u w:val="thick" w:color="F79646"/>
        </w:rPr>
        <w:t>Objectifs de l’enseignement</w:t>
      </w:r>
      <w:r>
        <w:rPr>
          <w:rFonts w:ascii="Cambria" w:hAnsi="Cambria" w:cs="Arial"/>
          <w:b/>
        </w:rPr>
        <w:t> :</w:t>
      </w:r>
    </w:p>
    <w:p w:rsidR="00413A1A" w:rsidRDefault="00413A1A" w:rsidP="00413A1A">
      <w:pPr>
        <w:autoSpaceDE w:val="0"/>
        <w:autoSpaceDN w:val="0"/>
        <w:adjustRightInd w:val="0"/>
        <w:rPr>
          <w:rFonts w:ascii="Cambria" w:hAnsi="Cambria" w:cs="Arial"/>
          <w:bCs/>
        </w:rPr>
      </w:pPr>
      <w:r>
        <w:rPr>
          <w:rFonts w:ascii="Cambria" w:hAnsi="Cambria" w:cs="Arial"/>
          <w:bCs/>
        </w:rPr>
        <w:t xml:space="preserve"> </w:t>
      </w:r>
      <w:r>
        <w:rPr>
          <w:rFonts w:ascii="Cambria" w:hAnsi="Cambria" w:cs="Arial"/>
        </w:rPr>
        <w:t>Connaitre les méthodes de calcul à la résistance des éléments des constructions et déterminer les variations de la forme et des dimensions (déformations) des éléments sous l’action des charges.</w:t>
      </w:r>
    </w:p>
    <w:p w:rsidR="00413A1A" w:rsidRDefault="00413A1A" w:rsidP="00413A1A">
      <w:pPr>
        <w:jc w:val="both"/>
        <w:rPr>
          <w:rFonts w:ascii="Cambria" w:hAnsi="Cambria" w:cs="Arial"/>
        </w:rPr>
      </w:pPr>
    </w:p>
    <w:p w:rsidR="005E5FA5" w:rsidRDefault="00413A1A" w:rsidP="00413A1A">
      <w:pPr>
        <w:jc w:val="both"/>
        <w:rPr>
          <w:rFonts w:ascii="Cambria" w:hAnsi="Cambria" w:cs="Arial"/>
          <w:b/>
        </w:rPr>
      </w:pPr>
      <w:r w:rsidRPr="005E5FA5">
        <w:rPr>
          <w:rFonts w:ascii="Cambria" w:hAnsi="Cambria" w:cs="Arial"/>
          <w:b/>
          <w:u w:val="thick" w:color="F79646"/>
        </w:rPr>
        <w:t>Connaissances préalables recommandées</w:t>
      </w:r>
      <w:r>
        <w:rPr>
          <w:rFonts w:ascii="Cambria" w:hAnsi="Cambria" w:cs="Arial"/>
          <w:b/>
        </w:rPr>
        <w:t xml:space="preserve"> : </w:t>
      </w:r>
    </w:p>
    <w:p w:rsidR="00413A1A" w:rsidRDefault="00413A1A" w:rsidP="00413A1A">
      <w:pPr>
        <w:jc w:val="both"/>
        <w:rPr>
          <w:rFonts w:ascii="Cambria" w:hAnsi="Cambria" w:cs="Arial"/>
        </w:rPr>
      </w:pPr>
      <w:r>
        <w:rPr>
          <w:rFonts w:ascii="Cambria" w:hAnsi="Cambria" w:cs="Arial"/>
        </w:rPr>
        <w:t>Analyse des fonctions ; mécanique rationnelle.</w:t>
      </w:r>
    </w:p>
    <w:p w:rsidR="00413A1A" w:rsidRDefault="00413A1A" w:rsidP="00413A1A">
      <w:pPr>
        <w:jc w:val="both"/>
        <w:rPr>
          <w:rFonts w:ascii="Cambria" w:hAnsi="Cambria" w:cs="Arial"/>
        </w:rPr>
      </w:pPr>
    </w:p>
    <w:p w:rsidR="00413A1A" w:rsidRDefault="00413A1A" w:rsidP="00413A1A">
      <w:pPr>
        <w:jc w:val="both"/>
        <w:rPr>
          <w:rFonts w:ascii="Cambria" w:hAnsi="Cambria" w:cs="Arial"/>
          <w:b/>
        </w:rPr>
      </w:pPr>
      <w:r w:rsidRPr="005E5FA5">
        <w:rPr>
          <w:rFonts w:ascii="Cambria" w:hAnsi="Cambria" w:cs="Arial"/>
          <w:b/>
          <w:u w:val="thick" w:color="F79646"/>
        </w:rPr>
        <w:t>Contenu de la matière</w:t>
      </w:r>
      <w:r>
        <w:rPr>
          <w:rFonts w:ascii="Cambria" w:hAnsi="Cambria" w:cs="Arial"/>
          <w:b/>
        </w:rPr>
        <w:t> : </w:t>
      </w:r>
    </w:p>
    <w:p w:rsidR="00413A1A" w:rsidRDefault="00413A1A" w:rsidP="00413A1A">
      <w:pPr>
        <w:rPr>
          <w:rFonts w:ascii="Cambria" w:hAnsi="Cambria" w:cs="Arial"/>
        </w:rPr>
      </w:pPr>
    </w:p>
    <w:p w:rsidR="00413A1A" w:rsidRDefault="00413A1A" w:rsidP="00413A1A">
      <w:pPr>
        <w:shd w:val="clear" w:color="auto" w:fill="FFFFFF"/>
        <w:jc w:val="both"/>
        <w:rPr>
          <w:rFonts w:ascii="Cambria" w:hAnsi="Cambria" w:cs="Arial"/>
          <w:b/>
        </w:rPr>
      </w:pPr>
      <w:r w:rsidRPr="005E5FA5">
        <w:rPr>
          <w:rFonts w:ascii="Cambria" w:hAnsi="Cambria" w:cs="Arial"/>
          <w:b/>
        </w:rPr>
        <w:t>Chapitre 1 : INTRODUCTIONS ET GENERALITES</w:t>
      </w:r>
      <w:r>
        <w:rPr>
          <w:rFonts w:ascii="Cambria" w:hAnsi="Cambria" w:cs="Arial"/>
          <w:bCs/>
        </w:rPr>
        <w:t xml:space="preserve"> </w:t>
      </w:r>
      <w:r>
        <w:rPr>
          <w:rFonts w:ascii="Cambria" w:hAnsi="Cambria" w:cs="Arial"/>
          <w:b/>
        </w:rPr>
        <w:t xml:space="preserve">                               (</w:t>
      </w:r>
      <w:r>
        <w:rPr>
          <w:rFonts w:ascii="Cambria" w:eastAsia="Calibri" w:hAnsi="Cambria" w:cs="Arial"/>
          <w:b/>
          <w:bCs/>
          <w:lang w:eastAsia="en-US"/>
        </w:rPr>
        <w:t>2 semaines</w:t>
      </w:r>
      <w:r>
        <w:rPr>
          <w:rFonts w:ascii="Cambria" w:hAnsi="Cambria" w:cs="Arial"/>
          <w:b/>
        </w:rPr>
        <w:t>)</w:t>
      </w:r>
    </w:p>
    <w:p w:rsidR="00413A1A" w:rsidRDefault="00413A1A" w:rsidP="00413A1A">
      <w:pPr>
        <w:shd w:val="clear" w:color="auto" w:fill="FFFFFF"/>
        <w:ind w:firstLine="708"/>
        <w:jc w:val="both"/>
        <w:rPr>
          <w:rFonts w:ascii="Cambria" w:hAnsi="Cambria" w:cs="Arial"/>
        </w:rPr>
      </w:pPr>
      <w:r>
        <w:rPr>
          <w:rFonts w:ascii="Cambria" w:hAnsi="Cambria" w:cs="Arial"/>
        </w:rPr>
        <w:t>1.1 Buts et hypothèses de la résistance des matériaux</w:t>
      </w:r>
    </w:p>
    <w:p w:rsidR="00413A1A" w:rsidRDefault="00413A1A" w:rsidP="00413A1A">
      <w:pPr>
        <w:shd w:val="clear" w:color="auto" w:fill="FFFFFF"/>
        <w:ind w:firstLine="708"/>
        <w:jc w:val="both"/>
        <w:rPr>
          <w:rFonts w:ascii="Cambria" w:hAnsi="Cambria" w:cs="Arial"/>
          <w:u w:val="single"/>
        </w:rPr>
      </w:pPr>
      <w:r>
        <w:rPr>
          <w:rFonts w:ascii="Cambria" w:hAnsi="Cambria" w:cs="Arial"/>
        </w:rPr>
        <w:t>1.2 Classification des solides (poutre, plaque, coque)</w:t>
      </w:r>
    </w:p>
    <w:p w:rsidR="00413A1A" w:rsidRDefault="00413A1A" w:rsidP="00413A1A">
      <w:pPr>
        <w:shd w:val="clear" w:color="auto" w:fill="FFFFFF"/>
        <w:ind w:firstLine="708"/>
        <w:jc w:val="both"/>
        <w:rPr>
          <w:rFonts w:ascii="Cambria" w:hAnsi="Cambria" w:cs="Arial"/>
          <w:u w:val="single"/>
        </w:rPr>
      </w:pPr>
      <w:r>
        <w:rPr>
          <w:rFonts w:ascii="Cambria" w:hAnsi="Cambria" w:cs="Arial"/>
        </w:rPr>
        <w:t>1.3 Différents types de chargements</w:t>
      </w:r>
    </w:p>
    <w:p w:rsidR="00413A1A" w:rsidRDefault="00413A1A" w:rsidP="00413A1A">
      <w:pPr>
        <w:shd w:val="clear" w:color="auto" w:fill="FFFFFF"/>
        <w:ind w:firstLine="708"/>
        <w:jc w:val="both"/>
        <w:rPr>
          <w:rFonts w:ascii="Cambria" w:hAnsi="Cambria" w:cs="Arial"/>
          <w:u w:val="single"/>
        </w:rPr>
      </w:pPr>
      <w:r>
        <w:rPr>
          <w:rFonts w:ascii="Cambria" w:hAnsi="Cambria" w:cs="Arial"/>
        </w:rPr>
        <w:t>1.4 Liaisons (appuis, encastrements, rotules)</w:t>
      </w:r>
    </w:p>
    <w:p w:rsidR="00413A1A" w:rsidRDefault="00413A1A" w:rsidP="00413A1A">
      <w:pPr>
        <w:shd w:val="clear" w:color="auto" w:fill="FFFFFF"/>
        <w:ind w:firstLine="708"/>
        <w:jc w:val="both"/>
        <w:rPr>
          <w:rFonts w:ascii="Cambria" w:hAnsi="Cambria" w:cs="Arial"/>
        </w:rPr>
      </w:pPr>
      <w:r>
        <w:rPr>
          <w:rFonts w:ascii="Cambria" w:hAnsi="Cambria" w:cs="Arial"/>
        </w:rPr>
        <w:t>1.5 Principe Général d’équilibre – Équations d’équilibres</w:t>
      </w:r>
    </w:p>
    <w:p w:rsidR="00413A1A" w:rsidRDefault="00413A1A" w:rsidP="00413A1A">
      <w:pPr>
        <w:shd w:val="clear" w:color="auto" w:fill="FFFFFF"/>
        <w:ind w:firstLine="708"/>
        <w:jc w:val="both"/>
        <w:rPr>
          <w:rFonts w:ascii="Cambria" w:hAnsi="Cambria" w:cs="Arial"/>
          <w:u w:val="single"/>
        </w:rPr>
      </w:pPr>
      <w:r>
        <w:rPr>
          <w:rFonts w:ascii="Cambria" w:hAnsi="Cambria" w:cs="Arial"/>
        </w:rPr>
        <w:t>1.6 Principes de la coupe – Éléments de réduction</w:t>
      </w:r>
    </w:p>
    <w:p w:rsidR="005E5FA5" w:rsidRDefault="00413A1A" w:rsidP="005E5FA5">
      <w:pPr>
        <w:shd w:val="clear" w:color="auto" w:fill="FFFFFF"/>
        <w:ind w:firstLine="708"/>
        <w:jc w:val="both"/>
        <w:rPr>
          <w:rFonts w:ascii="Cambria" w:hAnsi="Cambria" w:cs="Arial"/>
        </w:rPr>
      </w:pPr>
      <w:r>
        <w:rPr>
          <w:rFonts w:ascii="Cambria" w:hAnsi="Cambria" w:cs="Arial"/>
        </w:rPr>
        <w:t>1.7 Définitions et conventions de signes de :</w:t>
      </w:r>
      <w:r w:rsidR="005E5FA5">
        <w:rPr>
          <w:rFonts w:ascii="Cambria" w:hAnsi="Cambria" w:cs="Arial"/>
        </w:rPr>
        <w:t xml:space="preserve"> </w:t>
      </w:r>
      <w:r>
        <w:rPr>
          <w:rFonts w:ascii="Cambria" w:hAnsi="Cambria" w:cs="Arial"/>
        </w:rPr>
        <w:t>Effort normal N,</w:t>
      </w:r>
      <w:r w:rsidR="005E5FA5">
        <w:rPr>
          <w:rFonts w:ascii="Cambria" w:hAnsi="Cambria" w:cs="Arial"/>
        </w:rPr>
        <w:t xml:space="preserve"> </w:t>
      </w:r>
      <w:r>
        <w:rPr>
          <w:rFonts w:ascii="Cambria" w:hAnsi="Cambria" w:cs="Arial"/>
        </w:rPr>
        <w:t>Effort tranchant T,</w:t>
      </w:r>
    </w:p>
    <w:p w:rsidR="00413A1A" w:rsidRDefault="005E5FA5" w:rsidP="005E5FA5">
      <w:pPr>
        <w:shd w:val="clear" w:color="auto" w:fill="FFFFFF"/>
        <w:ind w:firstLine="708"/>
        <w:jc w:val="both"/>
        <w:rPr>
          <w:rFonts w:ascii="Cambria" w:hAnsi="Cambria" w:cs="Arial"/>
        </w:rPr>
      </w:pPr>
      <w:r>
        <w:rPr>
          <w:rFonts w:ascii="Cambria" w:hAnsi="Cambria" w:cs="Arial"/>
        </w:rPr>
        <w:t xml:space="preserve">     </w:t>
      </w:r>
      <w:r w:rsidR="00413A1A">
        <w:rPr>
          <w:rFonts w:ascii="Cambria" w:hAnsi="Cambria" w:cs="Arial"/>
        </w:rPr>
        <w:t xml:space="preserve"> </w:t>
      </w:r>
      <w:r>
        <w:rPr>
          <w:rFonts w:ascii="Cambria" w:hAnsi="Cambria" w:cs="Arial"/>
        </w:rPr>
        <w:t xml:space="preserve">  </w:t>
      </w:r>
      <w:r w:rsidR="00413A1A">
        <w:rPr>
          <w:rFonts w:ascii="Cambria" w:hAnsi="Cambria" w:cs="Arial"/>
        </w:rPr>
        <w:t>Moment fléchissant M</w:t>
      </w:r>
    </w:p>
    <w:p w:rsidR="00413A1A" w:rsidRDefault="00413A1A" w:rsidP="00413A1A">
      <w:pPr>
        <w:rPr>
          <w:rFonts w:ascii="Cambria" w:hAnsi="Cambria" w:cs="Arial"/>
        </w:rPr>
      </w:pPr>
    </w:p>
    <w:p w:rsidR="00413A1A" w:rsidRDefault="00413A1A" w:rsidP="00413A1A">
      <w:pPr>
        <w:shd w:val="clear" w:color="auto" w:fill="FFFFFF"/>
        <w:jc w:val="both"/>
        <w:rPr>
          <w:rFonts w:ascii="Cambria" w:hAnsi="Cambria" w:cs="Arial"/>
          <w:b/>
        </w:rPr>
      </w:pPr>
      <w:r w:rsidRPr="005E5FA5">
        <w:rPr>
          <w:rFonts w:ascii="Cambria" w:hAnsi="Cambria" w:cs="Arial"/>
          <w:b/>
        </w:rPr>
        <w:t>Chapitre 2 : TRACTION ET COMPRESSION</w:t>
      </w:r>
      <w:r>
        <w:rPr>
          <w:rFonts w:ascii="Cambria" w:hAnsi="Cambria" w:cs="Arial"/>
          <w:b/>
        </w:rPr>
        <w:t xml:space="preserve">            </w:t>
      </w:r>
      <w:r>
        <w:rPr>
          <w:rFonts w:ascii="Cambria" w:hAnsi="Cambria" w:cs="Arial"/>
          <w:b/>
        </w:rPr>
        <w:tab/>
      </w:r>
      <w:r>
        <w:rPr>
          <w:rFonts w:ascii="Cambria" w:hAnsi="Cambria" w:cs="Arial"/>
          <w:b/>
        </w:rPr>
        <w:tab/>
        <w:t xml:space="preserve">    </w:t>
      </w:r>
      <w:r>
        <w:rPr>
          <w:rFonts w:ascii="Cambria" w:hAnsi="Cambria" w:cs="Arial"/>
          <w:b/>
        </w:rPr>
        <w:tab/>
        <w:t xml:space="preserve">       (3</w:t>
      </w:r>
      <w:r>
        <w:rPr>
          <w:rFonts w:ascii="Cambria" w:eastAsia="Calibri" w:hAnsi="Cambria" w:cs="Arial"/>
          <w:b/>
          <w:bCs/>
          <w:lang w:eastAsia="en-US"/>
        </w:rPr>
        <w:t xml:space="preserve"> semaines</w:t>
      </w:r>
      <w:r>
        <w:rPr>
          <w:rFonts w:ascii="Cambria" w:hAnsi="Cambria" w:cs="Arial"/>
          <w:b/>
        </w:rPr>
        <w:t>)</w:t>
      </w:r>
    </w:p>
    <w:p w:rsidR="00413A1A" w:rsidRDefault="00413A1A" w:rsidP="00413A1A">
      <w:pPr>
        <w:shd w:val="clear" w:color="auto" w:fill="FFFFFF"/>
        <w:ind w:firstLine="709"/>
        <w:jc w:val="both"/>
        <w:rPr>
          <w:rFonts w:ascii="Cambria" w:hAnsi="Cambria" w:cs="Arial"/>
        </w:rPr>
      </w:pPr>
      <w:r>
        <w:rPr>
          <w:rFonts w:ascii="Cambria" w:hAnsi="Cambria" w:cs="Arial"/>
        </w:rPr>
        <w:t xml:space="preserve">2.1 Définitions </w:t>
      </w:r>
    </w:p>
    <w:p w:rsidR="00413A1A" w:rsidRDefault="00413A1A" w:rsidP="00413A1A">
      <w:pPr>
        <w:shd w:val="clear" w:color="auto" w:fill="FFFFFF"/>
        <w:ind w:firstLine="709"/>
        <w:jc w:val="both"/>
        <w:rPr>
          <w:rFonts w:ascii="Cambria" w:hAnsi="Cambria" w:cs="Arial"/>
        </w:rPr>
      </w:pPr>
      <w:r>
        <w:rPr>
          <w:rFonts w:ascii="Cambria" w:hAnsi="Cambria" w:cs="Arial"/>
        </w:rPr>
        <w:t>2.2 Contrainte normale de traction et compression</w:t>
      </w:r>
    </w:p>
    <w:p w:rsidR="00413A1A" w:rsidRDefault="00413A1A" w:rsidP="00413A1A">
      <w:pPr>
        <w:shd w:val="clear" w:color="auto" w:fill="FFFFFF"/>
        <w:ind w:firstLine="709"/>
        <w:jc w:val="both"/>
        <w:rPr>
          <w:rFonts w:ascii="Cambria" w:hAnsi="Cambria" w:cs="Arial"/>
        </w:rPr>
      </w:pPr>
      <w:r>
        <w:rPr>
          <w:rFonts w:ascii="Cambria" w:hAnsi="Cambria" w:cs="Arial"/>
        </w:rPr>
        <w:t>2.3 Déformation élastique en traction/compression</w:t>
      </w:r>
    </w:p>
    <w:p w:rsidR="00413A1A" w:rsidRDefault="00413A1A" w:rsidP="00413A1A">
      <w:pPr>
        <w:shd w:val="clear" w:color="auto" w:fill="FFFFFF"/>
        <w:ind w:firstLine="709"/>
        <w:jc w:val="both"/>
        <w:rPr>
          <w:rFonts w:ascii="Cambria" w:hAnsi="Cambria" w:cs="Arial"/>
        </w:rPr>
      </w:pPr>
      <w:r>
        <w:rPr>
          <w:rFonts w:ascii="Cambria" w:hAnsi="Cambria" w:cs="Arial"/>
        </w:rPr>
        <w:t>2.4 Condition de résistance à la traction/compression</w:t>
      </w:r>
    </w:p>
    <w:p w:rsidR="00413A1A" w:rsidRDefault="00413A1A" w:rsidP="00413A1A">
      <w:pPr>
        <w:shd w:val="clear" w:color="auto" w:fill="FFFFFF"/>
        <w:jc w:val="both"/>
        <w:rPr>
          <w:rFonts w:ascii="Cambria" w:hAnsi="Cambria" w:cs="Arial"/>
        </w:rPr>
      </w:pPr>
    </w:p>
    <w:p w:rsidR="00413A1A" w:rsidRDefault="00413A1A" w:rsidP="00413A1A">
      <w:pPr>
        <w:shd w:val="clear" w:color="auto" w:fill="FFFFFF"/>
        <w:jc w:val="both"/>
        <w:rPr>
          <w:rFonts w:ascii="Cambria" w:hAnsi="Cambria" w:cs="Arial"/>
          <w:b/>
        </w:rPr>
      </w:pPr>
      <w:r w:rsidRPr="005E5FA5">
        <w:rPr>
          <w:rFonts w:ascii="Cambria" w:hAnsi="Cambria" w:cs="Arial"/>
          <w:b/>
        </w:rPr>
        <w:t>Chapitre 3 : CISAILLEMENT</w:t>
      </w:r>
      <w:r>
        <w:rPr>
          <w:rFonts w:ascii="Cambria" w:hAnsi="Cambria" w:cs="Arial"/>
          <w:b/>
        </w:rPr>
        <w:tab/>
      </w:r>
      <w:r>
        <w:rPr>
          <w:rFonts w:ascii="Cambria" w:hAnsi="Cambria" w:cs="Arial"/>
          <w:b/>
        </w:rPr>
        <w:tab/>
        <w:t xml:space="preserve">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t xml:space="preserve">       (</w:t>
      </w:r>
      <w:r>
        <w:rPr>
          <w:rFonts w:ascii="Cambria" w:eastAsia="Calibri" w:hAnsi="Cambria" w:cs="Arial"/>
          <w:b/>
          <w:bCs/>
          <w:lang w:eastAsia="en-US"/>
        </w:rPr>
        <w:t>2 semaines</w:t>
      </w:r>
      <w:r>
        <w:rPr>
          <w:rFonts w:ascii="Cambria" w:hAnsi="Cambria" w:cs="Arial"/>
          <w:b/>
        </w:rPr>
        <w:t>)</w:t>
      </w:r>
    </w:p>
    <w:p w:rsidR="00413A1A" w:rsidRDefault="00413A1A" w:rsidP="00413A1A">
      <w:pPr>
        <w:shd w:val="clear" w:color="auto" w:fill="FFFFFF"/>
        <w:ind w:firstLine="708"/>
        <w:jc w:val="both"/>
        <w:rPr>
          <w:rFonts w:ascii="Cambria" w:hAnsi="Cambria" w:cs="Arial"/>
        </w:rPr>
      </w:pPr>
      <w:r>
        <w:rPr>
          <w:rFonts w:ascii="Cambria" w:hAnsi="Cambria" w:cs="Arial"/>
        </w:rPr>
        <w:t>3.1 Définitions</w:t>
      </w:r>
    </w:p>
    <w:p w:rsidR="00413A1A" w:rsidRDefault="00413A1A" w:rsidP="00413A1A">
      <w:pPr>
        <w:shd w:val="clear" w:color="auto" w:fill="FFFFFF"/>
        <w:ind w:firstLine="708"/>
        <w:jc w:val="both"/>
        <w:rPr>
          <w:rFonts w:ascii="Cambria" w:hAnsi="Cambria" w:cs="Arial"/>
        </w:rPr>
      </w:pPr>
      <w:r>
        <w:rPr>
          <w:rFonts w:ascii="Cambria" w:hAnsi="Cambria" w:cs="Arial"/>
        </w:rPr>
        <w:t>3.2 Cisaillement simple – cisaillement pur</w:t>
      </w:r>
    </w:p>
    <w:p w:rsidR="00413A1A" w:rsidRDefault="00413A1A" w:rsidP="00413A1A">
      <w:pPr>
        <w:shd w:val="clear" w:color="auto" w:fill="FFFFFF"/>
        <w:ind w:firstLine="708"/>
        <w:jc w:val="both"/>
        <w:rPr>
          <w:rFonts w:ascii="Cambria" w:hAnsi="Cambria" w:cs="Arial"/>
        </w:rPr>
      </w:pPr>
      <w:r>
        <w:rPr>
          <w:rFonts w:ascii="Cambria" w:hAnsi="Cambria" w:cs="Arial"/>
        </w:rPr>
        <w:t>3.3 Contrainte de cisaillement</w:t>
      </w:r>
    </w:p>
    <w:p w:rsidR="00413A1A" w:rsidRDefault="00413A1A" w:rsidP="00413A1A">
      <w:pPr>
        <w:shd w:val="clear" w:color="auto" w:fill="FFFFFF"/>
        <w:ind w:firstLine="709"/>
        <w:jc w:val="both"/>
        <w:rPr>
          <w:rFonts w:ascii="Cambria" w:hAnsi="Cambria" w:cs="Arial"/>
        </w:rPr>
      </w:pPr>
      <w:r>
        <w:rPr>
          <w:rFonts w:ascii="Cambria" w:hAnsi="Cambria" w:cs="Arial"/>
        </w:rPr>
        <w:t>3.4 Déformation élastique en cisaillement</w:t>
      </w:r>
    </w:p>
    <w:p w:rsidR="00413A1A" w:rsidRDefault="00413A1A" w:rsidP="00413A1A">
      <w:pPr>
        <w:shd w:val="clear" w:color="auto" w:fill="FFFFFF"/>
        <w:ind w:firstLine="708"/>
        <w:jc w:val="both"/>
        <w:rPr>
          <w:rFonts w:ascii="Cambria" w:hAnsi="Cambria" w:cs="Arial"/>
        </w:rPr>
      </w:pPr>
      <w:r>
        <w:rPr>
          <w:rFonts w:ascii="Cambria" w:hAnsi="Cambria" w:cs="Arial"/>
        </w:rPr>
        <w:t>3.5 Condition de résistance au cisaillement</w:t>
      </w:r>
    </w:p>
    <w:p w:rsidR="00413A1A" w:rsidRDefault="00413A1A" w:rsidP="00413A1A">
      <w:pPr>
        <w:shd w:val="clear" w:color="auto" w:fill="FFFFFF"/>
        <w:ind w:firstLine="708"/>
        <w:jc w:val="both"/>
        <w:rPr>
          <w:rFonts w:ascii="Cambria" w:hAnsi="Cambria" w:cs="Arial"/>
        </w:rPr>
      </w:pPr>
    </w:p>
    <w:p w:rsidR="00413A1A" w:rsidRPr="00432451" w:rsidRDefault="00413A1A" w:rsidP="00413A1A">
      <w:pPr>
        <w:shd w:val="clear" w:color="auto" w:fill="FFFFFF"/>
        <w:rPr>
          <w:rFonts w:ascii="Cambria" w:hAnsi="Cambria" w:cs="Arial"/>
          <w:b/>
        </w:rPr>
      </w:pPr>
      <w:r w:rsidRPr="00432451">
        <w:rPr>
          <w:rFonts w:ascii="Cambria" w:hAnsi="Cambria" w:cs="Arial"/>
          <w:b/>
        </w:rPr>
        <w:t>Chapitre 4 : CARACTERISTIQUES GEOMETRIQUES</w:t>
      </w:r>
      <w:r w:rsidRPr="00432451">
        <w:rPr>
          <w:rFonts w:ascii="Cambria" w:hAnsi="Cambria" w:cs="Arial"/>
          <w:b/>
        </w:rPr>
        <w:tab/>
      </w:r>
      <w:r w:rsidRPr="00432451">
        <w:rPr>
          <w:rFonts w:ascii="Cambria" w:hAnsi="Cambria" w:cs="Arial"/>
          <w:b/>
        </w:rPr>
        <w:tab/>
        <w:t>(</w:t>
      </w:r>
      <w:r w:rsidRPr="00432451">
        <w:rPr>
          <w:rFonts w:ascii="Cambria" w:eastAsia="Calibri" w:hAnsi="Cambria" w:cs="Arial"/>
          <w:b/>
          <w:lang w:eastAsia="en-US"/>
        </w:rPr>
        <w:t>3 semaines</w:t>
      </w:r>
      <w:r w:rsidRPr="00432451">
        <w:rPr>
          <w:rFonts w:ascii="Cambria" w:hAnsi="Cambria" w:cs="Arial"/>
          <w:b/>
        </w:rPr>
        <w:t>)</w:t>
      </w:r>
      <w:r w:rsidRPr="00432451">
        <w:rPr>
          <w:rFonts w:ascii="Cambria" w:hAnsi="Cambria" w:cs="Arial"/>
          <w:b/>
        </w:rPr>
        <w:br/>
        <w:t xml:space="preserve"> DES SECTION DROITES</w:t>
      </w:r>
    </w:p>
    <w:p w:rsidR="00413A1A" w:rsidRDefault="00413A1A" w:rsidP="00413A1A">
      <w:pPr>
        <w:shd w:val="clear" w:color="auto" w:fill="FFFFFF"/>
        <w:ind w:firstLine="708"/>
        <w:jc w:val="both"/>
        <w:rPr>
          <w:rFonts w:ascii="Cambria" w:hAnsi="Cambria" w:cs="Arial"/>
        </w:rPr>
      </w:pPr>
      <w:r>
        <w:rPr>
          <w:rFonts w:ascii="Cambria" w:hAnsi="Cambria" w:cs="Arial"/>
        </w:rPr>
        <w:t>4.1 Moments statiques d’une section droite</w:t>
      </w:r>
    </w:p>
    <w:p w:rsidR="00413A1A" w:rsidRDefault="00413A1A" w:rsidP="00413A1A">
      <w:pPr>
        <w:shd w:val="clear" w:color="auto" w:fill="FFFFFF"/>
        <w:ind w:firstLine="708"/>
        <w:jc w:val="both"/>
        <w:rPr>
          <w:rFonts w:ascii="Cambria" w:hAnsi="Cambria" w:cs="Arial"/>
        </w:rPr>
      </w:pPr>
      <w:r>
        <w:rPr>
          <w:rFonts w:ascii="Cambria" w:hAnsi="Cambria" w:cs="Arial"/>
        </w:rPr>
        <w:t>4.2 Moments d’inertie d’une section droite</w:t>
      </w:r>
    </w:p>
    <w:p w:rsidR="00413A1A" w:rsidRDefault="00413A1A" w:rsidP="00413A1A">
      <w:pPr>
        <w:shd w:val="clear" w:color="auto" w:fill="FFFFFF"/>
        <w:ind w:firstLine="708"/>
        <w:jc w:val="both"/>
        <w:rPr>
          <w:rFonts w:ascii="Cambria" w:hAnsi="Cambria" w:cs="Arial"/>
        </w:rPr>
      </w:pPr>
      <w:r>
        <w:rPr>
          <w:rFonts w:ascii="Cambria" w:hAnsi="Cambria" w:cs="Arial"/>
        </w:rPr>
        <w:t>4.3 Formules de transformation des moments d’inertie</w:t>
      </w:r>
    </w:p>
    <w:p w:rsidR="00413A1A" w:rsidRDefault="00413A1A" w:rsidP="00413A1A">
      <w:pPr>
        <w:shd w:val="clear" w:color="auto" w:fill="FFFFFF"/>
        <w:ind w:firstLine="708"/>
        <w:jc w:val="both"/>
        <w:rPr>
          <w:rFonts w:ascii="Cambria" w:hAnsi="Cambria" w:cs="Arial"/>
        </w:rPr>
      </w:pPr>
    </w:p>
    <w:p w:rsidR="00413A1A" w:rsidRDefault="00413A1A" w:rsidP="00413A1A">
      <w:pPr>
        <w:shd w:val="clear" w:color="auto" w:fill="FFFFFF"/>
        <w:jc w:val="both"/>
        <w:rPr>
          <w:rFonts w:ascii="Cambria" w:hAnsi="Cambria" w:cs="Arial"/>
          <w:b/>
        </w:rPr>
      </w:pPr>
      <w:r w:rsidRPr="00432451">
        <w:rPr>
          <w:rFonts w:ascii="Cambria" w:hAnsi="Cambria" w:cs="Arial"/>
          <w:b/>
        </w:rPr>
        <w:t>Chapitre 5 : TORSION</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t>(</w:t>
      </w:r>
      <w:r>
        <w:rPr>
          <w:rFonts w:ascii="Cambria" w:eastAsia="Calibri" w:hAnsi="Cambria" w:cs="Arial"/>
          <w:b/>
          <w:bCs/>
          <w:lang w:eastAsia="en-US"/>
        </w:rPr>
        <w:t>2 semaines</w:t>
      </w:r>
      <w:r>
        <w:rPr>
          <w:rFonts w:ascii="Cambria" w:hAnsi="Cambria" w:cs="Arial"/>
          <w:b/>
        </w:rPr>
        <w:t>)</w:t>
      </w:r>
    </w:p>
    <w:p w:rsidR="00413A1A" w:rsidRDefault="00413A1A" w:rsidP="00413A1A">
      <w:pPr>
        <w:shd w:val="clear" w:color="auto" w:fill="FFFFFF"/>
        <w:ind w:firstLine="708"/>
        <w:jc w:val="both"/>
        <w:rPr>
          <w:rFonts w:ascii="Cambria" w:hAnsi="Cambria" w:cs="Arial"/>
        </w:rPr>
      </w:pPr>
      <w:r>
        <w:rPr>
          <w:rFonts w:ascii="Cambria" w:hAnsi="Cambria" w:cs="Arial"/>
        </w:rPr>
        <w:t>5.1 Définitions</w:t>
      </w:r>
    </w:p>
    <w:p w:rsidR="00413A1A" w:rsidRDefault="00413A1A" w:rsidP="00413A1A">
      <w:pPr>
        <w:shd w:val="clear" w:color="auto" w:fill="FFFFFF"/>
        <w:ind w:firstLine="708"/>
        <w:jc w:val="both"/>
        <w:rPr>
          <w:rFonts w:ascii="Cambria" w:hAnsi="Cambria" w:cs="Arial"/>
        </w:rPr>
      </w:pPr>
      <w:r>
        <w:rPr>
          <w:rFonts w:ascii="Cambria" w:hAnsi="Cambria" w:cs="Arial"/>
        </w:rPr>
        <w:t>5.2 Contrainte tangentielle ou de glissement</w:t>
      </w:r>
    </w:p>
    <w:p w:rsidR="00413A1A" w:rsidRDefault="00413A1A" w:rsidP="00413A1A">
      <w:pPr>
        <w:shd w:val="clear" w:color="auto" w:fill="FFFFFF"/>
        <w:ind w:firstLine="709"/>
        <w:jc w:val="both"/>
        <w:rPr>
          <w:rFonts w:ascii="Cambria" w:hAnsi="Cambria" w:cs="Arial"/>
        </w:rPr>
      </w:pPr>
      <w:r>
        <w:rPr>
          <w:rFonts w:ascii="Cambria" w:hAnsi="Cambria" w:cs="Arial"/>
        </w:rPr>
        <w:t>5.3 Déformation élastique en torsion</w:t>
      </w:r>
    </w:p>
    <w:p w:rsidR="00413A1A" w:rsidRDefault="00413A1A" w:rsidP="00413A1A">
      <w:pPr>
        <w:shd w:val="clear" w:color="auto" w:fill="FFFFFF"/>
        <w:ind w:firstLine="708"/>
        <w:jc w:val="both"/>
        <w:rPr>
          <w:rFonts w:ascii="Cambria" w:hAnsi="Cambria" w:cs="Arial"/>
        </w:rPr>
      </w:pPr>
      <w:r>
        <w:rPr>
          <w:rFonts w:ascii="Cambria" w:hAnsi="Cambria" w:cs="Arial"/>
        </w:rPr>
        <w:t>5.4 Condition de résistance à la torsion</w:t>
      </w:r>
    </w:p>
    <w:p w:rsidR="00413A1A" w:rsidRDefault="00413A1A" w:rsidP="00413A1A">
      <w:pPr>
        <w:pStyle w:val="Paragraphedeliste"/>
        <w:shd w:val="clear" w:color="auto" w:fill="FFFFFF"/>
        <w:ind w:left="1830"/>
        <w:jc w:val="both"/>
        <w:rPr>
          <w:rFonts w:ascii="Cambria" w:hAnsi="Cambria" w:cs="Arial"/>
        </w:rPr>
      </w:pPr>
    </w:p>
    <w:p w:rsidR="00413A1A" w:rsidRDefault="00413A1A" w:rsidP="00413A1A">
      <w:pPr>
        <w:shd w:val="clear" w:color="auto" w:fill="FFFFFF"/>
        <w:jc w:val="both"/>
        <w:rPr>
          <w:rFonts w:ascii="Cambria" w:hAnsi="Cambria" w:cs="Arial"/>
          <w:b/>
        </w:rPr>
      </w:pPr>
      <w:r w:rsidRPr="00432451">
        <w:rPr>
          <w:rFonts w:ascii="Cambria" w:hAnsi="Cambria" w:cs="Arial"/>
          <w:b/>
        </w:rPr>
        <w:t>Chapitre 6 : FLEXION PLANE SIMPLE</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t>(</w:t>
      </w:r>
      <w:r>
        <w:rPr>
          <w:rFonts w:ascii="Cambria" w:eastAsia="Calibri" w:hAnsi="Cambria" w:cs="Arial"/>
          <w:b/>
          <w:bCs/>
          <w:lang w:eastAsia="en-US"/>
        </w:rPr>
        <w:t>3 semaines</w:t>
      </w:r>
      <w:r>
        <w:rPr>
          <w:rFonts w:ascii="Cambria" w:hAnsi="Cambria" w:cs="Arial"/>
          <w:b/>
        </w:rPr>
        <w:t>)</w:t>
      </w:r>
    </w:p>
    <w:p w:rsidR="00413A1A" w:rsidRDefault="00413A1A" w:rsidP="00413A1A">
      <w:pPr>
        <w:shd w:val="clear" w:color="auto" w:fill="FFFFFF"/>
        <w:ind w:firstLine="708"/>
        <w:jc w:val="both"/>
        <w:rPr>
          <w:rFonts w:ascii="Cambria" w:hAnsi="Cambria" w:cs="Arial"/>
        </w:rPr>
      </w:pPr>
      <w:r>
        <w:rPr>
          <w:rFonts w:ascii="Cambria" w:hAnsi="Cambria" w:cs="Arial"/>
        </w:rPr>
        <w:t>6.1 Définitions et hypothèses</w:t>
      </w:r>
    </w:p>
    <w:p w:rsidR="00413A1A" w:rsidRDefault="00413A1A" w:rsidP="00413A1A">
      <w:pPr>
        <w:shd w:val="clear" w:color="auto" w:fill="FFFFFF"/>
        <w:ind w:firstLine="708"/>
        <w:jc w:val="both"/>
        <w:rPr>
          <w:rFonts w:ascii="Cambria" w:hAnsi="Cambria" w:cs="Arial"/>
        </w:rPr>
      </w:pPr>
      <w:r>
        <w:rPr>
          <w:rFonts w:ascii="Cambria" w:hAnsi="Cambria" w:cs="Arial"/>
        </w:rPr>
        <w:t>6.2 Effort tranchants, moments fléchissant</w:t>
      </w:r>
    </w:p>
    <w:p w:rsidR="00413A1A" w:rsidRDefault="00413A1A" w:rsidP="00413A1A">
      <w:pPr>
        <w:shd w:val="clear" w:color="auto" w:fill="FFFFFF"/>
        <w:ind w:firstLine="708"/>
        <w:jc w:val="both"/>
        <w:rPr>
          <w:rFonts w:ascii="Cambria" w:hAnsi="Cambria" w:cs="Arial"/>
        </w:rPr>
      </w:pPr>
      <w:r>
        <w:rPr>
          <w:rFonts w:ascii="Cambria" w:hAnsi="Cambria" w:cs="Arial"/>
        </w:rPr>
        <w:t>6.3 Diagramme des efforts tranchants et moments fléchissant</w:t>
      </w:r>
    </w:p>
    <w:p w:rsidR="00413A1A" w:rsidRDefault="00413A1A" w:rsidP="00413A1A">
      <w:pPr>
        <w:shd w:val="clear" w:color="auto" w:fill="FFFFFF"/>
        <w:ind w:firstLine="708"/>
        <w:jc w:val="both"/>
        <w:rPr>
          <w:rFonts w:ascii="Cambria" w:hAnsi="Cambria" w:cs="Arial"/>
        </w:rPr>
      </w:pPr>
      <w:r>
        <w:rPr>
          <w:rFonts w:ascii="Cambria" w:hAnsi="Cambria" w:cs="Arial"/>
        </w:rPr>
        <w:t>6.4 Relation entre moment fléchissant et effort tranchant</w:t>
      </w:r>
    </w:p>
    <w:p w:rsidR="00413A1A" w:rsidRDefault="00413A1A" w:rsidP="00413A1A">
      <w:pPr>
        <w:shd w:val="clear" w:color="auto" w:fill="FFFFFF"/>
        <w:ind w:firstLine="708"/>
        <w:jc w:val="both"/>
        <w:rPr>
          <w:rFonts w:ascii="Cambria" w:hAnsi="Cambria" w:cs="Arial"/>
        </w:rPr>
      </w:pPr>
      <w:r>
        <w:rPr>
          <w:rFonts w:ascii="Cambria" w:hAnsi="Cambria" w:cs="Arial"/>
        </w:rPr>
        <w:t>6.5 Déformée d’une poutre soumise à la flexion simple (flèche)</w:t>
      </w:r>
    </w:p>
    <w:p w:rsidR="00413A1A" w:rsidRDefault="00413A1A" w:rsidP="00413A1A">
      <w:pPr>
        <w:pStyle w:val="Paragraphedeliste"/>
        <w:jc w:val="both"/>
        <w:rPr>
          <w:rFonts w:ascii="Cambria" w:hAnsi="Cambria" w:cs="Arial"/>
        </w:rPr>
      </w:pPr>
      <w:r>
        <w:rPr>
          <w:rFonts w:ascii="Cambria" w:hAnsi="Cambria" w:cs="Arial"/>
        </w:rPr>
        <w:t>6.6 Calcul des contraintes et dimensionnement</w:t>
      </w: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r w:rsidRPr="00432451">
        <w:rPr>
          <w:rFonts w:ascii="Cambria" w:hAnsi="Cambria" w:cs="Arial"/>
          <w:b/>
          <w:u w:val="thick" w:color="F79646"/>
        </w:rPr>
        <w:t>Mode d’évaluation</w:t>
      </w:r>
      <w:r>
        <w:rPr>
          <w:rFonts w:ascii="Cambria" w:hAnsi="Cambria" w:cs="Arial"/>
          <w:b/>
        </w:rPr>
        <w:t> : </w:t>
      </w:r>
    </w:p>
    <w:p w:rsidR="00413A1A" w:rsidRDefault="00413A1A" w:rsidP="00413A1A">
      <w:pPr>
        <w:jc w:val="both"/>
        <w:rPr>
          <w:rFonts w:ascii="Cambria" w:hAnsi="Cambria" w:cs="Arial"/>
          <w:b/>
        </w:rPr>
      </w:pPr>
      <w:r>
        <w:rPr>
          <w:rFonts w:ascii="Cambria" w:eastAsia="Calibri" w:hAnsi="Cambria" w:cs="Arial"/>
          <w:lang w:eastAsia="en-US"/>
        </w:rPr>
        <w:t>Contrôle continu : 40%; Examen: 60%.</w:t>
      </w: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r w:rsidRPr="00432451">
        <w:rPr>
          <w:rFonts w:ascii="Cambria" w:hAnsi="Cambria" w:cs="Arial"/>
          <w:b/>
          <w:u w:val="thick" w:color="F79646"/>
        </w:rPr>
        <w:t>Références</w:t>
      </w:r>
      <w:r>
        <w:rPr>
          <w:rFonts w:ascii="Cambria" w:hAnsi="Cambria" w:cs="Arial"/>
          <w:b/>
        </w:rPr>
        <w:t>:</w:t>
      </w:r>
    </w:p>
    <w:p w:rsidR="00413A1A" w:rsidRDefault="00413A1A" w:rsidP="0000023A">
      <w:pPr>
        <w:pStyle w:val="Paragraphedeliste"/>
        <w:numPr>
          <w:ilvl w:val="0"/>
          <w:numId w:val="40"/>
        </w:numPr>
        <w:spacing w:after="200"/>
        <w:rPr>
          <w:rFonts w:ascii="Cambria" w:hAnsi="Cambria" w:cs="Arial"/>
          <w:lang w:val="en-US"/>
        </w:rPr>
      </w:pPr>
      <w:r>
        <w:rPr>
          <w:rFonts w:ascii="Cambria" w:hAnsi="Cambria" w:cs="Arial"/>
        </w:rPr>
        <w:t xml:space="preserve">Mécanique à l’usage des ingénieurs – statique. </w:t>
      </w:r>
      <w:r>
        <w:rPr>
          <w:rFonts w:ascii="Cambria" w:hAnsi="Cambria" w:cs="Arial"/>
          <w:lang w:val="en-US"/>
        </w:rPr>
        <w:t>Ferdinand P. Beer et Russell Johnston, Jr.,McGraw-Hill, 1981.</w:t>
      </w:r>
    </w:p>
    <w:p w:rsidR="00413A1A" w:rsidRDefault="00413A1A" w:rsidP="0000023A">
      <w:pPr>
        <w:pStyle w:val="Paragraphedeliste"/>
        <w:numPr>
          <w:ilvl w:val="0"/>
          <w:numId w:val="40"/>
        </w:numPr>
        <w:spacing w:after="200"/>
        <w:rPr>
          <w:rFonts w:ascii="Cambria" w:hAnsi="Cambria" w:cs="Arial"/>
        </w:rPr>
      </w:pPr>
      <w:r>
        <w:rPr>
          <w:rFonts w:ascii="Cambria" w:hAnsi="Cambria" w:cs="Arial"/>
        </w:rPr>
        <w:t>Résistance des matériaux, P. STEPINE, Editions MIR ; Moscou, 1986.</w:t>
      </w:r>
    </w:p>
    <w:p w:rsidR="00413A1A" w:rsidRDefault="00413A1A" w:rsidP="0000023A">
      <w:pPr>
        <w:pStyle w:val="Paragraphedeliste"/>
        <w:numPr>
          <w:ilvl w:val="0"/>
          <w:numId w:val="40"/>
        </w:numPr>
        <w:spacing w:after="200"/>
        <w:rPr>
          <w:rFonts w:ascii="Cambria" w:hAnsi="Cambria" w:cs="Arial"/>
        </w:rPr>
      </w:pPr>
      <w:r>
        <w:rPr>
          <w:rFonts w:ascii="Cambria" w:hAnsi="Cambria" w:cs="Arial"/>
        </w:rPr>
        <w:t>Résistance des matériaux 1, William A. Nash, McGraw-Hill, 1974.</w:t>
      </w:r>
    </w:p>
    <w:p w:rsidR="00413A1A" w:rsidRDefault="00413A1A" w:rsidP="0000023A">
      <w:pPr>
        <w:pStyle w:val="Paragraphedeliste"/>
        <w:numPr>
          <w:ilvl w:val="0"/>
          <w:numId w:val="40"/>
        </w:numPr>
        <w:rPr>
          <w:rFonts w:ascii="Cambria" w:hAnsi="Cambria" w:cs="Arial"/>
          <w:u w:val="single"/>
        </w:rPr>
      </w:pPr>
      <w:r>
        <w:rPr>
          <w:rFonts w:ascii="Cambria" w:hAnsi="Cambria" w:cs="Arial"/>
        </w:rPr>
        <w:t>Résistance des matériaux, S. Timoshenko, Dunod, 1986</w:t>
      </w:r>
    </w:p>
    <w:p w:rsidR="00413A1A" w:rsidRDefault="00413A1A" w:rsidP="00413A1A">
      <w:pPr>
        <w:rPr>
          <w:rFonts w:ascii="Cambria" w:hAnsi="Cambria" w:cs="Arial"/>
          <w:u w:val="single"/>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8D6210" w:rsidRDefault="008D6210" w:rsidP="00413A1A">
      <w:pPr>
        <w:jc w:val="both"/>
        <w:rPr>
          <w:rFonts w:ascii="Cambria" w:hAnsi="Cambria" w:cs="Arial"/>
          <w:b/>
        </w:rPr>
      </w:pPr>
    </w:p>
    <w:p w:rsidR="004F505D" w:rsidRPr="00F84D1C" w:rsidRDefault="004F505D" w:rsidP="004F505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4F505D" w:rsidRPr="00F84D1C" w:rsidRDefault="004F505D" w:rsidP="004F505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w:t>
      </w:r>
      <w:r>
        <w:rPr>
          <w:rFonts w:ascii="Cambria" w:hAnsi="Cambria" w:cs="Calibri"/>
          <w:b/>
          <w:bCs/>
          <w:iCs/>
        </w:rPr>
        <w:t>M</w:t>
      </w:r>
      <w:r w:rsidRPr="00F84D1C">
        <w:rPr>
          <w:rFonts w:ascii="Cambria" w:hAnsi="Cambria" w:cs="Calibri"/>
          <w:b/>
          <w:bCs/>
          <w:iCs/>
        </w:rPr>
        <w:t xml:space="preserve"> </w:t>
      </w:r>
      <w:r>
        <w:rPr>
          <w:rFonts w:ascii="Cambria" w:hAnsi="Cambria" w:cs="Arial"/>
          <w:b/>
        </w:rPr>
        <w:t>2.2</w:t>
      </w:r>
    </w:p>
    <w:p w:rsidR="004F505D" w:rsidRPr="00451752" w:rsidRDefault="004F505D" w:rsidP="004F505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1</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rPr>
        <w:t xml:space="preserve">Dessin assisté par ordinateur </w:t>
      </w:r>
      <w:r>
        <w:rPr>
          <w:rFonts w:ascii="Cambria" w:hAnsi="Cambria" w:cs="Arial"/>
          <w:bCs/>
        </w:rPr>
        <w:t xml:space="preserve">  </w:t>
      </w:r>
    </w:p>
    <w:p w:rsidR="004F505D" w:rsidRPr="00F84D1C" w:rsidRDefault="004F505D"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T</w:t>
      </w:r>
      <w:r w:rsidR="004A4545">
        <w:rPr>
          <w:rFonts w:ascii="Cambria" w:eastAsia="Calibri" w:hAnsi="Cambria" w:cs="Arial"/>
          <w:b/>
          <w:bCs/>
          <w:color w:val="000000"/>
          <w:lang w:eastAsia="en-US"/>
        </w:rPr>
        <w:t>P</w:t>
      </w:r>
      <w:r>
        <w:rPr>
          <w:rFonts w:ascii="Cambria" w:eastAsia="Calibri" w:hAnsi="Cambria" w:cs="Arial"/>
          <w:b/>
          <w:bCs/>
          <w:color w:val="000000"/>
          <w:lang w:eastAsia="en-US"/>
        </w:rPr>
        <w:t> : 1h30</w:t>
      </w:r>
      <w:r w:rsidRPr="00F84D1C">
        <w:rPr>
          <w:rFonts w:ascii="Cambria" w:eastAsia="Calibri" w:hAnsi="Cambria" w:cs="Arial"/>
          <w:b/>
          <w:bCs/>
          <w:color w:val="000000"/>
          <w:lang w:eastAsia="en-US"/>
        </w:rPr>
        <w:t>)</w:t>
      </w:r>
    </w:p>
    <w:p w:rsidR="004F505D" w:rsidRPr="00F84D1C" w:rsidRDefault="004F505D" w:rsidP="004F505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Pr>
          <w:rFonts w:ascii="Cambria" w:hAnsi="Cambria" w:cs="Calibri"/>
          <w:b/>
          <w:bCs/>
          <w:iCs/>
        </w:rPr>
        <w:t>2</w:t>
      </w:r>
    </w:p>
    <w:p w:rsidR="004F505D" w:rsidRPr="00F84D1C" w:rsidRDefault="004F505D" w:rsidP="004F505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1</w:t>
      </w:r>
    </w:p>
    <w:p w:rsidR="00413A1A" w:rsidRDefault="00413A1A" w:rsidP="00413A1A">
      <w:pPr>
        <w:jc w:val="both"/>
        <w:rPr>
          <w:rFonts w:ascii="Cambria" w:hAnsi="Cambria" w:cs="Arial"/>
          <w:b/>
        </w:rPr>
      </w:pPr>
    </w:p>
    <w:p w:rsidR="005F1C40" w:rsidRDefault="005F1C40" w:rsidP="005F1C40">
      <w:pPr>
        <w:autoSpaceDE w:val="0"/>
        <w:autoSpaceDN w:val="0"/>
        <w:adjustRightInd w:val="0"/>
        <w:rPr>
          <w:rFonts w:asciiTheme="majorHAnsi" w:hAnsiTheme="majorHAnsi" w:cstheme="minorBidi"/>
          <w:bCs/>
        </w:rPr>
      </w:pPr>
      <w:r>
        <w:rPr>
          <w:rFonts w:asciiTheme="majorHAnsi" w:hAnsiTheme="majorHAnsi" w:cstheme="minorBidi"/>
          <w:b/>
          <w:u w:val="thick" w:color="F79646" w:themeColor="accent6"/>
        </w:rPr>
        <w:t>Objectifs de l’enseignement</w:t>
      </w:r>
      <w:r>
        <w:rPr>
          <w:rFonts w:asciiTheme="majorHAnsi" w:hAnsiTheme="majorHAnsi" w:cstheme="minorBidi"/>
          <w:b/>
        </w:rPr>
        <w:t xml:space="preserve"> : </w:t>
      </w:r>
      <w:r>
        <w:rPr>
          <w:rFonts w:asciiTheme="majorHAnsi" w:hAnsiTheme="majorHAnsi" w:cstheme="minorBidi"/>
          <w:color w:val="000000"/>
          <w:lang w:eastAsia="fr-FR"/>
        </w:rPr>
        <w:t>Cet enseignement permettra aux étudiants d’acquérir les p</w:t>
      </w:r>
      <w:r>
        <w:rPr>
          <w:rFonts w:asciiTheme="majorHAnsi" w:hAnsiTheme="majorHAnsi" w:cstheme="minorBidi"/>
        </w:rPr>
        <w:t xml:space="preserve">rincipes de représentation des pièces en dessin industriel. Plus encore, </w:t>
      </w:r>
      <w:r>
        <w:rPr>
          <w:rFonts w:asciiTheme="majorHAnsi" w:hAnsiTheme="majorHAnsi" w:cstheme="minorBidi"/>
          <w:spacing w:val="2"/>
        </w:rPr>
        <w:t>cette matière permettra à l'étudiant à</w:t>
      </w:r>
      <w:r>
        <w:rPr>
          <w:rFonts w:asciiTheme="majorHAnsi" w:hAnsiTheme="majorHAnsi" w:cstheme="minorBidi"/>
          <w:spacing w:val="-8"/>
        </w:rPr>
        <w:t xml:space="preserve"> représenter et à lire </w:t>
      </w:r>
      <w:r>
        <w:rPr>
          <w:rFonts w:asciiTheme="majorHAnsi" w:hAnsiTheme="majorHAnsi" w:cstheme="minorBidi"/>
          <w:spacing w:val="-2"/>
        </w:rPr>
        <w:t xml:space="preserve">les </w:t>
      </w:r>
      <w:r>
        <w:rPr>
          <w:rFonts w:asciiTheme="majorHAnsi" w:hAnsiTheme="majorHAnsi" w:cstheme="minorBidi"/>
          <w:spacing w:val="-8"/>
        </w:rPr>
        <w:t>plans.</w:t>
      </w:r>
    </w:p>
    <w:p w:rsidR="005F1C40" w:rsidRDefault="005F1C40" w:rsidP="005F1C40">
      <w:pPr>
        <w:jc w:val="both"/>
        <w:rPr>
          <w:rFonts w:asciiTheme="majorHAnsi" w:hAnsiTheme="majorHAnsi" w:cstheme="minorBidi"/>
        </w:rPr>
      </w:pPr>
    </w:p>
    <w:p w:rsidR="005F1C40" w:rsidRDefault="005F1C40" w:rsidP="005F1C40">
      <w:pPr>
        <w:jc w:val="both"/>
        <w:rPr>
          <w:rFonts w:asciiTheme="majorHAnsi" w:hAnsiTheme="majorHAnsi" w:cstheme="minorBidi"/>
        </w:rPr>
      </w:pPr>
      <w:r>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spacing w:val="-8"/>
        </w:rPr>
        <w:t>Dessin Technique.</w:t>
      </w:r>
      <w:r>
        <w:rPr>
          <w:rFonts w:asciiTheme="majorHAnsi" w:hAnsiTheme="majorHAnsi" w:cstheme="minorBidi"/>
        </w:rPr>
        <w:t>.</w:t>
      </w:r>
    </w:p>
    <w:p w:rsidR="005F1C40" w:rsidRDefault="005F1C40" w:rsidP="005F1C40">
      <w:pPr>
        <w:jc w:val="both"/>
        <w:rPr>
          <w:rFonts w:asciiTheme="majorHAnsi" w:hAnsiTheme="majorHAnsi" w:cstheme="minorBidi"/>
        </w:rPr>
      </w:pPr>
    </w:p>
    <w:p w:rsidR="005F1C40" w:rsidRDefault="005F1C40" w:rsidP="005F1C40">
      <w:pPr>
        <w:jc w:val="both"/>
        <w:rPr>
          <w:rFonts w:asciiTheme="majorHAnsi" w:hAnsiTheme="majorHAnsi" w:cstheme="minorBidi"/>
          <w:b/>
        </w:rPr>
      </w:pPr>
      <w:r>
        <w:rPr>
          <w:rFonts w:asciiTheme="majorHAnsi" w:hAnsiTheme="majorHAnsi" w:cstheme="minorBidi"/>
          <w:b/>
          <w:u w:val="thick" w:color="F79646" w:themeColor="accent6"/>
        </w:rPr>
        <w:t>Contenu de la matière</w:t>
      </w:r>
      <w:r>
        <w:rPr>
          <w:rFonts w:asciiTheme="majorHAnsi" w:hAnsiTheme="majorHAnsi" w:cstheme="minorBidi"/>
          <w:b/>
        </w:rPr>
        <w:t> : </w:t>
      </w:r>
    </w:p>
    <w:p w:rsidR="005F1C40" w:rsidRDefault="005F1C40" w:rsidP="005F1C40">
      <w:pPr>
        <w:rPr>
          <w:rFonts w:asciiTheme="majorHAnsi" w:hAnsiTheme="majorHAnsi" w:cstheme="minorBidi"/>
        </w:rPr>
      </w:pPr>
    </w:p>
    <w:p w:rsidR="005F1C40" w:rsidRDefault="005F1C40" w:rsidP="005F1C40">
      <w:pPr>
        <w:rPr>
          <w:rFonts w:asciiTheme="majorHAnsi" w:hAnsiTheme="majorHAnsi" w:cstheme="minorBidi"/>
        </w:rPr>
      </w:pPr>
      <w:r>
        <w:rPr>
          <w:rFonts w:asciiTheme="majorHAnsi" w:hAnsiTheme="majorHAnsi" w:cstheme="minorBidi"/>
          <w:bCs/>
        </w:rPr>
        <w:t>1. PRESENTATION DU LOGICIEL CHOISIS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(4</w:t>
      </w:r>
      <w:r>
        <w:rPr>
          <w:rFonts w:asciiTheme="majorHAnsi" w:eastAsiaTheme="minorHAnsi" w:hAnsiTheme="majorHAnsi" w:cstheme="minorBidi"/>
          <w:b/>
          <w:bCs/>
          <w:lang w:eastAsia="en-US"/>
        </w:rPr>
        <w:t xml:space="preserve"> semaines</w:t>
      </w:r>
      <w:r>
        <w:rPr>
          <w:rFonts w:asciiTheme="majorHAnsi" w:hAnsiTheme="majorHAnsi" w:cstheme="minorBidi"/>
          <w:b/>
        </w:rPr>
        <w:t>)</w:t>
      </w:r>
      <w:r>
        <w:rPr>
          <w:rFonts w:asciiTheme="majorHAnsi" w:hAnsiTheme="majorHAnsi" w:cstheme="minorBidi"/>
          <w:b/>
        </w:rPr>
        <w:br/>
      </w:r>
      <w:r>
        <w:rPr>
          <w:rFonts w:asciiTheme="majorHAnsi" w:hAnsiTheme="majorHAnsi" w:cstheme="minorBidi"/>
        </w:rPr>
        <w:t xml:space="preserve"> (SolidWorks, Autocad, Catia, Inventor, etc.)</w:t>
      </w:r>
    </w:p>
    <w:p w:rsidR="005F1C40" w:rsidRDefault="005F1C40" w:rsidP="005F1C40">
      <w:pPr>
        <w:rPr>
          <w:rFonts w:asciiTheme="majorHAnsi" w:hAnsiTheme="majorHAnsi" w:cstheme="minorBidi"/>
        </w:rPr>
      </w:pPr>
      <w:r>
        <w:rPr>
          <w:rFonts w:asciiTheme="majorHAnsi" w:hAnsiTheme="majorHAnsi" w:cstheme="minorBidi"/>
        </w:rPr>
        <w:t>1.1 Introduction et historique du DAO;</w:t>
      </w:r>
    </w:p>
    <w:p w:rsidR="005F1C40" w:rsidRDefault="005F1C40" w:rsidP="005F1C40">
      <w:pPr>
        <w:rPr>
          <w:rFonts w:asciiTheme="majorHAnsi" w:hAnsiTheme="majorHAnsi" w:cstheme="minorBidi"/>
        </w:rPr>
      </w:pPr>
      <w:r>
        <w:rPr>
          <w:rFonts w:asciiTheme="majorHAnsi" w:hAnsiTheme="majorHAnsi" w:cstheme="minorBidi"/>
        </w:rPr>
        <w:t>1.2 Configuration du logiciel choisis (interface, barre de raccourcis, options, etc.);</w:t>
      </w:r>
    </w:p>
    <w:p w:rsidR="005F1C40" w:rsidRDefault="005F1C40" w:rsidP="005F1C40">
      <w:pPr>
        <w:rPr>
          <w:rFonts w:asciiTheme="majorHAnsi" w:hAnsiTheme="majorHAnsi" w:cstheme="minorBidi"/>
        </w:rPr>
      </w:pPr>
      <w:r>
        <w:rPr>
          <w:rFonts w:asciiTheme="majorHAnsi" w:hAnsiTheme="majorHAnsi" w:cstheme="minorBidi"/>
        </w:rPr>
        <w:t>1.3 Éléments de référence du logiciel (aides du logiciel, tutoriels, etc.);</w:t>
      </w:r>
    </w:p>
    <w:p w:rsidR="005F1C40" w:rsidRDefault="005F1C40" w:rsidP="005F1C40">
      <w:pPr>
        <w:rPr>
          <w:rFonts w:asciiTheme="majorHAnsi" w:hAnsiTheme="majorHAnsi" w:cstheme="minorBidi"/>
        </w:rPr>
      </w:pPr>
      <w:r>
        <w:rPr>
          <w:rFonts w:asciiTheme="majorHAnsi" w:hAnsiTheme="majorHAnsi" w:cstheme="minorBidi"/>
        </w:rPr>
        <w:t>1.4 Sauvegarde des fichiers (fichier de pièce, fichier d’assemblage, fichier de mise en plan, procédure de sauvegarde pour une remise à l’enseignant);</w:t>
      </w:r>
    </w:p>
    <w:p w:rsidR="005F1C40" w:rsidRDefault="005F1C40" w:rsidP="005F1C40">
      <w:pPr>
        <w:rPr>
          <w:rFonts w:asciiTheme="majorHAnsi" w:hAnsiTheme="majorHAnsi" w:cstheme="minorBidi"/>
        </w:rPr>
      </w:pPr>
      <w:r>
        <w:rPr>
          <w:rFonts w:asciiTheme="majorHAnsi" w:hAnsiTheme="majorHAnsi" w:cstheme="minorBidi"/>
        </w:rPr>
        <w:t>1.5 Communication et interdépendance entre les fichiers.</w:t>
      </w:r>
    </w:p>
    <w:p w:rsidR="005F1C40" w:rsidRDefault="005F1C40" w:rsidP="005F1C40">
      <w:pPr>
        <w:rPr>
          <w:rFonts w:asciiTheme="majorHAnsi" w:hAnsiTheme="majorHAnsi" w:cstheme="minorBidi"/>
        </w:rPr>
      </w:pPr>
    </w:p>
    <w:p w:rsidR="005F1C40" w:rsidRDefault="005F1C40" w:rsidP="005F1C40">
      <w:pPr>
        <w:rPr>
          <w:rFonts w:asciiTheme="majorHAnsi" w:hAnsiTheme="majorHAnsi" w:cstheme="minorBidi"/>
          <w:b/>
        </w:rPr>
      </w:pPr>
      <w:r>
        <w:rPr>
          <w:rFonts w:asciiTheme="majorHAnsi" w:hAnsiTheme="majorHAnsi" w:cstheme="minorBidi"/>
          <w:bCs/>
        </w:rPr>
        <w:t>2. NOTION D’ESQUISSES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5F1C40" w:rsidRDefault="005F1C40" w:rsidP="005F1C40">
      <w:pPr>
        <w:rPr>
          <w:rFonts w:asciiTheme="majorHAnsi" w:hAnsiTheme="majorHAnsi" w:cstheme="minorBidi"/>
        </w:rPr>
      </w:pPr>
      <w:r>
        <w:rPr>
          <w:rFonts w:asciiTheme="majorHAnsi" w:hAnsiTheme="majorHAnsi" w:cstheme="minorBidi"/>
        </w:rPr>
        <w:t>2.1 Les outils d’esquisses (point, segment de droite, arc, cercle, ellipse, polygone, etc.);</w:t>
      </w:r>
    </w:p>
    <w:p w:rsidR="005F1C40" w:rsidRDefault="005F1C40" w:rsidP="005F1C40">
      <w:pPr>
        <w:rPr>
          <w:rFonts w:asciiTheme="majorHAnsi" w:hAnsiTheme="majorHAnsi" w:cstheme="minorBidi"/>
        </w:rPr>
      </w:pPr>
      <w:r>
        <w:rPr>
          <w:rFonts w:asciiTheme="majorHAnsi" w:hAnsiTheme="majorHAnsi" w:cstheme="minorBidi"/>
        </w:rPr>
        <w:t>2.2 Relations d’esquisses (horizontale, verticale, égale, parallèle, collinaire, fixe, etc.);</w:t>
      </w:r>
    </w:p>
    <w:p w:rsidR="005F1C40" w:rsidRDefault="005F1C40" w:rsidP="005F1C40">
      <w:pPr>
        <w:rPr>
          <w:rFonts w:asciiTheme="majorHAnsi" w:hAnsiTheme="majorHAnsi" w:cstheme="minorBidi"/>
        </w:rPr>
      </w:pPr>
      <w:r>
        <w:rPr>
          <w:rFonts w:asciiTheme="majorHAnsi" w:hAnsiTheme="majorHAnsi" w:cstheme="minorBidi"/>
        </w:rPr>
        <w:t>2.3 Cotation des esquisses et contraintes géométrique.</w:t>
      </w:r>
    </w:p>
    <w:p w:rsidR="005F1C40" w:rsidRDefault="005F1C40" w:rsidP="005F1C40">
      <w:pPr>
        <w:rPr>
          <w:rFonts w:asciiTheme="majorHAnsi" w:hAnsiTheme="majorHAnsi" w:cstheme="minorBidi"/>
        </w:rPr>
      </w:pPr>
    </w:p>
    <w:p w:rsidR="005F1C40" w:rsidRDefault="005F1C40" w:rsidP="005F1C40">
      <w:pPr>
        <w:rPr>
          <w:rFonts w:asciiTheme="majorHAnsi" w:hAnsiTheme="majorHAnsi" w:cstheme="minorBidi"/>
          <w:b/>
        </w:rPr>
      </w:pPr>
      <w:r>
        <w:rPr>
          <w:rFonts w:asciiTheme="majorHAnsi" w:hAnsiTheme="majorHAnsi" w:cstheme="minorBidi"/>
          <w:b/>
        </w:rPr>
        <w:t xml:space="preserve">3. </w:t>
      </w:r>
      <w:r>
        <w:rPr>
          <w:rFonts w:asciiTheme="majorHAnsi" w:hAnsiTheme="majorHAnsi" w:cstheme="minorBidi"/>
          <w:bCs/>
        </w:rPr>
        <w:t>MODELISATION 3D</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5F1C40" w:rsidRDefault="005F1C40" w:rsidP="005F1C40">
      <w:pPr>
        <w:rPr>
          <w:rFonts w:asciiTheme="majorHAnsi" w:hAnsiTheme="majorHAnsi" w:cstheme="minorBidi"/>
        </w:rPr>
      </w:pPr>
      <w:r>
        <w:rPr>
          <w:rFonts w:asciiTheme="majorHAnsi" w:hAnsiTheme="majorHAnsi" w:cstheme="minorBidi"/>
        </w:rPr>
        <w:t>3.1 Notions de plans (plan de face, plan de droite et plan de dessus);</w:t>
      </w:r>
    </w:p>
    <w:p w:rsidR="005F1C40" w:rsidRDefault="005F1C40" w:rsidP="005F1C40">
      <w:pPr>
        <w:rPr>
          <w:rFonts w:asciiTheme="majorHAnsi" w:hAnsiTheme="majorHAnsi" w:cstheme="minorBidi"/>
        </w:rPr>
      </w:pPr>
      <w:r>
        <w:rPr>
          <w:rFonts w:asciiTheme="majorHAnsi" w:hAnsiTheme="majorHAnsi" w:cstheme="minorBidi"/>
        </w:rPr>
        <w:t>3.2 Fonctions de bases (extrusion, enlèvement de matière, révolution):</w:t>
      </w:r>
    </w:p>
    <w:p w:rsidR="005F1C40" w:rsidRDefault="005F1C40" w:rsidP="005F1C40">
      <w:pPr>
        <w:rPr>
          <w:rFonts w:asciiTheme="majorHAnsi" w:hAnsiTheme="majorHAnsi" w:cstheme="minorBidi"/>
        </w:rPr>
      </w:pPr>
      <w:r>
        <w:rPr>
          <w:rFonts w:asciiTheme="majorHAnsi" w:hAnsiTheme="majorHAnsi" w:cstheme="minorBidi"/>
        </w:rPr>
        <w:t>3.4 Fonctions d’affichage (zoom, vues multiples, fenêtres multiples etc.):</w:t>
      </w:r>
    </w:p>
    <w:p w:rsidR="005F1C40" w:rsidRDefault="005F1C40" w:rsidP="005F1C40">
      <w:pPr>
        <w:rPr>
          <w:rFonts w:asciiTheme="majorHAnsi" w:hAnsiTheme="majorHAnsi" w:cstheme="minorBidi"/>
        </w:rPr>
      </w:pPr>
      <w:r>
        <w:rPr>
          <w:rFonts w:asciiTheme="majorHAnsi" w:hAnsiTheme="majorHAnsi" w:cstheme="minorBidi"/>
        </w:rPr>
        <w:t>3.5 Les outils de modifications (Effacer, Décaler, Copier, Miroir, Ajuster, Prolonger, Déplacer):</w:t>
      </w:r>
    </w:p>
    <w:p w:rsidR="005F1C40" w:rsidRDefault="005F1C40" w:rsidP="005F1C40">
      <w:pPr>
        <w:rPr>
          <w:rFonts w:asciiTheme="majorHAnsi" w:hAnsiTheme="majorHAnsi" w:cstheme="minorBidi"/>
        </w:rPr>
      </w:pPr>
      <w:r>
        <w:rPr>
          <w:rFonts w:asciiTheme="majorHAnsi" w:hAnsiTheme="majorHAnsi" w:cstheme="minorBidi"/>
        </w:rPr>
        <w:t>3.6 Réalisation d’une vue en coupe du modèle.</w:t>
      </w:r>
    </w:p>
    <w:p w:rsidR="005F1C40" w:rsidRDefault="005F1C40" w:rsidP="005F1C40">
      <w:pPr>
        <w:rPr>
          <w:rFonts w:asciiTheme="majorHAnsi" w:hAnsiTheme="majorHAnsi" w:cstheme="minorBidi"/>
        </w:rPr>
      </w:pPr>
    </w:p>
    <w:p w:rsidR="005F1C40" w:rsidRDefault="005F1C40" w:rsidP="005F1C40">
      <w:pPr>
        <w:rPr>
          <w:rFonts w:asciiTheme="majorHAnsi" w:hAnsiTheme="majorHAnsi" w:cstheme="minorBidi"/>
          <w:b/>
        </w:rPr>
      </w:pPr>
      <w:r>
        <w:rPr>
          <w:rFonts w:asciiTheme="majorHAnsi" w:hAnsiTheme="majorHAnsi" w:cstheme="minorBidi"/>
          <w:b/>
        </w:rPr>
        <w:t xml:space="preserve">4. </w:t>
      </w:r>
      <w:r>
        <w:rPr>
          <w:rFonts w:asciiTheme="majorHAnsi" w:hAnsiTheme="majorHAnsi" w:cstheme="minorBidi"/>
          <w:bCs/>
        </w:rPr>
        <w:t>MISE EN PLAN DU MODEL 3D</w:t>
      </w:r>
      <w:r>
        <w:rPr>
          <w:rFonts w:asciiTheme="majorHAnsi" w:hAnsiTheme="majorHAnsi" w:cstheme="minorBidi"/>
          <w:bCs/>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w:t>
      </w:r>
      <w:r>
        <w:rPr>
          <w:rFonts w:asciiTheme="majorHAnsi" w:eastAsiaTheme="minorHAnsi" w:hAnsiTheme="majorHAnsi" w:cstheme="minorBidi"/>
          <w:b/>
          <w:bCs/>
          <w:lang w:eastAsia="en-US"/>
        </w:rPr>
        <w:t>3 semaines</w:t>
      </w:r>
      <w:r>
        <w:rPr>
          <w:rFonts w:asciiTheme="majorHAnsi" w:hAnsiTheme="majorHAnsi" w:cstheme="minorBidi"/>
          <w:b/>
        </w:rPr>
        <w:t>)</w:t>
      </w:r>
    </w:p>
    <w:p w:rsidR="005F1C40" w:rsidRDefault="005F1C40" w:rsidP="005F1C40">
      <w:pPr>
        <w:rPr>
          <w:rFonts w:asciiTheme="majorHAnsi" w:hAnsiTheme="majorHAnsi" w:cstheme="minorBidi"/>
        </w:rPr>
      </w:pPr>
      <w:r>
        <w:rPr>
          <w:rFonts w:asciiTheme="majorHAnsi" w:hAnsiTheme="majorHAnsi" w:cstheme="minorBidi"/>
        </w:rPr>
        <w:t>4.1 Édition du plan et du cartouche:</w:t>
      </w:r>
    </w:p>
    <w:p w:rsidR="005F1C40" w:rsidRDefault="005F1C40" w:rsidP="005F1C40">
      <w:pPr>
        <w:rPr>
          <w:rFonts w:asciiTheme="majorHAnsi" w:hAnsiTheme="majorHAnsi" w:cstheme="minorBidi"/>
        </w:rPr>
      </w:pPr>
      <w:r>
        <w:rPr>
          <w:rFonts w:asciiTheme="majorHAnsi" w:hAnsiTheme="majorHAnsi" w:cstheme="minorBidi"/>
        </w:rPr>
        <w:t>4.2 Choix des vues et mise en plan:</w:t>
      </w:r>
    </w:p>
    <w:p w:rsidR="005F1C40" w:rsidRDefault="005F1C40" w:rsidP="005F1C40">
      <w:pPr>
        <w:rPr>
          <w:rFonts w:asciiTheme="majorHAnsi" w:hAnsiTheme="majorHAnsi" w:cstheme="minorBidi"/>
        </w:rPr>
      </w:pPr>
      <w:r>
        <w:rPr>
          <w:rFonts w:asciiTheme="majorHAnsi" w:hAnsiTheme="majorHAnsi" w:cstheme="minorBidi"/>
        </w:rPr>
        <w:t>4.3 Habillages et Propriétés objets  (Les hachures, la cotation, le texte, les tableaux, etc...</w:t>
      </w:r>
    </w:p>
    <w:p w:rsidR="005F1C40" w:rsidRDefault="005F1C40" w:rsidP="005F1C40">
      <w:pPr>
        <w:rPr>
          <w:rFonts w:asciiTheme="majorHAnsi" w:hAnsiTheme="majorHAnsi" w:cstheme="minorBidi"/>
        </w:rPr>
      </w:pPr>
    </w:p>
    <w:p w:rsidR="005F1C40" w:rsidRDefault="005F1C40" w:rsidP="005F1C40">
      <w:pPr>
        <w:rPr>
          <w:rFonts w:asciiTheme="majorHAnsi" w:hAnsiTheme="majorHAnsi" w:cstheme="minorBidi"/>
          <w:b/>
        </w:rPr>
      </w:pPr>
      <w:r>
        <w:rPr>
          <w:rFonts w:asciiTheme="majorHAnsi" w:hAnsiTheme="majorHAnsi" w:cstheme="minorBidi"/>
          <w:bCs/>
        </w:rPr>
        <w:t>5. ASSEMLAGES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(2</w:t>
      </w:r>
      <w:r>
        <w:rPr>
          <w:rFonts w:asciiTheme="majorHAnsi" w:eastAsiaTheme="minorHAnsi" w:hAnsiTheme="majorHAnsi" w:cstheme="minorBidi"/>
          <w:b/>
          <w:bCs/>
          <w:lang w:eastAsia="en-US"/>
        </w:rPr>
        <w:t xml:space="preserve"> semaines</w:t>
      </w:r>
      <w:r>
        <w:rPr>
          <w:rFonts w:asciiTheme="majorHAnsi" w:hAnsiTheme="majorHAnsi" w:cstheme="minorBidi"/>
          <w:b/>
        </w:rPr>
        <w:t>)</w:t>
      </w:r>
    </w:p>
    <w:p w:rsidR="005F1C40" w:rsidRDefault="005F1C40" w:rsidP="005F1C40">
      <w:pPr>
        <w:rPr>
          <w:rFonts w:asciiTheme="majorHAnsi" w:hAnsiTheme="majorHAnsi" w:cstheme="minorBidi"/>
        </w:rPr>
      </w:pPr>
      <w:r>
        <w:rPr>
          <w:rFonts w:asciiTheme="majorHAnsi" w:hAnsiTheme="majorHAnsi" w:cstheme="minorBidi"/>
        </w:rPr>
        <w:t>5.1 Contraintes d’assemblage (parallèle, coïncidence, coaxiale, fixe, etc.):</w:t>
      </w:r>
    </w:p>
    <w:p w:rsidR="005F1C40" w:rsidRDefault="005F1C40" w:rsidP="005F1C40">
      <w:pPr>
        <w:rPr>
          <w:rFonts w:asciiTheme="majorHAnsi" w:hAnsiTheme="majorHAnsi" w:cstheme="minorBidi"/>
        </w:rPr>
      </w:pPr>
      <w:r>
        <w:rPr>
          <w:rFonts w:asciiTheme="majorHAnsi" w:hAnsiTheme="majorHAnsi" w:cstheme="minorBidi"/>
        </w:rPr>
        <w:t>5.2 Réalisation de dessins d’assemblage:</w:t>
      </w:r>
    </w:p>
    <w:p w:rsidR="005F1C40" w:rsidRDefault="005F1C40" w:rsidP="005F1C40">
      <w:pPr>
        <w:rPr>
          <w:rFonts w:asciiTheme="majorHAnsi" w:hAnsiTheme="majorHAnsi" w:cstheme="minorBidi"/>
        </w:rPr>
      </w:pPr>
      <w:r>
        <w:rPr>
          <w:rFonts w:asciiTheme="majorHAnsi" w:hAnsiTheme="majorHAnsi" w:cstheme="minorBidi"/>
        </w:rPr>
        <w:t>5.3 Mise en plan d’assemblage et nomenclature des pièces:</w:t>
      </w:r>
    </w:p>
    <w:p w:rsidR="005F1C40" w:rsidRDefault="005F1C40" w:rsidP="005F1C40">
      <w:pPr>
        <w:pStyle w:val="Paragraphedeliste"/>
        <w:numPr>
          <w:ilvl w:val="0"/>
          <w:numId w:val="55"/>
        </w:numPr>
        <w:jc w:val="both"/>
        <w:rPr>
          <w:rFonts w:asciiTheme="majorHAnsi" w:hAnsiTheme="majorHAnsi" w:cstheme="minorBidi"/>
        </w:rPr>
      </w:pPr>
      <w:r>
        <w:rPr>
          <w:rFonts w:asciiTheme="majorHAnsi" w:hAnsiTheme="majorHAnsi" w:cstheme="minorBidi"/>
        </w:rPr>
        <w:t>Vue éclatée.</w:t>
      </w:r>
    </w:p>
    <w:p w:rsidR="005F1C40" w:rsidRDefault="005F1C40" w:rsidP="005F1C40">
      <w:pPr>
        <w:jc w:val="both"/>
        <w:rPr>
          <w:rFonts w:asciiTheme="majorHAnsi" w:hAnsiTheme="majorHAnsi" w:cstheme="minorBidi"/>
          <w:b/>
        </w:rPr>
      </w:pPr>
    </w:p>
    <w:p w:rsidR="005F1C40" w:rsidRDefault="005F1C40" w:rsidP="005F1C40">
      <w:pPr>
        <w:jc w:val="both"/>
        <w:rPr>
          <w:rFonts w:asciiTheme="majorHAnsi" w:hAnsiTheme="majorHAnsi" w:cstheme="minorBidi"/>
          <w:b/>
        </w:rPr>
      </w:pPr>
      <w:r>
        <w:rPr>
          <w:rFonts w:asciiTheme="majorHAnsi" w:hAnsiTheme="majorHAnsi" w:cstheme="minorBidi"/>
          <w:b/>
          <w:u w:val="thick" w:color="F79646" w:themeColor="accent6"/>
        </w:rPr>
        <w:t>Mode d’évaluation</w:t>
      </w:r>
      <w:r>
        <w:rPr>
          <w:rFonts w:asciiTheme="majorHAnsi" w:hAnsiTheme="majorHAnsi" w:cstheme="minorBidi"/>
          <w:b/>
        </w:rPr>
        <w:t> : </w:t>
      </w:r>
    </w:p>
    <w:p w:rsidR="005F1C40" w:rsidRDefault="005F1C40" w:rsidP="005F1C40">
      <w:pPr>
        <w:jc w:val="both"/>
        <w:rPr>
          <w:rFonts w:asciiTheme="majorHAnsi" w:hAnsiTheme="majorHAnsi" w:cstheme="minorBidi"/>
          <w:b/>
        </w:rPr>
      </w:pPr>
      <w:r>
        <w:rPr>
          <w:rFonts w:asciiTheme="majorHAnsi" w:eastAsiaTheme="minorHAnsi" w:hAnsiTheme="majorHAnsi" w:cstheme="minorBidi"/>
          <w:lang w:eastAsia="en-US"/>
        </w:rPr>
        <w:t>Contrôle continu : 100%.</w:t>
      </w:r>
    </w:p>
    <w:p w:rsidR="005F1C40" w:rsidRDefault="005F1C40" w:rsidP="005F1C40">
      <w:pPr>
        <w:jc w:val="both"/>
        <w:rPr>
          <w:rFonts w:asciiTheme="majorHAnsi" w:hAnsiTheme="majorHAnsi" w:cstheme="minorBidi"/>
          <w:b/>
        </w:rPr>
      </w:pPr>
    </w:p>
    <w:p w:rsidR="005F1C40" w:rsidRDefault="005F1C40" w:rsidP="005F1C40">
      <w:pPr>
        <w:jc w:val="both"/>
        <w:rPr>
          <w:rFonts w:asciiTheme="majorHAnsi" w:hAnsiTheme="majorHAnsi" w:cstheme="minorBidi"/>
          <w:b/>
        </w:rPr>
      </w:pPr>
      <w:r>
        <w:rPr>
          <w:rFonts w:asciiTheme="majorHAnsi" w:hAnsiTheme="majorHAnsi" w:cstheme="minorBidi"/>
          <w:b/>
          <w:u w:val="thick" w:color="F79646" w:themeColor="accent6"/>
        </w:rPr>
        <w:t>Références</w:t>
      </w:r>
      <w:r>
        <w:rPr>
          <w:rFonts w:asciiTheme="majorHAnsi" w:hAnsiTheme="majorHAnsi" w:cstheme="minorBidi"/>
          <w:b/>
        </w:rPr>
        <w:t>:</w:t>
      </w:r>
    </w:p>
    <w:p w:rsidR="005F1C40" w:rsidRDefault="005F1C40" w:rsidP="005F1C40">
      <w:pPr>
        <w:pStyle w:val="Paragraphedeliste"/>
        <w:numPr>
          <w:ilvl w:val="0"/>
          <w:numId w:val="72"/>
        </w:numPr>
        <w:rPr>
          <w:rFonts w:ascii="Cambria" w:hAnsi="Cambria" w:cstheme="minorBidi"/>
          <w:lang w:val="en-US"/>
        </w:rPr>
      </w:pPr>
      <w:r>
        <w:rPr>
          <w:rFonts w:ascii="Cambria" w:hAnsi="Cambria" w:cstheme="minorBidi"/>
          <w:lang w:val="en-US"/>
        </w:rPr>
        <w:t>Solidworks bible 2013 Matt Lombard, Edition Wiley,</w:t>
      </w:r>
    </w:p>
    <w:p w:rsidR="005F1C40" w:rsidRDefault="005F1C40" w:rsidP="005F1C40">
      <w:pPr>
        <w:pStyle w:val="Paragraphedeliste"/>
        <w:numPr>
          <w:ilvl w:val="0"/>
          <w:numId w:val="72"/>
        </w:numPr>
        <w:rPr>
          <w:rFonts w:ascii="Cambria" w:hAnsi="Cambria" w:cstheme="minorBidi"/>
        </w:rPr>
      </w:pPr>
      <w:r>
        <w:rPr>
          <w:rFonts w:ascii="Cambria" w:hAnsi="Cambria" w:cstheme="minorBidi"/>
        </w:rPr>
        <w:t>Dessin technique, Saint-Laurent, GIESECKE, Frederick E. Éditions du renouveau pédagogique Inc., 1982.</w:t>
      </w:r>
    </w:p>
    <w:p w:rsidR="005F1C40" w:rsidRDefault="005F1C40" w:rsidP="005F1C40">
      <w:pPr>
        <w:pStyle w:val="Paragraphedeliste"/>
        <w:numPr>
          <w:ilvl w:val="0"/>
          <w:numId w:val="72"/>
        </w:numPr>
        <w:rPr>
          <w:rFonts w:ascii="Cambria" w:hAnsi="Cambria" w:cstheme="minorBidi"/>
        </w:rPr>
      </w:pPr>
      <w:r>
        <w:rPr>
          <w:rFonts w:ascii="Cambria" w:hAnsi="Cambria" w:cstheme="minorBidi"/>
        </w:rPr>
        <w:t xml:space="preserve">Exercices de dessins de pièces et d'assemblages mécaniques avec le logiciel SolidWorks, </w:t>
      </w:r>
      <w:hyperlink r:id="rId28" w:history="1">
        <w:r>
          <w:rPr>
            <w:rStyle w:val="Lienhypertexte"/>
            <w:rFonts w:ascii="Cambria" w:hAnsi="Cambria" w:cstheme="minorBidi"/>
          </w:rPr>
          <w:t>Jean-Louis Berthéol</w:t>
        </w:r>
      </w:hyperlink>
      <w:r>
        <w:rPr>
          <w:rFonts w:ascii="Cambria" w:hAnsi="Cambria" w:cstheme="minorBidi"/>
        </w:rPr>
        <w:t xml:space="preserve">, </w:t>
      </w:r>
      <w:hyperlink r:id="rId29" w:history="1">
        <w:r>
          <w:rPr>
            <w:rStyle w:val="Lienhypertexte"/>
            <w:rFonts w:ascii="Cambria" w:hAnsi="Cambria" w:cstheme="minorBidi"/>
          </w:rPr>
          <w:t>François Mendes</w:t>
        </w:r>
      </w:hyperlink>
      <w:r>
        <w:rPr>
          <w:rFonts w:ascii="Cambria" w:hAnsi="Cambria" w:cstheme="minorBidi"/>
        </w:rPr>
        <w:t>,</w:t>
      </w:r>
    </w:p>
    <w:p w:rsidR="005F1C40" w:rsidRDefault="005F1C40" w:rsidP="005F1C40">
      <w:pPr>
        <w:pStyle w:val="Paragraphedeliste"/>
        <w:numPr>
          <w:ilvl w:val="0"/>
          <w:numId w:val="72"/>
        </w:numPr>
        <w:rPr>
          <w:rFonts w:ascii="Cambria" w:hAnsi="Cambria" w:cstheme="minorBidi"/>
        </w:rPr>
      </w:pPr>
      <w:r>
        <w:rPr>
          <w:rFonts w:ascii="Cambria" w:hAnsi="Cambria" w:cstheme="minorBidi"/>
        </w:rPr>
        <w:t xml:space="preserve">La CAO accessible à tous avec SolidWorks : de la création à la réalisation tome1 </w:t>
      </w:r>
      <w:hyperlink r:id="rId30" w:history="1">
        <w:r>
          <w:rPr>
            <w:rStyle w:val="Lienhypertexte"/>
            <w:rFonts w:ascii="Cambria" w:hAnsi="Cambria" w:cstheme="minorBidi"/>
          </w:rPr>
          <w:t>Pascal Rétif</w:t>
        </w:r>
      </w:hyperlink>
      <w:r>
        <w:rPr>
          <w:rFonts w:ascii="Cambria" w:hAnsi="Cambria" w:cstheme="minorBidi"/>
        </w:rPr>
        <w:t>,</w:t>
      </w:r>
    </w:p>
    <w:p w:rsidR="005F1C40" w:rsidRDefault="005F1C40" w:rsidP="005F1C40">
      <w:pPr>
        <w:pStyle w:val="Paragraphedeliste"/>
        <w:numPr>
          <w:ilvl w:val="0"/>
          <w:numId w:val="72"/>
        </w:numPr>
        <w:rPr>
          <w:rFonts w:asciiTheme="majorHAnsi" w:hAnsiTheme="majorHAnsi" w:cstheme="minorBidi"/>
          <w:u w:val="single"/>
        </w:rPr>
      </w:pPr>
      <w:r>
        <w:rPr>
          <w:rFonts w:ascii="Cambria" w:hAnsi="Cambria" w:cstheme="minorBidi"/>
        </w:rPr>
        <w:t>Guide du dessinateur industriel, Chevalier</w:t>
      </w:r>
      <w:r>
        <w:rPr>
          <w:rFonts w:asciiTheme="majorHAnsi" w:hAnsiTheme="majorHAnsi" w:cstheme="minorBidi"/>
        </w:rPr>
        <w:t xml:space="preserve"> A, Edition Hachette Technique,</w:t>
      </w:r>
    </w:p>
    <w:p w:rsidR="00413A1A" w:rsidRPr="004F505D" w:rsidRDefault="00413A1A" w:rsidP="004F505D">
      <w:pPr>
        <w:spacing w:line="360" w:lineRule="auto"/>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C0330F" w:rsidRDefault="00C0330F" w:rsidP="00413A1A">
      <w:pPr>
        <w:rPr>
          <w:rFonts w:ascii="Cambria" w:hAnsi="Cambria" w:cs="Arial"/>
          <w:u w:val="single"/>
        </w:rPr>
      </w:pPr>
    </w:p>
    <w:p w:rsidR="00C0330F" w:rsidRDefault="00C0330F" w:rsidP="00413A1A">
      <w:pPr>
        <w:rPr>
          <w:rFonts w:ascii="Cambria" w:hAnsi="Cambria" w:cs="Arial"/>
          <w:u w:val="single"/>
        </w:rPr>
      </w:pPr>
    </w:p>
    <w:p w:rsidR="00C0330F" w:rsidRDefault="00C0330F" w:rsidP="00413A1A">
      <w:pPr>
        <w:rPr>
          <w:rFonts w:ascii="Cambria" w:hAnsi="Cambria" w:cs="Arial"/>
          <w:u w:val="single"/>
        </w:rPr>
      </w:pPr>
    </w:p>
    <w:p w:rsidR="00C0330F" w:rsidRDefault="00C0330F" w:rsidP="00413A1A">
      <w:pPr>
        <w:rPr>
          <w:rFonts w:ascii="Cambria" w:hAnsi="Cambria" w:cs="Arial"/>
          <w:u w:val="single"/>
        </w:rPr>
      </w:pPr>
    </w:p>
    <w:p w:rsidR="00C0330F" w:rsidRDefault="00C0330F"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13A1A" w:rsidRDefault="00413A1A" w:rsidP="00413A1A">
      <w:pPr>
        <w:rPr>
          <w:rFonts w:ascii="Cambria" w:hAnsi="Cambria" w:cs="Arial"/>
          <w:u w:val="single"/>
        </w:rPr>
      </w:pP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w:t>
      </w:r>
      <w:r>
        <w:rPr>
          <w:rFonts w:ascii="Cambria" w:hAnsi="Cambria" w:cs="Calibri"/>
          <w:b/>
          <w:bCs/>
          <w:iCs/>
        </w:rPr>
        <w:t>M</w:t>
      </w:r>
      <w:r w:rsidRPr="00F84D1C">
        <w:rPr>
          <w:rFonts w:ascii="Cambria" w:hAnsi="Cambria" w:cs="Calibri"/>
          <w:b/>
          <w:bCs/>
          <w:iCs/>
        </w:rPr>
        <w:t xml:space="preserve"> </w:t>
      </w:r>
      <w:r>
        <w:rPr>
          <w:rFonts w:ascii="Cambria" w:hAnsi="Cambria" w:cs="Arial"/>
          <w:b/>
        </w:rPr>
        <w:t>2.2</w:t>
      </w:r>
    </w:p>
    <w:p w:rsidR="004A4545" w:rsidRPr="00451752"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2</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rPr>
        <w:t xml:space="preserve">TP Mécanique des fluides </w:t>
      </w:r>
      <w:r>
        <w:rPr>
          <w:rFonts w:ascii="Cambria" w:hAnsi="Cambria" w:cs="Arial"/>
          <w:bCs/>
        </w:rPr>
        <w:t xml:space="preserve">  </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TP: 1h30</w:t>
      </w:r>
      <w:r w:rsidRPr="00F84D1C">
        <w:rPr>
          <w:rFonts w:ascii="Cambria" w:eastAsia="Calibri" w:hAnsi="Cambria" w:cs="Arial"/>
          <w:b/>
          <w:bCs/>
          <w:color w:val="000000"/>
          <w:lang w:eastAsia="en-US"/>
        </w:rPr>
        <w:t>)</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Pr>
          <w:rFonts w:ascii="Cambria" w:hAnsi="Cambria" w:cs="Calibri"/>
          <w:b/>
          <w:bCs/>
          <w:iCs/>
        </w:rPr>
        <w:t>2</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1</w:t>
      </w:r>
    </w:p>
    <w:p w:rsidR="00413A1A" w:rsidRDefault="00413A1A" w:rsidP="00413A1A">
      <w:pPr>
        <w:rPr>
          <w:rFonts w:ascii="Cambria" w:hAnsi="Cambria" w:cs="Arial"/>
          <w:u w:val="single"/>
        </w:rPr>
      </w:pPr>
    </w:p>
    <w:p w:rsidR="00413A1A" w:rsidRDefault="00413A1A" w:rsidP="00413A1A">
      <w:pPr>
        <w:autoSpaceDE w:val="0"/>
        <w:autoSpaceDN w:val="0"/>
        <w:adjustRightInd w:val="0"/>
        <w:jc w:val="both"/>
        <w:rPr>
          <w:rFonts w:ascii="Cambria" w:hAnsi="Cambria" w:cs="Arial"/>
          <w:b/>
        </w:rPr>
      </w:pPr>
      <w:r w:rsidRPr="004A4545">
        <w:rPr>
          <w:rFonts w:ascii="Cambria" w:hAnsi="Cambria" w:cs="Arial"/>
          <w:b/>
          <w:u w:val="thick" w:color="F79646"/>
        </w:rPr>
        <w:t>Objectifs de l’enseignement</w:t>
      </w:r>
      <w:r>
        <w:rPr>
          <w:rFonts w:ascii="Cambria" w:hAnsi="Cambria" w:cs="Arial"/>
          <w:b/>
        </w:rPr>
        <w:t xml:space="preserve"> : </w:t>
      </w:r>
    </w:p>
    <w:p w:rsidR="00413A1A" w:rsidRDefault="00413A1A" w:rsidP="00413A1A">
      <w:pPr>
        <w:rPr>
          <w:rFonts w:ascii="Cambria" w:hAnsi="Cambria" w:cs="Arial"/>
        </w:rPr>
      </w:pPr>
      <w:r>
        <w:rPr>
          <w:rFonts w:ascii="Cambria" w:hAnsi="Cambria" w:cs="Arial"/>
        </w:rPr>
        <w:t>L’étudiant met en pratique les connaissances dans la matière mécanique des fluides enseignés en S3</w:t>
      </w:r>
    </w:p>
    <w:p w:rsidR="00413A1A" w:rsidRDefault="00413A1A" w:rsidP="00413A1A">
      <w:pPr>
        <w:autoSpaceDE w:val="0"/>
        <w:autoSpaceDN w:val="0"/>
        <w:adjustRightInd w:val="0"/>
        <w:jc w:val="both"/>
        <w:rPr>
          <w:rFonts w:ascii="Cambria" w:hAnsi="Cambria" w:cs="Arial"/>
          <w:bCs/>
        </w:rPr>
      </w:pPr>
    </w:p>
    <w:p w:rsidR="00413A1A" w:rsidRDefault="00413A1A" w:rsidP="00413A1A">
      <w:pPr>
        <w:jc w:val="both"/>
        <w:rPr>
          <w:rFonts w:ascii="Cambria" w:hAnsi="Cambria" w:cs="Arial"/>
          <w:bCs/>
        </w:rPr>
      </w:pPr>
      <w:r w:rsidRPr="004A4545">
        <w:rPr>
          <w:rFonts w:ascii="Cambria" w:hAnsi="Cambria" w:cs="Arial"/>
          <w:b/>
          <w:u w:val="thick" w:color="F79646"/>
        </w:rPr>
        <w:t>Connaissances préalables recommandées</w:t>
      </w:r>
      <w:r>
        <w:rPr>
          <w:rFonts w:ascii="Cambria" w:hAnsi="Cambria" w:cs="Arial"/>
          <w:b/>
        </w:rPr>
        <w:t xml:space="preserve"> : </w:t>
      </w:r>
    </w:p>
    <w:p w:rsidR="00413A1A" w:rsidRDefault="00413A1A" w:rsidP="00413A1A">
      <w:pPr>
        <w:jc w:val="both"/>
        <w:rPr>
          <w:rFonts w:ascii="Cambria" w:hAnsi="Cambria" w:cs="Arial"/>
        </w:rPr>
      </w:pPr>
      <w:r>
        <w:rPr>
          <w:rFonts w:ascii="Cambria" w:hAnsi="Cambria" w:cs="Arial"/>
        </w:rPr>
        <w:t>Matières : mécanique des fluides et physique 1.</w:t>
      </w:r>
    </w:p>
    <w:p w:rsidR="00413A1A" w:rsidRDefault="00413A1A" w:rsidP="00413A1A">
      <w:pPr>
        <w:jc w:val="both"/>
        <w:rPr>
          <w:rFonts w:ascii="Cambria" w:hAnsi="Cambria" w:cs="Arial"/>
        </w:rPr>
      </w:pPr>
    </w:p>
    <w:p w:rsidR="00413A1A" w:rsidRDefault="00413A1A" w:rsidP="00413A1A">
      <w:pPr>
        <w:jc w:val="both"/>
        <w:rPr>
          <w:rFonts w:ascii="Cambria" w:hAnsi="Cambria" w:cs="Arial"/>
          <w:b/>
        </w:rPr>
      </w:pPr>
      <w:r w:rsidRPr="004A4545">
        <w:rPr>
          <w:rFonts w:ascii="Cambria" w:hAnsi="Cambria" w:cs="Arial"/>
          <w:b/>
          <w:u w:val="thick" w:color="F79646"/>
        </w:rPr>
        <w:t>Contenu de la matière</w:t>
      </w:r>
      <w:r>
        <w:rPr>
          <w:rFonts w:ascii="Cambria" w:hAnsi="Cambria" w:cs="Arial"/>
          <w:b/>
        </w:rPr>
        <w:t> : </w:t>
      </w:r>
    </w:p>
    <w:p w:rsidR="00413A1A" w:rsidRDefault="00413A1A" w:rsidP="0000023A">
      <w:pPr>
        <w:pStyle w:val="Paragraphedeliste"/>
        <w:numPr>
          <w:ilvl w:val="0"/>
          <w:numId w:val="40"/>
        </w:numPr>
        <w:rPr>
          <w:rFonts w:ascii="Cambria" w:hAnsi="Cambria" w:cs="Arial"/>
        </w:rPr>
      </w:pPr>
      <w:r>
        <w:rPr>
          <w:rFonts w:ascii="Cambria" w:hAnsi="Cambria" w:cs="Arial"/>
        </w:rPr>
        <w:t>Viscosimètre</w:t>
      </w:r>
    </w:p>
    <w:p w:rsidR="00413A1A" w:rsidRDefault="00413A1A" w:rsidP="0000023A">
      <w:pPr>
        <w:pStyle w:val="Paragraphedeliste"/>
        <w:numPr>
          <w:ilvl w:val="0"/>
          <w:numId w:val="40"/>
        </w:numPr>
        <w:jc w:val="both"/>
        <w:rPr>
          <w:rFonts w:ascii="Cambria" w:hAnsi="Cambria" w:cs="Arial"/>
          <w:b/>
        </w:rPr>
      </w:pPr>
      <w:r>
        <w:rPr>
          <w:rFonts w:ascii="Cambria" w:hAnsi="Cambria" w:cs="Arial"/>
        </w:rPr>
        <w:t>Détermination des pertes de charges linéaires et singulières</w:t>
      </w:r>
    </w:p>
    <w:p w:rsidR="00413A1A" w:rsidRDefault="00413A1A" w:rsidP="0000023A">
      <w:pPr>
        <w:pStyle w:val="Paragraphedeliste"/>
        <w:numPr>
          <w:ilvl w:val="0"/>
          <w:numId w:val="40"/>
        </w:numPr>
        <w:jc w:val="both"/>
        <w:rPr>
          <w:rFonts w:ascii="Cambria" w:hAnsi="Cambria" w:cs="Arial"/>
        </w:rPr>
      </w:pPr>
      <w:r>
        <w:rPr>
          <w:rFonts w:ascii="Cambria" w:hAnsi="Cambria" w:cs="Arial"/>
        </w:rPr>
        <w:t>Mesure de débits</w:t>
      </w:r>
    </w:p>
    <w:p w:rsidR="00413A1A" w:rsidRDefault="00413A1A" w:rsidP="0000023A">
      <w:pPr>
        <w:pStyle w:val="Paragraphedeliste"/>
        <w:numPr>
          <w:ilvl w:val="0"/>
          <w:numId w:val="40"/>
        </w:numPr>
        <w:jc w:val="both"/>
        <w:rPr>
          <w:rFonts w:ascii="Cambria" w:hAnsi="Cambria" w:cs="Arial"/>
        </w:rPr>
      </w:pPr>
      <w:r>
        <w:rPr>
          <w:rFonts w:ascii="Cambria" w:hAnsi="Cambria" w:cs="Arial"/>
        </w:rPr>
        <w:t>Coup de bélier et oscillations de masse</w:t>
      </w:r>
    </w:p>
    <w:p w:rsidR="00413A1A" w:rsidRDefault="00413A1A" w:rsidP="0000023A">
      <w:pPr>
        <w:pStyle w:val="Paragraphedeliste"/>
        <w:numPr>
          <w:ilvl w:val="0"/>
          <w:numId w:val="40"/>
        </w:numPr>
        <w:jc w:val="both"/>
        <w:rPr>
          <w:rFonts w:ascii="Cambria" w:hAnsi="Cambria" w:cs="Arial"/>
        </w:rPr>
      </w:pPr>
      <w:r>
        <w:rPr>
          <w:rFonts w:ascii="Cambria" w:hAnsi="Cambria" w:cs="Arial"/>
        </w:rPr>
        <w:t>Vérification du théorème de Bernoulli</w:t>
      </w:r>
    </w:p>
    <w:p w:rsidR="00413A1A" w:rsidRDefault="00413A1A" w:rsidP="0000023A">
      <w:pPr>
        <w:pStyle w:val="Paragraphedeliste"/>
        <w:numPr>
          <w:ilvl w:val="0"/>
          <w:numId w:val="40"/>
        </w:numPr>
        <w:jc w:val="both"/>
        <w:rPr>
          <w:rFonts w:ascii="Cambria" w:hAnsi="Cambria" w:cs="Arial"/>
        </w:rPr>
      </w:pPr>
      <w:r>
        <w:rPr>
          <w:rFonts w:ascii="Cambria" w:hAnsi="Cambria" w:cs="Arial"/>
        </w:rPr>
        <w:t>Impact du jet</w:t>
      </w:r>
    </w:p>
    <w:p w:rsidR="00413A1A" w:rsidRDefault="00413A1A" w:rsidP="0000023A">
      <w:pPr>
        <w:pStyle w:val="Paragraphedeliste"/>
        <w:numPr>
          <w:ilvl w:val="0"/>
          <w:numId w:val="40"/>
        </w:numPr>
        <w:jc w:val="both"/>
        <w:rPr>
          <w:rFonts w:ascii="Cambria" w:hAnsi="Cambria" w:cs="Arial"/>
        </w:rPr>
      </w:pPr>
      <w:r>
        <w:rPr>
          <w:rFonts w:ascii="Cambria" w:hAnsi="Cambria" w:cs="Arial"/>
        </w:rPr>
        <w:t>Ecoulement à travers un orifice</w:t>
      </w:r>
    </w:p>
    <w:p w:rsidR="00413A1A" w:rsidRDefault="00413A1A" w:rsidP="0000023A">
      <w:pPr>
        <w:pStyle w:val="Paragraphedeliste"/>
        <w:numPr>
          <w:ilvl w:val="0"/>
          <w:numId w:val="40"/>
        </w:numPr>
        <w:jc w:val="both"/>
        <w:rPr>
          <w:rFonts w:ascii="Cambria" w:hAnsi="Cambria" w:cs="Arial"/>
        </w:rPr>
      </w:pPr>
      <w:r>
        <w:rPr>
          <w:rFonts w:ascii="Cambria" w:hAnsi="Cambria" w:cs="Arial"/>
        </w:rPr>
        <w:t>Visualisation des écoulements autour d'un obstacle</w:t>
      </w:r>
    </w:p>
    <w:p w:rsidR="00413A1A" w:rsidRDefault="00413A1A" w:rsidP="0000023A">
      <w:pPr>
        <w:pStyle w:val="Paragraphedeliste"/>
        <w:numPr>
          <w:ilvl w:val="0"/>
          <w:numId w:val="40"/>
        </w:numPr>
        <w:jc w:val="both"/>
        <w:rPr>
          <w:rFonts w:ascii="Cambria" w:hAnsi="Cambria" w:cs="Arial"/>
        </w:rPr>
      </w:pPr>
      <w:r>
        <w:rPr>
          <w:rFonts w:ascii="Cambria" w:hAnsi="Cambria" w:cs="Arial"/>
        </w:rPr>
        <w:t>Détermination du nombre de Reynolds: Ecoulement laminaire  et turbulent</w:t>
      </w: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r w:rsidRPr="004A4545">
        <w:rPr>
          <w:rFonts w:ascii="Cambria" w:hAnsi="Cambria" w:cs="Arial"/>
          <w:b/>
          <w:u w:val="thick" w:color="F79646"/>
        </w:rPr>
        <w:t>Mode d’évaluation</w:t>
      </w:r>
      <w:r>
        <w:rPr>
          <w:rFonts w:ascii="Cambria" w:hAnsi="Cambria" w:cs="Arial"/>
          <w:b/>
        </w:rPr>
        <w:t> : </w:t>
      </w:r>
    </w:p>
    <w:p w:rsidR="00413A1A" w:rsidRDefault="00413A1A" w:rsidP="00413A1A">
      <w:pPr>
        <w:jc w:val="both"/>
        <w:rPr>
          <w:rFonts w:ascii="Cambria" w:hAnsi="Cambria" w:cs="Arial"/>
          <w:b/>
        </w:rPr>
      </w:pPr>
      <w:r>
        <w:rPr>
          <w:rFonts w:ascii="Cambria" w:eastAsia="Calibri" w:hAnsi="Cambria" w:cs="Arial"/>
          <w:lang w:eastAsia="en-US"/>
        </w:rPr>
        <w:t>Contrôle continu : 100%.</w:t>
      </w:r>
    </w:p>
    <w:p w:rsidR="00413A1A" w:rsidRDefault="00413A1A"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Default="004A4545" w:rsidP="00413A1A">
      <w:pPr>
        <w:jc w:val="both"/>
        <w:rPr>
          <w:rFonts w:ascii="Cambria" w:hAnsi="Cambria" w:cs="Arial"/>
          <w:b/>
        </w:rPr>
      </w:pP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w:t>
      </w:r>
      <w:r>
        <w:rPr>
          <w:rFonts w:ascii="Cambria" w:hAnsi="Cambria" w:cs="Calibri"/>
          <w:b/>
          <w:bCs/>
          <w:iCs/>
        </w:rPr>
        <w:t>M</w:t>
      </w:r>
      <w:r w:rsidRPr="00F84D1C">
        <w:rPr>
          <w:rFonts w:ascii="Cambria" w:hAnsi="Cambria" w:cs="Calibri"/>
          <w:b/>
          <w:bCs/>
          <w:iCs/>
        </w:rPr>
        <w:t xml:space="preserve"> </w:t>
      </w:r>
      <w:r>
        <w:rPr>
          <w:rFonts w:ascii="Cambria" w:hAnsi="Cambria" w:cs="Arial"/>
          <w:b/>
        </w:rPr>
        <w:t>2.2</w:t>
      </w:r>
    </w:p>
    <w:p w:rsidR="004A4545" w:rsidRPr="00451752"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3</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rPr>
        <w:t xml:space="preserve">TP Méthodes numériques </w:t>
      </w:r>
      <w:r>
        <w:rPr>
          <w:rFonts w:ascii="Cambria" w:hAnsi="Cambria" w:cs="Arial"/>
          <w:bCs/>
        </w:rPr>
        <w:t xml:space="preserve">  </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TP: 1h30</w:t>
      </w:r>
      <w:r w:rsidRPr="00F84D1C">
        <w:rPr>
          <w:rFonts w:ascii="Cambria" w:eastAsia="Calibri" w:hAnsi="Cambria" w:cs="Arial"/>
          <w:b/>
          <w:bCs/>
          <w:color w:val="000000"/>
          <w:lang w:eastAsia="en-US"/>
        </w:rPr>
        <w:t>)</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Pr>
          <w:rFonts w:ascii="Cambria" w:hAnsi="Cambria" w:cs="Calibri"/>
          <w:b/>
          <w:bCs/>
          <w:iCs/>
        </w:rPr>
        <w:t>2</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1</w:t>
      </w:r>
    </w:p>
    <w:p w:rsidR="00413A1A" w:rsidRDefault="00413A1A" w:rsidP="00413A1A">
      <w:pPr>
        <w:jc w:val="both"/>
        <w:rPr>
          <w:rFonts w:ascii="Cambria" w:hAnsi="Cambria" w:cs="Arial"/>
          <w:b/>
          <w:bCs/>
        </w:rPr>
      </w:pPr>
    </w:p>
    <w:p w:rsidR="004A4545" w:rsidRDefault="00413A1A" w:rsidP="00413A1A">
      <w:pPr>
        <w:autoSpaceDE w:val="0"/>
        <w:autoSpaceDN w:val="0"/>
        <w:adjustRightInd w:val="0"/>
        <w:rPr>
          <w:rFonts w:ascii="Cambria" w:hAnsi="Cambria" w:cs="Arial"/>
          <w:bCs/>
        </w:rPr>
      </w:pPr>
      <w:r w:rsidRPr="004A4545">
        <w:rPr>
          <w:rFonts w:ascii="Cambria" w:hAnsi="Cambria" w:cs="Arial"/>
          <w:b/>
          <w:u w:val="thick" w:color="F79646"/>
        </w:rPr>
        <w:t>Objectifs de l’enseignement</w:t>
      </w:r>
      <w:r>
        <w:rPr>
          <w:rFonts w:ascii="Cambria" w:hAnsi="Cambria" w:cs="Arial"/>
          <w:b/>
        </w:rPr>
        <w:t> :</w:t>
      </w:r>
      <w:r>
        <w:rPr>
          <w:rFonts w:ascii="Cambria" w:hAnsi="Cambria" w:cs="Arial"/>
          <w:bCs/>
        </w:rPr>
        <w:t xml:space="preserve"> </w:t>
      </w:r>
    </w:p>
    <w:p w:rsidR="00413A1A" w:rsidRDefault="00413A1A" w:rsidP="00413A1A">
      <w:pPr>
        <w:autoSpaceDE w:val="0"/>
        <w:autoSpaceDN w:val="0"/>
        <w:adjustRightInd w:val="0"/>
        <w:rPr>
          <w:rFonts w:ascii="Cambria" w:hAnsi="Cambria" w:cs="Arial"/>
          <w:bCs/>
        </w:rPr>
      </w:pPr>
      <w:r>
        <w:rPr>
          <w:rFonts w:ascii="Cambria" w:hAnsi="Cambria" w:cs="Arial"/>
          <w:bCs/>
        </w:rPr>
        <w:t>Programmation des différentes  méthodes numériques en vue de leurs applications dans le domaine des calculs mathématiques en utilisant un langage de programmation scientifique (matlab, scilab…).</w:t>
      </w:r>
    </w:p>
    <w:p w:rsidR="00413A1A" w:rsidRDefault="00413A1A" w:rsidP="00413A1A">
      <w:pPr>
        <w:autoSpaceDE w:val="0"/>
        <w:autoSpaceDN w:val="0"/>
        <w:adjustRightInd w:val="0"/>
        <w:rPr>
          <w:rFonts w:ascii="Cambria" w:hAnsi="Cambria" w:cs="Arial"/>
          <w:bCs/>
        </w:rPr>
      </w:pPr>
    </w:p>
    <w:p w:rsidR="004A4545" w:rsidRDefault="00413A1A" w:rsidP="00413A1A">
      <w:pPr>
        <w:jc w:val="both"/>
        <w:rPr>
          <w:rFonts w:ascii="Cambria" w:hAnsi="Cambria" w:cs="Arial"/>
          <w:b/>
        </w:rPr>
      </w:pPr>
      <w:r w:rsidRPr="004A4545">
        <w:rPr>
          <w:rFonts w:ascii="Cambria" w:hAnsi="Cambria" w:cs="Arial"/>
          <w:b/>
          <w:u w:val="thick" w:color="F79646"/>
        </w:rPr>
        <w:t>Connaissances préalables recommandées</w:t>
      </w:r>
      <w:r>
        <w:rPr>
          <w:rFonts w:ascii="Cambria" w:hAnsi="Cambria" w:cs="Arial"/>
          <w:b/>
        </w:rPr>
        <w:t xml:space="preserve"> : </w:t>
      </w:r>
    </w:p>
    <w:p w:rsidR="00413A1A" w:rsidRDefault="00413A1A" w:rsidP="00413A1A">
      <w:pPr>
        <w:jc w:val="both"/>
        <w:rPr>
          <w:rFonts w:ascii="Cambria" w:hAnsi="Cambria" w:cs="Arial"/>
        </w:rPr>
      </w:pPr>
      <w:r>
        <w:rPr>
          <w:rFonts w:ascii="Cambria" w:hAnsi="Cambria" w:cs="Arial"/>
        </w:rPr>
        <w:t>Méthode numérique, Informatique 2 et informatique 3.</w:t>
      </w:r>
    </w:p>
    <w:p w:rsidR="00413A1A" w:rsidRDefault="00413A1A" w:rsidP="00413A1A">
      <w:pPr>
        <w:jc w:val="both"/>
        <w:rPr>
          <w:rFonts w:ascii="Cambria" w:hAnsi="Cambria" w:cs="Arial"/>
        </w:rPr>
      </w:pPr>
    </w:p>
    <w:p w:rsidR="00413A1A" w:rsidRDefault="00413A1A" w:rsidP="00413A1A">
      <w:pPr>
        <w:jc w:val="both"/>
        <w:rPr>
          <w:rFonts w:ascii="Cambria" w:hAnsi="Cambria" w:cs="Arial"/>
          <w:b/>
        </w:rPr>
      </w:pPr>
      <w:r w:rsidRPr="004A4545">
        <w:rPr>
          <w:rFonts w:ascii="Cambria" w:hAnsi="Cambria" w:cs="Arial"/>
          <w:b/>
          <w:u w:val="thick" w:color="F79646"/>
        </w:rPr>
        <w:t>Contenu de la matière</w:t>
      </w:r>
      <w:r>
        <w:rPr>
          <w:rFonts w:ascii="Cambria" w:hAnsi="Cambria" w:cs="Arial"/>
          <w:b/>
        </w:rPr>
        <w:t> : </w:t>
      </w:r>
    </w:p>
    <w:p w:rsidR="00413A1A" w:rsidRDefault="00413A1A" w:rsidP="00413A1A">
      <w:pPr>
        <w:rPr>
          <w:rFonts w:ascii="Cambria" w:hAnsi="Cambria" w:cs="Arial"/>
        </w:rPr>
      </w:pPr>
    </w:p>
    <w:p w:rsidR="00413A1A" w:rsidRDefault="00413A1A" w:rsidP="0000023A">
      <w:pPr>
        <w:pStyle w:val="Paragraphedeliste"/>
        <w:numPr>
          <w:ilvl w:val="0"/>
          <w:numId w:val="56"/>
        </w:numPr>
        <w:spacing w:after="200"/>
        <w:rPr>
          <w:rFonts w:ascii="Cambria" w:hAnsi="Cambria" w:cs="Arial"/>
          <w:b/>
          <w:bCs/>
        </w:rPr>
      </w:pPr>
      <w:r>
        <w:rPr>
          <w:rFonts w:ascii="Cambria" w:hAnsi="Cambria" w:cs="Arial"/>
        </w:rPr>
        <w:t>Résolution d’équations non linéaires</w:t>
      </w:r>
      <w:r>
        <w:rPr>
          <w:rFonts w:ascii="Cambria" w:hAnsi="Cambria" w:cs="Arial"/>
          <w:b/>
          <w:bCs/>
        </w:rPr>
        <w:t xml:space="preserve"> </w:t>
      </w:r>
      <w:r>
        <w:rPr>
          <w:rFonts w:ascii="Cambria" w:hAnsi="Cambria" w:cs="Arial"/>
          <w:b/>
          <w:bCs/>
        </w:rPr>
        <w:tab/>
      </w:r>
      <w:r>
        <w:rPr>
          <w:rFonts w:ascii="Cambria" w:hAnsi="Cambria" w:cs="Arial"/>
          <w:b/>
          <w:bCs/>
        </w:rPr>
        <w:tab/>
      </w:r>
      <w:r>
        <w:rPr>
          <w:rFonts w:ascii="Cambria" w:hAnsi="Cambria" w:cs="Arial"/>
          <w:b/>
          <w:bCs/>
        </w:rPr>
        <w:tab/>
      </w:r>
      <w:r w:rsidR="004A4545">
        <w:rPr>
          <w:rFonts w:ascii="Cambria" w:hAnsi="Cambria" w:cs="Arial"/>
          <w:b/>
          <w:bCs/>
        </w:rPr>
        <w:t xml:space="preserve">                </w:t>
      </w:r>
      <w:r>
        <w:rPr>
          <w:rFonts w:ascii="Cambria" w:hAnsi="Cambria" w:cs="Arial"/>
          <w:b/>
          <w:bCs/>
        </w:rPr>
        <w:t xml:space="preserve">  </w:t>
      </w:r>
      <w:r>
        <w:rPr>
          <w:rFonts w:ascii="Cambria" w:hAnsi="Cambria" w:cs="Arial"/>
          <w:b/>
        </w:rPr>
        <w:t>(</w:t>
      </w:r>
      <w:r>
        <w:rPr>
          <w:rFonts w:ascii="Cambria" w:eastAsia="Calibri" w:hAnsi="Cambria" w:cs="Arial"/>
          <w:b/>
          <w:bCs/>
          <w:lang w:eastAsia="en-US"/>
        </w:rPr>
        <w:t>3 semaines</w:t>
      </w:r>
      <w:r>
        <w:rPr>
          <w:rFonts w:ascii="Cambria" w:hAnsi="Cambria" w:cs="Arial"/>
          <w:b/>
        </w:rPr>
        <w:t>)</w:t>
      </w:r>
    </w:p>
    <w:p w:rsidR="00413A1A" w:rsidRDefault="00413A1A" w:rsidP="0000023A">
      <w:pPr>
        <w:pStyle w:val="Paragraphedeliste"/>
        <w:numPr>
          <w:ilvl w:val="1"/>
          <w:numId w:val="56"/>
        </w:numPr>
        <w:spacing w:after="200"/>
        <w:rPr>
          <w:rFonts w:ascii="Cambria" w:hAnsi="Cambria" w:cs="Arial"/>
          <w:noProof/>
        </w:rPr>
      </w:pPr>
      <w:r>
        <w:rPr>
          <w:rFonts w:ascii="Cambria" w:hAnsi="Cambria" w:cs="Arial"/>
          <w:noProof/>
        </w:rPr>
        <w:t>Méthode de la bissection</w:t>
      </w:r>
    </w:p>
    <w:p w:rsidR="00413A1A" w:rsidRDefault="00413A1A" w:rsidP="0000023A">
      <w:pPr>
        <w:pStyle w:val="Paragraphedeliste"/>
        <w:numPr>
          <w:ilvl w:val="1"/>
          <w:numId w:val="56"/>
        </w:numPr>
        <w:spacing w:after="200"/>
        <w:rPr>
          <w:rFonts w:ascii="Cambria" w:hAnsi="Cambria" w:cs="Arial"/>
          <w:noProof/>
        </w:rPr>
      </w:pPr>
      <w:r>
        <w:rPr>
          <w:rFonts w:ascii="Cambria" w:hAnsi="Cambria" w:cs="Arial"/>
          <w:noProof/>
        </w:rPr>
        <w:t>Méthode des points fixes</w:t>
      </w:r>
    </w:p>
    <w:p w:rsidR="00413A1A" w:rsidRDefault="00413A1A" w:rsidP="0000023A">
      <w:pPr>
        <w:pStyle w:val="Paragraphedeliste"/>
        <w:numPr>
          <w:ilvl w:val="1"/>
          <w:numId w:val="56"/>
        </w:numPr>
        <w:spacing w:after="200"/>
        <w:rPr>
          <w:rFonts w:ascii="Cambria" w:hAnsi="Cambria" w:cs="Arial"/>
          <w:noProof/>
        </w:rPr>
      </w:pPr>
      <w:r>
        <w:rPr>
          <w:rFonts w:ascii="Cambria" w:hAnsi="Cambria" w:cs="Arial"/>
          <w:noProof/>
        </w:rPr>
        <w:t>Méthode de Newton-Raphson</w:t>
      </w:r>
    </w:p>
    <w:p w:rsidR="00413A1A" w:rsidRDefault="00413A1A" w:rsidP="0000023A">
      <w:pPr>
        <w:pStyle w:val="Paragraphedeliste"/>
        <w:numPr>
          <w:ilvl w:val="0"/>
          <w:numId w:val="56"/>
        </w:numPr>
        <w:spacing w:after="200"/>
        <w:rPr>
          <w:rFonts w:ascii="Cambria" w:hAnsi="Cambria" w:cs="Arial"/>
          <w:b/>
          <w:bCs/>
        </w:rPr>
      </w:pPr>
      <w:r>
        <w:rPr>
          <w:rFonts w:ascii="Cambria" w:hAnsi="Cambria" w:cs="Arial"/>
        </w:rPr>
        <w:t>Interpolation et approximation</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t xml:space="preserve">             </w:t>
      </w:r>
      <w:r>
        <w:rPr>
          <w:rFonts w:ascii="Cambria" w:hAnsi="Cambria" w:cs="Arial"/>
          <w:b/>
        </w:rPr>
        <w:t>(</w:t>
      </w:r>
      <w:r>
        <w:rPr>
          <w:rFonts w:ascii="Cambria" w:eastAsia="Calibri" w:hAnsi="Cambria" w:cs="Arial"/>
          <w:b/>
          <w:bCs/>
          <w:lang w:eastAsia="en-US"/>
        </w:rPr>
        <w:t>3 semaines</w:t>
      </w:r>
      <w:r>
        <w:rPr>
          <w:rFonts w:ascii="Cambria" w:hAnsi="Cambria" w:cs="Arial"/>
          <w:b/>
        </w:rPr>
        <w:t>)</w:t>
      </w:r>
    </w:p>
    <w:p w:rsidR="00413A1A" w:rsidRDefault="00413A1A" w:rsidP="0000023A">
      <w:pPr>
        <w:pStyle w:val="Paragraphedeliste"/>
        <w:numPr>
          <w:ilvl w:val="1"/>
          <w:numId w:val="56"/>
        </w:numPr>
        <w:spacing w:after="200"/>
        <w:rPr>
          <w:rFonts w:ascii="Cambria" w:hAnsi="Cambria" w:cs="Arial"/>
        </w:rPr>
      </w:pPr>
      <w:r>
        <w:rPr>
          <w:rFonts w:ascii="Cambria" w:hAnsi="Cambria" w:cs="Arial"/>
        </w:rPr>
        <w:t>Interpolation de Newton</w:t>
      </w:r>
    </w:p>
    <w:p w:rsidR="00413A1A" w:rsidRDefault="00413A1A" w:rsidP="0000023A">
      <w:pPr>
        <w:pStyle w:val="Paragraphedeliste"/>
        <w:numPr>
          <w:ilvl w:val="1"/>
          <w:numId w:val="56"/>
        </w:numPr>
        <w:spacing w:after="200"/>
        <w:rPr>
          <w:rFonts w:ascii="Cambria" w:hAnsi="Cambria" w:cs="Arial"/>
        </w:rPr>
      </w:pPr>
      <w:r>
        <w:rPr>
          <w:rFonts w:ascii="Cambria" w:hAnsi="Cambria" w:cs="Arial"/>
        </w:rPr>
        <w:t>Approximation de Tchebychev</w:t>
      </w:r>
    </w:p>
    <w:p w:rsidR="00413A1A" w:rsidRDefault="00413A1A" w:rsidP="0000023A">
      <w:pPr>
        <w:pStyle w:val="Paragraphedeliste"/>
        <w:numPr>
          <w:ilvl w:val="0"/>
          <w:numId w:val="56"/>
        </w:numPr>
        <w:spacing w:after="200"/>
        <w:rPr>
          <w:rFonts w:ascii="Cambria" w:hAnsi="Cambria" w:cs="Arial"/>
          <w:b/>
          <w:bCs/>
        </w:rPr>
      </w:pPr>
      <w:r>
        <w:rPr>
          <w:rFonts w:ascii="Cambria" w:hAnsi="Cambria" w:cs="Arial"/>
        </w:rPr>
        <w:t>Intégrations numériques</w:t>
      </w:r>
      <w:r>
        <w:rPr>
          <w:rFonts w:ascii="Cambria" w:hAnsi="Cambria" w:cs="Arial"/>
          <w:b/>
          <w:bCs/>
        </w:rPr>
        <w:t> </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t xml:space="preserve">  </w:t>
      </w:r>
      <w:r>
        <w:rPr>
          <w:rFonts w:ascii="Cambria" w:hAnsi="Cambria" w:cs="Arial"/>
          <w:b/>
        </w:rPr>
        <w:t>(</w:t>
      </w:r>
      <w:r>
        <w:rPr>
          <w:rFonts w:ascii="Cambria" w:eastAsia="Calibri" w:hAnsi="Cambria" w:cs="Arial"/>
          <w:b/>
          <w:bCs/>
          <w:lang w:eastAsia="en-US"/>
        </w:rPr>
        <w:t>3 semaines</w:t>
      </w:r>
      <w:r>
        <w:rPr>
          <w:rFonts w:ascii="Cambria" w:hAnsi="Cambria" w:cs="Arial"/>
          <w:b/>
        </w:rPr>
        <w:t>)</w:t>
      </w:r>
    </w:p>
    <w:p w:rsidR="00413A1A" w:rsidRDefault="00413A1A" w:rsidP="0000023A">
      <w:pPr>
        <w:pStyle w:val="Paragraphedeliste"/>
        <w:numPr>
          <w:ilvl w:val="1"/>
          <w:numId w:val="56"/>
        </w:numPr>
        <w:spacing w:after="200"/>
        <w:rPr>
          <w:rFonts w:ascii="Cambria" w:hAnsi="Cambria" w:cs="Arial"/>
          <w:noProof/>
        </w:rPr>
      </w:pPr>
      <w:r>
        <w:rPr>
          <w:rFonts w:ascii="Cambria" w:hAnsi="Cambria" w:cs="Arial"/>
          <w:noProof/>
        </w:rPr>
        <w:t>Méthode de Rectangle</w:t>
      </w:r>
    </w:p>
    <w:p w:rsidR="00413A1A" w:rsidRDefault="00413A1A" w:rsidP="0000023A">
      <w:pPr>
        <w:pStyle w:val="Paragraphedeliste"/>
        <w:numPr>
          <w:ilvl w:val="1"/>
          <w:numId w:val="56"/>
        </w:numPr>
        <w:spacing w:after="200"/>
        <w:rPr>
          <w:rFonts w:ascii="Cambria" w:hAnsi="Cambria" w:cs="Arial"/>
          <w:noProof/>
        </w:rPr>
      </w:pPr>
      <w:r>
        <w:rPr>
          <w:rFonts w:ascii="Cambria" w:hAnsi="Cambria" w:cs="Arial"/>
          <w:noProof/>
        </w:rPr>
        <w:t>Méthode de Trapezes</w:t>
      </w:r>
    </w:p>
    <w:p w:rsidR="00413A1A" w:rsidRDefault="00413A1A" w:rsidP="0000023A">
      <w:pPr>
        <w:pStyle w:val="Paragraphedeliste"/>
        <w:numPr>
          <w:ilvl w:val="1"/>
          <w:numId w:val="56"/>
        </w:numPr>
        <w:spacing w:after="200"/>
        <w:rPr>
          <w:rFonts w:ascii="Cambria" w:hAnsi="Cambria" w:cs="Arial"/>
        </w:rPr>
      </w:pPr>
      <w:r>
        <w:rPr>
          <w:rFonts w:ascii="Cambria" w:hAnsi="Cambria" w:cs="Arial"/>
          <w:noProof/>
        </w:rPr>
        <w:t>Méthode de Simpson</w:t>
      </w:r>
    </w:p>
    <w:p w:rsidR="00413A1A" w:rsidRDefault="00413A1A" w:rsidP="0000023A">
      <w:pPr>
        <w:pStyle w:val="Paragraphedeliste"/>
        <w:numPr>
          <w:ilvl w:val="0"/>
          <w:numId w:val="56"/>
        </w:numPr>
        <w:spacing w:after="200"/>
        <w:rPr>
          <w:rFonts w:ascii="Cambria" w:hAnsi="Cambria" w:cs="Arial"/>
          <w:b/>
          <w:bCs/>
        </w:rPr>
      </w:pPr>
      <w:r>
        <w:rPr>
          <w:rFonts w:ascii="Cambria" w:hAnsi="Cambria" w:cs="Arial"/>
        </w:rPr>
        <w:t>Equations différentielles</w:t>
      </w:r>
      <w:r>
        <w:rPr>
          <w:rFonts w:ascii="Cambria" w:hAnsi="Cambria" w:cs="Arial"/>
          <w:b/>
          <w:bCs/>
        </w:rPr>
        <w:t xml:space="preserve">     </w:t>
      </w:r>
      <w:r>
        <w:rPr>
          <w:rFonts w:ascii="Cambria" w:hAnsi="Cambria" w:cs="Arial"/>
          <w:b/>
          <w:bCs/>
        </w:rPr>
        <w:tab/>
      </w:r>
      <w:r>
        <w:rPr>
          <w:rFonts w:ascii="Cambria" w:hAnsi="Cambria" w:cs="Arial"/>
          <w:b/>
          <w:bCs/>
        </w:rPr>
        <w:tab/>
      </w:r>
      <w:r>
        <w:rPr>
          <w:rFonts w:ascii="Cambria" w:hAnsi="Cambria" w:cs="Arial"/>
          <w:b/>
          <w:bCs/>
        </w:rPr>
        <w:tab/>
      </w:r>
      <w:r>
        <w:rPr>
          <w:rFonts w:ascii="Cambria" w:hAnsi="Cambria" w:cs="Arial"/>
          <w:b/>
          <w:bCs/>
        </w:rPr>
        <w:tab/>
        <w:t xml:space="preserve"> </w:t>
      </w:r>
      <w:r>
        <w:rPr>
          <w:rFonts w:ascii="Cambria" w:hAnsi="Cambria" w:cs="Arial"/>
          <w:b/>
          <w:bCs/>
        </w:rPr>
        <w:tab/>
        <w:t xml:space="preserve"> </w:t>
      </w:r>
      <w:r>
        <w:rPr>
          <w:rFonts w:ascii="Cambria" w:hAnsi="Cambria" w:cs="Arial"/>
          <w:b/>
        </w:rPr>
        <w:t>(2</w:t>
      </w:r>
      <w:r>
        <w:rPr>
          <w:rFonts w:ascii="Cambria" w:eastAsia="Calibri" w:hAnsi="Cambria" w:cs="Arial"/>
          <w:b/>
          <w:bCs/>
          <w:lang w:eastAsia="en-US"/>
        </w:rPr>
        <w:t xml:space="preserve"> semaines</w:t>
      </w:r>
      <w:r>
        <w:rPr>
          <w:rFonts w:ascii="Cambria" w:hAnsi="Cambria" w:cs="Arial"/>
          <w:b/>
        </w:rPr>
        <w:t>)</w:t>
      </w:r>
    </w:p>
    <w:p w:rsidR="00413A1A" w:rsidRDefault="00413A1A" w:rsidP="0000023A">
      <w:pPr>
        <w:pStyle w:val="Paragraphedeliste"/>
        <w:numPr>
          <w:ilvl w:val="1"/>
          <w:numId w:val="56"/>
        </w:numPr>
        <w:spacing w:after="200"/>
        <w:rPr>
          <w:rFonts w:ascii="Cambria" w:hAnsi="Cambria" w:cs="Arial"/>
          <w:noProof/>
        </w:rPr>
      </w:pPr>
      <w:r>
        <w:rPr>
          <w:rFonts w:ascii="Cambria" w:hAnsi="Cambria" w:cs="Arial"/>
          <w:noProof/>
        </w:rPr>
        <w:t xml:space="preserve">Méthode d’Euler </w:t>
      </w:r>
    </w:p>
    <w:p w:rsidR="00413A1A" w:rsidRDefault="00413A1A" w:rsidP="0000023A">
      <w:pPr>
        <w:pStyle w:val="Paragraphedeliste"/>
        <w:numPr>
          <w:ilvl w:val="1"/>
          <w:numId w:val="56"/>
        </w:numPr>
        <w:spacing w:after="200"/>
        <w:rPr>
          <w:rFonts w:ascii="Cambria" w:hAnsi="Cambria" w:cs="Arial"/>
          <w:noProof/>
        </w:rPr>
      </w:pPr>
      <w:r>
        <w:rPr>
          <w:rFonts w:ascii="Cambria" w:hAnsi="Cambria" w:cs="Arial"/>
          <w:noProof/>
        </w:rPr>
        <w:t xml:space="preserve"> Méthodes de Runge-Kutta</w:t>
      </w:r>
    </w:p>
    <w:p w:rsidR="00413A1A" w:rsidRDefault="00413A1A" w:rsidP="0000023A">
      <w:pPr>
        <w:pStyle w:val="Paragraphedeliste"/>
        <w:numPr>
          <w:ilvl w:val="0"/>
          <w:numId w:val="56"/>
        </w:numPr>
        <w:spacing w:after="200"/>
        <w:rPr>
          <w:rFonts w:ascii="Cambria" w:hAnsi="Cambria" w:cs="Arial"/>
          <w:b/>
          <w:bCs/>
        </w:rPr>
      </w:pPr>
      <w:r>
        <w:rPr>
          <w:rFonts w:ascii="Cambria" w:hAnsi="Cambria" w:cs="Arial"/>
        </w:rPr>
        <w:t>Systèmes d’équations linéaires</w:t>
      </w:r>
      <w:r>
        <w:rPr>
          <w:rFonts w:ascii="Cambria" w:hAnsi="Cambria" w:cs="Arial"/>
          <w:b/>
          <w:bCs/>
        </w:rPr>
        <w:t xml:space="preserve"> </w:t>
      </w:r>
      <w:r>
        <w:rPr>
          <w:rFonts w:ascii="Cambria" w:hAnsi="Cambria" w:cs="Arial"/>
          <w:b/>
          <w:bCs/>
        </w:rPr>
        <w:tab/>
      </w:r>
      <w:r>
        <w:rPr>
          <w:rFonts w:ascii="Cambria" w:hAnsi="Cambria" w:cs="Arial"/>
          <w:b/>
          <w:bCs/>
        </w:rPr>
        <w:tab/>
      </w:r>
      <w:r>
        <w:rPr>
          <w:rFonts w:ascii="Cambria" w:hAnsi="Cambria" w:cs="Arial"/>
          <w:b/>
          <w:bCs/>
        </w:rPr>
        <w:tab/>
        <w:t xml:space="preserve">            </w:t>
      </w:r>
      <w:r>
        <w:rPr>
          <w:rFonts w:ascii="Cambria" w:hAnsi="Cambria" w:cs="Arial"/>
          <w:b/>
        </w:rPr>
        <w:t>(</w:t>
      </w:r>
      <w:r>
        <w:rPr>
          <w:rFonts w:ascii="Cambria" w:eastAsia="Calibri" w:hAnsi="Cambria" w:cs="Arial"/>
          <w:b/>
          <w:bCs/>
          <w:lang w:eastAsia="en-US"/>
        </w:rPr>
        <w:t>4 semaines</w:t>
      </w:r>
      <w:r>
        <w:rPr>
          <w:rFonts w:ascii="Cambria" w:hAnsi="Cambria" w:cs="Arial"/>
          <w:b/>
        </w:rPr>
        <w:t>)</w:t>
      </w:r>
    </w:p>
    <w:p w:rsidR="00413A1A" w:rsidRDefault="00413A1A" w:rsidP="0000023A">
      <w:pPr>
        <w:pStyle w:val="Paragraphedeliste"/>
        <w:numPr>
          <w:ilvl w:val="1"/>
          <w:numId w:val="56"/>
        </w:numPr>
        <w:spacing w:after="200"/>
        <w:rPr>
          <w:rFonts w:ascii="Cambria" w:hAnsi="Cambria" w:cs="Arial"/>
          <w:noProof/>
        </w:rPr>
      </w:pPr>
      <w:r>
        <w:rPr>
          <w:rFonts w:ascii="Cambria" w:hAnsi="Cambria" w:cs="Arial"/>
          <w:noProof/>
        </w:rPr>
        <w:t>Méthode de Gauss- Jordon</w:t>
      </w:r>
    </w:p>
    <w:p w:rsidR="00413A1A" w:rsidRDefault="00413A1A" w:rsidP="0000023A">
      <w:pPr>
        <w:pStyle w:val="Paragraphedeliste"/>
        <w:numPr>
          <w:ilvl w:val="1"/>
          <w:numId w:val="56"/>
        </w:numPr>
        <w:spacing w:after="200"/>
        <w:rPr>
          <w:rFonts w:ascii="Cambria" w:hAnsi="Cambria" w:cs="Arial"/>
          <w:noProof/>
        </w:rPr>
      </w:pPr>
      <w:r>
        <w:rPr>
          <w:rFonts w:ascii="Cambria" w:hAnsi="Cambria" w:cs="Arial"/>
          <w:noProof/>
        </w:rPr>
        <w:t>Décomposition de Crout et factorisation  LU</w:t>
      </w:r>
    </w:p>
    <w:p w:rsidR="00413A1A" w:rsidRDefault="00413A1A" w:rsidP="0000023A">
      <w:pPr>
        <w:pStyle w:val="Paragraphedeliste"/>
        <w:numPr>
          <w:ilvl w:val="1"/>
          <w:numId w:val="56"/>
        </w:numPr>
        <w:spacing w:after="200"/>
        <w:rPr>
          <w:rFonts w:ascii="Cambria" w:hAnsi="Cambria" w:cs="Arial"/>
          <w:noProof/>
        </w:rPr>
      </w:pPr>
      <w:r>
        <w:rPr>
          <w:rFonts w:ascii="Cambria" w:hAnsi="Cambria" w:cs="Arial"/>
          <w:noProof/>
        </w:rPr>
        <w:t>Méthode de Jacobi</w:t>
      </w:r>
    </w:p>
    <w:p w:rsidR="00413A1A" w:rsidRDefault="00413A1A" w:rsidP="0000023A">
      <w:pPr>
        <w:pStyle w:val="Paragraphedeliste"/>
        <w:numPr>
          <w:ilvl w:val="1"/>
          <w:numId w:val="56"/>
        </w:numPr>
        <w:spacing w:after="200"/>
        <w:rPr>
          <w:rFonts w:ascii="Cambria" w:hAnsi="Cambria" w:cs="Arial"/>
          <w:b/>
          <w:bCs/>
        </w:rPr>
      </w:pPr>
      <w:r>
        <w:rPr>
          <w:rFonts w:ascii="Cambria" w:hAnsi="Cambria" w:cs="Arial"/>
          <w:noProof/>
        </w:rPr>
        <w:t>Méthode de Gauss-Seidel</w:t>
      </w:r>
    </w:p>
    <w:p w:rsidR="00413A1A" w:rsidRDefault="00413A1A" w:rsidP="00413A1A">
      <w:pPr>
        <w:pStyle w:val="Paragraphedeliste"/>
        <w:ind w:left="360"/>
        <w:rPr>
          <w:rFonts w:ascii="Cambria" w:hAnsi="Cambria" w:cs="Arial"/>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r w:rsidRPr="004A4545">
        <w:rPr>
          <w:rFonts w:ascii="Cambria" w:hAnsi="Cambria" w:cs="Arial"/>
          <w:b/>
          <w:u w:val="thick" w:color="F79646"/>
        </w:rPr>
        <w:t>Mode d’évaluation</w:t>
      </w:r>
      <w:r>
        <w:rPr>
          <w:rFonts w:ascii="Cambria" w:hAnsi="Cambria" w:cs="Arial"/>
          <w:b/>
        </w:rPr>
        <w:t> : </w:t>
      </w:r>
    </w:p>
    <w:p w:rsidR="00413A1A" w:rsidRDefault="00413A1A" w:rsidP="00413A1A">
      <w:pPr>
        <w:jc w:val="both"/>
        <w:rPr>
          <w:rFonts w:ascii="Cambria" w:hAnsi="Cambria" w:cs="Arial"/>
          <w:b/>
        </w:rPr>
      </w:pPr>
      <w:r>
        <w:rPr>
          <w:rFonts w:ascii="Cambria" w:eastAsia="Calibri" w:hAnsi="Cambria" w:cs="Arial"/>
          <w:lang w:eastAsia="en-US"/>
        </w:rPr>
        <w:t>Contrôle continu : 100%.</w:t>
      </w:r>
    </w:p>
    <w:p w:rsidR="008D6210" w:rsidRPr="00DE7B53" w:rsidRDefault="008D6210" w:rsidP="0000023A">
      <w:pPr>
        <w:pStyle w:val="Paragraphedeliste"/>
        <w:numPr>
          <w:ilvl w:val="0"/>
          <w:numId w:val="63"/>
        </w:numPr>
        <w:spacing w:after="160" w:line="259" w:lineRule="auto"/>
        <w:contextualSpacing w:val="0"/>
        <w:rPr>
          <w:rFonts w:ascii="Cambria" w:hAnsi="Cambria" w:cs="Arial"/>
          <w:color w:val="000000"/>
          <w:shd w:val="clear" w:color="auto" w:fill="FFFFFF"/>
        </w:rPr>
      </w:pPr>
      <w:r w:rsidRPr="00DE7B53">
        <w:rPr>
          <w:rFonts w:ascii="Cambria" w:hAnsi="Cambria" w:cs="Arial"/>
          <w:color w:val="000000"/>
          <w:shd w:val="clear" w:color="auto" w:fill="FFFFFF"/>
        </w:rPr>
        <w:t>Algorithmique et calcul numérique : travaux pratiques résolus et programmation avec les logiciels Scilab et Python / </w:t>
      </w:r>
      <w:hyperlink r:id="rId31" w:history="1">
        <w:r w:rsidRPr="00DE7B53">
          <w:rPr>
            <w:rFonts w:ascii="Cambria" w:hAnsi="Cambria"/>
            <w:color w:val="000000"/>
          </w:rPr>
          <w:t>José Ouin</w:t>
        </w:r>
      </w:hyperlink>
      <w:r w:rsidRPr="00DE7B53">
        <w:rPr>
          <w:rFonts w:ascii="Cambria" w:hAnsi="Cambria" w:cs="Arial"/>
          <w:color w:val="000000"/>
          <w:shd w:val="clear" w:color="auto" w:fill="FFFFFF"/>
        </w:rPr>
        <w:t>,  . - </w:t>
      </w:r>
      <w:hyperlink r:id="rId32" w:history="1">
        <w:r w:rsidRPr="00DE7B53">
          <w:rPr>
            <w:rFonts w:ascii="Cambria" w:hAnsi="Cambria"/>
            <w:color w:val="000000"/>
          </w:rPr>
          <w:t>Paris : Ellipses</w:t>
        </w:r>
      </w:hyperlink>
      <w:r w:rsidRPr="00DE7B53">
        <w:rPr>
          <w:rFonts w:ascii="Cambria" w:hAnsi="Cambria" w:cs="Arial"/>
          <w:color w:val="000000"/>
          <w:shd w:val="clear" w:color="auto" w:fill="FFFFFF"/>
        </w:rPr>
        <w:t>, 2013 . - 189 p.</w:t>
      </w:r>
    </w:p>
    <w:p w:rsidR="008D6210" w:rsidRPr="00DE7B53" w:rsidRDefault="008D6210" w:rsidP="0000023A">
      <w:pPr>
        <w:pStyle w:val="Paragraphedeliste"/>
        <w:numPr>
          <w:ilvl w:val="0"/>
          <w:numId w:val="63"/>
        </w:numPr>
        <w:spacing w:after="160" w:line="259" w:lineRule="auto"/>
        <w:ind w:left="357" w:hanging="357"/>
        <w:contextualSpacing w:val="0"/>
        <w:rPr>
          <w:rFonts w:ascii="Cambria" w:hAnsi="Cambria" w:cs="Arial"/>
          <w:color w:val="000000"/>
          <w:shd w:val="clear" w:color="auto" w:fill="FFFFFF"/>
        </w:rPr>
      </w:pPr>
      <w:r w:rsidRPr="00DE7B53">
        <w:rPr>
          <w:rFonts w:ascii="Cambria" w:hAnsi="Cambria" w:cs="Arial"/>
          <w:color w:val="000000"/>
          <w:shd w:val="clear" w:color="auto" w:fill="FFFFFF"/>
        </w:rPr>
        <w:t>Mathématiques avec Scilab : guide de calcul programmation représentations graphiques ; conforme au nouveau programme MPSI / </w:t>
      </w:r>
      <w:hyperlink r:id="rId33" w:history="1">
        <w:r w:rsidRPr="00DE7B53">
          <w:rPr>
            <w:rFonts w:ascii="Cambria" w:hAnsi="Cambria" w:cs="Arial"/>
            <w:color w:val="000000"/>
            <w:shd w:val="clear" w:color="auto" w:fill="FFFFFF"/>
          </w:rPr>
          <w:t>Bouchaib Radi</w:t>
        </w:r>
      </w:hyperlink>
      <w:r w:rsidRPr="00DE7B53">
        <w:rPr>
          <w:rFonts w:ascii="Cambria" w:hAnsi="Cambria" w:cs="Arial"/>
          <w:color w:val="000000"/>
          <w:shd w:val="clear" w:color="auto" w:fill="FFFFFF"/>
        </w:rPr>
        <w:t>, ; </w:t>
      </w:r>
      <w:hyperlink r:id="rId34" w:history="1">
        <w:r w:rsidRPr="00DE7B53">
          <w:rPr>
            <w:rFonts w:ascii="Cambria" w:hAnsi="Cambria" w:cs="Arial"/>
            <w:color w:val="000000"/>
            <w:shd w:val="clear" w:color="auto" w:fill="FFFFFF"/>
          </w:rPr>
          <w:t>Abdelkhalak El Hami</w:t>
        </w:r>
      </w:hyperlink>
      <w:r w:rsidRPr="00DE7B53">
        <w:rPr>
          <w:rFonts w:ascii="Cambria" w:hAnsi="Cambria" w:cs="Arial"/>
          <w:color w:val="000000"/>
          <w:shd w:val="clear" w:color="auto" w:fill="FFFFFF"/>
        </w:rPr>
        <w:t> . - </w:t>
      </w:r>
      <w:hyperlink r:id="rId35" w:history="1">
        <w:r w:rsidRPr="00DE7B53">
          <w:rPr>
            <w:rFonts w:ascii="Cambria" w:hAnsi="Cambria" w:cs="Arial"/>
            <w:color w:val="000000"/>
            <w:shd w:val="clear" w:color="auto" w:fill="FFFFFF"/>
          </w:rPr>
          <w:t>Paris : Ellipses</w:t>
        </w:r>
      </w:hyperlink>
      <w:r w:rsidRPr="00DE7B53">
        <w:rPr>
          <w:rFonts w:ascii="Cambria" w:hAnsi="Cambria" w:cs="Arial"/>
          <w:color w:val="000000"/>
          <w:shd w:val="clear" w:color="auto" w:fill="FFFFFF"/>
        </w:rPr>
        <w:t>, 2015 . - 180 p</w:t>
      </w:r>
      <w:r>
        <w:rPr>
          <w:rFonts w:ascii="Cambria" w:hAnsi="Cambria" w:cs="Arial"/>
          <w:color w:val="000000"/>
          <w:shd w:val="clear" w:color="auto" w:fill="FFFFFF"/>
        </w:rPr>
        <w:t>.</w:t>
      </w:r>
    </w:p>
    <w:p w:rsidR="008D6210" w:rsidRPr="00DE7B53" w:rsidRDefault="008D6210" w:rsidP="0000023A">
      <w:pPr>
        <w:pStyle w:val="Paragraphedeliste"/>
        <w:numPr>
          <w:ilvl w:val="0"/>
          <w:numId w:val="63"/>
        </w:numPr>
        <w:spacing w:after="160" w:line="259" w:lineRule="auto"/>
        <w:ind w:left="357" w:hanging="357"/>
        <w:contextualSpacing w:val="0"/>
        <w:rPr>
          <w:rFonts w:ascii="Cambria" w:hAnsi="Cambria" w:cs="Arial"/>
          <w:color w:val="000000"/>
          <w:shd w:val="clear" w:color="auto" w:fill="FFFFFF"/>
        </w:rPr>
      </w:pPr>
      <w:r w:rsidRPr="00DE7B53">
        <w:rPr>
          <w:rFonts w:ascii="Cambria" w:hAnsi="Cambria" w:cs="Arial"/>
          <w:color w:val="000000"/>
          <w:shd w:val="clear" w:color="auto" w:fill="FFFFFF"/>
        </w:rPr>
        <w:t>Méthodes numériques appliquées : pour le scientifique et l'ingénieur / </w:t>
      </w:r>
      <w:hyperlink r:id="rId36" w:history="1">
        <w:r w:rsidRPr="00DE7B53">
          <w:rPr>
            <w:rFonts w:ascii="Cambria" w:hAnsi="Cambria"/>
            <w:color w:val="000000"/>
          </w:rPr>
          <w:t>Jean-Philippe Grivet</w:t>
        </w:r>
      </w:hyperlink>
      <w:r w:rsidRPr="00DE7B53">
        <w:rPr>
          <w:rFonts w:ascii="Cambria" w:hAnsi="Cambria" w:cs="Arial"/>
          <w:color w:val="000000"/>
          <w:shd w:val="clear" w:color="auto" w:fill="FFFFFF"/>
        </w:rPr>
        <w:t>,  . - </w:t>
      </w:r>
      <w:hyperlink r:id="rId37" w:history="1">
        <w:r w:rsidRPr="00DE7B53">
          <w:rPr>
            <w:rFonts w:ascii="Cambria" w:hAnsi="Cambria"/>
            <w:color w:val="000000"/>
          </w:rPr>
          <w:t>Paris : EDP sciences</w:t>
        </w:r>
      </w:hyperlink>
      <w:r w:rsidRPr="00DE7B53">
        <w:rPr>
          <w:rFonts w:ascii="Cambria" w:hAnsi="Cambria" w:cs="Arial"/>
          <w:color w:val="000000"/>
          <w:shd w:val="clear" w:color="auto" w:fill="FFFFFF"/>
        </w:rPr>
        <w:t>, 2009 . - 371 p</w:t>
      </w:r>
      <w:r>
        <w:rPr>
          <w:rFonts w:ascii="Cambria" w:hAnsi="Cambria" w:cs="Arial"/>
          <w:color w:val="000000"/>
          <w:shd w:val="clear" w:color="auto" w:fill="FFFFFF"/>
        </w:rPr>
        <w:t>.</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w:t>
      </w:r>
      <w:r>
        <w:rPr>
          <w:rFonts w:ascii="Cambria" w:hAnsi="Cambria" w:cs="Calibri"/>
          <w:b/>
          <w:bCs/>
          <w:iCs/>
        </w:rPr>
        <w:t>M</w:t>
      </w:r>
      <w:r w:rsidRPr="00F84D1C">
        <w:rPr>
          <w:rFonts w:ascii="Cambria" w:hAnsi="Cambria" w:cs="Calibri"/>
          <w:b/>
          <w:bCs/>
          <w:iCs/>
        </w:rPr>
        <w:t xml:space="preserve"> </w:t>
      </w:r>
      <w:r>
        <w:rPr>
          <w:rFonts w:ascii="Cambria" w:hAnsi="Cambria" w:cs="Arial"/>
          <w:b/>
        </w:rPr>
        <w:t>2.2</w:t>
      </w:r>
    </w:p>
    <w:p w:rsidR="004A4545" w:rsidRPr="00451752" w:rsidRDefault="004A4545" w:rsidP="000427D9">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4</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rPr>
        <w:t xml:space="preserve">TP </w:t>
      </w:r>
      <w:r w:rsidR="000427D9">
        <w:rPr>
          <w:rFonts w:ascii="Cambria" w:hAnsi="Cambria" w:cs="Arial"/>
          <w:b/>
        </w:rPr>
        <w:t>Résistance des matériaux</w:t>
      </w:r>
      <w:r>
        <w:rPr>
          <w:rFonts w:ascii="Cambria" w:hAnsi="Cambria" w:cs="Arial"/>
          <w:b/>
        </w:rPr>
        <w:t xml:space="preserve"> </w:t>
      </w:r>
      <w:r>
        <w:rPr>
          <w:rFonts w:ascii="Cambria" w:hAnsi="Cambria" w:cs="Arial"/>
          <w:bCs/>
        </w:rPr>
        <w:t xml:space="preserve">  </w:t>
      </w:r>
    </w:p>
    <w:p w:rsidR="004A4545" w:rsidRPr="00F84D1C" w:rsidRDefault="004A4545" w:rsidP="00A645E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sidR="00A645EB">
        <w:rPr>
          <w:rFonts w:ascii="Cambria" w:eastAsia="Calibri" w:hAnsi="Cambria" w:cs="Arial"/>
          <w:b/>
          <w:bCs/>
          <w:color w:val="000000"/>
          <w:lang w:eastAsia="en-US"/>
        </w:rPr>
        <w:t>15</w:t>
      </w:r>
      <w:r w:rsidRPr="00F84D1C">
        <w:rPr>
          <w:rFonts w:ascii="Cambria" w:eastAsia="Calibri" w:hAnsi="Cambria" w:cs="Arial"/>
          <w:b/>
          <w:bCs/>
          <w:color w:val="000000"/>
          <w:lang w:eastAsia="en-US"/>
        </w:rPr>
        <w:t>h</w:t>
      </w:r>
      <w:r w:rsidR="00A645EB">
        <w:rPr>
          <w:rFonts w:ascii="Cambria" w:eastAsia="Calibri" w:hAnsi="Cambria" w:cs="Arial"/>
          <w:b/>
          <w:bCs/>
          <w:color w:val="000000"/>
          <w:lang w:eastAsia="en-US"/>
        </w:rPr>
        <w:t>0</w:t>
      </w:r>
      <w:r w:rsidRPr="00F84D1C">
        <w:rPr>
          <w:rFonts w:ascii="Cambria" w:eastAsia="Calibri" w:hAnsi="Cambria" w:cs="Arial"/>
          <w:b/>
          <w:bCs/>
          <w:color w:val="000000"/>
          <w:lang w:eastAsia="en-US"/>
        </w:rPr>
        <w:t>0 (</w:t>
      </w:r>
      <w:r>
        <w:rPr>
          <w:rFonts w:ascii="Cambria" w:eastAsia="Calibri" w:hAnsi="Cambria" w:cs="Arial"/>
          <w:b/>
          <w:bCs/>
          <w:color w:val="000000"/>
          <w:lang w:eastAsia="en-US"/>
        </w:rPr>
        <w:t>TP: 1h</w:t>
      </w:r>
      <w:r w:rsidR="000427D9">
        <w:rPr>
          <w:rFonts w:ascii="Cambria" w:eastAsia="Calibri" w:hAnsi="Cambria" w:cs="Arial"/>
          <w:b/>
          <w:bCs/>
          <w:color w:val="000000"/>
          <w:lang w:eastAsia="en-US"/>
        </w:rPr>
        <w:t>0</w:t>
      </w:r>
      <w:r>
        <w:rPr>
          <w:rFonts w:ascii="Cambria" w:eastAsia="Calibri" w:hAnsi="Cambria" w:cs="Arial"/>
          <w:b/>
          <w:bCs/>
          <w:color w:val="000000"/>
          <w:lang w:eastAsia="en-US"/>
        </w:rPr>
        <w:t>0</w:t>
      </w:r>
      <w:r w:rsidRPr="00F84D1C">
        <w:rPr>
          <w:rFonts w:ascii="Cambria" w:eastAsia="Calibri" w:hAnsi="Cambria" w:cs="Arial"/>
          <w:b/>
          <w:bCs/>
          <w:color w:val="000000"/>
          <w:lang w:eastAsia="en-US"/>
        </w:rPr>
        <w:t>)</w:t>
      </w:r>
    </w:p>
    <w:p w:rsidR="004A4545" w:rsidRPr="00F84D1C" w:rsidRDefault="004A4545" w:rsidP="000427D9">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sidR="000427D9">
        <w:rPr>
          <w:rFonts w:ascii="Cambria" w:hAnsi="Cambria" w:cs="Calibri"/>
          <w:b/>
          <w:bCs/>
          <w:iCs/>
        </w:rPr>
        <w:t>1</w:t>
      </w:r>
    </w:p>
    <w:p w:rsidR="004A4545" w:rsidRPr="00F84D1C" w:rsidRDefault="004A4545" w:rsidP="004A454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1</w:t>
      </w:r>
    </w:p>
    <w:p w:rsidR="00413A1A" w:rsidRDefault="00413A1A" w:rsidP="00413A1A">
      <w:pPr>
        <w:jc w:val="both"/>
        <w:rPr>
          <w:rFonts w:ascii="Cambria" w:hAnsi="Cambria" w:cs="Arial"/>
          <w:b/>
          <w:bCs/>
        </w:rPr>
      </w:pPr>
    </w:p>
    <w:p w:rsidR="004A4545" w:rsidRDefault="00413A1A" w:rsidP="00413A1A">
      <w:pPr>
        <w:autoSpaceDE w:val="0"/>
        <w:autoSpaceDN w:val="0"/>
        <w:adjustRightInd w:val="0"/>
        <w:rPr>
          <w:rFonts w:ascii="Cambria" w:hAnsi="Cambria" w:cs="Arial"/>
          <w:b/>
        </w:rPr>
      </w:pPr>
      <w:r w:rsidRPr="004A4545">
        <w:rPr>
          <w:rFonts w:ascii="Cambria" w:hAnsi="Cambria" w:cs="Arial"/>
          <w:b/>
          <w:u w:val="thick" w:color="F79646"/>
        </w:rPr>
        <w:t>Objectifs de l’enseignement</w:t>
      </w:r>
      <w:r>
        <w:rPr>
          <w:rFonts w:ascii="Cambria" w:hAnsi="Cambria" w:cs="Arial"/>
          <w:b/>
        </w:rPr>
        <w:t> :</w:t>
      </w:r>
    </w:p>
    <w:p w:rsidR="00413A1A" w:rsidRDefault="004A4545" w:rsidP="004A4545">
      <w:pPr>
        <w:autoSpaceDE w:val="0"/>
        <w:autoSpaceDN w:val="0"/>
        <w:adjustRightInd w:val="0"/>
        <w:rPr>
          <w:rFonts w:ascii="Cambria" w:hAnsi="Cambria" w:cs="Arial"/>
          <w:bCs/>
        </w:rPr>
      </w:pPr>
      <w:r>
        <w:rPr>
          <w:rFonts w:ascii="Cambria" w:hAnsi="Cambria" w:cs="Arial"/>
          <w:bCs/>
        </w:rPr>
        <w:t>M</w:t>
      </w:r>
      <w:r w:rsidR="00413A1A">
        <w:rPr>
          <w:rFonts w:ascii="Cambria" w:hAnsi="Cambria" w:cs="Arial"/>
          <w:bCs/>
        </w:rPr>
        <w:t>ettre en application les différents sollicitations étudiées dans le module résistance des matériaux et détermination des caractéristiques des matériaux à partir des essais mécaniques simples.</w:t>
      </w:r>
    </w:p>
    <w:p w:rsidR="00413A1A" w:rsidRDefault="00413A1A" w:rsidP="00413A1A">
      <w:pPr>
        <w:autoSpaceDE w:val="0"/>
        <w:autoSpaceDN w:val="0"/>
        <w:adjustRightInd w:val="0"/>
        <w:rPr>
          <w:rFonts w:ascii="Cambria" w:hAnsi="Cambria" w:cs="Arial"/>
          <w:bCs/>
        </w:rPr>
      </w:pPr>
    </w:p>
    <w:p w:rsidR="004A4545" w:rsidRDefault="00413A1A" w:rsidP="00413A1A">
      <w:pPr>
        <w:jc w:val="both"/>
        <w:rPr>
          <w:rFonts w:ascii="Cambria" w:hAnsi="Cambria" w:cs="Arial"/>
          <w:b/>
        </w:rPr>
      </w:pPr>
      <w:r w:rsidRPr="004A4545">
        <w:rPr>
          <w:rFonts w:ascii="Cambria" w:hAnsi="Cambria" w:cs="Arial"/>
          <w:b/>
          <w:u w:val="thick" w:color="F79646"/>
        </w:rPr>
        <w:t>Connaissances préalables recommandées</w:t>
      </w:r>
      <w:r>
        <w:rPr>
          <w:rFonts w:ascii="Cambria" w:hAnsi="Cambria" w:cs="Arial"/>
          <w:b/>
        </w:rPr>
        <w:t xml:space="preserve"> : </w:t>
      </w:r>
    </w:p>
    <w:p w:rsidR="00413A1A" w:rsidRDefault="00413A1A" w:rsidP="00413A1A">
      <w:pPr>
        <w:jc w:val="both"/>
        <w:rPr>
          <w:rFonts w:ascii="Cambria" w:hAnsi="Cambria" w:cs="Arial"/>
        </w:rPr>
      </w:pPr>
      <w:r>
        <w:rPr>
          <w:rFonts w:ascii="Cambria" w:hAnsi="Cambria" w:cs="Arial"/>
          <w:bCs/>
        </w:rPr>
        <w:t>Resistance des matériaux, sciences des matériaux.</w:t>
      </w:r>
    </w:p>
    <w:p w:rsidR="00413A1A" w:rsidRDefault="00413A1A" w:rsidP="00413A1A">
      <w:pPr>
        <w:jc w:val="both"/>
        <w:rPr>
          <w:rFonts w:ascii="Cambria" w:hAnsi="Cambria" w:cs="Arial"/>
        </w:rPr>
      </w:pPr>
    </w:p>
    <w:p w:rsidR="00413A1A" w:rsidRDefault="00413A1A" w:rsidP="00413A1A">
      <w:pPr>
        <w:jc w:val="both"/>
        <w:rPr>
          <w:rFonts w:ascii="Cambria" w:hAnsi="Cambria" w:cs="Arial"/>
          <w:b/>
        </w:rPr>
      </w:pPr>
      <w:r w:rsidRPr="004A4545">
        <w:rPr>
          <w:rFonts w:ascii="Cambria" w:hAnsi="Cambria" w:cs="Arial"/>
          <w:b/>
          <w:u w:val="thick" w:color="F79646"/>
        </w:rPr>
        <w:t>Contenu de la matière</w:t>
      </w:r>
      <w:r>
        <w:rPr>
          <w:rFonts w:ascii="Cambria" w:hAnsi="Cambria" w:cs="Arial"/>
          <w:b/>
        </w:rPr>
        <w:t> : </w:t>
      </w:r>
    </w:p>
    <w:p w:rsidR="00413A1A" w:rsidRDefault="00413A1A" w:rsidP="00413A1A">
      <w:pPr>
        <w:rPr>
          <w:rFonts w:ascii="Cambria" w:hAnsi="Cambria" w:cs="Arial"/>
        </w:rPr>
      </w:pPr>
    </w:p>
    <w:p w:rsidR="00413A1A" w:rsidRDefault="00413A1A" w:rsidP="00413A1A">
      <w:pPr>
        <w:shd w:val="clear" w:color="auto" w:fill="FFFFFF"/>
        <w:jc w:val="both"/>
        <w:rPr>
          <w:rFonts w:ascii="Cambria" w:hAnsi="Cambria" w:cs="Arial"/>
        </w:rPr>
      </w:pPr>
      <w:r>
        <w:rPr>
          <w:rFonts w:ascii="Cambria" w:hAnsi="Cambria" w:cs="Arial"/>
          <w:b/>
        </w:rPr>
        <w:t xml:space="preserve">TP N°1 : </w:t>
      </w:r>
      <w:r>
        <w:rPr>
          <w:rFonts w:ascii="Cambria" w:hAnsi="Cambria" w:cs="Arial"/>
        </w:rPr>
        <w:t>Essais de traction – compression simple</w:t>
      </w:r>
    </w:p>
    <w:p w:rsidR="00413A1A" w:rsidRDefault="00413A1A" w:rsidP="00413A1A">
      <w:pPr>
        <w:shd w:val="clear" w:color="auto" w:fill="FFFFFF"/>
        <w:jc w:val="both"/>
        <w:rPr>
          <w:rFonts w:ascii="Cambria" w:hAnsi="Cambria" w:cs="Arial"/>
        </w:rPr>
      </w:pPr>
      <w:r>
        <w:rPr>
          <w:rFonts w:ascii="Cambria" w:hAnsi="Cambria" w:cs="Arial"/>
          <w:b/>
        </w:rPr>
        <w:t xml:space="preserve">TP N°2 : </w:t>
      </w:r>
      <w:r>
        <w:rPr>
          <w:rFonts w:ascii="Cambria" w:hAnsi="Cambria" w:cs="Arial"/>
        </w:rPr>
        <w:t>Essai de torsion</w:t>
      </w:r>
    </w:p>
    <w:p w:rsidR="00413A1A" w:rsidRDefault="00413A1A" w:rsidP="00413A1A">
      <w:pPr>
        <w:shd w:val="clear" w:color="auto" w:fill="FFFFFF"/>
        <w:jc w:val="both"/>
        <w:rPr>
          <w:rFonts w:ascii="Cambria" w:hAnsi="Cambria" w:cs="Arial"/>
        </w:rPr>
      </w:pPr>
      <w:r>
        <w:rPr>
          <w:rFonts w:ascii="Cambria" w:hAnsi="Cambria" w:cs="Arial"/>
          <w:b/>
        </w:rPr>
        <w:t xml:space="preserve">TP N°3 : </w:t>
      </w:r>
      <w:r>
        <w:rPr>
          <w:rFonts w:ascii="Cambria" w:hAnsi="Cambria" w:cs="Arial"/>
        </w:rPr>
        <w:t>Essai de flexion simple</w:t>
      </w:r>
    </w:p>
    <w:p w:rsidR="00413A1A" w:rsidRDefault="00413A1A" w:rsidP="00413A1A">
      <w:pPr>
        <w:shd w:val="clear" w:color="auto" w:fill="FFFFFF"/>
        <w:jc w:val="both"/>
        <w:rPr>
          <w:rFonts w:ascii="Cambria" w:hAnsi="Cambria" w:cs="Arial"/>
        </w:rPr>
      </w:pPr>
      <w:r>
        <w:rPr>
          <w:rFonts w:ascii="Cambria" w:hAnsi="Cambria" w:cs="Arial"/>
          <w:b/>
        </w:rPr>
        <w:t xml:space="preserve">TP N°4 : </w:t>
      </w:r>
      <w:r>
        <w:rPr>
          <w:rFonts w:ascii="Cambria" w:hAnsi="Cambria" w:cs="Arial"/>
        </w:rPr>
        <w:t>Essai de résilience</w:t>
      </w:r>
    </w:p>
    <w:p w:rsidR="00413A1A" w:rsidRDefault="00413A1A" w:rsidP="00413A1A">
      <w:pPr>
        <w:rPr>
          <w:rFonts w:ascii="Cambria" w:hAnsi="Cambria" w:cs="Arial"/>
        </w:rPr>
      </w:pPr>
      <w:r>
        <w:rPr>
          <w:rFonts w:ascii="Cambria" w:hAnsi="Cambria" w:cs="Arial"/>
          <w:b/>
        </w:rPr>
        <w:t xml:space="preserve">TP N°5 : </w:t>
      </w:r>
      <w:r>
        <w:rPr>
          <w:rFonts w:ascii="Cambria" w:hAnsi="Cambria" w:cs="Arial"/>
        </w:rPr>
        <w:t>Essai de dureté</w:t>
      </w: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r w:rsidRPr="004A4545">
        <w:rPr>
          <w:rFonts w:ascii="Cambria" w:hAnsi="Cambria" w:cs="Arial"/>
          <w:b/>
          <w:u w:val="thick" w:color="F79646"/>
        </w:rPr>
        <w:t>Mode d’évaluation</w:t>
      </w:r>
      <w:r>
        <w:rPr>
          <w:rFonts w:ascii="Cambria" w:hAnsi="Cambria" w:cs="Arial"/>
          <w:b/>
        </w:rPr>
        <w:t> : </w:t>
      </w:r>
    </w:p>
    <w:p w:rsidR="00413A1A" w:rsidRDefault="00413A1A" w:rsidP="00413A1A">
      <w:pPr>
        <w:jc w:val="both"/>
        <w:rPr>
          <w:rFonts w:ascii="Cambria" w:hAnsi="Cambria" w:cs="Arial"/>
          <w:b/>
        </w:rPr>
      </w:pPr>
      <w:r>
        <w:rPr>
          <w:rFonts w:ascii="Cambria" w:eastAsia="Calibri" w:hAnsi="Cambria" w:cs="Arial"/>
          <w:lang w:eastAsia="en-US"/>
        </w:rPr>
        <w:t>Contrôle continu : 100%.</w:t>
      </w:r>
    </w:p>
    <w:p w:rsidR="00413A1A" w:rsidRDefault="00413A1A" w:rsidP="00413A1A">
      <w:pPr>
        <w:rPr>
          <w:rFonts w:ascii="Cambria" w:hAnsi="Cambria" w:cs="Arial"/>
          <w:u w:val="single"/>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w:t>
      </w:r>
      <w:r>
        <w:rPr>
          <w:rFonts w:ascii="Cambria" w:hAnsi="Cambria" w:cs="Calibri"/>
          <w:b/>
          <w:bCs/>
          <w:iCs/>
        </w:rPr>
        <w:t>M</w:t>
      </w:r>
      <w:r w:rsidRPr="00F84D1C">
        <w:rPr>
          <w:rFonts w:ascii="Cambria" w:hAnsi="Cambria" w:cs="Calibri"/>
          <w:b/>
          <w:bCs/>
          <w:iCs/>
        </w:rPr>
        <w:t xml:space="preserve"> </w:t>
      </w:r>
      <w:r>
        <w:rPr>
          <w:rFonts w:ascii="Cambria" w:hAnsi="Cambria" w:cs="Arial"/>
          <w:b/>
        </w:rPr>
        <w:t>2.2</w:t>
      </w:r>
    </w:p>
    <w:p w:rsidR="00E14C2D" w:rsidRPr="00451752"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5</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rPr>
        <w:t xml:space="preserve">TP Hydrologie </w:t>
      </w:r>
      <w:r>
        <w:rPr>
          <w:rFonts w:ascii="Cambria" w:hAnsi="Cambria" w:cs="Arial"/>
          <w:bCs/>
        </w:rPr>
        <w:t xml:space="preserve">  </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TP: 1h30</w:t>
      </w:r>
      <w:r w:rsidRPr="00F84D1C">
        <w:rPr>
          <w:rFonts w:ascii="Cambria" w:eastAsia="Calibri" w:hAnsi="Cambria" w:cs="Arial"/>
          <w:b/>
          <w:bCs/>
          <w:color w:val="000000"/>
          <w:lang w:eastAsia="en-US"/>
        </w:rPr>
        <w:t>)</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Pr>
          <w:rFonts w:ascii="Cambria" w:hAnsi="Cambria" w:cs="Calibri"/>
          <w:b/>
          <w:bCs/>
          <w:iCs/>
        </w:rPr>
        <w:t>2</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1</w:t>
      </w:r>
    </w:p>
    <w:p w:rsidR="00413A1A" w:rsidRDefault="00413A1A" w:rsidP="00413A1A">
      <w:pPr>
        <w:jc w:val="both"/>
        <w:rPr>
          <w:rFonts w:ascii="Cambria" w:hAnsi="Cambria" w:cs="Arial"/>
          <w:b/>
        </w:rPr>
      </w:pPr>
    </w:p>
    <w:p w:rsidR="00E14C2D" w:rsidRDefault="00413A1A" w:rsidP="00413A1A">
      <w:pPr>
        <w:autoSpaceDE w:val="0"/>
        <w:autoSpaceDN w:val="0"/>
        <w:adjustRightInd w:val="0"/>
        <w:jc w:val="both"/>
        <w:rPr>
          <w:rFonts w:ascii="Cambria" w:hAnsi="Cambria" w:cs="Arial"/>
          <w:b/>
        </w:rPr>
      </w:pPr>
      <w:r w:rsidRPr="00E14C2D">
        <w:rPr>
          <w:rFonts w:ascii="Cambria" w:hAnsi="Cambria" w:cs="Arial"/>
          <w:b/>
          <w:u w:val="thick" w:color="F79646"/>
        </w:rPr>
        <w:t>Objectifs de l’enseignement</w:t>
      </w:r>
      <w:r>
        <w:rPr>
          <w:rFonts w:ascii="Cambria" w:hAnsi="Cambria" w:cs="Arial"/>
          <w:b/>
        </w:rPr>
        <w:t> :</w:t>
      </w:r>
    </w:p>
    <w:p w:rsidR="00413A1A" w:rsidRDefault="00413A1A" w:rsidP="00413A1A">
      <w:pPr>
        <w:autoSpaceDE w:val="0"/>
        <w:autoSpaceDN w:val="0"/>
        <w:adjustRightInd w:val="0"/>
        <w:jc w:val="both"/>
        <w:rPr>
          <w:rFonts w:ascii="Cambria" w:hAnsi="Cambria" w:cs="Arial"/>
          <w:bCs/>
        </w:rPr>
      </w:pPr>
      <w:r>
        <w:rPr>
          <w:rFonts w:ascii="Cambria" w:hAnsi="Cambria" w:cs="Arial"/>
          <w:bCs/>
        </w:rPr>
        <w:t xml:space="preserve"> Le but sera de présenter aux étudiants, les instruments hyro-climatologiques   que peuvent utiliser les hydrologues pour analyser et évaluer les facteurs hyro-climatologiques: la température de l’air, les pressions absolue et relative de l’air, les précipitations, l’humidité, l’évaporation, l’évapotranspiration, l’infiltration et les écoulements.</w:t>
      </w:r>
    </w:p>
    <w:p w:rsidR="00413A1A" w:rsidRDefault="00413A1A" w:rsidP="00413A1A">
      <w:pPr>
        <w:autoSpaceDE w:val="0"/>
        <w:autoSpaceDN w:val="0"/>
        <w:adjustRightInd w:val="0"/>
        <w:rPr>
          <w:rFonts w:ascii="Cambria" w:hAnsi="Cambria" w:cs="Arial"/>
          <w:bCs/>
        </w:rPr>
      </w:pPr>
    </w:p>
    <w:p w:rsidR="00E14C2D" w:rsidRDefault="00413A1A" w:rsidP="00413A1A">
      <w:pPr>
        <w:jc w:val="both"/>
        <w:rPr>
          <w:rFonts w:ascii="Cambria" w:hAnsi="Cambria" w:cs="Arial"/>
          <w:b/>
        </w:rPr>
      </w:pPr>
      <w:r w:rsidRPr="00E14C2D">
        <w:rPr>
          <w:rFonts w:ascii="Cambria" w:hAnsi="Cambria" w:cs="Arial"/>
          <w:b/>
          <w:u w:val="thick" w:color="F79646"/>
        </w:rPr>
        <w:t>Connaissances préalables recommandées</w:t>
      </w:r>
      <w:r>
        <w:rPr>
          <w:rFonts w:ascii="Cambria" w:hAnsi="Cambria" w:cs="Arial"/>
          <w:b/>
        </w:rPr>
        <w:t> :</w:t>
      </w:r>
    </w:p>
    <w:p w:rsidR="00413A1A" w:rsidRDefault="00413A1A" w:rsidP="00413A1A">
      <w:pPr>
        <w:jc w:val="both"/>
        <w:rPr>
          <w:rFonts w:ascii="Cambria" w:hAnsi="Cambria" w:cs="Arial"/>
        </w:rPr>
      </w:pPr>
      <w:r>
        <w:rPr>
          <w:rFonts w:ascii="Cambria" w:hAnsi="Cambria" w:cs="Arial"/>
          <w:b/>
        </w:rPr>
        <w:t xml:space="preserve"> </w:t>
      </w:r>
      <w:r>
        <w:rPr>
          <w:rFonts w:ascii="Cambria" w:hAnsi="Cambria" w:cs="Arial"/>
          <w:bCs/>
        </w:rPr>
        <w:t>Cours d’Hydrologie.</w:t>
      </w:r>
    </w:p>
    <w:p w:rsidR="00413A1A" w:rsidRDefault="00413A1A" w:rsidP="00413A1A">
      <w:pPr>
        <w:jc w:val="both"/>
        <w:rPr>
          <w:rFonts w:ascii="Cambria" w:hAnsi="Cambria" w:cs="Arial"/>
        </w:rPr>
      </w:pPr>
    </w:p>
    <w:p w:rsidR="00413A1A" w:rsidRDefault="00413A1A" w:rsidP="00413A1A">
      <w:pPr>
        <w:jc w:val="both"/>
        <w:rPr>
          <w:rFonts w:ascii="Cambria" w:hAnsi="Cambria" w:cs="Arial"/>
          <w:b/>
        </w:rPr>
      </w:pPr>
      <w:r w:rsidRPr="00E14C2D">
        <w:rPr>
          <w:rFonts w:ascii="Cambria" w:hAnsi="Cambria" w:cs="Arial"/>
          <w:b/>
          <w:u w:val="thick" w:color="F79646"/>
        </w:rPr>
        <w:t>Contenu de la matière</w:t>
      </w:r>
      <w:r>
        <w:rPr>
          <w:rFonts w:ascii="Cambria" w:hAnsi="Cambria" w:cs="Arial"/>
          <w:b/>
        </w:rPr>
        <w:t> : </w:t>
      </w:r>
    </w:p>
    <w:p w:rsidR="00413A1A" w:rsidRDefault="00413A1A" w:rsidP="00413A1A">
      <w:pPr>
        <w:rPr>
          <w:rFonts w:ascii="Cambria" w:hAnsi="Cambria" w:cs="Arial"/>
        </w:rPr>
      </w:pPr>
    </w:p>
    <w:p w:rsidR="00413A1A" w:rsidRDefault="00413A1A" w:rsidP="0000023A">
      <w:pPr>
        <w:numPr>
          <w:ilvl w:val="0"/>
          <w:numId w:val="57"/>
        </w:numPr>
        <w:jc w:val="both"/>
        <w:rPr>
          <w:rFonts w:ascii="Cambria" w:hAnsi="Cambria" w:cs="Arial"/>
          <w:bCs/>
        </w:rPr>
      </w:pPr>
      <w:r>
        <w:rPr>
          <w:rFonts w:ascii="Cambria" w:hAnsi="Cambria" w:cs="Arial"/>
          <w:bCs/>
        </w:rPr>
        <w:t>Mesures hydro-climatiques dans une station météorologique</w:t>
      </w:r>
    </w:p>
    <w:p w:rsidR="00413A1A" w:rsidRDefault="00413A1A" w:rsidP="0000023A">
      <w:pPr>
        <w:numPr>
          <w:ilvl w:val="0"/>
          <w:numId w:val="57"/>
        </w:numPr>
        <w:jc w:val="both"/>
        <w:rPr>
          <w:rFonts w:ascii="Cambria" w:hAnsi="Cambria" w:cs="Arial"/>
          <w:bCs/>
        </w:rPr>
      </w:pPr>
      <w:r>
        <w:rPr>
          <w:rFonts w:ascii="Cambria" w:hAnsi="Cambria" w:cs="Arial"/>
          <w:bCs/>
        </w:rPr>
        <w:t xml:space="preserve">Mesure des précipitations </w:t>
      </w:r>
    </w:p>
    <w:p w:rsidR="00413A1A" w:rsidRDefault="00413A1A" w:rsidP="0000023A">
      <w:pPr>
        <w:numPr>
          <w:ilvl w:val="0"/>
          <w:numId w:val="57"/>
        </w:numPr>
        <w:jc w:val="both"/>
        <w:rPr>
          <w:rFonts w:ascii="Cambria" w:hAnsi="Cambria" w:cs="Arial"/>
          <w:bCs/>
        </w:rPr>
      </w:pPr>
      <w:r>
        <w:rPr>
          <w:rFonts w:ascii="Cambria" w:hAnsi="Cambria" w:cs="Arial"/>
          <w:bCs/>
        </w:rPr>
        <w:t>Mesure des débits</w:t>
      </w:r>
    </w:p>
    <w:p w:rsidR="00413A1A" w:rsidRDefault="00413A1A" w:rsidP="0000023A">
      <w:pPr>
        <w:numPr>
          <w:ilvl w:val="0"/>
          <w:numId w:val="57"/>
        </w:numPr>
        <w:jc w:val="both"/>
        <w:rPr>
          <w:rFonts w:ascii="Cambria" w:hAnsi="Cambria" w:cs="Arial"/>
          <w:bCs/>
        </w:rPr>
      </w:pPr>
      <w:r>
        <w:rPr>
          <w:rFonts w:ascii="Cambria" w:hAnsi="Cambria" w:cs="Arial"/>
          <w:bCs/>
        </w:rPr>
        <w:t>Évapotranspiration</w:t>
      </w:r>
    </w:p>
    <w:p w:rsidR="00413A1A" w:rsidRDefault="00413A1A" w:rsidP="0000023A">
      <w:pPr>
        <w:numPr>
          <w:ilvl w:val="0"/>
          <w:numId w:val="57"/>
        </w:numPr>
        <w:jc w:val="both"/>
        <w:rPr>
          <w:rFonts w:ascii="Cambria" w:hAnsi="Cambria" w:cs="Arial"/>
        </w:rPr>
      </w:pPr>
      <w:r>
        <w:rPr>
          <w:rFonts w:ascii="Cambria" w:hAnsi="Cambria" w:cs="Arial"/>
        </w:rPr>
        <w:t xml:space="preserve"> </w:t>
      </w:r>
      <w:r>
        <w:rPr>
          <w:rFonts w:ascii="Cambria" w:hAnsi="Cambria" w:cs="Arial"/>
          <w:bCs/>
        </w:rPr>
        <w:t>Infiltration</w:t>
      </w:r>
    </w:p>
    <w:p w:rsidR="00413A1A" w:rsidRDefault="00413A1A" w:rsidP="0000023A">
      <w:pPr>
        <w:numPr>
          <w:ilvl w:val="0"/>
          <w:numId w:val="58"/>
        </w:numPr>
        <w:jc w:val="both"/>
        <w:rPr>
          <w:rFonts w:ascii="Cambria" w:hAnsi="Cambria" w:cs="Arial"/>
          <w:bCs/>
        </w:rPr>
      </w:pPr>
      <w:r>
        <w:rPr>
          <w:rFonts w:ascii="Cambria" w:hAnsi="Cambria" w:cs="Arial"/>
          <w:b/>
        </w:rPr>
        <w:t xml:space="preserve"> </w:t>
      </w:r>
      <w:r>
        <w:rPr>
          <w:rFonts w:ascii="Cambria" w:hAnsi="Cambria" w:cs="Arial"/>
          <w:bCs/>
        </w:rPr>
        <w:t>Mesure des sédiments</w:t>
      </w:r>
    </w:p>
    <w:p w:rsidR="00413A1A" w:rsidRDefault="00413A1A" w:rsidP="00413A1A">
      <w:pPr>
        <w:jc w:val="both"/>
        <w:rPr>
          <w:rFonts w:ascii="Cambria" w:hAnsi="Cambria" w:cs="Arial"/>
          <w:b/>
        </w:rPr>
      </w:pPr>
    </w:p>
    <w:p w:rsidR="00413A1A" w:rsidRPr="00E14C2D" w:rsidRDefault="00413A1A" w:rsidP="00413A1A">
      <w:pPr>
        <w:jc w:val="both"/>
        <w:rPr>
          <w:rFonts w:ascii="Cambria" w:hAnsi="Cambria" w:cs="Arial"/>
          <w:b/>
          <w:u w:val="thick" w:color="F79646"/>
        </w:rPr>
      </w:pPr>
      <w:r w:rsidRPr="00E14C2D">
        <w:rPr>
          <w:rFonts w:ascii="Cambria" w:hAnsi="Cambria" w:cs="Arial"/>
          <w:b/>
          <w:u w:val="thick" w:color="F79646"/>
        </w:rPr>
        <w:t>Mode d’évaluation : </w:t>
      </w:r>
    </w:p>
    <w:p w:rsidR="00413A1A" w:rsidRDefault="00413A1A" w:rsidP="00413A1A">
      <w:pPr>
        <w:jc w:val="both"/>
        <w:rPr>
          <w:rFonts w:ascii="Cambria" w:hAnsi="Cambria" w:cs="Arial"/>
          <w:b/>
        </w:rPr>
      </w:pPr>
      <w:r>
        <w:rPr>
          <w:rFonts w:ascii="Cambria" w:eastAsia="Calibri" w:hAnsi="Cambria" w:cs="Arial"/>
          <w:lang w:eastAsia="en-US"/>
        </w:rPr>
        <w:t>Contrôle continu : 100%.</w:t>
      </w:r>
    </w:p>
    <w:p w:rsidR="00413A1A" w:rsidRDefault="00413A1A" w:rsidP="00413A1A">
      <w:pPr>
        <w:rPr>
          <w:rFonts w:ascii="Cambria" w:hAnsi="Cambria" w:cs="Arial"/>
          <w:u w:val="single"/>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w:t>
      </w:r>
      <w:r>
        <w:rPr>
          <w:rFonts w:ascii="Cambria" w:hAnsi="Cambria" w:cs="Calibri"/>
          <w:b/>
          <w:bCs/>
          <w:iCs/>
        </w:rPr>
        <w:t>D</w:t>
      </w:r>
      <w:r w:rsidRPr="00F84D1C">
        <w:rPr>
          <w:rFonts w:ascii="Cambria" w:hAnsi="Cambria" w:cs="Calibri"/>
          <w:b/>
          <w:bCs/>
          <w:iCs/>
        </w:rPr>
        <w:t xml:space="preserve"> </w:t>
      </w:r>
      <w:r>
        <w:rPr>
          <w:rFonts w:ascii="Cambria" w:hAnsi="Cambria" w:cs="Arial"/>
          <w:b/>
        </w:rPr>
        <w:t>2.2</w:t>
      </w:r>
    </w:p>
    <w:p w:rsidR="00E14C2D" w:rsidRPr="00451752"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1</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rPr>
        <w:t xml:space="preserve">Géologie </w:t>
      </w:r>
      <w:r>
        <w:rPr>
          <w:rFonts w:ascii="Cambria" w:hAnsi="Cambria" w:cs="Arial"/>
          <w:bCs/>
        </w:rPr>
        <w:t xml:space="preserve">  </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E14C2D" w:rsidRPr="00F84D1C" w:rsidRDefault="00E14C2D" w:rsidP="00D3794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sidR="00D37948">
        <w:rPr>
          <w:rFonts w:ascii="Cambria" w:hAnsi="Cambria" w:cs="Calibri"/>
          <w:b/>
          <w:bCs/>
          <w:iCs/>
        </w:rPr>
        <w:t>1</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1</w:t>
      </w:r>
    </w:p>
    <w:p w:rsidR="00E14C2D" w:rsidRDefault="00413A1A" w:rsidP="00413A1A">
      <w:pPr>
        <w:autoSpaceDE w:val="0"/>
        <w:autoSpaceDN w:val="0"/>
        <w:adjustRightInd w:val="0"/>
        <w:jc w:val="both"/>
        <w:rPr>
          <w:rFonts w:ascii="Cambria" w:hAnsi="Cambria" w:cs="Arial"/>
          <w:bCs/>
        </w:rPr>
      </w:pPr>
      <w:r w:rsidRPr="00E14C2D">
        <w:rPr>
          <w:rFonts w:ascii="Cambria" w:hAnsi="Cambria" w:cs="Arial"/>
          <w:b/>
          <w:u w:val="thick" w:color="F79646"/>
        </w:rPr>
        <w:t>Objectifs de l’enseignement</w:t>
      </w:r>
      <w:r w:rsidRPr="00434280">
        <w:rPr>
          <w:rFonts w:ascii="Cambria" w:hAnsi="Cambria" w:cs="Arial"/>
          <w:b/>
        </w:rPr>
        <w:t> :</w:t>
      </w:r>
      <w:r w:rsidRPr="00434280">
        <w:rPr>
          <w:rFonts w:ascii="Cambria" w:hAnsi="Cambria" w:cs="Arial"/>
          <w:bCs/>
        </w:rPr>
        <w:t xml:space="preserve"> </w:t>
      </w:r>
    </w:p>
    <w:p w:rsidR="00413A1A" w:rsidRPr="00434280" w:rsidRDefault="00413A1A" w:rsidP="00413A1A">
      <w:pPr>
        <w:autoSpaceDE w:val="0"/>
        <w:autoSpaceDN w:val="0"/>
        <w:adjustRightInd w:val="0"/>
        <w:jc w:val="both"/>
        <w:rPr>
          <w:rFonts w:ascii="Cambria" w:hAnsi="Cambria" w:cs="Arial"/>
          <w:bCs/>
          <w:iCs/>
        </w:rPr>
      </w:pPr>
      <w:r w:rsidRPr="00434280">
        <w:rPr>
          <w:rFonts w:ascii="Cambria" w:hAnsi="Cambria" w:cs="Arial"/>
          <w:iCs/>
        </w:rPr>
        <w:t>L’étudiant sera en mesure de lire et interpréter une carte géologique et de comprendre au mieux les problèmes géotechnique. Connaissance des méthodes géophysiques utilisées.</w:t>
      </w:r>
    </w:p>
    <w:p w:rsidR="00413A1A" w:rsidRPr="00434280" w:rsidRDefault="00413A1A" w:rsidP="00413A1A">
      <w:pPr>
        <w:jc w:val="both"/>
        <w:rPr>
          <w:rFonts w:ascii="Cambria" w:hAnsi="Cambria" w:cs="Arial"/>
        </w:rPr>
      </w:pPr>
    </w:p>
    <w:p w:rsidR="00413A1A" w:rsidRPr="00434280" w:rsidRDefault="00413A1A" w:rsidP="00413A1A">
      <w:pPr>
        <w:jc w:val="both"/>
        <w:rPr>
          <w:rFonts w:ascii="Cambria" w:hAnsi="Cambria" w:cs="Arial"/>
        </w:rPr>
      </w:pPr>
      <w:r w:rsidRPr="00E14C2D">
        <w:rPr>
          <w:rFonts w:ascii="Cambria" w:hAnsi="Cambria" w:cs="Arial"/>
          <w:b/>
          <w:u w:val="thick" w:color="F79646"/>
        </w:rPr>
        <w:t>Connaissances préalables recommandées</w:t>
      </w:r>
      <w:r w:rsidRPr="00434280">
        <w:rPr>
          <w:rFonts w:ascii="Cambria" w:hAnsi="Cambria" w:cs="Arial"/>
          <w:b/>
        </w:rPr>
        <w:t> :</w:t>
      </w:r>
    </w:p>
    <w:p w:rsidR="00413A1A" w:rsidRPr="00434280" w:rsidRDefault="00413A1A" w:rsidP="00413A1A">
      <w:pPr>
        <w:jc w:val="both"/>
        <w:rPr>
          <w:rFonts w:ascii="Cambria" w:hAnsi="Cambria" w:cs="Arial"/>
          <w:bCs/>
        </w:rPr>
      </w:pPr>
      <w:r w:rsidRPr="00434280">
        <w:rPr>
          <w:rFonts w:ascii="Cambria" w:hAnsi="Cambria" w:cs="Arial"/>
          <w:bCs/>
        </w:rPr>
        <w:t>Matières fondamentales du S1, S2 et S3</w:t>
      </w:r>
    </w:p>
    <w:p w:rsidR="00413A1A" w:rsidRPr="00434280" w:rsidRDefault="00413A1A" w:rsidP="00413A1A">
      <w:pPr>
        <w:jc w:val="both"/>
        <w:rPr>
          <w:rFonts w:ascii="Cambria" w:hAnsi="Cambria" w:cs="Arial"/>
          <w:b/>
        </w:rPr>
      </w:pPr>
    </w:p>
    <w:p w:rsidR="00413A1A" w:rsidRPr="00434280" w:rsidRDefault="00413A1A" w:rsidP="00413A1A">
      <w:pPr>
        <w:jc w:val="both"/>
        <w:rPr>
          <w:rFonts w:ascii="Cambria" w:hAnsi="Cambria" w:cs="Arial"/>
          <w:b/>
        </w:rPr>
      </w:pPr>
      <w:r w:rsidRPr="00E14C2D">
        <w:rPr>
          <w:rFonts w:ascii="Cambria" w:hAnsi="Cambria" w:cs="Arial"/>
          <w:b/>
          <w:u w:val="thick" w:color="F79646"/>
        </w:rPr>
        <w:t>Contenu de la matière</w:t>
      </w:r>
      <w:r w:rsidRPr="00434280">
        <w:rPr>
          <w:rFonts w:ascii="Cambria" w:hAnsi="Cambria" w:cs="Arial"/>
          <w:b/>
        </w:rPr>
        <w:t> : </w:t>
      </w:r>
    </w:p>
    <w:p w:rsidR="00413A1A" w:rsidRPr="00434280" w:rsidRDefault="00413A1A" w:rsidP="00413A1A">
      <w:pPr>
        <w:pStyle w:val="Titre2"/>
        <w:rPr>
          <w:rFonts w:ascii="Cambria" w:hAnsi="Cambria" w:cs="Arial"/>
          <w:bCs w:val="0"/>
          <w:sz w:val="24"/>
          <w:szCs w:val="24"/>
        </w:rPr>
      </w:pPr>
      <w:r w:rsidRPr="00E14C2D">
        <w:rPr>
          <w:rFonts w:ascii="Cambria" w:hAnsi="Cambria" w:cs="Arial"/>
          <w:sz w:val="24"/>
          <w:szCs w:val="24"/>
        </w:rPr>
        <w:t>Chapitre 1 : Introduction à la géologie</w:t>
      </w:r>
      <w:r w:rsidRPr="00434280">
        <w:rPr>
          <w:rFonts w:ascii="Cambria" w:hAnsi="Cambria" w:cs="Arial"/>
          <w:b w:val="0"/>
          <w:bCs w:val="0"/>
          <w:sz w:val="24"/>
          <w:szCs w:val="24"/>
        </w:rPr>
        <w:tab/>
      </w:r>
      <w:r w:rsidRPr="00434280">
        <w:rPr>
          <w:rFonts w:ascii="Cambria" w:hAnsi="Cambria" w:cs="Arial"/>
          <w:b w:val="0"/>
          <w:bCs w:val="0"/>
          <w:sz w:val="24"/>
          <w:szCs w:val="24"/>
        </w:rPr>
        <w:tab/>
      </w:r>
      <w:r w:rsidRPr="00434280">
        <w:rPr>
          <w:rFonts w:ascii="Cambria" w:hAnsi="Cambria" w:cs="Arial"/>
          <w:b w:val="0"/>
          <w:bCs w:val="0"/>
          <w:sz w:val="24"/>
          <w:szCs w:val="24"/>
        </w:rPr>
        <w:tab/>
      </w:r>
      <w:r w:rsidRPr="00434280">
        <w:rPr>
          <w:rFonts w:ascii="Cambria" w:hAnsi="Cambria" w:cs="Arial"/>
          <w:b w:val="0"/>
          <w:bCs w:val="0"/>
          <w:sz w:val="24"/>
          <w:szCs w:val="24"/>
        </w:rPr>
        <w:tab/>
        <w:t xml:space="preserve">          </w:t>
      </w:r>
      <w:r w:rsidRPr="00434280">
        <w:rPr>
          <w:rFonts w:ascii="Cambria" w:hAnsi="Cambria" w:cs="Arial"/>
          <w:bCs w:val="0"/>
          <w:sz w:val="24"/>
          <w:szCs w:val="24"/>
        </w:rPr>
        <w:t xml:space="preserve"> (2 semaines)</w:t>
      </w:r>
    </w:p>
    <w:p w:rsidR="00413A1A" w:rsidRPr="00434280" w:rsidRDefault="00413A1A" w:rsidP="0000023A">
      <w:pPr>
        <w:pStyle w:val="PUCE0"/>
        <w:numPr>
          <w:ilvl w:val="1"/>
          <w:numId w:val="59"/>
        </w:numPr>
        <w:rPr>
          <w:rFonts w:ascii="Cambria" w:hAnsi="Cambria" w:cs="Arial"/>
          <w:bCs w:val="0"/>
          <w:szCs w:val="24"/>
        </w:rPr>
      </w:pPr>
      <w:r w:rsidRPr="00434280">
        <w:rPr>
          <w:rFonts w:ascii="Cambria" w:hAnsi="Cambria" w:cs="Arial"/>
          <w:bCs w:val="0"/>
          <w:szCs w:val="24"/>
        </w:rPr>
        <w:t>Définition de la géologie</w:t>
      </w:r>
    </w:p>
    <w:p w:rsidR="00413A1A" w:rsidRPr="00434280" w:rsidRDefault="00413A1A" w:rsidP="0000023A">
      <w:pPr>
        <w:pStyle w:val="PUCE0"/>
        <w:numPr>
          <w:ilvl w:val="1"/>
          <w:numId w:val="59"/>
        </w:numPr>
        <w:rPr>
          <w:rFonts w:ascii="Cambria" w:hAnsi="Cambria" w:cs="Arial"/>
          <w:bCs w:val="0"/>
          <w:szCs w:val="24"/>
        </w:rPr>
      </w:pPr>
      <w:r w:rsidRPr="00434280">
        <w:rPr>
          <w:rFonts w:ascii="Cambria" w:hAnsi="Cambria" w:cs="Arial"/>
          <w:bCs w:val="0"/>
          <w:szCs w:val="24"/>
        </w:rPr>
        <w:t>Paléontologie</w:t>
      </w:r>
    </w:p>
    <w:p w:rsidR="00413A1A" w:rsidRPr="00434280" w:rsidRDefault="00413A1A" w:rsidP="0000023A">
      <w:pPr>
        <w:pStyle w:val="PUCE0"/>
        <w:numPr>
          <w:ilvl w:val="1"/>
          <w:numId w:val="59"/>
        </w:numPr>
        <w:rPr>
          <w:rFonts w:ascii="Cambria" w:hAnsi="Cambria" w:cs="Arial"/>
          <w:bCs w:val="0"/>
          <w:szCs w:val="24"/>
        </w:rPr>
      </w:pPr>
      <w:r w:rsidRPr="00434280">
        <w:rPr>
          <w:rFonts w:ascii="Cambria" w:hAnsi="Cambria" w:cs="Arial"/>
          <w:bCs w:val="0"/>
          <w:szCs w:val="24"/>
        </w:rPr>
        <w:t>Origine de la terre</w:t>
      </w:r>
    </w:p>
    <w:p w:rsidR="00413A1A" w:rsidRPr="00434280" w:rsidRDefault="00413A1A" w:rsidP="0000023A">
      <w:pPr>
        <w:pStyle w:val="PUCE0"/>
        <w:numPr>
          <w:ilvl w:val="1"/>
          <w:numId w:val="59"/>
        </w:numPr>
        <w:rPr>
          <w:rFonts w:ascii="Cambria" w:hAnsi="Cambria" w:cs="Arial"/>
          <w:bCs w:val="0"/>
          <w:szCs w:val="24"/>
        </w:rPr>
      </w:pPr>
      <w:r w:rsidRPr="00434280">
        <w:rPr>
          <w:rFonts w:ascii="Cambria" w:hAnsi="Cambria" w:cs="Arial"/>
          <w:bCs w:val="0"/>
          <w:szCs w:val="24"/>
        </w:rPr>
        <w:t xml:space="preserve"> Division de la géologie</w:t>
      </w:r>
    </w:p>
    <w:p w:rsidR="00413A1A" w:rsidRPr="00434280" w:rsidRDefault="00413A1A" w:rsidP="00413A1A">
      <w:pPr>
        <w:pStyle w:val="Titre2"/>
        <w:rPr>
          <w:rFonts w:ascii="Cambria" w:hAnsi="Cambria" w:cs="Arial"/>
          <w:b w:val="0"/>
          <w:bCs w:val="0"/>
          <w:sz w:val="24"/>
          <w:szCs w:val="24"/>
        </w:rPr>
      </w:pPr>
      <w:r w:rsidRPr="00E14C2D">
        <w:rPr>
          <w:rFonts w:ascii="Cambria" w:hAnsi="Cambria" w:cs="Arial"/>
          <w:sz w:val="24"/>
          <w:szCs w:val="24"/>
        </w:rPr>
        <w:t>Chapitre 2 : Les minéraux et les roches</w:t>
      </w:r>
      <w:r w:rsidRPr="00434280">
        <w:rPr>
          <w:rFonts w:ascii="Cambria" w:hAnsi="Cambria" w:cs="Arial"/>
          <w:b w:val="0"/>
          <w:bCs w:val="0"/>
          <w:sz w:val="24"/>
          <w:szCs w:val="24"/>
        </w:rPr>
        <w:t xml:space="preserve"> </w:t>
      </w:r>
      <w:r w:rsidRPr="00434280">
        <w:rPr>
          <w:rFonts w:ascii="Cambria" w:hAnsi="Cambria" w:cs="Arial"/>
          <w:b w:val="0"/>
          <w:bCs w:val="0"/>
          <w:sz w:val="24"/>
          <w:szCs w:val="24"/>
        </w:rPr>
        <w:tab/>
      </w:r>
      <w:r w:rsidRPr="00434280">
        <w:rPr>
          <w:rFonts w:ascii="Cambria" w:hAnsi="Cambria" w:cs="Arial"/>
          <w:b w:val="0"/>
          <w:bCs w:val="0"/>
          <w:sz w:val="24"/>
          <w:szCs w:val="24"/>
        </w:rPr>
        <w:tab/>
      </w:r>
      <w:r w:rsidRPr="00434280">
        <w:rPr>
          <w:rFonts w:ascii="Cambria" w:hAnsi="Cambria" w:cs="Arial"/>
          <w:b w:val="0"/>
          <w:bCs w:val="0"/>
          <w:sz w:val="24"/>
          <w:szCs w:val="24"/>
        </w:rPr>
        <w:tab/>
      </w:r>
      <w:r w:rsidRPr="00434280">
        <w:rPr>
          <w:rFonts w:ascii="Cambria" w:hAnsi="Cambria" w:cs="Arial"/>
          <w:b w:val="0"/>
          <w:bCs w:val="0"/>
          <w:sz w:val="24"/>
          <w:szCs w:val="24"/>
        </w:rPr>
        <w:tab/>
      </w:r>
      <w:r w:rsidRPr="00434280">
        <w:rPr>
          <w:rFonts w:ascii="Cambria" w:hAnsi="Cambria" w:cs="Arial"/>
          <w:b w:val="0"/>
          <w:bCs w:val="0"/>
          <w:sz w:val="24"/>
          <w:szCs w:val="24"/>
        </w:rPr>
        <w:tab/>
      </w:r>
      <w:r w:rsidRPr="00434280">
        <w:rPr>
          <w:rFonts w:ascii="Cambria" w:hAnsi="Cambria" w:cs="Arial"/>
          <w:sz w:val="24"/>
          <w:szCs w:val="24"/>
        </w:rPr>
        <w:t>(4 semaines)</w:t>
      </w:r>
    </w:p>
    <w:p w:rsidR="00413A1A" w:rsidRPr="00434280" w:rsidRDefault="00413A1A" w:rsidP="00413A1A">
      <w:pPr>
        <w:pStyle w:val="PUCE0"/>
        <w:ind w:left="0" w:firstLine="708"/>
        <w:rPr>
          <w:rFonts w:ascii="Cambria" w:hAnsi="Cambria" w:cs="Arial"/>
          <w:szCs w:val="24"/>
        </w:rPr>
      </w:pPr>
      <w:r w:rsidRPr="00434280">
        <w:rPr>
          <w:rFonts w:ascii="Cambria" w:hAnsi="Cambria" w:cs="Arial"/>
          <w:szCs w:val="24"/>
        </w:rPr>
        <w:t xml:space="preserve">2.1 Notion de minéralogie </w:t>
      </w:r>
    </w:p>
    <w:p w:rsidR="00413A1A" w:rsidRPr="00434280" w:rsidRDefault="00413A1A" w:rsidP="00413A1A">
      <w:pPr>
        <w:pStyle w:val="PUCE0"/>
        <w:ind w:left="0" w:firstLine="708"/>
        <w:rPr>
          <w:rFonts w:ascii="Cambria" w:hAnsi="Cambria" w:cs="Arial"/>
          <w:bCs w:val="0"/>
          <w:szCs w:val="24"/>
        </w:rPr>
      </w:pPr>
      <w:r w:rsidRPr="00434280">
        <w:rPr>
          <w:rFonts w:ascii="Cambria" w:hAnsi="Cambria" w:cs="Arial"/>
          <w:szCs w:val="24"/>
        </w:rPr>
        <w:t xml:space="preserve">2.2 </w:t>
      </w:r>
      <w:r w:rsidRPr="00434280">
        <w:rPr>
          <w:rFonts w:ascii="Cambria" w:hAnsi="Cambria" w:cs="Arial"/>
          <w:bCs w:val="0"/>
          <w:szCs w:val="24"/>
        </w:rPr>
        <w:t>Les roches meubles</w:t>
      </w:r>
    </w:p>
    <w:p w:rsidR="00413A1A" w:rsidRPr="00434280" w:rsidRDefault="00413A1A" w:rsidP="00413A1A">
      <w:pPr>
        <w:pStyle w:val="PUCE0"/>
        <w:ind w:left="0" w:firstLine="708"/>
        <w:rPr>
          <w:rFonts w:ascii="Cambria" w:hAnsi="Cambria" w:cs="Arial"/>
          <w:bCs w:val="0"/>
          <w:szCs w:val="24"/>
        </w:rPr>
      </w:pPr>
      <w:r w:rsidRPr="00434280">
        <w:rPr>
          <w:rFonts w:ascii="Cambria" w:hAnsi="Cambria" w:cs="Arial"/>
          <w:bCs w:val="0"/>
          <w:szCs w:val="24"/>
        </w:rPr>
        <w:t>2.3 Les roches éruptives</w:t>
      </w:r>
    </w:p>
    <w:p w:rsidR="00413A1A" w:rsidRPr="00434280" w:rsidRDefault="00413A1A" w:rsidP="00413A1A">
      <w:pPr>
        <w:pStyle w:val="PUCE0"/>
        <w:ind w:left="0" w:firstLine="708"/>
        <w:rPr>
          <w:rFonts w:ascii="Cambria" w:hAnsi="Cambria" w:cs="Arial"/>
          <w:bCs w:val="0"/>
          <w:szCs w:val="24"/>
        </w:rPr>
      </w:pPr>
      <w:r w:rsidRPr="00434280">
        <w:rPr>
          <w:rFonts w:ascii="Cambria" w:hAnsi="Cambria" w:cs="Arial"/>
          <w:bCs w:val="0"/>
          <w:szCs w:val="24"/>
        </w:rPr>
        <w:t>2.4 Les roches sédimentaires</w:t>
      </w:r>
    </w:p>
    <w:p w:rsidR="00413A1A" w:rsidRPr="00434280" w:rsidRDefault="00413A1A" w:rsidP="00413A1A">
      <w:pPr>
        <w:pStyle w:val="PUCE0"/>
        <w:ind w:left="0" w:firstLine="708"/>
        <w:rPr>
          <w:rFonts w:ascii="Cambria" w:hAnsi="Cambria" w:cs="Arial"/>
          <w:szCs w:val="24"/>
        </w:rPr>
      </w:pPr>
      <w:r w:rsidRPr="00434280">
        <w:rPr>
          <w:rFonts w:ascii="Cambria" w:hAnsi="Cambria" w:cs="Arial"/>
          <w:bCs w:val="0"/>
          <w:szCs w:val="24"/>
        </w:rPr>
        <w:t>2.5 Les roches métamorphiques</w:t>
      </w:r>
    </w:p>
    <w:p w:rsidR="00413A1A" w:rsidRPr="00434280" w:rsidRDefault="00413A1A" w:rsidP="00413A1A">
      <w:pPr>
        <w:pStyle w:val="Titre2"/>
        <w:rPr>
          <w:rFonts w:ascii="Cambria" w:hAnsi="Cambria" w:cs="Arial"/>
          <w:b w:val="0"/>
          <w:bCs w:val="0"/>
          <w:sz w:val="24"/>
          <w:szCs w:val="24"/>
        </w:rPr>
      </w:pPr>
      <w:r w:rsidRPr="00E14C2D">
        <w:rPr>
          <w:rFonts w:ascii="Cambria" w:hAnsi="Cambria" w:cs="Arial"/>
          <w:sz w:val="24"/>
          <w:szCs w:val="24"/>
        </w:rPr>
        <w:t>Chapitre 3 : Action des différents éléments sur les roches</w:t>
      </w:r>
      <w:r w:rsidRPr="00434280">
        <w:rPr>
          <w:rFonts w:ascii="Cambria" w:hAnsi="Cambria" w:cs="Arial"/>
          <w:b w:val="0"/>
          <w:bCs w:val="0"/>
          <w:sz w:val="24"/>
          <w:szCs w:val="24"/>
        </w:rPr>
        <w:t xml:space="preserve"> </w:t>
      </w:r>
      <w:r w:rsidRPr="00434280">
        <w:rPr>
          <w:rFonts w:ascii="Cambria" w:hAnsi="Cambria" w:cs="Arial"/>
          <w:b w:val="0"/>
          <w:bCs w:val="0"/>
          <w:sz w:val="24"/>
          <w:szCs w:val="24"/>
        </w:rPr>
        <w:tab/>
      </w:r>
      <w:r w:rsidRPr="00434280">
        <w:rPr>
          <w:rFonts w:ascii="Cambria" w:hAnsi="Cambria" w:cs="Arial"/>
          <w:b w:val="0"/>
          <w:bCs w:val="0"/>
          <w:sz w:val="24"/>
          <w:szCs w:val="24"/>
        </w:rPr>
        <w:tab/>
      </w:r>
      <w:r w:rsidRPr="00434280">
        <w:rPr>
          <w:rFonts w:ascii="Cambria" w:hAnsi="Cambria" w:cs="Arial"/>
          <w:sz w:val="24"/>
          <w:szCs w:val="24"/>
        </w:rPr>
        <w:t>(3 semaines)</w:t>
      </w:r>
    </w:p>
    <w:p w:rsidR="00413A1A" w:rsidRPr="00434280" w:rsidRDefault="00413A1A" w:rsidP="0000023A">
      <w:pPr>
        <w:pStyle w:val="PUCE0"/>
        <w:numPr>
          <w:ilvl w:val="1"/>
          <w:numId w:val="60"/>
        </w:numPr>
        <w:rPr>
          <w:rFonts w:ascii="Cambria" w:hAnsi="Cambria" w:cs="Arial"/>
          <w:bCs w:val="0"/>
          <w:szCs w:val="24"/>
        </w:rPr>
      </w:pPr>
      <w:r w:rsidRPr="00434280">
        <w:rPr>
          <w:rFonts w:ascii="Cambria" w:hAnsi="Cambria" w:cs="Arial"/>
          <w:bCs w:val="0"/>
          <w:szCs w:val="24"/>
        </w:rPr>
        <w:t>Action de l’air sur les roches</w:t>
      </w:r>
    </w:p>
    <w:p w:rsidR="00413A1A" w:rsidRPr="00434280" w:rsidRDefault="00413A1A" w:rsidP="0000023A">
      <w:pPr>
        <w:pStyle w:val="PUCE0"/>
        <w:numPr>
          <w:ilvl w:val="1"/>
          <w:numId w:val="60"/>
        </w:numPr>
        <w:rPr>
          <w:rFonts w:ascii="Cambria" w:hAnsi="Cambria" w:cs="Arial"/>
          <w:bCs w:val="0"/>
          <w:szCs w:val="24"/>
        </w:rPr>
      </w:pPr>
      <w:r w:rsidRPr="00434280">
        <w:rPr>
          <w:rFonts w:ascii="Cambria" w:hAnsi="Cambria" w:cs="Arial"/>
          <w:bCs w:val="0"/>
          <w:szCs w:val="24"/>
        </w:rPr>
        <w:t>Action de l’eau sur les roches</w:t>
      </w:r>
    </w:p>
    <w:p w:rsidR="00413A1A" w:rsidRPr="00434280" w:rsidRDefault="00413A1A" w:rsidP="0000023A">
      <w:pPr>
        <w:pStyle w:val="PUCE0"/>
        <w:numPr>
          <w:ilvl w:val="1"/>
          <w:numId w:val="60"/>
        </w:numPr>
        <w:rPr>
          <w:rFonts w:ascii="Cambria" w:hAnsi="Cambria" w:cs="Arial"/>
          <w:bCs w:val="0"/>
          <w:szCs w:val="24"/>
        </w:rPr>
      </w:pPr>
      <w:r w:rsidRPr="00434280">
        <w:rPr>
          <w:rFonts w:ascii="Cambria" w:hAnsi="Cambria" w:cs="Arial"/>
          <w:bCs w:val="0"/>
          <w:szCs w:val="24"/>
        </w:rPr>
        <w:t>Action des glaciers sur les roches</w:t>
      </w:r>
    </w:p>
    <w:p w:rsidR="00413A1A" w:rsidRPr="00434280" w:rsidRDefault="00413A1A" w:rsidP="00413A1A">
      <w:pPr>
        <w:pStyle w:val="Titre2"/>
        <w:rPr>
          <w:rFonts w:ascii="Cambria" w:hAnsi="Cambria" w:cs="Arial"/>
          <w:b w:val="0"/>
          <w:bCs w:val="0"/>
          <w:sz w:val="24"/>
          <w:szCs w:val="24"/>
        </w:rPr>
      </w:pPr>
      <w:r w:rsidRPr="00E14C2D">
        <w:rPr>
          <w:rFonts w:ascii="Cambria" w:hAnsi="Cambria" w:cs="Arial"/>
          <w:sz w:val="24"/>
          <w:szCs w:val="24"/>
        </w:rPr>
        <w:t>Chapitre 4 : Notion de géodynamique</w:t>
      </w:r>
      <w:r w:rsidRPr="00434280">
        <w:rPr>
          <w:rFonts w:ascii="Cambria" w:hAnsi="Cambria" w:cs="Arial"/>
          <w:b w:val="0"/>
          <w:bCs w:val="0"/>
          <w:sz w:val="24"/>
          <w:szCs w:val="24"/>
        </w:rPr>
        <w:t xml:space="preserve"> </w:t>
      </w:r>
      <w:r w:rsidRPr="00434280">
        <w:rPr>
          <w:rFonts w:ascii="Cambria" w:hAnsi="Cambria" w:cs="Arial"/>
          <w:b w:val="0"/>
          <w:bCs w:val="0"/>
          <w:sz w:val="24"/>
          <w:szCs w:val="24"/>
        </w:rPr>
        <w:tab/>
      </w:r>
      <w:r w:rsidRPr="00434280">
        <w:rPr>
          <w:rFonts w:ascii="Cambria" w:hAnsi="Cambria" w:cs="Arial"/>
          <w:b w:val="0"/>
          <w:bCs w:val="0"/>
          <w:sz w:val="24"/>
          <w:szCs w:val="24"/>
        </w:rPr>
        <w:tab/>
      </w:r>
      <w:r w:rsidRPr="00434280">
        <w:rPr>
          <w:rFonts w:ascii="Cambria" w:hAnsi="Cambria" w:cs="Arial"/>
          <w:b w:val="0"/>
          <w:bCs w:val="0"/>
          <w:sz w:val="24"/>
          <w:szCs w:val="24"/>
        </w:rPr>
        <w:tab/>
      </w:r>
      <w:r w:rsidRPr="00434280">
        <w:rPr>
          <w:rFonts w:ascii="Cambria" w:hAnsi="Cambria" w:cs="Arial"/>
          <w:b w:val="0"/>
          <w:bCs w:val="0"/>
          <w:sz w:val="24"/>
          <w:szCs w:val="24"/>
        </w:rPr>
        <w:tab/>
        <w:t xml:space="preserve">            </w:t>
      </w:r>
      <w:r w:rsidRPr="00434280">
        <w:rPr>
          <w:rFonts w:ascii="Cambria" w:hAnsi="Cambria" w:cs="Arial"/>
          <w:sz w:val="24"/>
          <w:szCs w:val="24"/>
        </w:rPr>
        <w:t>(3 semaines)</w:t>
      </w:r>
    </w:p>
    <w:p w:rsidR="00413A1A" w:rsidRPr="00434280" w:rsidRDefault="00413A1A" w:rsidP="00413A1A">
      <w:pPr>
        <w:pStyle w:val="PUCE0"/>
        <w:ind w:left="0" w:firstLine="708"/>
        <w:rPr>
          <w:rFonts w:ascii="Cambria" w:hAnsi="Cambria" w:cs="Arial"/>
          <w:bCs w:val="0"/>
          <w:szCs w:val="24"/>
        </w:rPr>
      </w:pPr>
      <w:r w:rsidRPr="00434280">
        <w:rPr>
          <w:rFonts w:ascii="Cambria" w:hAnsi="Cambria" w:cs="Arial"/>
          <w:bCs w:val="0"/>
          <w:szCs w:val="24"/>
        </w:rPr>
        <w:t>4.1 Géodynamique interne (Séismes, volcans, …)</w:t>
      </w:r>
    </w:p>
    <w:p w:rsidR="00413A1A" w:rsidRPr="00434280" w:rsidRDefault="00413A1A" w:rsidP="00413A1A">
      <w:pPr>
        <w:pStyle w:val="PUCE0"/>
        <w:ind w:left="0" w:firstLine="708"/>
        <w:rPr>
          <w:rFonts w:ascii="Cambria" w:hAnsi="Cambria" w:cs="Arial"/>
          <w:bCs w:val="0"/>
          <w:szCs w:val="24"/>
        </w:rPr>
      </w:pPr>
      <w:r w:rsidRPr="00434280">
        <w:rPr>
          <w:rFonts w:ascii="Cambria" w:hAnsi="Cambria" w:cs="Arial"/>
          <w:bCs w:val="0"/>
          <w:szCs w:val="24"/>
        </w:rPr>
        <w:t>4.2 Géodynamique externe (Altération, Erosion, Chutes et Glissement, …)</w:t>
      </w:r>
    </w:p>
    <w:p w:rsidR="00413A1A" w:rsidRPr="00434280" w:rsidRDefault="00413A1A" w:rsidP="00413A1A">
      <w:pPr>
        <w:pStyle w:val="Titre2"/>
        <w:ind w:left="142" w:right="-1077"/>
        <w:rPr>
          <w:rFonts w:ascii="Cambria" w:hAnsi="Cambria" w:cs="Arial"/>
          <w:sz w:val="24"/>
          <w:szCs w:val="24"/>
        </w:rPr>
      </w:pPr>
      <w:r w:rsidRPr="00E14C2D">
        <w:rPr>
          <w:rFonts w:ascii="Cambria" w:hAnsi="Cambria" w:cs="Arial"/>
          <w:sz w:val="24"/>
          <w:szCs w:val="24"/>
        </w:rPr>
        <w:t>Chapitre 5 : Adaptation des techniques géologiques aux besoins du génie civil</w:t>
      </w:r>
      <w:r w:rsidR="00E14C2D">
        <w:rPr>
          <w:rFonts w:ascii="Cambria" w:hAnsi="Cambria" w:cs="Arial"/>
          <w:b w:val="0"/>
          <w:bCs w:val="0"/>
          <w:sz w:val="24"/>
          <w:szCs w:val="24"/>
        </w:rPr>
        <w:t xml:space="preserve"> </w:t>
      </w:r>
      <w:r w:rsidRPr="00434280">
        <w:rPr>
          <w:rFonts w:ascii="Cambria" w:hAnsi="Cambria" w:cs="Arial"/>
          <w:b w:val="0"/>
          <w:bCs w:val="0"/>
          <w:sz w:val="24"/>
          <w:szCs w:val="24"/>
        </w:rPr>
        <w:t xml:space="preserve">  </w:t>
      </w:r>
      <w:r w:rsidR="00E14C2D">
        <w:rPr>
          <w:rFonts w:ascii="Cambria" w:hAnsi="Cambria" w:cs="Arial"/>
          <w:sz w:val="24"/>
          <w:szCs w:val="24"/>
        </w:rPr>
        <w:t>(3 sem</w:t>
      </w:r>
      <w:r w:rsidRPr="00434280">
        <w:rPr>
          <w:rFonts w:ascii="Cambria" w:hAnsi="Cambria" w:cs="Arial"/>
          <w:sz w:val="24"/>
          <w:szCs w:val="24"/>
        </w:rPr>
        <w:t>)</w:t>
      </w:r>
    </w:p>
    <w:p w:rsidR="00413A1A" w:rsidRPr="00434280" w:rsidRDefault="00413A1A" w:rsidP="00413A1A">
      <w:pPr>
        <w:pStyle w:val="PUCE0"/>
        <w:ind w:left="0" w:firstLine="708"/>
        <w:rPr>
          <w:rFonts w:ascii="Cambria" w:hAnsi="Cambria" w:cs="Arial"/>
          <w:bCs w:val="0"/>
          <w:szCs w:val="24"/>
        </w:rPr>
      </w:pPr>
      <w:r w:rsidRPr="00434280">
        <w:rPr>
          <w:rFonts w:ascii="Cambria" w:hAnsi="Cambria" w:cs="Arial"/>
          <w:bCs w:val="0"/>
          <w:szCs w:val="24"/>
        </w:rPr>
        <w:t>5.1 La cartographiques géologiques</w:t>
      </w:r>
    </w:p>
    <w:p w:rsidR="00413A1A" w:rsidRPr="00434280" w:rsidRDefault="00413A1A" w:rsidP="00413A1A">
      <w:pPr>
        <w:pStyle w:val="PUCE0"/>
        <w:ind w:left="0" w:firstLine="708"/>
        <w:rPr>
          <w:rFonts w:ascii="Cambria" w:hAnsi="Cambria" w:cs="Arial"/>
          <w:bCs w:val="0"/>
          <w:szCs w:val="24"/>
        </w:rPr>
      </w:pPr>
      <w:r w:rsidRPr="00434280">
        <w:rPr>
          <w:rFonts w:ascii="Cambria" w:hAnsi="Cambria" w:cs="Arial"/>
          <w:bCs w:val="0"/>
          <w:szCs w:val="24"/>
        </w:rPr>
        <w:t>5.2 L’emploi des constructions graphiques</w:t>
      </w:r>
    </w:p>
    <w:p w:rsidR="00413A1A" w:rsidRPr="00434280" w:rsidRDefault="00413A1A" w:rsidP="00413A1A">
      <w:pPr>
        <w:pStyle w:val="PUCE0"/>
        <w:ind w:left="0" w:firstLine="708"/>
        <w:rPr>
          <w:rFonts w:ascii="Cambria" w:hAnsi="Cambria" w:cs="Arial"/>
          <w:bCs w:val="0"/>
          <w:szCs w:val="24"/>
        </w:rPr>
      </w:pPr>
      <w:r w:rsidRPr="00434280">
        <w:rPr>
          <w:rFonts w:ascii="Cambria" w:hAnsi="Cambria" w:cs="Arial"/>
          <w:bCs w:val="0"/>
          <w:szCs w:val="24"/>
        </w:rPr>
        <w:t>5.3 Levé géologique des surfaces de discontinuité</w:t>
      </w:r>
    </w:p>
    <w:p w:rsidR="00413A1A" w:rsidRPr="00434280" w:rsidRDefault="00413A1A" w:rsidP="00413A1A">
      <w:pPr>
        <w:jc w:val="both"/>
        <w:rPr>
          <w:rFonts w:ascii="Cambria" w:hAnsi="Cambria" w:cs="Arial"/>
          <w:bCs/>
        </w:rPr>
      </w:pPr>
      <w:r w:rsidRPr="00434280">
        <w:rPr>
          <w:rFonts w:ascii="Cambria" w:hAnsi="Cambria" w:cs="Arial"/>
          <w:bCs/>
        </w:rPr>
        <w:t xml:space="preserve">           </w:t>
      </w:r>
      <w:r w:rsidR="00E14C2D">
        <w:rPr>
          <w:rFonts w:ascii="Cambria" w:hAnsi="Cambria" w:cs="Arial"/>
          <w:bCs/>
        </w:rPr>
        <w:t xml:space="preserve"> </w:t>
      </w:r>
      <w:r w:rsidRPr="00434280">
        <w:rPr>
          <w:rFonts w:ascii="Cambria" w:hAnsi="Cambria" w:cs="Arial"/>
          <w:bCs/>
        </w:rPr>
        <w:t>5.4 Emploi de la projection stéréographique</w:t>
      </w:r>
    </w:p>
    <w:p w:rsidR="00413A1A" w:rsidRDefault="00413A1A" w:rsidP="00413A1A">
      <w:pPr>
        <w:jc w:val="both"/>
        <w:rPr>
          <w:rFonts w:ascii="Cambria" w:hAnsi="Cambria" w:cs="Arial"/>
          <w:b/>
        </w:rPr>
      </w:pPr>
    </w:p>
    <w:p w:rsidR="00413A1A" w:rsidRPr="00E14C2D" w:rsidRDefault="00413A1A" w:rsidP="00413A1A">
      <w:pPr>
        <w:jc w:val="both"/>
        <w:rPr>
          <w:rFonts w:ascii="Cambria" w:hAnsi="Cambria" w:cs="Arial"/>
          <w:b/>
          <w:u w:val="thick" w:color="F79646"/>
        </w:rPr>
      </w:pPr>
      <w:r w:rsidRPr="00E14C2D">
        <w:rPr>
          <w:rFonts w:ascii="Cambria" w:hAnsi="Cambria" w:cs="Arial"/>
          <w:b/>
          <w:u w:val="thick" w:color="F79646"/>
        </w:rPr>
        <w:t>Mode d’évaluation : </w:t>
      </w:r>
    </w:p>
    <w:p w:rsidR="00413A1A" w:rsidRDefault="00413A1A" w:rsidP="00413A1A">
      <w:pPr>
        <w:jc w:val="both"/>
        <w:rPr>
          <w:rFonts w:ascii="Cambria" w:hAnsi="Cambria" w:cs="Arial"/>
          <w:b/>
        </w:rPr>
      </w:pPr>
      <w:r>
        <w:rPr>
          <w:rFonts w:ascii="Cambria" w:eastAsia="Calibri" w:hAnsi="Cambria" w:cs="Arial"/>
          <w:lang w:eastAsia="en-US"/>
        </w:rPr>
        <w:t>Examen: 100%.</w:t>
      </w: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r w:rsidRPr="00E14C2D">
        <w:rPr>
          <w:rFonts w:ascii="Cambria" w:hAnsi="Cambria" w:cs="Arial"/>
          <w:b/>
          <w:u w:val="thick" w:color="F79646"/>
        </w:rPr>
        <w:t>Références</w:t>
      </w:r>
      <w:r>
        <w:rPr>
          <w:rFonts w:ascii="Cambria" w:hAnsi="Cambria" w:cs="Arial"/>
          <w:b/>
        </w:rPr>
        <w:t>:</w:t>
      </w:r>
    </w:p>
    <w:p w:rsidR="00413A1A" w:rsidRPr="00E14C2D" w:rsidRDefault="00413A1A" w:rsidP="00413A1A">
      <w:pPr>
        <w:rPr>
          <w:rFonts w:ascii="Cambria" w:hAnsi="Cambria" w:cs="Arial"/>
          <w:sz w:val="22"/>
          <w:szCs w:val="22"/>
        </w:rPr>
      </w:pPr>
      <w:r>
        <w:rPr>
          <w:rFonts w:ascii="Cambria" w:hAnsi="Cambria" w:cs="Arial"/>
        </w:rPr>
        <w:t>1</w:t>
      </w:r>
      <w:r w:rsidRPr="00E14C2D">
        <w:rPr>
          <w:rFonts w:ascii="Cambria" w:hAnsi="Cambria" w:cs="Arial"/>
          <w:sz w:val="22"/>
          <w:szCs w:val="22"/>
        </w:rPr>
        <w:t xml:space="preserve">.  Hydrogéologie et notions de géologie d'ingénieur, </w:t>
      </w:r>
      <w:hyperlink r:id="rId38" w:history="1">
        <w:r w:rsidRPr="00E14C2D">
          <w:rPr>
            <w:rStyle w:val="Lienhypertexte"/>
            <w:rFonts w:ascii="Cambria" w:hAnsi="Cambria" w:cs="Arial"/>
            <w:color w:val="auto"/>
            <w:sz w:val="22"/>
            <w:szCs w:val="22"/>
            <w:u w:val="none"/>
          </w:rPr>
          <w:t>G. BOGOMOLOV</w:t>
        </w:r>
      </w:hyperlink>
    </w:p>
    <w:p w:rsidR="00413A1A" w:rsidRPr="00E14C2D" w:rsidRDefault="00413A1A" w:rsidP="00413A1A">
      <w:pPr>
        <w:rPr>
          <w:rFonts w:ascii="Cambria" w:hAnsi="Cambria" w:cs="Arial"/>
          <w:sz w:val="22"/>
          <w:szCs w:val="22"/>
        </w:rPr>
      </w:pPr>
      <w:r w:rsidRPr="00E14C2D">
        <w:rPr>
          <w:rFonts w:ascii="Cambria" w:hAnsi="Cambria" w:cs="Arial"/>
          <w:sz w:val="22"/>
          <w:szCs w:val="22"/>
        </w:rPr>
        <w:t xml:space="preserve">2.  </w:t>
      </w:r>
      <w:hyperlink r:id="rId39" w:history="1">
        <w:r w:rsidRPr="00E14C2D">
          <w:rPr>
            <w:rStyle w:val="Lienhypertexte"/>
            <w:rFonts w:ascii="Cambria" w:hAnsi="Cambria" w:cs="Arial"/>
            <w:color w:val="auto"/>
            <w:sz w:val="22"/>
            <w:szCs w:val="22"/>
            <w:u w:val="none"/>
          </w:rPr>
          <w:t>Géologie : Bases pour l'ingénieur,</w:t>
        </w:r>
      </w:hyperlink>
      <w:r w:rsidRPr="00E14C2D">
        <w:rPr>
          <w:rFonts w:ascii="Cambria" w:hAnsi="Cambria" w:cs="Arial"/>
          <w:sz w:val="22"/>
          <w:szCs w:val="22"/>
        </w:rPr>
        <w:t xml:space="preserve"> </w:t>
      </w:r>
      <w:hyperlink r:id="rId40" w:history="1">
        <w:r w:rsidRPr="00E14C2D">
          <w:rPr>
            <w:rStyle w:val="Lienhypertexte"/>
            <w:rFonts w:ascii="Cambria" w:hAnsi="Cambria" w:cs="Arial"/>
            <w:color w:val="auto"/>
            <w:sz w:val="22"/>
            <w:szCs w:val="22"/>
            <w:u w:val="none"/>
          </w:rPr>
          <w:t>Aurèle Parriaux</w:t>
        </w:r>
      </w:hyperlink>
      <w:r w:rsidRPr="00E14C2D">
        <w:rPr>
          <w:rFonts w:ascii="Cambria" w:hAnsi="Cambria" w:cs="Arial"/>
          <w:sz w:val="22"/>
          <w:szCs w:val="22"/>
        </w:rPr>
        <w:t xml:space="preserve"> et Marcel Arnould, 2009</w:t>
      </w:r>
    </w:p>
    <w:p w:rsidR="00413A1A" w:rsidRPr="00E14C2D" w:rsidRDefault="00413A1A" w:rsidP="00413A1A">
      <w:pPr>
        <w:rPr>
          <w:rFonts w:ascii="Cambria" w:hAnsi="Cambria" w:cs="Arial"/>
          <w:sz w:val="22"/>
          <w:szCs w:val="22"/>
        </w:rPr>
      </w:pPr>
      <w:r w:rsidRPr="00E14C2D">
        <w:rPr>
          <w:rFonts w:ascii="Cambria" w:hAnsi="Cambria" w:cs="Arial"/>
          <w:sz w:val="22"/>
          <w:szCs w:val="22"/>
        </w:rPr>
        <w:t xml:space="preserve">3.  </w:t>
      </w:r>
      <w:hyperlink r:id="rId41" w:history="1">
        <w:r w:rsidRPr="00E14C2D">
          <w:rPr>
            <w:rStyle w:val="Lienhypertexte"/>
            <w:rFonts w:ascii="Cambria" w:hAnsi="Cambria" w:cs="Arial"/>
            <w:color w:val="auto"/>
            <w:sz w:val="22"/>
            <w:szCs w:val="22"/>
            <w:u w:val="none"/>
          </w:rPr>
          <w:t>Géologie de l'ingénieur : Engineering geology.. Bilingue français/anglais,</w:t>
        </w:r>
      </w:hyperlink>
      <w:r w:rsidRPr="00E14C2D">
        <w:rPr>
          <w:rFonts w:ascii="Cambria" w:hAnsi="Cambria" w:cs="Arial"/>
          <w:sz w:val="22"/>
          <w:szCs w:val="22"/>
        </w:rPr>
        <w:t xml:space="preserve"> </w:t>
      </w:r>
      <w:hyperlink r:id="rId42" w:history="1">
        <w:r w:rsidRPr="00E14C2D">
          <w:rPr>
            <w:rStyle w:val="Lienhypertexte"/>
            <w:rFonts w:ascii="Cambria" w:hAnsi="Cambria" w:cs="Arial"/>
            <w:color w:val="auto"/>
            <w:sz w:val="22"/>
            <w:szCs w:val="22"/>
            <w:u w:val="none"/>
          </w:rPr>
          <w:t>Roger Cojean</w:t>
        </w:r>
      </w:hyperlink>
      <w:r w:rsidRPr="00E14C2D">
        <w:rPr>
          <w:rFonts w:ascii="Cambria" w:hAnsi="Cambria" w:cs="Arial"/>
          <w:sz w:val="22"/>
          <w:szCs w:val="22"/>
        </w:rPr>
        <w:t xml:space="preserve"> et </w:t>
      </w:r>
      <w:hyperlink r:id="rId43" w:history="1">
        <w:r w:rsidRPr="00E14C2D">
          <w:rPr>
            <w:rStyle w:val="Lienhypertexte"/>
            <w:rFonts w:ascii="Cambria" w:hAnsi="Cambria" w:cs="Arial"/>
            <w:color w:val="auto"/>
            <w:sz w:val="22"/>
            <w:szCs w:val="22"/>
            <w:u w:val="none"/>
          </w:rPr>
          <w:t>Martine Audiguier</w:t>
        </w:r>
      </w:hyperlink>
      <w:r w:rsidRPr="00E14C2D">
        <w:rPr>
          <w:rFonts w:ascii="Cambria" w:hAnsi="Cambria" w:cs="Arial"/>
          <w:sz w:val="22"/>
          <w:szCs w:val="22"/>
        </w:rPr>
        <w:t>, 2011</w:t>
      </w:r>
    </w:p>
    <w:p w:rsidR="00413A1A" w:rsidRPr="00E14C2D" w:rsidRDefault="00413A1A" w:rsidP="00413A1A">
      <w:pPr>
        <w:rPr>
          <w:rFonts w:ascii="Cambria" w:hAnsi="Cambria" w:cs="Arial"/>
          <w:sz w:val="22"/>
          <w:szCs w:val="22"/>
        </w:rPr>
      </w:pPr>
      <w:r w:rsidRPr="00E14C2D">
        <w:rPr>
          <w:rFonts w:ascii="Cambria" w:hAnsi="Cambria" w:cs="Arial"/>
          <w:sz w:val="22"/>
          <w:szCs w:val="22"/>
        </w:rPr>
        <w:t>4.  Hydrogéologie, géologie de l'ingénieur, Éditions du BRGM, 1984.</w:t>
      </w:r>
    </w:p>
    <w:p w:rsidR="00413A1A" w:rsidRPr="00E14C2D" w:rsidRDefault="00413A1A" w:rsidP="00413A1A">
      <w:pPr>
        <w:rPr>
          <w:rFonts w:ascii="Cambria" w:hAnsi="Cambria" w:cs="Arial"/>
          <w:sz w:val="22"/>
          <w:szCs w:val="22"/>
        </w:rPr>
      </w:pPr>
      <w:r w:rsidRPr="00E14C2D">
        <w:rPr>
          <w:rFonts w:ascii="Cambria" w:hAnsi="Cambria" w:cs="Arial"/>
          <w:sz w:val="22"/>
          <w:szCs w:val="22"/>
        </w:rPr>
        <w:t>Faucault A.Raoult J-F (1995) – Dictionnaire de géologie, 4 édition. Editions Masson,  325p</w:t>
      </w:r>
    </w:p>
    <w:p w:rsidR="00413A1A" w:rsidRPr="00E14C2D" w:rsidRDefault="00413A1A" w:rsidP="00413A1A">
      <w:pPr>
        <w:rPr>
          <w:rFonts w:ascii="Cambria" w:hAnsi="Cambria" w:cs="Arial"/>
          <w:sz w:val="22"/>
          <w:szCs w:val="22"/>
        </w:rPr>
      </w:pPr>
      <w:r w:rsidRPr="00E14C2D">
        <w:rPr>
          <w:rFonts w:ascii="Cambria" w:hAnsi="Cambria" w:cs="Arial"/>
          <w:sz w:val="22"/>
          <w:szCs w:val="22"/>
        </w:rPr>
        <w:t>5. Pomerol C., Lagabrielle Y., Renard M. (2005) – Eléments De Géologie, 13</w:t>
      </w:r>
      <w:r w:rsidRPr="00E14C2D">
        <w:rPr>
          <w:rFonts w:ascii="Cambria" w:hAnsi="Cambria" w:cs="Arial"/>
          <w:sz w:val="22"/>
          <w:szCs w:val="22"/>
          <w:vertAlign w:val="superscript"/>
        </w:rPr>
        <w:t>e</w:t>
      </w:r>
      <w:r w:rsidRPr="00E14C2D">
        <w:rPr>
          <w:rFonts w:ascii="Cambria" w:hAnsi="Cambria" w:cs="Arial"/>
          <w:sz w:val="22"/>
          <w:szCs w:val="22"/>
        </w:rPr>
        <w:t xml:space="preserve">  édition. Editions Dunod, 762p</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w:t>
      </w:r>
      <w:r>
        <w:rPr>
          <w:rFonts w:ascii="Cambria" w:hAnsi="Cambria" w:cs="Calibri"/>
          <w:b/>
          <w:bCs/>
          <w:iCs/>
        </w:rPr>
        <w:t>D</w:t>
      </w:r>
      <w:r w:rsidRPr="00F84D1C">
        <w:rPr>
          <w:rFonts w:ascii="Cambria" w:hAnsi="Cambria" w:cs="Calibri"/>
          <w:b/>
          <w:bCs/>
          <w:iCs/>
        </w:rPr>
        <w:t xml:space="preserve"> </w:t>
      </w:r>
      <w:r>
        <w:rPr>
          <w:rFonts w:ascii="Cambria" w:hAnsi="Cambria" w:cs="Arial"/>
          <w:b/>
        </w:rPr>
        <w:t>2.2</w:t>
      </w:r>
    </w:p>
    <w:p w:rsidR="00E14C2D" w:rsidRPr="00451752" w:rsidRDefault="00E14C2D" w:rsidP="008869E1">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sidR="008869E1">
        <w:rPr>
          <w:rFonts w:ascii="Cambria" w:hAnsi="Cambria" w:cs="Calibri"/>
          <w:b/>
          <w:bCs/>
          <w:iCs/>
        </w:rPr>
        <w:t>2</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rPr>
        <w:t xml:space="preserve">Topographie </w:t>
      </w:r>
      <w:r w:rsidR="007444F3">
        <w:rPr>
          <w:rFonts w:ascii="Cambria" w:hAnsi="Cambria" w:cs="Arial"/>
          <w:bCs/>
        </w:rPr>
        <w:t>1</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E14C2D" w:rsidRPr="00F84D1C" w:rsidRDefault="00E14C2D" w:rsidP="00D3794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sidR="00D37948">
        <w:rPr>
          <w:rFonts w:ascii="Cambria" w:hAnsi="Cambria" w:cs="Calibri"/>
          <w:b/>
          <w:bCs/>
          <w:iCs/>
        </w:rPr>
        <w:t>1</w:t>
      </w:r>
    </w:p>
    <w:p w:rsidR="00E14C2D" w:rsidRPr="00F84D1C" w:rsidRDefault="00E14C2D" w:rsidP="00E14C2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1</w:t>
      </w:r>
    </w:p>
    <w:p w:rsidR="00413A1A" w:rsidRDefault="00413A1A" w:rsidP="00413A1A">
      <w:pPr>
        <w:autoSpaceDE w:val="0"/>
        <w:autoSpaceDN w:val="0"/>
        <w:adjustRightInd w:val="0"/>
        <w:jc w:val="both"/>
        <w:rPr>
          <w:rFonts w:ascii="Cambria" w:hAnsi="Cambria" w:cs="Arial"/>
          <w:bCs/>
        </w:rPr>
      </w:pPr>
      <w:r w:rsidRPr="00E14C2D">
        <w:rPr>
          <w:rFonts w:ascii="Cambria" w:hAnsi="Cambria" w:cs="Arial"/>
          <w:b/>
          <w:u w:val="thick" w:color="F79646"/>
        </w:rPr>
        <w:t>Objectifs de l’enseignement</w:t>
      </w:r>
      <w:r>
        <w:rPr>
          <w:rFonts w:ascii="Cambria" w:hAnsi="Cambria" w:cs="Arial"/>
          <w:b/>
        </w:rPr>
        <w:t> :</w:t>
      </w:r>
    </w:p>
    <w:p w:rsidR="00413A1A" w:rsidRDefault="00413A1A" w:rsidP="00413A1A">
      <w:pPr>
        <w:jc w:val="both"/>
        <w:rPr>
          <w:rFonts w:ascii="Cambria" w:hAnsi="Cambria" w:cs="Arial"/>
          <w:iCs/>
        </w:rPr>
      </w:pPr>
      <w:r>
        <w:rPr>
          <w:rFonts w:ascii="Cambria" w:hAnsi="Cambria" w:cs="Arial"/>
          <w:iCs/>
        </w:rPr>
        <w:t>L’étudiant sera en mesure de connaître les bases de la topographie lui permettant réaliser et contrôler ultérieurement l’implantation d’une construction,</w:t>
      </w:r>
      <w:r>
        <w:rPr>
          <w:rFonts w:ascii="Cambria" w:eastAsia="Times New Roman" w:hAnsi="Cambria" w:cs="Arial"/>
          <w:iCs/>
          <w:lang w:bidi="ar-DZ"/>
        </w:rPr>
        <w:t xml:space="preserve"> </w:t>
      </w:r>
      <w:r>
        <w:rPr>
          <w:rFonts w:ascii="Cambria" w:hAnsi="Cambria" w:cs="Arial"/>
          <w:iCs/>
        </w:rPr>
        <w:t>nivellement, mesure des angles et coordonnées, le tracer des plans topographiques</w:t>
      </w:r>
    </w:p>
    <w:p w:rsidR="00413A1A" w:rsidRDefault="00413A1A" w:rsidP="00413A1A">
      <w:pPr>
        <w:jc w:val="both"/>
        <w:rPr>
          <w:rFonts w:ascii="Cambria" w:hAnsi="Cambria" w:cs="Arial"/>
        </w:rPr>
      </w:pPr>
    </w:p>
    <w:p w:rsidR="00413A1A" w:rsidRDefault="00413A1A" w:rsidP="00413A1A">
      <w:pPr>
        <w:jc w:val="both"/>
        <w:rPr>
          <w:rFonts w:ascii="Cambria" w:hAnsi="Cambria" w:cs="Arial"/>
        </w:rPr>
      </w:pPr>
      <w:r w:rsidRPr="00E14C2D">
        <w:rPr>
          <w:rFonts w:ascii="Cambria" w:hAnsi="Cambria" w:cs="Arial"/>
          <w:b/>
          <w:u w:val="thick" w:color="F79646"/>
        </w:rPr>
        <w:t>Connaissances préalables recommandées</w:t>
      </w:r>
      <w:r>
        <w:rPr>
          <w:rFonts w:ascii="Cambria" w:hAnsi="Cambria" w:cs="Arial"/>
          <w:b/>
        </w:rPr>
        <w:t> :</w:t>
      </w:r>
    </w:p>
    <w:p w:rsidR="00413A1A" w:rsidRDefault="00413A1A" w:rsidP="00413A1A">
      <w:pPr>
        <w:jc w:val="both"/>
        <w:rPr>
          <w:rFonts w:ascii="Cambria" w:hAnsi="Cambria" w:cs="Arial"/>
        </w:rPr>
      </w:pPr>
      <w:r>
        <w:rPr>
          <w:rFonts w:ascii="Cambria" w:hAnsi="Cambria" w:cs="Arial"/>
        </w:rPr>
        <w:t>Les matières : mathématiques ; physique 1 ; dessin technique</w:t>
      </w:r>
    </w:p>
    <w:p w:rsidR="00413A1A" w:rsidRDefault="00413A1A" w:rsidP="00413A1A">
      <w:pPr>
        <w:jc w:val="both"/>
        <w:rPr>
          <w:rFonts w:ascii="Cambria" w:hAnsi="Cambria" w:cs="Arial"/>
        </w:rPr>
      </w:pPr>
    </w:p>
    <w:p w:rsidR="00413A1A" w:rsidRDefault="00413A1A" w:rsidP="00413A1A">
      <w:pPr>
        <w:jc w:val="both"/>
        <w:rPr>
          <w:rFonts w:ascii="Cambria" w:hAnsi="Cambria" w:cs="Arial"/>
          <w:b/>
        </w:rPr>
      </w:pPr>
      <w:r w:rsidRPr="00E14C2D">
        <w:rPr>
          <w:rFonts w:ascii="Cambria" w:hAnsi="Cambria" w:cs="Arial"/>
          <w:b/>
          <w:u w:val="thick" w:color="F79646"/>
        </w:rPr>
        <w:t>Contenu de la matière</w:t>
      </w:r>
      <w:r>
        <w:rPr>
          <w:rFonts w:ascii="Cambria" w:hAnsi="Cambria" w:cs="Arial"/>
          <w:b/>
        </w:rPr>
        <w:t> : </w:t>
      </w:r>
    </w:p>
    <w:p w:rsidR="00413A1A" w:rsidRDefault="00413A1A" w:rsidP="00413A1A">
      <w:pPr>
        <w:rPr>
          <w:rFonts w:ascii="Cambria" w:hAnsi="Cambria" w:cs="Arial"/>
          <w:color w:val="000000"/>
        </w:rPr>
      </w:pPr>
      <w:r w:rsidRPr="00E14C2D">
        <w:rPr>
          <w:rFonts w:ascii="Cambria" w:hAnsi="Cambria" w:cs="Arial"/>
          <w:b/>
          <w:bCs/>
          <w:color w:val="000000"/>
        </w:rPr>
        <w:t>Chapitre 1: Généralités</w:t>
      </w:r>
      <w:r>
        <w:rPr>
          <w:rFonts w:ascii="Cambria" w:hAnsi="Cambria" w:cs="Arial"/>
          <w:bCs/>
        </w:rPr>
        <w:t xml:space="preserve"> </w:t>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Cs/>
        </w:rPr>
        <w:tab/>
      </w:r>
      <w:r>
        <w:rPr>
          <w:rFonts w:ascii="Cambria" w:hAnsi="Cambria" w:cs="Arial"/>
          <w:b/>
        </w:rPr>
        <w:t>(3 semaines)</w:t>
      </w:r>
    </w:p>
    <w:p w:rsidR="00413A1A" w:rsidRDefault="00413A1A" w:rsidP="0000023A">
      <w:pPr>
        <w:numPr>
          <w:ilvl w:val="1"/>
          <w:numId w:val="61"/>
        </w:numPr>
        <w:rPr>
          <w:rFonts w:ascii="Cambria" w:hAnsi="Cambria" w:cs="Arial"/>
          <w:color w:val="000000"/>
        </w:rPr>
      </w:pPr>
      <w:r>
        <w:rPr>
          <w:rFonts w:ascii="Cambria" w:hAnsi="Cambria" w:cs="Arial"/>
          <w:color w:val="000000"/>
        </w:rPr>
        <w:t>La topographie dans l’acte de construire</w:t>
      </w:r>
    </w:p>
    <w:p w:rsidR="00413A1A" w:rsidRDefault="00413A1A" w:rsidP="0000023A">
      <w:pPr>
        <w:numPr>
          <w:ilvl w:val="1"/>
          <w:numId w:val="61"/>
        </w:numPr>
        <w:rPr>
          <w:rFonts w:ascii="Cambria" w:hAnsi="Cambria" w:cs="Arial"/>
          <w:color w:val="000000"/>
        </w:rPr>
      </w:pPr>
      <w:r>
        <w:rPr>
          <w:rFonts w:ascii="Cambria" w:hAnsi="Cambria" w:cs="Arial"/>
          <w:color w:val="000000"/>
        </w:rPr>
        <w:t>Les différents appareils de mesure topographique</w:t>
      </w:r>
    </w:p>
    <w:p w:rsidR="00413A1A" w:rsidRDefault="00413A1A" w:rsidP="0000023A">
      <w:pPr>
        <w:numPr>
          <w:ilvl w:val="1"/>
          <w:numId w:val="61"/>
        </w:numPr>
        <w:rPr>
          <w:rFonts w:ascii="Cambria" w:hAnsi="Cambria" w:cs="Arial"/>
          <w:color w:val="000000"/>
        </w:rPr>
      </w:pPr>
      <w:r>
        <w:rPr>
          <w:rFonts w:ascii="Cambria" w:hAnsi="Cambria" w:cs="Arial"/>
          <w:color w:val="000000"/>
        </w:rPr>
        <w:t>Les échelles, les plans, les cartes</w:t>
      </w:r>
    </w:p>
    <w:p w:rsidR="00413A1A" w:rsidRDefault="00413A1A" w:rsidP="0000023A">
      <w:pPr>
        <w:numPr>
          <w:ilvl w:val="1"/>
          <w:numId w:val="61"/>
        </w:numPr>
        <w:rPr>
          <w:rFonts w:ascii="Cambria" w:hAnsi="Cambria" w:cs="Arial"/>
          <w:color w:val="000000"/>
        </w:rPr>
      </w:pPr>
      <w:r>
        <w:rPr>
          <w:rFonts w:ascii="Cambria" w:hAnsi="Cambria" w:cs="Arial"/>
          <w:color w:val="000000"/>
        </w:rPr>
        <w:t>Les fautes et les erreurs</w:t>
      </w:r>
    </w:p>
    <w:p w:rsidR="00413A1A" w:rsidRDefault="00413A1A" w:rsidP="00413A1A">
      <w:pPr>
        <w:rPr>
          <w:rFonts w:ascii="Cambria" w:hAnsi="Cambria" w:cs="Arial"/>
          <w:color w:val="000000"/>
        </w:rPr>
      </w:pPr>
      <w:r w:rsidRPr="00E14C2D">
        <w:rPr>
          <w:rFonts w:ascii="Cambria" w:hAnsi="Cambria" w:cs="Arial"/>
          <w:b/>
          <w:bCs/>
          <w:color w:val="000000"/>
        </w:rPr>
        <w:t>Chapitre 2 : Mesure de distances</w:t>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sidR="00E14C2D">
        <w:rPr>
          <w:rFonts w:ascii="Cambria" w:hAnsi="Cambria" w:cs="Arial"/>
          <w:color w:val="000000"/>
        </w:rPr>
        <w:t xml:space="preserve">           </w:t>
      </w:r>
      <w:r>
        <w:rPr>
          <w:rFonts w:ascii="Cambria" w:hAnsi="Cambria" w:cs="Arial"/>
          <w:b/>
        </w:rPr>
        <w:t xml:space="preserve"> (3 semaines)</w:t>
      </w:r>
    </w:p>
    <w:p w:rsidR="00413A1A" w:rsidRDefault="00413A1A" w:rsidP="00413A1A">
      <w:pPr>
        <w:ind w:firstLine="708"/>
        <w:rPr>
          <w:rFonts w:ascii="Cambria" w:hAnsi="Cambria" w:cs="Arial"/>
          <w:color w:val="000000"/>
        </w:rPr>
      </w:pPr>
      <w:r>
        <w:rPr>
          <w:rFonts w:ascii="Cambria" w:hAnsi="Cambria" w:cs="Arial"/>
          <w:color w:val="000000"/>
        </w:rPr>
        <w:t>2.1. Mesure directe des distances</w:t>
      </w:r>
    </w:p>
    <w:p w:rsidR="00413A1A" w:rsidRDefault="00413A1A" w:rsidP="00413A1A">
      <w:pPr>
        <w:ind w:firstLine="708"/>
        <w:rPr>
          <w:rFonts w:ascii="Cambria" w:hAnsi="Cambria" w:cs="Arial"/>
          <w:color w:val="000000"/>
        </w:rPr>
      </w:pPr>
      <w:r>
        <w:rPr>
          <w:rFonts w:ascii="Cambria" w:hAnsi="Cambria" w:cs="Arial"/>
          <w:color w:val="000000"/>
        </w:rPr>
        <w:t xml:space="preserve">2.2. Méthodes d’alignement et précisions </w:t>
      </w:r>
    </w:p>
    <w:p w:rsidR="00413A1A" w:rsidRDefault="00413A1A" w:rsidP="00413A1A">
      <w:pPr>
        <w:ind w:firstLine="708"/>
        <w:rPr>
          <w:rFonts w:ascii="Cambria" w:hAnsi="Cambria" w:cs="Arial"/>
          <w:color w:val="000000"/>
        </w:rPr>
      </w:pPr>
      <w:r>
        <w:rPr>
          <w:rFonts w:ascii="Cambria" w:hAnsi="Cambria" w:cs="Arial"/>
          <w:color w:val="000000"/>
        </w:rPr>
        <w:t>2.3. Pratique de mesurage</w:t>
      </w:r>
    </w:p>
    <w:p w:rsidR="00413A1A" w:rsidRDefault="00413A1A" w:rsidP="00413A1A">
      <w:pPr>
        <w:ind w:firstLine="708"/>
        <w:rPr>
          <w:rFonts w:ascii="Cambria" w:hAnsi="Cambria" w:cs="Arial"/>
          <w:color w:val="000000"/>
        </w:rPr>
      </w:pPr>
      <w:r>
        <w:rPr>
          <w:rFonts w:ascii="Cambria" w:hAnsi="Cambria" w:cs="Arial"/>
          <w:color w:val="000000"/>
        </w:rPr>
        <w:t>2.4. Mesures indirects de distance</w:t>
      </w:r>
    </w:p>
    <w:p w:rsidR="00413A1A" w:rsidRDefault="00413A1A" w:rsidP="00413A1A">
      <w:pPr>
        <w:rPr>
          <w:rFonts w:ascii="Cambria" w:hAnsi="Cambria" w:cs="Arial"/>
          <w:color w:val="000000"/>
        </w:rPr>
      </w:pPr>
      <w:r w:rsidRPr="00E14C2D">
        <w:rPr>
          <w:rFonts w:ascii="Cambria" w:hAnsi="Cambria" w:cs="Arial"/>
          <w:b/>
          <w:bCs/>
          <w:color w:val="000000"/>
        </w:rPr>
        <w:t>Chapitre 3 : Mesure des Angles</w:t>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bCs/>
        </w:rPr>
        <w:t xml:space="preserve"> </w:t>
      </w:r>
      <w:r>
        <w:rPr>
          <w:rFonts w:ascii="Cambria" w:hAnsi="Cambria" w:cs="Arial"/>
          <w:b/>
        </w:rPr>
        <w:t>(3 semaines)</w:t>
      </w:r>
    </w:p>
    <w:p w:rsidR="00413A1A" w:rsidRDefault="00413A1A" w:rsidP="00413A1A">
      <w:pPr>
        <w:ind w:firstLine="708"/>
        <w:rPr>
          <w:rFonts w:ascii="Cambria" w:hAnsi="Cambria" w:cs="Arial"/>
          <w:color w:val="000000"/>
        </w:rPr>
      </w:pPr>
      <w:r>
        <w:rPr>
          <w:rFonts w:ascii="Cambria" w:hAnsi="Cambria" w:cs="Arial"/>
          <w:color w:val="000000"/>
        </w:rPr>
        <w:t>3.1. Principe de fonctionnement d’un théodolite</w:t>
      </w:r>
    </w:p>
    <w:p w:rsidR="00413A1A" w:rsidRDefault="00413A1A" w:rsidP="00413A1A">
      <w:pPr>
        <w:ind w:firstLine="708"/>
        <w:rPr>
          <w:rFonts w:ascii="Cambria" w:hAnsi="Cambria" w:cs="Arial"/>
          <w:color w:val="000000"/>
        </w:rPr>
      </w:pPr>
      <w:r>
        <w:rPr>
          <w:rFonts w:ascii="Cambria" w:hAnsi="Cambria" w:cs="Arial"/>
          <w:color w:val="000000"/>
        </w:rPr>
        <w:t>3.2. Mise en station d’un théodolite : Réglage ; Lecture</w:t>
      </w:r>
    </w:p>
    <w:p w:rsidR="00413A1A" w:rsidRDefault="00413A1A" w:rsidP="00413A1A">
      <w:pPr>
        <w:ind w:firstLine="708"/>
        <w:rPr>
          <w:rFonts w:ascii="Cambria" w:hAnsi="Cambria" w:cs="Arial"/>
          <w:color w:val="000000"/>
        </w:rPr>
      </w:pPr>
      <w:r>
        <w:rPr>
          <w:rFonts w:ascii="Cambria" w:hAnsi="Cambria" w:cs="Arial"/>
          <w:color w:val="000000"/>
        </w:rPr>
        <w:t>3.3. Lecture d’angles horizontaux</w:t>
      </w:r>
    </w:p>
    <w:p w:rsidR="00413A1A" w:rsidRDefault="00413A1A" w:rsidP="00413A1A">
      <w:pPr>
        <w:pStyle w:val="Paragraphedeliste"/>
        <w:autoSpaceDE w:val="0"/>
        <w:autoSpaceDN w:val="0"/>
        <w:adjustRightInd w:val="0"/>
        <w:rPr>
          <w:rFonts w:ascii="Cambria" w:hAnsi="Cambria" w:cs="Arial"/>
          <w:b/>
          <w:bCs/>
          <w:lang w:bidi="ar-DZ"/>
        </w:rPr>
      </w:pPr>
      <w:r>
        <w:rPr>
          <w:rFonts w:ascii="Cambria" w:hAnsi="Cambria" w:cs="Arial"/>
          <w:color w:val="000000"/>
        </w:rPr>
        <w:t>3.4. Lecture d’angles verticaux.</w:t>
      </w:r>
    </w:p>
    <w:p w:rsidR="00413A1A" w:rsidRDefault="00413A1A" w:rsidP="00413A1A">
      <w:pPr>
        <w:rPr>
          <w:rFonts w:ascii="Cambria" w:hAnsi="Cambria" w:cs="Arial"/>
          <w:color w:val="000000"/>
        </w:rPr>
      </w:pPr>
      <w:r w:rsidRPr="00E14C2D">
        <w:rPr>
          <w:rFonts w:ascii="Cambria" w:hAnsi="Cambria" w:cs="Arial"/>
          <w:b/>
          <w:bCs/>
          <w:color w:val="000000"/>
        </w:rPr>
        <w:t>Chapitre 4 : Détermination des surfaces</w:t>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b/>
          <w:color w:val="000000"/>
        </w:rPr>
        <w:t xml:space="preserve"> </w:t>
      </w:r>
      <w:r>
        <w:rPr>
          <w:rFonts w:ascii="Cambria" w:hAnsi="Cambria" w:cs="Arial"/>
          <w:b/>
        </w:rPr>
        <w:t>(3 semaines)</w:t>
      </w:r>
    </w:p>
    <w:p w:rsidR="00413A1A" w:rsidRDefault="00413A1A" w:rsidP="00413A1A">
      <w:pPr>
        <w:rPr>
          <w:rFonts w:ascii="Cambria" w:hAnsi="Cambria" w:cs="Arial"/>
          <w:color w:val="000000"/>
        </w:rPr>
      </w:pPr>
      <w:r>
        <w:rPr>
          <w:rFonts w:ascii="Cambria" w:hAnsi="Cambria" w:cs="Arial"/>
          <w:color w:val="000000"/>
        </w:rPr>
        <w:t xml:space="preserve">             4.1Calcul de la surface d’un polygone </w:t>
      </w:r>
    </w:p>
    <w:p w:rsidR="00413A1A" w:rsidRDefault="00413A1A" w:rsidP="00413A1A">
      <w:pPr>
        <w:rPr>
          <w:rFonts w:ascii="Cambria" w:hAnsi="Cambria" w:cs="Arial"/>
          <w:color w:val="000000"/>
        </w:rPr>
      </w:pPr>
      <w:r>
        <w:rPr>
          <w:rFonts w:ascii="Cambria" w:hAnsi="Cambria" w:cs="Arial"/>
          <w:color w:val="000000"/>
        </w:rPr>
        <w:t xml:space="preserve">             4.2 Détermination des surfaces des contours représentés sur le plan </w:t>
      </w:r>
    </w:p>
    <w:p w:rsidR="00413A1A" w:rsidRDefault="00413A1A" w:rsidP="00413A1A">
      <w:pPr>
        <w:rPr>
          <w:rFonts w:ascii="Cambria" w:hAnsi="Cambria" w:cs="Arial"/>
          <w:color w:val="000000"/>
        </w:rPr>
      </w:pPr>
      <w:r>
        <w:rPr>
          <w:rFonts w:ascii="Cambria" w:hAnsi="Cambria" w:cs="Arial"/>
          <w:color w:val="000000"/>
        </w:rPr>
        <w:t xml:space="preserve">             4.3 Planimètre et mesure des surfaces</w:t>
      </w:r>
    </w:p>
    <w:p w:rsidR="00413A1A" w:rsidRDefault="00413A1A" w:rsidP="00413A1A">
      <w:pPr>
        <w:rPr>
          <w:rFonts w:ascii="Cambria" w:hAnsi="Cambria" w:cs="Arial"/>
          <w:color w:val="000000"/>
        </w:rPr>
      </w:pPr>
      <w:r w:rsidRPr="00E14C2D">
        <w:rPr>
          <w:rFonts w:ascii="Cambria" w:hAnsi="Cambria" w:cs="Arial"/>
          <w:color w:val="000000"/>
        </w:rPr>
        <w:t>Chapitre 5 : Nivellement direct et Indirect</w:t>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color w:val="000000"/>
        </w:rPr>
        <w:tab/>
      </w:r>
      <w:r>
        <w:rPr>
          <w:rFonts w:ascii="Cambria" w:hAnsi="Cambria" w:cs="Arial"/>
          <w:bCs/>
        </w:rPr>
        <w:t xml:space="preserve"> </w:t>
      </w:r>
      <w:r>
        <w:rPr>
          <w:rFonts w:ascii="Cambria" w:hAnsi="Cambria" w:cs="Arial"/>
          <w:b/>
        </w:rPr>
        <w:t>(3 semaines)</w:t>
      </w:r>
    </w:p>
    <w:p w:rsidR="00413A1A" w:rsidRDefault="00413A1A" w:rsidP="00413A1A">
      <w:pPr>
        <w:ind w:firstLine="708"/>
        <w:rPr>
          <w:rFonts w:ascii="Cambria" w:hAnsi="Cambria" w:cs="Arial"/>
          <w:color w:val="000000"/>
        </w:rPr>
      </w:pPr>
      <w:r>
        <w:rPr>
          <w:rFonts w:ascii="Cambria" w:hAnsi="Cambria" w:cs="Arial"/>
          <w:color w:val="000000"/>
        </w:rPr>
        <w:t>5.1. Nivellement Direct</w:t>
      </w:r>
    </w:p>
    <w:p w:rsidR="00413A1A" w:rsidRDefault="00413A1A" w:rsidP="00413A1A">
      <w:pPr>
        <w:autoSpaceDE w:val="0"/>
        <w:autoSpaceDN w:val="0"/>
        <w:adjustRightInd w:val="0"/>
        <w:ind w:firstLine="708"/>
        <w:rPr>
          <w:rFonts w:ascii="Cambria" w:hAnsi="Cambria" w:cs="Arial"/>
          <w:color w:val="000000"/>
        </w:rPr>
      </w:pPr>
      <w:r>
        <w:rPr>
          <w:rFonts w:ascii="Cambria" w:hAnsi="Cambria" w:cs="Arial"/>
          <w:color w:val="000000"/>
        </w:rPr>
        <w:t>5.2. Nivellement Indirect</w:t>
      </w:r>
    </w:p>
    <w:p w:rsidR="00413A1A" w:rsidRDefault="00413A1A" w:rsidP="00413A1A">
      <w:pPr>
        <w:jc w:val="both"/>
        <w:rPr>
          <w:rFonts w:ascii="Cambria" w:hAnsi="Cambria" w:cs="Arial"/>
          <w:b/>
        </w:rPr>
      </w:pPr>
    </w:p>
    <w:p w:rsidR="00413A1A" w:rsidRDefault="00413A1A" w:rsidP="00413A1A">
      <w:pPr>
        <w:jc w:val="both"/>
        <w:rPr>
          <w:rFonts w:ascii="Cambria" w:hAnsi="Cambria" w:cs="Arial"/>
          <w:b/>
        </w:rPr>
      </w:pPr>
      <w:r w:rsidRPr="00E14C2D">
        <w:rPr>
          <w:rFonts w:ascii="Cambria" w:hAnsi="Cambria" w:cs="Arial"/>
          <w:b/>
          <w:u w:val="thick" w:color="F79646"/>
        </w:rPr>
        <w:t>Mode d’évaluation</w:t>
      </w:r>
      <w:r>
        <w:rPr>
          <w:rFonts w:ascii="Cambria" w:hAnsi="Cambria" w:cs="Arial"/>
          <w:b/>
        </w:rPr>
        <w:t> : </w:t>
      </w:r>
    </w:p>
    <w:p w:rsidR="00413A1A" w:rsidRDefault="00413A1A" w:rsidP="00413A1A">
      <w:pPr>
        <w:jc w:val="both"/>
        <w:rPr>
          <w:rFonts w:ascii="Cambria" w:hAnsi="Cambria" w:cs="Arial"/>
          <w:b/>
        </w:rPr>
      </w:pPr>
      <w:r>
        <w:rPr>
          <w:rFonts w:ascii="Cambria" w:eastAsia="Calibri" w:hAnsi="Cambria" w:cs="Arial"/>
          <w:lang w:eastAsia="en-US"/>
        </w:rPr>
        <w:t>Examen: 100%.</w:t>
      </w:r>
    </w:p>
    <w:p w:rsidR="00413A1A" w:rsidRDefault="00413A1A" w:rsidP="00413A1A">
      <w:pPr>
        <w:jc w:val="both"/>
        <w:rPr>
          <w:rFonts w:ascii="Cambria" w:hAnsi="Cambria" w:cs="Arial"/>
          <w:b/>
        </w:rPr>
      </w:pPr>
    </w:p>
    <w:p w:rsidR="00413A1A" w:rsidRPr="00E14C2D" w:rsidRDefault="00413A1A" w:rsidP="00413A1A">
      <w:pPr>
        <w:jc w:val="both"/>
        <w:rPr>
          <w:rFonts w:ascii="Cambria" w:hAnsi="Cambria" w:cs="Arial"/>
          <w:b/>
          <w:u w:val="thick" w:color="F79646"/>
        </w:rPr>
      </w:pPr>
      <w:r w:rsidRPr="00E14C2D">
        <w:rPr>
          <w:rFonts w:ascii="Cambria" w:hAnsi="Cambria" w:cs="Arial"/>
          <w:b/>
          <w:u w:val="thick" w:color="F79646"/>
        </w:rPr>
        <w:t>Références:</w:t>
      </w:r>
    </w:p>
    <w:p w:rsidR="00413A1A" w:rsidRPr="00E14C2D" w:rsidRDefault="00413A1A" w:rsidP="0000023A">
      <w:pPr>
        <w:pStyle w:val="Titre2"/>
        <w:numPr>
          <w:ilvl w:val="0"/>
          <w:numId w:val="62"/>
        </w:numPr>
        <w:rPr>
          <w:rFonts w:ascii="Cambria" w:hAnsi="Cambria" w:cs="Arial"/>
          <w:b w:val="0"/>
          <w:bCs w:val="0"/>
          <w:sz w:val="22"/>
          <w:szCs w:val="22"/>
        </w:rPr>
      </w:pPr>
      <w:r w:rsidRPr="00E14C2D">
        <w:rPr>
          <w:rFonts w:ascii="Cambria" w:hAnsi="Cambria" w:cs="Arial"/>
          <w:b w:val="0"/>
          <w:bCs w:val="0"/>
          <w:sz w:val="22"/>
          <w:szCs w:val="22"/>
        </w:rPr>
        <w:t>Antoine, P., Fabre, D., Topographie et topométrie modernes (Tome 1 et 2) – Serge Milles et Jean Lagofun, 1999.</w:t>
      </w:r>
    </w:p>
    <w:p w:rsidR="00413A1A" w:rsidRPr="00E14C2D" w:rsidRDefault="001B5937" w:rsidP="0000023A">
      <w:pPr>
        <w:pStyle w:val="Titre2"/>
        <w:numPr>
          <w:ilvl w:val="0"/>
          <w:numId w:val="62"/>
        </w:numPr>
        <w:rPr>
          <w:rFonts w:ascii="Cambria" w:hAnsi="Cambria" w:cs="Arial"/>
          <w:b w:val="0"/>
          <w:bCs w:val="0"/>
          <w:sz w:val="22"/>
          <w:szCs w:val="22"/>
        </w:rPr>
      </w:pPr>
      <w:hyperlink r:id="rId44" w:history="1">
        <w:r w:rsidR="00413A1A" w:rsidRPr="00E14C2D">
          <w:rPr>
            <w:rStyle w:val="Lienhypertexte"/>
            <w:rFonts w:ascii="Cambria" w:hAnsi="Cambria" w:cs="Arial"/>
            <w:b w:val="0"/>
            <w:bCs w:val="0"/>
            <w:sz w:val="22"/>
            <w:szCs w:val="22"/>
          </w:rPr>
          <w:t>Bouquillard</w:t>
        </w:r>
      </w:hyperlink>
      <w:r w:rsidR="00413A1A" w:rsidRPr="00E14C2D">
        <w:rPr>
          <w:rFonts w:ascii="Cambria" w:hAnsi="Cambria" w:cs="Arial"/>
          <w:b w:val="0"/>
          <w:bCs w:val="0"/>
          <w:sz w:val="22"/>
          <w:szCs w:val="22"/>
        </w:rPr>
        <w:t xml:space="preserve"> , Cours De Topographie Bep Tech.geo T1, 2006</w:t>
      </w:r>
    </w:p>
    <w:p w:rsidR="00413A1A" w:rsidRPr="00E14C2D" w:rsidRDefault="00413A1A" w:rsidP="0000023A">
      <w:pPr>
        <w:pStyle w:val="Retraitcorpsdetexte"/>
        <w:numPr>
          <w:ilvl w:val="0"/>
          <w:numId w:val="62"/>
        </w:numPr>
        <w:rPr>
          <w:rFonts w:ascii="Cambria" w:hAnsi="Cambria" w:cs="Arial"/>
          <w:sz w:val="22"/>
          <w:szCs w:val="22"/>
        </w:rPr>
      </w:pPr>
      <w:r w:rsidRPr="00E14C2D">
        <w:rPr>
          <w:rFonts w:ascii="Cambria" w:hAnsi="Cambria" w:cs="Arial"/>
          <w:sz w:val="22"/>
          <w:szCs w:val="22"/>
        </w:rPr>
        <w:t>Dubois , F. et Dupont, G. (1998) précis de topographie, Principes</w:t>
      </w:r>
      <w:r w:rsidR="00E14C2D">
        <w:rPr>
          <w:rFonts w:ascii="Cambria" w:hAnsi="Cambria" w:cs="Arial"/>
          <w:sz w:val="22"/>
          <w:szCs w:val="22"/>
        </w:rPr>
        <w:t xml:space="preserve"> et méthodes, Editions Eyrolles </w:t>
      </w:r>
    </w:p>
    <w:p w:rsidR="00413A1A" w:rsidRPr="00E14C2D" w:rsidRDefault="00413A1A" w:rsidP="0000023A">
      <w:pPr>
        <w:pStyle w:val="Retraitcorpsdetexte"/>
        <w:numPr>
          <w:ilvl w:val="0"/>
          <w:numId w:val="62"/>
        </w:numPr>
        <w:rPr>
          <w:rFonts w:ascii="Cambria" w:hAnsi="Cambria" w:cs="Arial"/>
          <w:sz w:val="22"/>
          <w:szCs w:val="22"/>
        </w:rPr>
      </w:pPr>
      <w:r w:rsidRPr="00E14C2D">
        <w:rPr>
          <w:rFonts w:ascii="Cambria" w:hAnsi="Cambria" w:cs="Arial"/>
          <w:sz w:val="22"/>
          <w:szCs w:val="22"/>
        </w:rPr>
        <w:t>Herman, T. (1997a) Paramètres pour l’ellipsoïde. Edition Hermès, Paris</w:t>
      </w:r>
    </w:p>
    <w:p w:rsidR="00413A1A" w:rsidRPr="00E14C2D" w:rsidRDefault="00413A1A" w:rsidP="0000023A">
      <w:pPr>
        <w:pStyle w:val="Retraitcorpsdetexte"/>
        <w:numPr>
          <w:ilvl w:val="0"/>
          <w:numId w:val="62"/>
        </w:numPr>
        <w:rPr>
          <w:rFonts w:ascii="Cambria" w:hAnsi="Cambria" w:cs="Arial"/>
          <w:sz w:val="22"/>
          <w:szCs w:val="22"/>
        </w:rPr>
      </w:pPr>
      <w:r w:rsidRPr="00E14C2D">
        <w:rPr>
          <w:rFonts w:ascii="Cambria" w:hAnsi="Cambria" w:cs="Arial"/>
          <w:sz w:val="22"/>
          <w:szCs w:val="22"/>
        </w:rPr>
        <w:t xml:space="preserve">Herman, T. (1997b) Paramètres pour la sphère. Edition Dujardin,  Toulouse 55 pages </w:t>
      </w:r>
    </w:p>
    <w:p w:rsidR="00413A1A" w:rsidRPr="00E14C2D" w:rsidRDefault="00413A1A" w:rsidP="0000023A">
      <w:pPr>
        <w:pStyle w:val="Retraitcorpsdetexte"/>
        <w:numPr>
          <w:ilvl w:val="0"/>
          <w:numId w:val="62"/>
        </w:numPr>
        <w:rPr>
          <w:rFonts w:ascii="Cambria" w:hAnsi="Cambria" w:cs="Arial"/>
          <w:sz w:val="22"/>
          <w:szCs w:val="22"/>
        </w:rPr>
      </w:pPr>
      <w:r w:rsidRPr="00E14C2D">
        <w:rPr>
          <w:rFonts w:ascii="Cambria" w:hAnsi="Cambria" w:cs="Arial"/>
          <w:sz w:val="22"/>
          <w:szCs w:val="22"/>
        </w:rPr>
        <w:t>Meica (1997), Niveaux numériques, Mieca Geosystems, Paris</w:t>
      </w:r>
    </w:p>
    <w:p w:rsidR="00413A1A" w:rsidRPr="00E14C2D" w:rsidRDefault="00413A1A" w:rsidP="0000023A">
      <w:pPr>
        <w:pStyle w:val="Retraitcorpsdetexte"/>
        <w:numPr>
          <w:ilvl w:val="0"/>
          <w:numId w:val="62"/>
        </w:numPr>
        <w:rPr>
          <w:rFonts w:ascii="Cambria" w:hAnsi="Cambria" w:cs="Arial"/>
          <w:sz w:val="22"/>
          <w:szCs w:val="22"/>
        </w:rPr>
      </w:pPr>
      <w:r w:rsidRPr="00E14C2D">
        <w:rPr>
          <w:rFonts w:ascii="Cambria" w:hAnsi="Cambria" w:cs="Arial"/>
          <w:sz w:val="22"/>
          <w:szCs w:val="22"/>
        </w:rPr>
        <w:t>Tchin, M. (1976) Topographie appliquée, Cours à l’école Nationale Supérieure des Arts et Industries de Strasbourg, Spécialité Topographie.</w:t>
      </w:r>
    </w:p>
    <w:p w:rsidR="00413A1A" w:rsidRPr="00E14C2D" w:rsidRDefault="00413A1A" w:rsidP="00413A1A">
      <w:pPr>
        <w:pStyle w:val="Titre1"/>
        <w:shd w:val="clear" w:color="auto" w:fill="FFFFFF"/>
        <w:ind w:left="360"/>
        <w:rPr>
          <w:rFonts w:ascii="Cambria" w:hAnsi="Cambria" w:cs="Arial"/>
          <w:b w:val="0"/>
          <w:bCs w:val="0"/>
          <w:sz w:val="22"/>
          <w:szCs w:val="22"/>
        </w:rPr>
      </w:pPr>
    </w:p>
    <w:p w:rsidR="00D37948" w:rsidRPr="00F84D1C" w:rsidRDefault="00D37948" w:rsidP="00D3794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 xml:space="preserve">Semestre: </w:t>
      </w:r>
      <w:r>
        <w:rPr>
          <w:rFonts w:ascii="Cambria" w:hAnsi="Cambria" w:cs="Calibri"/>
          <w:b/>
        </w:rPr>
        <w:t>4</w:t>
      </w:r>
    </w:p>
    <w:p w:rsidR="00D37948" w:rsidRPr="00F84D1C" w:rsidRDefault="00D37948" w:rsidP="00D3794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w:t>
      </w:r>
      <w:r>
        <w:rPr>
          <w:rFonts w:ascii="Cambria" w:hAnsi="Cambria" w:cs="Calibri"/>
          <w:b/>
          <w:bCs/>
          <w:iCs/>
        </w:rPr>
        <w:t>T</w:t>
      </w:r>
      <w:r w:rsidRPr="00F84D1C">
        <w:rPr>
          <w:rFonts w:ascii="Cambria" w:hAnsi="Cambria" w:cs="Calibri"/>
          <w:b/>
          <w:bCs/>
          <w:iCs/>
        </w:rPr>
        <w:t xml:space="preserve"> </w:t>
      </w:r>
      <w:r>
        <w:rPr>
          <w:rFonts w:ascii="Cambria" w:hAnsi="Cambria" w:cs="Arial"/>
          <w:b/>
        </w:rPr>
        <w:t>2.2</w:t>
      </w:r>
    </w:p>
    <w:p w:rsidR="00D37948" w:rsidRPr="00451752" w:rsidRDefault="00D37948" w:rsidP="00D3794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451752">
        <w:rPr>
          <w:rFonts w:ascii="Cambria" w:hAnsi="Cambria" w:cs="Calibri"/>
          <w:b/>
          <w:bCs/>
          <w:iCs/>
        </w:rPr>
        <w:t>Matière</w:t>
      </w:r>
      <w:r>
        <w:rPr>
          <w:rFonts w:ascii="Cambria" w:hAnsi="Cambria" w:cs="Calibri"/>
          <w:b/>
          <w:bCs/>
          <w:iCs/>
        </w:rPr>
        <w:t>2</w:t>
      </w:r>
      <w:r w:rsidRPr="00451752">
        <w:rPr>
          <w:rFonts w:ascii="Cambria" w:hAnsi="Cambria" w:cs="Calibri"/>
          <w:b/>
          <w:bCs/>
          <w:iCs/>
        </w:rPr>
        <w:t>:</w:t>
      </w:r>
      <w:r w:rsidRPr="00451752">
        <w:rPr>
          <w:rFonts w:ascii="Cambria" w:eastAsia="Calibri" w:hAnsi="Cambria" w:cs="Arial"/>
          <w:b/>
          <w:bCs/>
          <w:lang w:eastAsia="en-US"/>
        </w:rPr>
        <w:t xml:space="preserve"> </w:t>
      </w:r>
      <w:r>
        <w:rPr>
          <w:rFonts w:ascii="Cambria" w:hAnsi="Cambria" w:cs="Arial"/>
          <w:b/>
          <w:iCs/>
        </w:rPr>
        <w:t>Techniques d'Expression et de Communication</w:t>
      </w:r>
      <w:r>
        <w:rPr>
          <w:rFonts w:ascii="Cambria" w:hAnsi="Cambria" w:cs="Arial"/>
          <w:bCs/>
        </w:rPr>
        <w:t xml:space="preserve">  </w:t>
      </w:r>
    </w:p>
    <w:p w:rsidR="00D37948" w:rsidRPr="00F84D1C" w:rsidRDefault="00D37948" w:rsidP="00D3794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D37948" w:rsidRPr="00F84D1C" w:rsidRDefault="00D37948" w:rsidP="00D3794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Pr>
          <w:rFonts w:ascii="Cambria" w:hAnsi="Cambria" w:cs="Calibri"/>
          <w:b/>
          <w:bCs/>
          <w:iCs/>
        </w:rPr>
        <w:t>1</w:t>
      </w:r>
    </w:p>
    <w:p w:rsidR="00D37948" w:rsidRPr="00F84D1C" w:rsidRDefault="00D37948" w:rsidP="00D3794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Coefficient: </w:t>
      </w:r>
      <w:r>
        <w:rPr>
          <w:rFonts w:ascii="Cambria" w:hAnsi="Cambria" w:cs="Calibri"/>
          <w:b/>
          <w:bCs/>
          <w:iCs/>
        </w:rPr>
        <w:t>1</w:t>
      </w:r>
    </w:p>
    <w:p w:rsidR="00413A1A" w:rsidRDefault="00413A1A" w:rsidP="00413A1A">
      <w:pPr>
        <w:jc w:val="both"/>
        <w:rPr>
          <w:rFonts w:ascii="Cambria" w:hAnsi="Cambria"/>
          <w:i/>
        </w:rPr>
      </w:pPr>
      <w:r w:rsidRPr="00D37948">
        <w:rPr>
          <w:rFonts w:ascii="Cambria" w:hAnsi="Cambria"/>
          <w:b/>
          <w:u w:val="thick" w:color="F79646"/>
        </w:rPr>
        <w:t>Objectifs de l’enseignement</w:t>
      </w:r>
      <w:r>
        <w:rPr>
          <w:rFonts w:ascii="Cambria" w:hAnsi="Cambria"/>
          <w:b/>
        </w:rPr>
        <w:t>:</w:t>
      </w:r>
      <w:r>
        <w:rPr>
          <w:rFonts w:ascii="Cambria" w:hAnsi="Cambria"/>
        </w:rPr>
        <w:t xml:space="preserve"> </w:t>
      </w:r>
    </w:p>
    <w:p w:rsidR="00413A1A" w:rsidRDefault="00413A1A" w:rsidP="00413A1A">
      <w:pPr>
        <w:spacing w:line="276" w:lineRule="auto"/>
        <w:jc w:val="both"/>
        <w:rPr>
          <w:rFonts w:ascii="Cambria" w:eastAsia="Times New Roman" w:hAnsi="Cambria" w:cs="Arial"/>
          <w:lang w:eastAsia="fr-FR"/>
        </w:rPr>
      </w:pPr>
      <w:r>
        <w:rPr>
          <w:rFonts w:ascii="Cambria" w:eastAsia="Times New Roman" w:hAnsi="Cambria" w:cs="Arial"/>
          <w:lang w:eastAsia="fr-FR"/>
        </w:rPr>
        <w:t>Cet enseignement vise à développer les compétences de l’étudiant, sur le plan personnel ou professionnel, dans le domaine de la communication et des techniques d’expression.</w:t>
      </w:r>
    </w:p>
    <w:p w:rsidR="00413A1A" w:rsidRDefault="00413A1A" w:rsidP="00413A1A">
      <w:pPr>
        <w:adjustRightInd w:val="0"/>
        <w:jc w:val="both"/>
        <w:rPr>
          <w:rFonts w:ascii="Cambria" w:hAnsi="Cambria"/>
          <w:b/>
          <w:bCs/>
        </w:rPr>
      </w:pPr>
    </w:p>
    <w:p w:rsidR="00413A1A" w:rsidRDefault="00413A1A" w:rsidP="00413A1A">
      <w:pPr>
        <w:jc w:val="both"/>
        <w:rPr>
          <w:rFonts w:ascii="Cambria" w:hAnsi="Cambria"/>
          <w:i/>
        </w:rPr>
      </w:pPr>
      <w:r w:rsidRPr="00D37948">
        <w:rPr>
          <w:rFonts w:ascii="Cambria" w:hAnsi="Cambria"/>
          <w:b/>
          <w:u w:val="thick" w:color="F79646"/>
        </w:rPr>
        <w:t>Connaissances préalables recommandées</w:t>
      </w:r>
      <w:r>
        <w:rPr>
          <w:rFonts w:ascii="Cambria" w:hAnsi="Cambria"/>
          <w:b/>
        </w:rPr>
        <w:t xml:space="preserve">: </w:t>
      </w:r>
    </w:p>
    <w:p w:rsidR="00413A1A" w:rsidRDefault="00413A1A" w:rsidP="00413A1A">
      <w:pPr>
        <w:spacing w:line="276" w:lineRule="auto"/>
        <w:jc w:val="both"/>
        <w:rPr>
          <w:rFonts w:ascii="Cambria" w:hAnsi="Cambria" w:cs="Arial"/>
        </w:rPr>
      </w:pPr>
      <w:r>
        <w:rPr>
          <w:rFonts w:ascii="Cambria" w:hAnsi="Cambria" w:cs="Arial"/>
        </w:rPr>
        <w:t>Langues (Arabe ; Français ; Anglais)</w:t>
      </w:r>
    </w:p>
    <w:p w:rsidR="00413A1A" w:rsidRDefault="00413A1A" w:rsidP="00413A1A">
      <w:pPr>
        <w:ind w:right="282"/>
        <w:jc w:val="both"/>
        <w:rPr>
          <w:rFonts w:ascii="Cambria" w:hAnsi="Cambria" w:cs="Arial"/>
          <w:b/>
        </w:rPr>
      </w:pPr>
    </w:p>
    <w:p w:rsidR="00413A1A" w:rsidRDefault="00413A1A" w:rsidP="00413A1A">
      <w:pPr>
        <w:adjustRightInd w:val="0"/>
        <w:jc w:val="both"/>
        <w:rPr>
          <w:rFonts w:ascii="Cambria" w:hAnsi="Cambria"/>
          <w:b/>
          <w:bCs/>
        </w:rPr>
      </w:pPr>
      <w:r w:rsidRPr="00D37948">
        <w:rPr>
          <w:rFonts w:ascii="Cambria" w:hAnsi="Cambria"/>
          <w:b/>
          <w:bCs/>
          <w:u w:val="thick" w:color="F79646"/>
        </w:rPr>
        <w:t>Contenu de la matière</w:t>
      </w:r>
      <w:r>
        <w:rPr>
          <w:rFonts w:ascii="Cambria" w:hAnsi="Cambria"/>
          <w:b/>
          <w:bCs/>
        </w:rPr>
        <w:t xml:space="preserve"> :</w:t>
      </w:r>
    </w:p>
    <w:p w:rsidR="00413A1A" w:rsidRDefault="00413A1A" w:rsidP="00413A1A">
      <w:pPr>
        <w:jc w:val="both"/>
        <w:rPr>
          <w:rFonts w:ascii="Cambria" w:hAnsi="Cambria"/>
        </w:rPr>
      </w:pPr>
    </w:p>
    <w:p w:rsidR="00413A1A" w:rsidRDefault="00413A1A" w:rsidP="00413A1A">
      <w:pPr>
        <w:jc w:val="both"/>
        <w:rPr>
          <w:rFonts w:ascii="Cambria" w:hAnsi="Cambria"/>
        </w:rPr>
      </w:pPr>
      <w:r>
        <w:rPr>
          <w:rFonts w:ascii="Cambria" w:hAnsi="Cambria"/>
          <w:b/>
          <w:bCs/>
        </w:rPr>
        <w:t xml:space="preserve">Chapitre 1: </w:t>
      </w:r>
      <w:r>
        <w:rPr>
          <w:rFonts w:ascii="Cambria" w:hAnsi="Cambria" w:cs="Arial"/>
          <w:b/>
          <w:bCs/>
        </w:rPr>
        <w:t>Rechercher, analyser et organiser l’information</w:t>
      </w:r>
      <w:r>
        <w:rPr>
          <w:rFonts w:ascii="Cambria" w:hAnsi="Cambria"/>
        </w:rPr>
        <w:tab/>
        <w:t xml:space="preserve">                         </w:t>
      </w:r>
      <w:r>
        <w:rPr>
          <w:rFonts w:ascii="Cambria" w:hAnsi="Cambria"/>
          <w:b/>
          <w:bCs/>
        </w:rPr>
        <w:t>3 semaines</w:t>
      </w:r>
    </w:p>
    <w:p w:rsidR="00413A1A" w:rsidRDefault="00413A1A" w:rsidP="00413A1A">
      <w:pPr>
        <w:autoSpaceDE w:val="0"/>
        <w:autoSpaceDN w:val="0"/>
        <w:adjustRightInd w:val="0"/>
        <w:jc w:val="both"/>
        <w:rPr>
          <w:rFonts w:ascii="Cambria" w:hAnsi="Cambria" w:cs="Arial"/>
        </w:rPr>
      </w:pPr>
      <w:r>
        <w:rPr>
          <w:rFonts w:ascii="Cambria" w:hAnsi="Cambria" w:cs="Arial"/>
        </w:rPr>
        <w:t>Identifier et utiliser les lieux, outils et ressources documentaires, Comprendre et analyser des documents, Constituer et actualiser une documentation.</w:t>
      </w:r>
    </w:p>
    <w:p w:rsidR="00413A1A" w:rsidRDefault="00413A1A" w:rsidP="00413A1A">
      <w:pPr>
        <w:jc w:val="both"/>
        <w:rPr>
          <w:rFonts w:ascii="Cambria" w:hAnsi="Cambria"/>
        </w:rPr>
      </w:pPr>
    </w:p>
    <w:p w:rsidR="00413A1A" w:rsidRDefault="00413A1A" w:rsidP="00413A1A">
      <w:pPr>
        <w:jc w:val="both"/>
        <w:rPr>
          <w:rFonts w:ascii="Cambria" w:hAnsi="Cambria"/>
        </w:rPr>
      </w:pPr>
      <w:r>
        <w:rPr>
          <w:rFonts w:ascii="Cambria" w:hAnsi="Cambria"/>
          <w:b/>
          <w:bCs/>
        </w:rPr>
        <w:t xml:space="preserve">Chapitre 2: </w:t>
      </w:r>
      <w:r>
        <w:rPr>
          <w:rFonts w:ascii="Cambria" w:hAnsi="Cambria" w:cs="Arial"/>
          <w:b/>
          <w:bCs/>
        </w:rPr>
        <w:t>Améliorer la capacité d’expression</w:t>
      </w:r>
      <w:r>
        <w:rPr>
          <w:rFonts w:ascii="Cambria" w:hAnsi="Cambria"/>
        </w:rPr>
        <w:tab/>
        <w:t xml:space="preserve">             </w:t>
      </w:r>
      <w:r>
        <w:rPr>
          <w:rFonts w:ascii="Cambria" w:hAnsi="Cambria"/>
        </w:rPr>
        <w:tab/>
      </w:r>
      <w:r>
        <w:rPr>
          <w:rFonts w:ascii="Cambria" w:hAnsi="Cambria"/>
        </w:rPr>
        <w:tab/>
        <w:t xml:space="preserve">                         </w:t>
      </w:r>
      <w:r>
        <w:rPr>
          <w:rFonts w:ascii="Cambria" w:hAnsi="Cambria"/>
          <w:b/>
          <w:bCs/>
        </w:rPr>
        <w:t>3 semaines</w:t>
      </w:r>
    </w:p>
    <w:p w:rsidR="00413A1A" w:rsidRDefault="00413A1A" w:rsidP="00413A1A">
      <w:pPr>
        <w:spacing w:after="200" w:line="276" w:lineRule="auto"/>
        <w:jc w:val="both"/>
        <w:rPr>
          <w:rFonts w:ascii="Cambria" w:hAnsi="Cambria" w:cs="Arial"/>
        </w:rPr>
      </w:pPr>
      <w:r>
        <w:rPr>
          <w:rFonts w:ascii="Cambria" w:hAnsi="Cambria" w:cs="Arial"/>
        </w:rPr>
        <w:t>Prendre en compte la situation de Communication, Produire un message écrit, Communiquer par oral, Produire un message visuel et audiovisuel.</w:t>
      </w:r>
    </w:p>
    <w:p w:rsidR="00413A1A" w:rsidRDefault="00413A1A" w:rsidP="00413A1A">
      <w:pPr>
        <w:jc w:val="both"/>
        <w:rPr>
          <w:rFonts w:ascii="Cambria" w:hAnsi="Cambria"/>
        </w:rPr>
      </w:pPr>
      <w:r>
        <w:rPr>
          <w:rFonts w:ascii="Cambria" w:hAnsi="Cambria"/>
          <w:b/>
          <w:bCs/>
        </w:rPr>
        <w:t xml:space="preserve">Chapitre 3: </w:t>
      </w:r>
      <w:r>
        <w:rPr>
          <w:rFonts w:ascii="Cambria" w:hAnsi="Cambria" w:cs="Arial"/>
          <w:b/>
          <w:bCs/>
        </w:rPr>
        <w:t>Améliorer la capacité de communication dans des situations d’interaction</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t xml:space="preserve">                                                   </w:t>
      </w:r>
      <w:r>
        <w:rPr>
          <w:rFonts w:ascii="Cambria" w:hAnsi="Cambria"/>
          <w:b/>
          <w:bCs/>
        </w:rPr>
        <w:t>3 semaines</w:t>
      </w:r>
    </w:p>
    <w:p w:rsidR="00413A1A" w:rsidRDefault="00413A1A" w:rsidP="00413A1A">
      <w:pPr>
        <w:autoSpaceDE w:val="0"/>
        <w:autoSpaceDN w:val="0"/>
        <w:adjustRightInd w:val="0"/>
        <w:jc w:val="both"/>
        <w:rPr>
          <w:rFonts w:ascii="Cambria" w:hAnsi="Cambria" w:cs="Arial"/>
        </w:rPr>
      </w:pPr>
      <w:r>
        <w:rPr>
          <w:rFonts w:ascii="Cambria" w:hAnsi="Cambria" w:cs="Arial"/>
        </w:rPr>
        <w:t>Analyser le processus de communication Interpersonnelle, Améliorer la capacité de communication en face à face, Améliorer la capacité de communication en groupe.</w:t>
      </w:r>
    </w:p>
    <w:p w:rsidR="00413A1A" w:rsidRDefault="00413A1A" w:rsidP="00413A1A">
      <w:pPr>
        <w:jc w:val="both"/>
        <w:rPr>
          <w:rFonts w:ascii="Cambria" w:hAnsi="Cambria"/>
        </w:rPr>
      </w:pPr>
    </w:p>
    <w:p w:rsidR="00413A1A" w:rsidRDefault="00413A1A" w:rsidP="00413A1A">
      <w:pPr>
        <w:autoSpaceDE w:val="0"/>
        <w:autoSpaceDN w:val="0"/>
        <w:adjustRightInd w:val="0"/>
        <w:jc w:val="both"/>
        <w:rPr>
          <w:rFonts w:ascii="Cambria" w:hAnsi="Cambria"/>
        </w:rPr>
      </w:pPr>
      <w:r>
        <w:rPr>
          <w:rFonts w:ascii="Cambria" w:hAnsi="Cambria"/>
          <w:b/>
          <w:bCs/>
        </w:rPr>
        <w:t xml:space="preserve">Chapitre 4: </w:t>
      </w:r>
      <w:r>
        <w:rPr>
          <w:rFonts w:ascii="Cambria" w:hAnsi="Cambria" w:cs="Arial"/>
          <w:b/>
          <w:bCs/>
        </w:rPr>
        <w:t>Développer l’autonomie, la capacité d’organisation et de communication dans le cadre d’une démarche de projet</w:t>
      </w:r>
      <w:r>
        <w:rPr>
          <w:rFonts w:ascii="Cambria" w:hAnsi="Cambria"/>
        </w:rPr>
        <w:tab/>
      </w:r>
      <w:r>
        <w:rPr>
          <w:rFonts w:ascii="Cambria" w:hAnsi="Cambria"/>
        </w:rPr>
        <w:tab/>
        <w:t xml:space="preserve">                   </w:t>
      </w:r>
      <w:r>
        <w:rPr>
          <w:rFonts w:ascii="Cambria" w:hAnsi="Cambria"/>
        </w:rPr>
        <w:tab/>
      </w:r>
      <w:r>
        <w:rPr>
          <w:rFonts w:ascii="Cambria" w:hAnsi="Cambria"/>
        </w:rPr>
        <w:tab/>
        <w:t xml:space="preserve">           </w:t>
      </w:r>
      <w:r>
        <w:rPr>
          <w:rFonts w:ascii="Cambria" w:hAnsi="Cambria"/>
          <w:b/>
          <w:bCs/>
        </w:rPr>
        <w:t>6 semaines</w:t>
      </w:r>
    </w:p>
    <w:p w:rsidR="00413A1A" w:rsidRDefault="00413A1A" w:rsidP="00413A1A">
      <w:pPr>
        <w:autoSpaceDE w:val="0"/>
        <w:autoSpaceDN w:val="0"/>
        <w:adjustRightInd w:val="0"/>
        <w:jc w:val="both"/>
        <w:rPr>
          <w:rFonts w:ascii="Cambria" w:hAnsi="Cambria" w:cs="Arial"/>
        </w:rPr>
      </w:pPr>
      <w:r>
        <w:rPr>
          <w:rFonts w:ascii="Cambria" w:hAnsi="Cambria" w:cs="Arial"/>
        </w:rPr>
        <w:t xml:space="preserve">Se situer dans une démarche de projet et de communication, Anticiper l’action, Mettre en œuvre un projet : </w:t>
      </w:r>
      <w:r>
        <w:rPr>
          <w:rFonts w:ascii="Cambria" w:hAnsi="Cambria" w:cs="Arial"/>
          <w:lang w:bidi="ar-DZ"/>
        </w:rPr>
        <w:t>Exposé d’un compte rendu d'un travail pratique (Devoir à domicile).</w:t>
      </w:r>
    </w:p>
    <w:p w:rsidR="00413A1A" w:rsidRDefault="00413A1A" w:rsidP="00413A1A">
      <w:pPr>
        <w:jc w:val="both"/>
        <w:rPr>
          <w:rFonts w:ascii="Cambria" w:hAnsi="Cambria"/>
          <w:b/>
        </w:rPr>
      </w:pPr>
    </w:p>
    <w:p w:rsidR="00D37948" w:rsidRDefault="00413A1A" w:rsidP="00413A1A">
      <w:pPr>
        <w:jc w:val="both"/>
        <w:rPr>
          <w:rFonts w:ascii="Cambria" w:hAnsi="Cambria"/>
          <w:b/>
        </w:rPr>
      </w:pPr>
      <w:r w:rsidRPr="00D37948">
        <w:rPr>
          <w:rFonts w:ascii="Cambria" w:hAnsi="Cambria"/>
          <w:b/>
          <w:u w:val="thick" w:color="F79646"/>
        </w:rPr>
        <w:t>Mode d’évaluation</w:t>
      </w:r>
      <w:r>
        <w:rPr>
          <w:rFonts w:ascii="Cambria" w:hAnsi="Cambria"/>
          <w:b/>
        </w:rPr>
        <w:t> : </w:t>
      </w:r>
    </w:p>
    <w:p w:rsidR="00413A1A" w:rsidRDefault="00413A1A" w:rsidP="00413A1A">
      <w:pPr>
        <w:jc w:val="both"/>
        <w:rPr>
          <w:rFonts w:ascii="Cambria" w:hAnsi="Cambria"/>
          <w:b/>
        </w:rPr>
      </w:pPr>
      <w:r>
        <w:rPr>
          <w:rFonts w:ascii="Cambria" w:hAnsi="Cambria"/>
          <w:bCs/>
        </w:rPr>
        <w:t>Examen final : 100 %.</w:t>
      </w:r>
    </w:p>
    <w:p w:rsidR="00413A1A" w:rsidRDefault="00413A1A" w:rsidP="00413A1A">
      <w:pPr>
        <w:jc w:val="both"/>
        <w:rPr>
          <w:rFonts w:ascii="Cambria" w:hAnsi="Cambria"/>
          <w:b/>
        </w:rPr>
      </w:pPr>
    </w:p>
    <w:p w:rsidR="00413A1A" w:rsidRDefault="00413A1A" w:rsidP="00413A1A">
      <w:pPr>
        <w:jc w:val="both"/>
        <w:rPr>
          <w:rFonts w:ascii="Cambria" w:hAnsi="Cambria"/>
          <w:i/>
        </w:rPr>
      </w:pPr>
      <w:r w:rsidRPr="00D37948">
        <w:rPr>
          <w:rFonts w:ascii="Cambria" w:hAnsi="Cambria"/>
          <w:b/>
          <w:u w:val="thick" w:color="F79646"/>
        </w:rPr>
        <w:t>Références</w:t>
      </w:r>
      <w:r>
        <w:rPr>
          <w:rFonts w:ascii="Cambria" w:hAnsi="Cambria"/>
          <w:b/>
        </w:rPr>
        <w:t>:</w:t>
      </w:r>
    </w:p>
    <w:p w:rsidR="00413A1A" w:rsidRPr="00D37948" w:rsidRDefault="00413A1A" w:rsidP="00413A1A">
      <w:pPr>
        <w:jc w:val="both"/>
        <w:rPr>
          <w:rFonts w:ascii="Cambria" w:hAnsi="Cambria" w:cs="Arial"/>
          <w:bCs/>
          <w:iCs/>
        </w:rPr>
      </w:pPr>
      <w:r>
        <w:rPr>
          <w:rFonts w:ascii="Cambria" w:hAnsi="Cambria"/>
          <w:iCs/>
        </w:rPr>
        <w:t xml:space="preserve">1- </w:t>
      </w:r>
      <w:r w:rsidRPr="00D37948">
        <w:rPr>
          <w:rFonts w:ascii="Cambria" w:hAnsi="Cambria" w:cs="Arial"/>
          <w:bCs/>
          <w:iCs/>
        </w:rPr>
        <w:t xml:space="preserve">Jean-Denis Commeignes 12 méthodes de communications écrites et orale – 4éme </w:t>
      </w:r>
    </w:p>
    <w:p w:rsidR="00413A1A" w:rsidRPr="00D37948" w:rsidRDefault="00413A1A" w:rsidP="00413A1A">
      <w:pPr>
        <w:jc w:val="both"/>
        <w:rPr>
          <w:rFonts w:ascii="Cambria" w:hAnsi="Cambria" w:cs="Arial"/>
          <w:bCs/>
          <w:iCs/>
        </w:rPr>
      </w:pPr>
      <w:r w:rsidRPr="00D37948">
        <w:rPr>
          <w:rFonts w:ascii="Cambria" w:hAnsi="Cambria" w:cs="Arial"/>
          <w:bCs/>
          <w:iCs/>
        </w:rPr>
        <w:t xml:space="preserve">    édition, Michelle Fayet et Dunod 2013.</w:t>
      </w:r>
    </w:p>
    <w:p w:rsidR="00413A1A" w:rsidRPr="00D37948" w:rsidRDefault="00413A1A" w:rsidP="00413A1A">
      <w:pPr>
        <w:jc w:val="both"/>
        <w:rPr>
          <w:rFonts w:ascii="Cambria" w:hAnsi="Cambria" w:cs="Arial"/>
          <w:bCs/>
          <w:iCs/>
        </w:rPr>
      </w:pPr>
      <w:r w:rsidRPr="00D37948">
        <w:rPr>
          <w:rFonts w:ascii="Cambria" w:hAnsi="Cambria" w:cs="Arial"/>
          <w:bCs/>
          <w:iCs/>
        </w:rPr>
        <w:t>2- Denis Baril ; Sirey, Techniques de l’expression écrite et orale ; 2008.</w:t>
      </w:r>
    </w:p>
    <w:p w:rsidR="00413A1A" w:rsidRPr="00D37948" w:rsidRDefault="00413A1A" w:rsidP="00413A1A">
      <w:pPr>
        <w:jc w:val="both"/>
        <w:rPr>
          <w:rFonts w:ascii="Cambria" w:hAnsi="Cambria" w:cs="Arial"/>
          <w:bCs/>
          <w:iCs/>
        </w:rPr>
      </w:pPr>
      <w:r w:rsidRPr="00D37948">
        <w:rPr>
          <w:rFonts w:ascii="Cambria" w:hAnsi="Cambria" w:cs="Arial"/>
          <w:bCs/>
          <w:iCs/>
        </w:rPr>
        <w:t xml:space="preserve">3- Matthieu Dubost  Améliorer son expression écrite et orale toutes les clés ;   </w:t>
      </w:r>
    </w:p>
    <w:p w:rsidR="00413A1A" w:rsidRPr="00D37948" w:rsidRDefault="00413A1A" w:rsidP="00413A1A">
      <w:pPr>
        <w:jc w:val="both"/>
        <w:rPr>
          <w:rFonts w:ascii="Cambria" w:hAnsi="Cambria"/>
          <w:iCs/>
        </w:rPr>
      </w:pPr>
      <w:r w:rsidRPr="00D37948">
        <w:rPr>
          <w:rFonts w:ascii="Cambria" w:hAnsi="Cambria" w:cs="Arial"/>
          <w:bCs/>
          <w:iCs/>
        </w:rPr>
        <w:t xml:space="preserve">    Edition Ellipses 2014.</w:t>
      </w:r>
    </w:p>
    <w:p w:rsidR="00413A1A" w:rsidRDefault="00413A1A" w:rsidP="00413A1A"/>
    <w:p w:rsidR="00413A1A" w:rsidRDefault="00413A1A" w:rsidP="00413A1A">
      <w:pPr>
        <w:jc w:val="both"/>
      </w:pPr>
    </w:p>
    <w:p w:rsidR="00413A1A" w:rsidRDefault="00413A1A" w:rsidP="00FF09CD">
      <w:pPr>
        <w:jc w:val="center"/>
        <w:rPr>
          <w:rFonts w:ascii="Cambria" w:hAnsi="Cambria" w:cs="Calibri"/>
          <w:bCs/>
        </w:rPr>
      </w:pPr>
    </w:p>
    <w:p w:rsidR="00413A1A" w:rsidRDefault="00413A1A" w:rsidP="00FF09CD">
      <w:pPr>
        <w:jc w:val="center"/>
        <w:rPr>
          <w:rFonts w:ascii="Cambria" w:hAnsi="Cambria" w:cs="Calibri"/>
          <w:bCs/>
        </w:rPr>
        <w:sectPr w:rsidR="00413A1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D3794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D37948">
        <w:rPr>
          <w:rFonts w:ascii="Cambria" w:hAnsi="Cambria" w:cs="Calibri"/>
          <w:b/>
        </w:rPr>
        <w:t>Semestre: 5</w:t>
      </w:r>
    </w:p>
    <w:p w:rsidR="0057324A" w:rsidRPr="00D3794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D37948">
        <w:rPr>
          <w:rFonts w:ascii="Cambria" w:hAnsi="Cambria" w:cs="Calibri"/>
          <w:b/>
          <w:bCs/>
          <w:iCs/>
        </w:rPr>
        <w:t>Unité d’enseignement: UEF 3.1.1</w:t>
      </w:r>
    </w:p>
    <w:p w:rsidR="0057324A" w:rsidRPr="00D3794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lang w:eastAsia="en-US"/>
        </w:rPr>
      </w:pPr>
      <w:r w:rsidRPr="00D37948">
        <w:rPr>
          <w:rFonts w:ascii="Cambria" w:hAnsi="Cambria" w:cs="Calibri"/>
          <w:b/>
          <w:bCs/>
          <w:iCs/>
        </w:rPr>
        <w:t>Matière1:</w:t>
      </w:r>
      <w:r w:rsidRPr="00D37948">
        <w:rPr>
          <w:rFonts w:ascii="Cambria" w:eastAsia="Calibri" w:hAnsi="Cambria" w:cs="Arial"/>
          <w:b/>
          <w:bCs/>
          <w:lang w:eastAsia="en-US"/>
        </w:rPr>
        <w:t xml:space="preserve"> Hydraulique générale II</w:t>
      </w:r>
    </w:p>
    <w:p w:rsidR="0057324A" w:rsidRPr="00D3794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D37948">
        <w:rPr>
          <w:rFonts w:ascii="Cambria" w:eastAsia="Calibri" w:hAnsi="Cambria" w:cs="Arial"/>
          <w:b/>
          <w:bCs/>
          <w:lang w:eastAsia="en-US"/>
        </w:rPr>
        <w:t>VHS: 45h00 (Cours: 1h30, TD: 1h30)</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Crédits: 4</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Coefficient: 2</w:t>
      </w:r>
    </w:p>
    <w:p w:rsidR="0057324A" w:rsidRPr="006E00EF" w:rsidRDefault="0057324A" w:rsidP="0057324A">
      <w:pPr>
        <w:spacing w:before="60"/>
        <w:jc w:val="both"/>
        <w:rPr>
          <w:rFonts w:ascii="Cambria" w:hAnsi="Cambria" w:cs="Calibri"/>
          <w:i/>
          <w:u w:val="thick" w:color="F79646"/>
        </w:rPr>
      </w:pPr>
      <w:r w:rsidRPr="008B179F">
        <w:rPr>
          <w:rFonts w:ascii="Cambria" w:hAnsi="Cambria" w:cs="Calibri"/>
          <w:b/>
          <w:u w:val="thick" w:color="F79646"/>
        </w:rPr>
        <w:t>Objectifs de l’enseignement:</w:t>
      </w:r>
    </w:p>
    <w:p w:rsidR="0057324A" w:rsidRPr="00663A72" w:rsidRDefault="0057324A" w:rsidP="0057324A">
      <w:pPr>
        <w:jc w:val="both"/>
        <w:rPr>
          <w:rFonts w:ascii="Cambria" w:hAnsi="Cambria"/>
          <w:sz w:val="22"/>
          <w:szCs w:val="22"/>
        </w:rPr>
      </w:pPr>
      <w:r w:rsidRPr="00663A72">
        <w:rPr>
          <w:rFonts w:ascii="Cambria" w:hAnsi="Cambria"/>
          <w:sz w:val="22"/>
          <w:szCs w:val="22"/>
        </w:rPr>
        <w:t>L’objectif de cette matière est de fournir les bases nécessaires à la compréhension et au calcul des phénomènes présents en hydraulique appliquée, au génie de l’eau et de l’environnement, en particulier ceux rencontrés en assainissement</w:t>
      </w:r>
      <w:r>
        <w:rPr>
          <w:rFonts w:ascii="Cambria" w:hAnsi="Cambria"/>
          <w:sz w:val="22"/>
          <w:szCs w:val="22"/>
        </w:rPr>
        <w:t xml:space="preserve">, </w:t>
      </w:r>
      <w:r w:rsidRPr="00663A72">
        <w:rPr>
          <w:rFonts w:ascii="Cambria" w:hAnsi="Cambria"/>
          <w:sz w:val="22"/>
          <w:szCs w:val="22"/>
        </w:rPr>
        <w:t>en canaux et en rivière</w:t>
      </w:r>
      <w:r>
        <w:rPr>
          <w:rFonts w:ascii="Cambria" w:hAnsi="Cambria"/>
          <w:sz w:val="22"/>
          <w:szCs w:val="22"/>
        </w:rPr>
        <w:t>.</w:t>
      </w:r>
    </w:p>
    <w:p w:rsidR="005A7F2D" w:rsidRDefault="005A7F2D" w:rsidP="005A7F2D">
      <w:pPr>
        <w:rPr>
          <w:rFonts w:ascii="Cambria" w:hAnsi="Cambria"/>
          <w:b/>
          <w:bCs/>
        </w:rPr>
      </w:pPr>
      <w:r>
        <w:rPr>
          <w:rFonts w:ascii="Cambria" w:hAnsi="Cambria"/>
        </w:rPr>
        <w:t>Rappels sur les principales notions de MDF et d'Hydraulique générale (2 semaines)</w:t>
      </w:r>
    </w:p>
    <w:p w:rsidR="005A7F2D" w:rsidRDefault="005A7F2D" w:rsidP="005A7F2D">
      <w:pPr>
        <w:rPr>
          <w:rFonts w:ascii="Cambria" w:hAnsi="Cambria"/>
          <w:b/>
          <w:bCs/>
        </w:rPr>
      </w:pPr>
      <w:r>
        <w:rPr>
          <w:rFonts w:ascii="Cambria" w:hAnsi="Cambria"/>
        </w:rPr>
        <w:t>- CH 2 : Ecoulements à travers les orifices et les ajutages (3 semaines)</w:t>
      </w:r>
    </w:p>
    <w:p w:rsidR="005A7F2D" w:rsidRDefault="005A7F2D" w:rsidP="005A7F2D">
      <w:pPr>
        <w:rPr>
          <w:rFonts w:ascii="Cambria" w:hAnsi="Cambria"/>
          <w:b/>
          <w:bCs/>
        </w:rPr>
      </w:pPr>
      <w:r>
        <w:rPr>
          <w:rFonts w:ascii="Cambria" w:hAnsi="Cambria"/>
        </w:rPr>
        <w:t>- CH 3 : Ecoulements à travers les déversoirs (3 semaines)</w:t>
      </w:r>
    </w:p>
    <w:p w:rsidR="005A7F2D" w:rsidRDefault="005A7F2D" w:rsidP="005A7F2D">
      <w:pPr>
        <w:rPr>
          <w:rFonts w:ascii="Cambria" w:hAnsi="Cambria"/>
          <w:b/>
          <w:bCs/>
        </w:rPr>
      </w:pPr>
      <w:r>
        <w:rPr>
          <w:rFonts w:ascii="Cambria" w:hAnsi="Cambria"/>
        </w:rPr>
        <w:t>- CH 4 : Calcul des conduites en charge (4 semaines)</w:t>
      </w:r>
    </w:p>
    <w:p w:rsidR="005A7F2D" w:rsidRPr="008120CB" w:rsidRDefault="005A7F2D" w:rsidP="005A7F2D">
      <w:pPr>
        <w:rPr>
          <w:rFonts w:ascii="Cambria" w:hAnsi="Cambria"/>
          <w:b/>
          <w:bCs/>
        </w:rPr>
      </w:pPr>
      <w:r>
        <w:rPr>
          <w:rFonts w:ascii="Cambria" w:hAnsi="Cambria"/>
        </w:rPr>
        <w:t>- CH 5 : Notions sur les écoulements à surface libre (régimes permanent uniforme et non uniforme) (3 semaines)</w:t>
      </w:r>
    </w:p>
    <w:p w:rsidR="0057324A" w:rsidRDefault="0057324A" w:rsidP="0057324A">
      <w:pPr>
        <w:spacing w:before="60"/>
        <w:jc w:val="both"/>
        <w:rPr>
          <w:rFonts w:ascii="Cambria" w:hAnsi="Cambria" w:cs="Calibri"/>
          <w:b/>
          <w:u w:val="thick" w:color="F79646"/>
        </w:rPr>
      </w:pPr>
    </w:p>
    <w:p w:rsidR="0057324A" w:rsidRPr="005E16F7" w:rsidRDefault="0057324A" w:rsidP="0057324A">
      <w:pPr>
        <w:spacing w:before="60"/>
        <w:jc w:val="both"/>
        <w:rPr>
          <w:rFonts w:ascii="Cambria" w:hAnsi="Cambria" w:cs="Calibri"/>
          <w:b/>
          <w:u w:val="thick" w:color="F79646"/>
        </w:rPr>
      </w:pPr>
      <w:r w:rsidRPr="005E16F7">
        <w:rPr>
          <w:rFonts w:ascii="Cambria" w:hAnsi="Cambria" w:cs="Calibri"/>
          <w:b/>
          <w:u w:val="thick" w:color="F79646"/>
        </w:rPr>
        <w:t xml:space="preserve">Connaissances préalables recommandées: </w:t>
      </w:r>
    </w:p>
    <w:p w:rsidR="0057324A" w:rsidRPr="00663A72" w:rsidRDefault="0057324A" w:rsidP="0057324A">
      <w:pPr>
        <w:rPr>
          <w:rFonts w:ascii="Cambria" w:hAnsi="Cambria"/>
          <w:sz w:val="22"/>
          <w:szCs w:val="22"/>
        </w:rPr>
      </w:pPr>
      <w:r>
        <w:rPr>
          <w:rFonts w:ascii="Cambria" w:hAnsi="Cambria"/>
          <w:sz w:val="22"/>
          <w:szCs w:val="22"/>
        </w:rPr>
        <w:t>Connaissance de base, Mécanique des fluides et H</w:t>
      </w:r>
      <w:r w:rsidRPr="00663A72">
        <w:rPr>
          <w:rFonts w:ascii="Cambria" w:hAnsi="Cambria"/>
          <w:sz w:val="22"/>
          <w:szCs w:val="22"/>
        </w:rPr>
        <w:t>ydraulique générale</w:t>
      </w:r>
      <w:r>
        <w:rPr>
          <w:rFonts w:ascii="Cambria" w:hAnsi="Cambria"/>
          <w:sz w:val="22"/>
          <w:szCs w:val="22"/>
        </w:rPr>
        <w:t>.</w:t>
      </w:r>
    </w:p>
    <w:p w:rsidR="0057324A" w:rsidRDefault="0057324A" w:rsidP="0057324A">
      <w:pPr>
        <w:spacing w:before="60"/>
        <w:jc w:val="both"/>
        <w:rPr>
          <w:rFonts w:ascii="Cambria" w:hAnsi="Cambria" w:cs="Calibri"/>
          <w:b/>
          <w:u w:val="thick" w:color="F79646"/>
        </w:rPr>
      </w:pPr>
    </w:p>
    <w:p w:rsidR="0057324A" w:rsidRPr="00D37948" w:rsidRDefault="0057324A" w:rsidP="0057324A">
      <w:pPr>
        <w:spacing w:before="60"/>
        <w:jc w:val="both"/>
        <w:rPr>
          <w:rFonts w:ascii="Cambria" w:hAnsi="Cambria" w:cs="Calibri"/>
          <w:b/>
          <w:sz w:val="22"/>
          <w:szCs w:val="22"/>
          <w:u w:val="thick" w:color="F79646"/>
        </w:rPr>
      </w:pPr>
      <w:r w:rsidRPr="005E16F7">
        <w:rPr>
          <w:rFonts w:ascii="Cambria" w:hAnsi="Cambria" w:cs="Calibri"/>
          <w:b/>
          <w:u w:val="thick" w:color="F79646"/>
        </w:rPr>
        <w:t>Contenu de la matière:</w:t>
      </w:r>
    </w:p>
    <w:p w:rsidR="005A7F2D" w:rsidRPr="00D37948" w:rsidRDefault="0057324A" w:rsidP="005A7F2D">
      <w:pPr>
        <w:spacing w:before="60"/>
        <w:jc w:val="both"/>
        <w:rPr>
          <w:rFonts w:ascii="Cambria" w:hAnsi="Cambria"/>
          <w:b/>
          <w:iCs/>
          <w:sz w:val="22"/>
          <w:szCs w:val="22"/>
        </w:rPr>
      </w:pPr>
      <w:r w:rsidRPr="00D37948">
        <w:rPr>
          <w:rFonts w:ascii="Cambria" w:hAnsi="Cambria"/>
          <w:b/>
          <w:iCs/>
          <w:sz w:val="22"/>
          <w:szCs w:val="22"/>
        </w:rPr>
        <w:t>Rappels</w:t>
      </w:r>
      <w:r w:rsidR="005A7F2D" w:rsidRPr="00D37948">
        <w:rPr>
          <w:rFonts w:ascii="Cambria" w:hAnsi="Cambria"/>
          <w:b/>
          <w:iCs/>
          <w:sz w:val="22"/>
          <w:szCs w:val="22"/>
        </w:rPr>
        <w:tab/>
      </w:r>
      <w:r w:rsidR="005A7F2D" w:rsidRPr="00D37948">
        <w:rPr>
          <w:rFonts w:ascii="Cambria" w:hAnsi="Cambria"/>
          <w:b/>
          <w:iCs/>
          <w:sz w:val="22"/>
          <w:szCs w:val="22"/>
        </w:rPr>
        <w:tab/>
      </w:r>
      <w:r w:rsidR="005A7F2D" w:rsidRPr="00D37948">
        <w:rPr>
          <w:rFonts w:ascii="Cambria" w:hAnsi="Cambria"/>
          <w:b/>
          <w:iCs/>
          <w:sz w:val="22"/>
          <w:szCs w:val="22"/>
        </w:rPr>
        <w:tab/>
      </w:r>
      <w:r w:rsidR="005A7F2D" w:rsidRPr="00D37948">
        <w:rPr>
          <w:rFonts w:ascii="Cambria" w:hAnsi="Cambria"/>
          <w:b/>
          <w:iCs/>
          <w:sz w:val="22"/>
          <w:szCs w:val="22"/>
        </w:rPr>
        <w:tab/>
      </w:r>
      <w:r w:rsidR="005A7F2D" w:rsidRPr="00D37948">
        <w:rPr>
          <w:rFonts w:ascii="Cambria" w:hAnsi="Cambria"/>
          <w:b/>
          <w:iCs/>
          <w:sz w:val="22"/>
          <w:szCs w:val="22"/>
        </w:rPr>
        <w:tab/>
      </w:r>
      <w:r w:rsidR="005A7F2D" w:rsidRPr="00D37948">
        <w:rPr>
          <w:rFonts w:ascii="Cambria" w:hAnsi="Cambria"/>
          <w:b/>
          <w:iCs/>
          <w:sz w:val="22"/>
          <w:szCs w:val="22"/>
        </w:rPr>
        <w:tab/>
      </w:r>
      <w:r w:rsidR="005A7F2D" w:rsidRPr="00D37948">
        <w:rPr>
          <w:rFonts w:ascii="Cambria" w:hAnsi="Cambria"/>
          <w:b/>
          <w:iCs/>
          <w:sz w:val="22"/>
          <w:szCs w:val="22"/>
        </w:rPr>
        <w:tab/>
      </w:r>
      <w:r w:rsidR="005A7F2D" w:rsidRPr="00D37948">
        <w:rPr>
          <w:rFonts w:ascii="Cambria" w:hAnsi="Cambria"/>
          <w:b/>
          <w:iCs/>
          <w:sz w:val="22"/>
          <w:szCs w:val="22"/>
        </w:rPr>
        <w:tab/>
      </w:r>
      <w:r w:rsidR="005A7F2D" w:rsidRPr="00D37948">
        <w:rPr>
          <w:rFonts w:ascii="Cambria" w:hAnsi="Cambria"/>
          <w:b/>
          <w:iCs/>
          <w:sz w:val="22"/>
          <w:szCs w:val="22"/>
        </w:rPr>
        <w:tab/>
      </w:r>
      <w:r w:rsidR="005A7F2D" w:rsidRPr="00D37948">
        <w:rPr>
          <w:rFonts w:ascii="Cambria" w:hAnsi="Cambria"/>
          <w:b/>
          <w:iCs/>
          <w:sz w:val="22"/>
          <w:szCs w:val="22"/>
        </w:rPr>
        <w:tab/>
        <w:t xml:space="preserve"> (2 Semaines)</w:t>
      </w:r>
    </w:p>
    <w:p w:rsidR="0057324A" w:rsidRPr="00D37948" w:rsidRDefault="0057324A" w:rsidP="00E858E0">
      <w:pPr>
        <w:rPr>
          <w:rFonts w:ascii="Cambria" w:hAnsi="Cambria"/>
          <w:iCs/>
          <w:sz w:val="22"/>
          <w:szCs w:val="22"/>
        </w:rPr>
      </w:pPr>
      <w:r w:rsidRPr="00D37948">
        <w:rPr>
          <w:rFonts w:ascii="Cambria" w:hAnsi="Cambria"/>
          <w:iCs/>
          <w:sz w:val="22"/>
          <w:szCs w:val="22"/>
        </w:rPr>
        <w:t xml:space="preserve">Ecoulement laminaire; Ecoulement turbulent; </w:t>
      </w:r>
    </w:p>
    <w:p w:rsidR="0057324A" w:rsidRPr="00D37948" w:rsidRDefault="0057324A" w:rsidP="00AC7454">
      <w:pPr>
        <w:spacing w:before="60"/>
        <w:jc w:val="both"/>
        <w:rPr>
          <w:rFonts w:ascii="Cambria" w:hAnsi="Cambria"/>
          <w:b/>
          <w:iCs/>
          <w:sz w:val="22"/>
          <w:szCs w:val="22"/>
        </w:rPr>
      </w:pPr>
      <w:r w:rsidRPr="00D37948">
        <w:rPr>
          <w:rFonts w:ascii="Cambria" w:hAnsi="Cambria"/>
          <w:b/>
          <w:iCs/>
          <w:sz w:val="22"/>
          <w:szCs w:val="22"/>
        </w:rPr>
        <w:t>Chapitre 1. Equation des quantités de mouvement</w:t>
      </w:r>
      <w:r w:rsidRPr="00D37948">
        <w:rPr>
          <w:rFonts w:ascii="Cambria" w:hAnsi="Cambria"/>
          <w:b/>
          <w:iCs/>
          <w:sz w:val="22"/>
          <w:szCs w:val="22"/>
        </w:rPr>
        <w:tab/>
      </w:r>
      <w:r w:rsidRPr="00D37948">
        <w:rPr>
          <w:rFonts w:ascii="Cambria" w:hAnsi="Cambria"/>
          <w:b/>
          <w:iCs/>
          <w:sz w:val="22"/>
          <w:szCs w:val="22"/>
        </w:rPr>
        <w:tab/>
      </w:r>
      <w:r w:rsidR="005A7F2D" w:rsidRPr="00D37948">
        <w:rPr>
          <w:rFonts w:ascii="Cambria" w:hAnsi="Cambria"/>
          <w:b/>
          <w:iCs/>
          <w:sz w:val="22"/>
          <w:szCs w:val="22"/>
        </w:rPr>
        <w:tab/>
      </w:r>
      <w:r w:rsidR="005A7F2D" w:rsidRPr="00D37948">
        <w:rPr>
          <w:rFonts w:ascii="Cambria" w:hAnsi="Cambria"/>
          <w:b/>
          <w:iCs/>
          <w:sz w:val="22"/>
          <w:szCs w:val="22"/>
        </w:rPr>
        <w:tab/>
      </w:r>
      <w:r w:rsidRPr="00D37948">
        <w:rPr>
          <w:rFonts w:ascii="Cambria" w:hAnsi="Cambria"/>
          <w:b/>
          <w:iCs/>
          <w:sz w:val="22"/>
          <w:szCs w:val="22"/>
        </w:rPr>
        <w:t>(</w:t>
      </w:r>
      <w:r w:rsidR="00AC7454">
        <w:rPr>
          <w:rFonts w:ascii="Cambria" w:hAnsi="Cambria"/>
          <w:b/>
          <w:iCs/>
          <w:sz w:val="22"/>
          <w:szCs w:val="22"/>
        </w:rPr>
        <w:t>4</w:t>
      </w:r>
      <w:r w:rsidRPr="00D37948">
        <w:rPr>
          <w:rFonts w:ascii="Cambria" w:hAnsi="Cambria"/>
          <w:b/>
          <w:iCs/>
          <w:sz w:val="22"/>
          <w:szCs w:val="22"/>
        </w:rPr>
        <w:t xml:space="preserve"> Semaines)</w:t>
      </w:r>
    </w:p>
    <w:p w:rsidR="0057324A" w:rsidRPr="00D37948" w:rsidRDefault="0057324A" w:rsidP="0057324A">
      <w:pPr>
        <w:jc w:val="both"/>
        <w:rPr>
          <w:rFonts w:ascii="Cambria" w:hAnsi="Cambria"/>
          <w:bCs/>
          <w:iCs/>
          <w:sz w:val="22"/>
          <w:szCs w:val="22"/>
        </w:rPr>
      </w:pPr>
      <w:r w:rsidRPr="00D37948">
        <w:rPr>
          <w:rFonts w:ascii="Cambria" w:hAnsi="Cambria"/>
          <w:bCs/>
          <w:iCs/>
          <w:sz w:val="22"/>
          <w:szCs w:val="22"/>
        </w:rPr>
        <w:t xml:space="preserve">Théorème de la quantité de mouvement; </w:t>
      </w:r>
      <w:r w:rsidRPr="00D37948">
        <w:rPr>
          <w:rFonts w:ascii="Cambria" w:hAnsi="Cambria"/>
          <w:iCs/>
          <w:sz w:val="22"/>
          <w:szCs w:val="22"/>
        </w:rPr>
        <w:t xml:space="preserve">Equation intégrale de la quantité de mouvement; Coefficient de correction de la quantité de mouvement, </w:t>
      </w:r>
      <w:r w:rsidRPr="00D37948">
        <w:rPr>
          <w:rFonts w:ascii="Cambria" w:hAnsi="Cambria"/>
          <w:bCs/>
          <w:iCs/>
          <w:sz w:val="22"/>
          <w:szCs w:val="22"/>
        </w:rPr>
        <w:t>Application du théorème de quantité de mouvement; Réaction d’un jet; Action d’un jet sur une plaque; Action d’un jet sur un coude.</w:t>
      </w:r>
    </w:p>
    <w:p w:rsidR="0057324A" w:rsidRPr="00D37948" w:rsidRDefault="0057324A" w:rsidP="008C4517">
      <w:pPr>
        <w:spacing w:before="60"/>
        <w:jc w:val="both"/>
        <w:rPr>
          <w:rFonts w:ascii="Cambria" w:hAnsi="Cambria"/>
          <w:b/>
          <w:iCs/>
          <w:sz w:val="22"/>
          <w:szCs w:val="22"/>
        </w:rPr>
      </w:pPr>
      <w:r w:rsidRPr="00D37948">
        <w:rPr>
          <w:rFonts w:ascii="Cambria" w:hAnsi="Cambria"/>
          <w:b/>
          <w:iCs/>
          <w:sz w:val="22"/>
          <w:szCs w:val="22"/>
        </w:rPr>
        <w:t>Chapitre 2. Ecoulements à travers les orifices et les ajutages</w:t>
      </w:r>
      <w:r w:rsidRPr="00D37948">
        <w:rPr>
          <w:rFonts w:ascii="Cambria" w:hAnsi="Cambria"/>
          <w:b/>
          <w:iCs/>
          <w:sz w:val="22"/>
          <w:szCs w:val="22"/>
        </w:rPr>
        <w:tab/>
      </w:r>
      <w:r w:rsidRPr="00D37948">
        <w:rPr>
          <w:rFonts w:ascii="Cambria" w:hAnsi="Cambria"/>
          <w:b/>
          <w:iCs/>
          <w:sz w:val="22"/>
          <w:szCs w:val="22"/>
        </w:rPr>
        <w:tab/>
      </w:r>
      <w:r w:rsidR="00226AC3" w:rsidRPr="00D37948">
        <w:rPr>
          <w:rFonts w:ascii="Cambria" w:hAnsi="Cambria"/>
          <w:b/>
          <w:iCs/>
          <w:sz w:val="22"/>
          <w:szCs w:val="22"/>
        </w:rPr>
        <w:tab/>
      </w:r>
      <w:r w:rsidR="00E858E0" w:rsidRPr="00D37948">
        <w:rPr>
          <w:rFonts w:ascii="Cambria" w:hAnsi="Cambria"/>
          <w:b/>
          <w:iCs/>
          <w:sz w:val="22"/>
          <w:szCs w:val="22"/>
        </w:rPr>
        <w:t xml:space="preserve"> (</w:t>
      </w:r>
      <w:r w:rsidR="008C4517" w:rsidRPr="00D37948">
        <w:rPr>
          <w:rFonts w:ascii="Cambria" w:hAnsi="Cambria"/>
          <w:b/>
          <w:iCs/>
          <w:sz w:val="22"/>
          <w:szCs w:val="22"/>
        </w:rPr>
        <w:t>3</w:t>
      </w:r>
      <w:r w:rsidRPr="00D37948">
        <w:rPr>
          <w:rFonts w:ascii="Cambria" w:hAnsi="Cambria"/>
          <w:b/>
          <w:iCs/>
          <w:sz w:val="22"/>
          <w:szCs w:val="22"/>
        </w:rPr>
        <w:t xml:space="preserve"> Semaines)</w:t>
      </w:r>
    </w:p>
    <w:p w:rsidR="0057324A" w:rsidRPr="00D37948" w:rsidRDefault="0057324A" w:rsidP="0057324A">
      <w:pPr>
        <w:rPr>
          <w:rFonts w:ascii="Cambria" w:hAnsi="Cambria"/>
          <w:iCs/>
          <w:sz w:val="22"/>
          <w:szCs w:val="22"/>
        </w:rPr>
      </w:pPr>
      <w:r w:rsidRPr="00D37948">
        <w:rPr>
          <w:rFonts w:ascii="Cambria" w:hAnsi="Cambria"/>
          <w:iCs/>
          <w:sz w:val="22"/>
          <w:szCs w:val="22"/>
        </w:rPr>
        <w:t>Ecoulements à travers les Orifices; Ecoulements à travers les ajutages.</w:t>
      </w:r>
    </w:p>
    <w:p w:rsidR="0057324A" w:rsidRPr="00D37948" w:rsidRDefault="0057324A" w:rsidP="008C4517">
      <w:pPr>
        <w:spacing w:before="60"/>
        <w:jc w:val="both"/>
        <w:rPr>
          <w:rFonts w:ascii="Cambria" w:hAnsi="Cambria"/>
          <w:b/>
          <w:iCs/>
          <w:sz w:val="22"/>
          <w:szCs w:val="22"/>
        </w:rPr>
      </w:pPr>
      <w:r w:rsidRPr="00D37948">
        <w:rPr>
          <w:rFonts w:ascii="Cambria" w:hAnsi="Cambria"/>
          <w:b/>
          <w:iCs/>
          <w:sz w:val="22"/>
          <w:szCs w:val="22"/>
        </w:rPr>
        <w:t xml:space="preserve">Chapitre </w:t>
      </w:r>
      <w:r w:rsidR="008C4517" w:rsidRPr="00D37948">
        <w:rPr>
          <w:rFonts w:ascii="Cambria" w:hAnsi="Cambria"/>
          <w:b/>
          <w:iCs/>
          <w:sz w:val="22"/>
          <w:szCs w:val="22"/>
        </w:rPr>
        <w:t>3</w:t>
      </w:r>
      <w:r w:rsidRPr="00D37948">
        <w:rPr>
          <w:rFonts w:ascii="Cambria" w:hAnsi="Cambria"/>
          <w:b/>
          <w:iCs/>
          <w:sz w:val="22"/>
          <w:szCs w:val="22"/>
        </w:rPr>
        <w:t>. Ecoulements dans les conduites en charge</w:t>
      </w:r>
      <w:r w:rsidRPr="00D37948">
        <w:rPr>
          <w:rFonts w:ascii="Cambria" w:hAnsi="Cambria"/>
          <w:b/>
          <w:iCs/>
          <w:sz w:val="22"/>
          <w:szCs w:val="22"/>
        </w:rPr>
        <w:tab/>
      </w:r>
      <w:r w:rsidRPr="00D37948">
        <w:rPr>
          <w:rFonts w:ascii="Cambria" w:hAnsi="Cambria"/>
          <w:b/>
          <w:iCs/>
          <w:sz w:val="22"/>
          <w:szCs w:val="22"/>
        </w:rPr>
        <w:tab/>
      </w:r>
      <w:r w:rsidRPr="00D37948">
        <w:rPr>
          <w:rFonts w:ascii="Cambria" w:hAnsi="Cambria"/>
          <w:b/>
          <w:iCs/>
          <w:sz w:val="22"/>
          <w:szCs w:val="22"/>
        </w:rPr>
        <w:tab/>
      </w:r>
      <w:r w:rsidRPr="00D37948">
        <w:rPr>
          <w:rFonts w:ascii="Cambria" w:hAnsi="Cambria"/>
          <w:b/>
          <w:iCs/>
          <w:sz w:val="22"/>
          <w:szCs w:val="22"/>
        </w:rPr>
        <w:tab/>
      </w:r>
      <w:r w:rsidR="00E858E0" w:rsidRPr="00D37948">
        <w:rPr>
          <w:rFonts w:ascii="Cambria" w:hAnsi="Cambria"/>
          <w:b/>
          <w:iCs/>
          <w:sz w:val="22"/>
          <w:szCs w:val="22"/>
        </w:rPr>
        <w:t xml:space="preserve"> (</w:t>
      </w:r>
      <w:r w:rsidR="008C4517" w:rsidRPr="00D37948">
        <w:rPr>
          <w:rFonts w:ascii="Cambria" w:hAnsi="Cambria"/>
          <w:b/>
          <w:iCs/>
          <w:sz w:val="22"/>
          <w:szCs w:val="22"/>
        </w:rPr>
        <w:t>3</w:t>
      </w:r>
      <w:r w:rsidRPr="00D37948">
        <w:rPr>
          <w:rFonts w:ascii="Cambria" w:hAnsi="Cambria"/>
          <w:b/>
          <w:iCs/>
          <w:sz w:val="22"/>
          <w:szCs w:val="22"/>
        </w:rPr>
        <w:t xml:space="preserve"> Semaines)</w:t>
      </w:r>
    </w:p>
    <w:p w:rsidR="0057324A" w:rsidRPr="00D37948" w:rsidRDefault="0057324A" w:rsidP="0057324A">
      <w:pPr>
        <w:spacing w:line="276" w:lineRule="auto"/>
        <w:jc w:val="both"/>
        <w:rPr>
          <w:rFonts w:ascii="Cambria" w:hAnsi="Cambria"/>
          <w:iCs/>
          <w:sz w:val="22"/>
          <w:szCs w:val="22"/>
        </w:rPr>
      </w:pPr>
      <w:r w:rsidRPr="00D37948">
        <w:rPr>
          <w:rFonts w:ascii="Cambria" w:hAnsi="Cambria"/>
          <w:iCs/>
          <w:sz w:val="22"/>
          <w:szCs w:val="22"/>
        </w:rPr>
        <w:t xml:space="preserve">Réseaux de conduites comportant une pompe ou une turbine; Réseaux maillés; réseaux ramifiés. </w:t>
      </w:r>
    </w:p>
    <w:p w:rsidR="0057324A" w:rsidRPr="00D37948" w:rsidRDefault="0057324A" w:rsidP="008C4517">
      <w:pPr>
        <w:spacing w:before="60"/>
        <w:jc w:val="both"/>
        <w:rPr>
          <w:rFonts w:ascii="Cambria" w:hAnsi="Cambria"/>
          <w:b/>
          <w:iCs/>
          <w:sz w:val="22"/>
          <w:szCs w:val="22"/>
        </w:rPr>
      </w:pPr>
      <w:r w:rsidRPr="00D37948">
        <w:rPr>
          <w:rFonts w:ascii="Cambria" w:hAnsi="Cambria"/>
          <w:b/>
          <w:iCs/>
          <w:sz w:val="22"/>
          <w:szCs w:val="22"/>
        </w:rPr>
        <w:t xml:space="preserve">Chapitre </w:t>
      </w:r>
      <w:r w:rsidR="008C4517" w:rsidRPr="00D37948">
        <w:rPr>
          <w:rFonts w:ascii="Cambria" w:hAnsi="Cambria"/>
          <w:b/>
          <w:iCs/>
          <w:sz w:val="22"/>
          <w:szCs w:val="22"/>
        </w:rPr>
        <w:t>4</w:t>
      </w:r>
      <w:r w:rsidRPr="00D37948">
        <w:rPr>
          <w:rFonts w:ascii="Cambria" w:hAnsi="Cambria"/>
          <w:b/>
          <w:iCs/>
          <w:sz w:val="22"/>
          <w:szCs w:val="22"/>
        </w:rPr>
        <w:t xml:space="preserve">. Ecoulement à surface </w:t>
      </w:r>
      <w:r w:rsidR="00226AC3" w:rsidRPr="00D37948">
        <w:rPr>
          <w:rFonts w:ascii="Cambria" w:hAnsi="Cambria"/>
          <w:b/>
          <w:iCs/>
          <w:sz w:val="22"/>
          <w:szCs w:val="22"/>
        </w:rPr>
        <w:t>libre.</w:t>
      </w:r>
      <w:r w:rsidR="00226AC3" w:rsidRPr="00D37948">
        <w:rPr>
          <w:rFonts w:ascii="Cambria" w:hAnsi="Cambria"/>
          <w:b/>
          <w:iCs/>
          <w:sz w:val="22"/>
          <w:szCs w:val="22"/>
        </w:rPr>
        <w:tab/>
      </w:r>
      <w:r w:rsidR="00226AC3" w:rsidRPr="00D37948">
        <w:rPr>
          <w:rFonts w:ascii="Cambria" w:hAnsi="Cambria"/>
          <w:b/>
          <w:iCs/>
          <w:sz w:val="22"/>
          <w:szCs w:val="22"/>
        </w:rPr>
        <w:tab/>
      </w:r>
      <w:r w:rsidR="00226AC3" w:rsidRPr="00D37948">
        <w:rPr>
          <w:rFonts w:ascii="Cambria" w:hAnsi="Cambria"/>
          <w:b/>
          <w:iCs/>
          <w:sz w:val="22"/>
          <w:szCs w:val="22"/>
        </w:rPr>
        <w:tab/>
      </w:r>
      <w:r w:rsidRPr="00D37948">
        <w:rPr>
          <w:rFonts w:ascii="Cambria" w:hAnsi="Cambria"/>
          <w:b/>
          <w:iCs/>
          <w:sz w:val="22"/>
          <w:szCs w:val="22"/>
        </w:rPr>
        <w:tab/>
      </w:r>
      <w:r w:rsidRPr="00D37948">
        <w:rPr>
          <w:rFonts w:ascii="Cambria" w:hAnsi="Cambria"/>
          <w:b/>
          <w:iCs/>
          <w:sz w:val="22"/>
          <w:szCs w:val="22"/>
        </w:rPr>
        <w:tab/>
      </w:r>
      <w:r w:rsidRPr="00D37948">
        <w:rPr>
          <w:rFonts w:ascii="Cambria" w:hAnsi="Cambria"/>
          <w:b/>
          <w:iCs/>
          <w:sz w:val="22"/>
          <w:szCs w:val="22"/>
        </w:rPr>
        <w:tab/>
        <w:t xml:space="preserve"> (</w:t>
      </w:r>
      <w:r w:rsidR="005A7F2D" w:rsidRPr="00D37948">
        <w:rPr>
          <w:rFonts w:ascii="Cambria" w:hAnsi="Cambria"/>
          <w:b/>
          <w:iCs/>
          <w:sz w:val="22"/>
          <w:szCs w:val="22"/>
        </w:rPr>
        <w:t>3</w:t>
      </w:r>
      <w:r w:rsidRPr="00D37948">
        <w:rPr>
          <w:rFonts w:ascii="Cambria" w:hAnsi="Cambria"/>
          <w:b/>
          <w:iCs/>
          <w:sz w:val="22"/>
          <w:szCs w:val="22"/>
        </w:rPr>
        <w:t xml:space="preserve"> Semaines)</w:t>
      </w:r>
    </w:p>
    <w:p w:rsidR="0057324A" w:rsidRPr="005E16F7" w:rsidRDefault="0057324A" w:rsidP="0057324A">
      <w:pPr>
        <w:spacing w:line="276" w:lineRule="auto"/>
        <w:jc w:val="both"/>
        <w:rPr>
          <w:rFonts w:ascii="Cambria" w:hAnsi="Cambria"/>
          <w:iCs/>
          <w:sz w:val="22"/>
          <w:szCs w:val="22"/>
        </w:rPr>
      </w:pPr>
      <w:r w:rsidRPr="00D37948">
        <w:rPr>
          <w:rFonts w:ascii="Cambria" w:hAnsi="Cambria"/>
          <w:iCs/>
          <w:sz w:val="22"/>
          <w:szCs w:val="22"/>
        </w:rPr>
        <w:t>Classification des écoulements à surface libre; Equation de base d’un écoulement à surface libre; Conditions d’écoulement uniforme; Paramètres hydrauliques de la section transversale</w:t>
      </w:r>
      <w:r w:rsidRPr="005E16F7">
        <w:rPr>
          <w:rFonts w:ascii="Cambria" w:hAnsi="Cambria"/>
          <w:iCs/>
          <w:sz w:val="22"/>
          <w:szCs w:val="22"/>
        </w:rPr>
        <w:t xml:space="preserve"> des canaux.</w:t>
      </w:r>
    </w:p>
    <w:p w:rsidR="00D37948" w:rsidRDefault="00D37948" w:rsidP="0057324A">
      <w:pPr>
        <w:spacing w:before="60"/>
        <w:jc w:val="both"/>
        <w:rPr>
          <w:rFonts w:ascii="Cambria" w:hAnsi="Cambria" w:cs="Calibri"/>
          <w:b/>
          <w:u w:val="thick" w:color="F79646"/>
        </w:rPr>
      </w:pPr>
    </w:p>
    <w:p w:rsidR="0057324A" w:rsidRDefault="0057324A" w:rsidP="0057324A">
      <w:pPr>
        <w:spacing w:before="60"/>
        <w:jc w:val="both"/>
        <w:rPr>
          <w:rFonts w:ascii="Cambria" w:hAnsi="Cambria"/>
          <w:b/>
        </w:rPr>
      </w:pPr>
      <w:r w:rsidRPr="00FD4B6F">
        <w:rPr>
          <w:rFonts w:ascii="Cambria" w:hAnsi="Cambria" w:cs="Calibri"/>
          <w:b/>
          <w:u w:val="thick" w:color="F79646"/>
        </w:rPr>
        <w:t>Mode d’évaluation</w:t>
      </w:r>
      <w:r w:rsidRPr="00F84D1C">
        <w:rPr>
          <w:rFonts w:ascii="Cambria" w:hAnsi="Cambria"/>
          <w:b/>
        </w:rPr>
        <w:t>:</w:t>
      </w:r>
    </w:p>
    <w:p w:rsidR="0057324A" w:rsidRPr="00F84D1C" w:rsidRDefault="0057324A" w:rsidP="0057324A">
      <w:pPr>
        <w:rPr>
          <w:rFonts w:ascii="Cambria" w:hAnsi="Cambria"/>
          <w:bCs/>
        </w:rPr>
      </w:pPr>
      <w:r>
        <w:rPr>
          <w:rFonts w:ascii="Cambria" w:hAnsi="Cambria"/>
        </w:rPr>
        <w:t>Contrôle continu: 40%; Examen</w:t>
      </w:r>
      <w:r w:rsidRPr="00F84D1C">
        <w:rPr>
          <w:rFonts w:ascii="Cambria" w:hAnsi="Cambria"/>
        </w:rPr>
        <w:t>: 60%.</w:t>
      </w:r>
    </w:p>
    <w:p w:rsidR="0057324A" w:rsidRDefault="0057324A" w:rsidP="0057324A">
      <w:pPr>
        <w:spacing w:before="60"/>
        <w:jc w:val="both"/>
        <w:rPr>
          <w:rFonts w:ascii="Cambria" w:hAnsi="Cambria" w:cs="Calibri"/>
          <w:b/>
          <w:u w:val="thick" w:color="F79646"/>
        </w:rPr>
      </w:pPr>
    </w:p>
    <w:p w:rsidR="0057324A" w:rsidRPr="00FD4B6F" w:rsidRDefault="0057324A" w:rsidP="0057324A">
      <w:pPr>
        <w:spacing w:before="60"/>
        <w:jc w:val="both"/>
        <w:rPr>
          <w:rFonts w:ascii="Cambria" w:hAnsi="Cambria" w:cs="Calibri"/>
          <w:b/>
          <w:u w:val="thick" w:color="F79646"/>
        </w:rPr>
      </w:pPr>
      <w:r w:rsidRPr="00FD4B6F">
        <w:rPr>
          <w:rFonts w:ascii="Cambria" w:hAnsi="Cambria" w:cs="Calibri"/>
          <w:b/>
          <w:u w:val="thick" w:color="F79646"/>
        </w:rPr>
        <w:t xml:space="preserve">Références bibliographiques : </w:t>
      </w:r>
    </w:p>
    <w:p w:rsidR="0057324A" w:rsidRPr="00D37948" w:rsidRDefault="0057324A" w:rsidP="0000023A">
      <w:pPr>
        <w:pStyle w:val="Paragraphedeliste"/>
        <w:numPr>
          <w:ilvl w:val="0"/>
          <w:numId w:val="25"/>
        </w:numPr>
        <w:autoSpaceDE w:val="0"/>
        <w:autoSpaceDN w:val="0"/>
        <w:adjustRightInd w:val="0"/>
        <w:ind w:left="426" w:hanging="426"/>
        <w:jc w:val="both"/>
        <w:rPr>
          <w:rFonts w:ascii="Cambria" w:eastAsia="Calibri" w:hAnsi="Cambria"/>
          <w:sz w:val="22"/>
          <w:szCs w:val="22"/>
        </w:rPr>
      </w:pPr>
      <w:r w:rsidRPr="00D37948">
        <w:rPr>
          <w:rFonts w:ascii="Cambria" w:eastAsia="Calibri" w:hAnsi="Cambria"/>
          <w:sz w:val="22"/>
          <w:szCs w:val="22"/>
        </w:rPr>
        <w:t>Carlier, M.,"Hydraulique générale et appliquée", Collection de la direction des études et recherches d’électricité de France, Volume 14, 2ème édition, Eyrolles, Paris, France.1980.</w:t>
      </w:r>
    </w:p>
    <w:p w:rsidR="0057324A" w:rsidRPr="00D37948" w:rsidRDefault="0057324A" w:rsidP="0000023A">
      <w:pPr>
        <w:pStyle w:val="Paragraphedeliste"/>
        <w:numPr>
          <w:ilvl w:val="0"/>
          <w:numId w:val="25"/>
        </w:numPr>
        <w:autoSpaceDE w:val="0"/>
        <w:autoSpaceDN w:val="0"/>
        <w:adjustRightInd w:val="0"/>
        <w:spacing w:after="200"/>
        <w:ind w:left="426" w:hanging="426"/>
        <w:jc w:val="both"/>
        <w:rPr>
          <w:rFonts w:ascii="Cambria" w:eastAsia="Calibri" w:hAnsi="Cambria"/>
          <w:sz w:val="22"/>
          <w:szCs w:val="22"/>
        </w:rPr>
      </w:pPr>
      <w:r w:rsidRPr="00D37948">
        <w:rPr>
          <w:rFonts w:ascii="Cambria" w:eastAsia="Calibri" w:hAnsi="Cambria"/>
          <w:sz w:val="22"/>
          <w:szCs w:val="22"/>
          <w:lang w:val="it-IT"/>
        </w:rPr>
        <w:t>Graf Walter H., Altinakar M,"</w:t>
      </w:r>
      <w:r w:rsidRPr="00D37948">
        <w:rPr>
          <w:rFonts w:ascii="Cambria" w:eastAsia="Calibri" w:hAnsi="Cambria"/>
          <w:sz w:val="22"/>
          <w:szCs w:val="22"/>
        </w:rPr>
        <w:t xml:space="preserve">Hydrodynamique une introduction", </w:t>
      </w:r>
      <w:r w:rsidRPr="00D37948">
        <w:rPr>
          <w:rFonts w:ascii="Cambria" w:eastAsia="Calibri" w:hAnsi="Cambria"/>
          <w:sz w:val="22"/>
          <w:szCs w:val="22"/>
          <w:lang w:val="it-IT"/>
        </w:rPr>
        <w:t>1998.</w:t>
      </w:r>
    </w:p>
    <w:p w:rsidR="0057324A" w:rsidRPr="00D37948" w:rsidRDefault="0057324A" w:rsidP="0000023A">
      <w:pPr>
        <w:pStyle w:val="Paragraphedeliste"/>
        <w:numPr>
          <w:ilvl w:val="0"/>
          <w:numId w:val="25"/>
        </w:numPr>
        <w:autoSpaceDE w:val="0"/>
        <w:autoSpaceDN w:val="0"/>
        <w:adjustRightInd w:val="0"/>
        <w:spacing w:after="200"/>
        <w:ind w:left="426" w:hanging="426"/>
        <w:jc w:val="both"/>
        <w:rPr>
          <w:rFonts w:ascii="Cambria" w:hAnsi="Cambria"/>
          <w:sz w:val="22"/>
          <w:szCs w:val="22"/>
        </w:rPr>
      </w:pPr>
      <w:r w:rsidRPr="00D37948">
        <w:rPr>
          <w:rFonts w:ascii="Cambria" w:hAnsi="Cambria"/>
          <w:sz w:val="22"/>
          <w:szCs w:val="22"/>
        </w:rPr>
        <w:t>Hug M., "Mécanique des fluides appliquée", Edition Masson, Paris. 1975.</w:t>
      </w:r>
    </w:p>
    <w:p w:rsidR="0057324A" w:rsidRPr="00D37948" w:rsidRDefault="0057324A" w:rsidP="0000023A">
      <w:pPr>
        <w:pStyle w:val="Paragraphedeliste"/>
        <w:numPr>
          <w:ilvl w:val="0"/>
          <w:numId w:val="25"/>
        </w:numPr>
        <w:autoSpaceDE w:val="0"/>
        <w:autoSpaceDN w:val="0"/>
        <w:adjustRightInd w:val="0"/>
        <w:spacing w:after="200"/>
        <w:ind w:left="426" w:hanging="426"/>
        <w:jc w:val="both"/>
        <w:rPr>
          <w:rFonts w:ascii="Cambria" w:hAnsi="Cambria"/>
          <w:sz w:val="22"/>
          <w:szCs w:val="22"/>
        </w:rPr>
      </w:pPr>
      <w:r w:rsidRPr="00D37948">
        <w:rPr>
          <w:rFonts w:ascii="Cambria" w:hAnsi="Cambria"/>
          <w:sz w:val="22"/>
          <w:szCs w:val="22"/>
          <w:lang w:val="en-US"/>
        </w:rPr>
        <w:t xml:space="preserve">Kremenetski N., </w:t>
      </w:r>
      <w:r w:rsidRPr="00D37948">
        <w:rPr>
          <w:rFonts w:ascii="Cambria" w:hAnsi="Cambria"/>
          <w:sz w:val="22"/>
          <w:szCs w:val="22"/>
        </w:rPr>
        <w:t>Schterrenliht</w:t>
      </w:r>
      <w:r w:rsidRPr="00D37948">
        <w:rPr>
          <w:rFonts w:ascii="Cambria" w:hAnsi="Cambria"/>
          <w:sz w:val="22"/>
          <w:szCs w:val="22"/>
          <w:lang w:val="en-US"/>
        </w:rPr>
        <w:t xml:space="preserve"> D., Alychev V., Yakovleva L.,"</w:t>
      </w:r>
      <w:r w:rsidRPr="00D37948">
        <w:rPr>
          <w:rFonts w:ascii="Cambria" w:hAnsi="Cambria"/>
          <w:sz w:val="22"/>
          <w:szCs w:val="22"/>
        </w:rPr>
        <w:t xml:space="preserve">Hydraulique", Edition MIR-Moscou, </w:t>
      </w:r>
      <w:r w:rsidRPr="00D37948">
        <w:rPr>
          <w:rFonts w:ascii="Cambria" w:hAnsi="Cambria"/>
          <w:sz w:val="22"/>
          <w:szCs w:val="22"/>
          <w:lang w:val="en-US"/>
        </w:rPr>
        <w:t>1984.</w:t>
      </w:r>
    </w:p>
    <w:p w:rsidR="0057324A" w:rsidRPr="00D37948" w:rsidRDefault="0057324A" w:rsidP="0000023A">
      <w:pPr>
        <w:pStyle w:val="Paragraphedeliste"/>
        <w:numPr>
          <w:ilvl w:val="0"/>
          <w:numId w:val="25"/>
        </w:numPr>
        <w:autoSpaceDE w:val="0"/>
        <w:autoSpaceDN w:val="0"/>
        <w:adjustRightInd w:val="0"/>
        <w:spacing w:after="200"/>
        <w:ind w:left="426" w:hanging="426"/>
        <w:jc w:val="both"/>
        <w:rPr>
          <w:rFonts w:ascii="Cambria" w:hAnsi="Cambria"/>
          <w:sz w:val="22"/>
          <w:szCs w:val="22"/>
        </w:rPr>
      </w:pPr>
      <w:r w:rsidRPr="00D37948">
        <w:rPr>
          <w:rFonts w:ascii="Cambria" w:hAnsi="Cambria"/>
          <w:sz w:val="22"/>
          <w:szCs w:val="22"/>
        </w:rPr>
        <w:t>Laborde J.P,"Eléments d'hydraulique générale", Edition école polytechnique de l’université de Nice – SophiaAntipolis, 2007.</w:t>
      </w:r>
    </w:p>
    <w:p w:rsidR="0057324A" w:rsidRPr="00CF0B4F" w:rsidRDefault="0057324A" w:rsidP="0000023A">
      <w:pPr>
        <w:pStyle w:val="Paragraphedeliste"/>
        <w:numPr>
          <w:ilvl w:val="0"/>
          <w:numId w:val="25"/>
        </w:numPr>
        <w:autoSpaceDE w:val="0"/>
        <w:autoSpaceDN w:val="0"/>
        <w:adjustRightInd w:val="0"/>
        <w:spacing w:after="200"/>
        <w:ind w:left="426" w:hanging="426"/>
        <w:jc w:val="both"/>
        <w:rPr>
          <w:rFonts w:ascii="Cambria" w:hAnsi="Cambria"/>
          <w:sz w:val="20"/>
          <w:szCs w:val="20"/>
        </w:rPr>
      </w:pPr>
      <w:r w:rsidRPr="00D37948">
        <w:rPr>
          <w:rFonts w:ascii="Cambria" w:hAnsi="Cambria"/>
          <w:sz w:val="22"/>
          <w:szCs w:val="22"/>
        </w:rPr>
        <w:t>Lencastre, A, "Hydraulique générale", Editions Eyrolles, première édition, Paris, 1999.</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5</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UEF 3.1.1</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2</w:t>
      </w:r>
      <w:r w:rsidRPr="00F84D1C">
        <w:rPr>
          <w:rFonts w:ascii="Cambria" w:hAnsi="Cambria" w:cs="Calibri"/>
          <w:b/>
          <w:bCs/>
          <w:iCs/>
        </w:rPr>
        <w:t>:</w:t>
      </w:r>
      <w:r w:rsidRPr="00F84D1C">
        <w:rPr>
          <w:rFonts w:ascii="Cambria" w:eastAsia="Calibri" w:hAnsi="Cambria" w:cs="Arial"/>
          <w:b/>
          <w:bCs/>
          <w:color w:val="000000"/>
          <w:lang w:eastAsia="en-US"/>
        </w:rPr>
        <w:t xml:space="preserve"> Hydrologie II</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VHS: 45h00 (</w:t>
      </w:r>
      <w:r>
        <w:rPr>
          <w:rFonts w:ascii="Cambria" w:eastAsia="Calibri" w:hAnsi="Cambria" w:cs="Arial"/>
          <w:b/>
          <w:bCs/>
          <w:color w:val="000000"/>
          <w:lang w:eastAsia="en-US"/>
        </w:rPr>
        <w:t>C</w:t>
      </w:r>
      <w:r w:rsidRPr="00F84D1C">
        <w:rPr>
          <w:rFonts w:ascii="Cambria" w:eastAsia="Calibri" w:hAnsi="Cambria" w:cs="Arial"/>
          <w:b/>
          <w:bCs/>
          <w:color w:val="000000"/>
          <w:lang w:eastAsia="en-US"/>
        </w:rPr>
        <w:t>ours: 1h30, TD: 1h30)</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4</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2</w:t>
      </w:r>
    </w:p>
    <w:p w:rsidR="0057324A" w:rsidRPr="00F84D1C" w:rsidRDefault="0057324A" w:rsidP="0057324A">
      <w:pPr>
        <w:rPr>
          <w:rFonts w:ascii="Cambria" w:hAnsi="Cambria"/>
          <w:b/>
          <w:bCs/>
          <w:iCs/>
        </w:rPr>
      </w:pPr>
    </w:p>
    <w:p w:rsidR="0057324A" w:rsidRPr="000876DA" w:rsidRDefault="0057324A" w:rsidP="0057324A">
      <w:pPr>
        <w:rPr>
          <w:rFonts w:ascii="Cambria" w:hAnsi="Cambria" w:cs="Calibri"/>
          <w:b/>
          <w:u w:val="thick" w:color="F79646"/>
        </w:rPr>
      </w:pPr>
      <w:r w:rsidRPr="000876DA">
        <w:rPr>
          <w:rFonts w:ascii="Cambria" w:hAnsi="Cambria" w:cs="Calibri"/>
          <w:b/>
          <w:u w:val="thick" w:color="F79646"/>
        </w:rPr>
        <w:t>Objectifs de l’enseignement:</w:t>
      </w:r>
    </w:p>
    <w:p w:rsidR="0057324A" w:rsidRPr="00F461AC" w:rsidRDefault="0057324A" w:rsidP="0057324A">
      <w:pPr>
        <w:spacing w:line="276" w:lineRule="auto"/>
        <w:jc w:val="both"/>
        <w:rPr>
          <w:rFonts w:ascii="Cambria" w:hAnsi="Cambria"/>
          <w:sz w:val="22"/>
          <w:szCs w:val="22"/>
        </w:rPr>
      </w:pPr>
      <w:r w:rsidRPr="00F461AC">
        <w:rPr>
          <w:rFonts w:ascii="Cambria" w:hAnsi="Cambria"/>
          <w:sz w:val="22"/>
          <w:szCs w:val="22"/>
        </w:rPr>
        <w:t>Permet de faire connaître aux étudiants les phénomènes hydrologiques et leurs genèses et les bases pour l’estimation et l’évaluation des paramètres liés à ces phénomènes (précipitation, débit de cours d’eaux, crues</w:t>
      </w:r>
      <w:r>
        <w:rPr>
          <w:rFonts w:ascii="Cambria" w:hAnsi="Cambria"/>
          <w:sz w:val="22"/>
          <w:szCs w:val="22"/>
        </w:rPr>
        <w:t xml:space="preserve">, </w:t>
      </w:r>
      <w:r w:rsidRPr="00F461AC">
        <w:rPr>
          <w:rFonts w:ascii="Cambria" w:hAnsi="Cambria"/>
          <w:sz w:val="22"/>
          <w:szCs w:val="22"/>
        </w:rPr>
        <w:t xml:space="preserve">…). L’hydrologie est d’une importance capitale dans les études hydrauliques.  </w:t>
      </w:r>
    </w:p>
    <w:p w:rsidR="0057324A" w:rsidRPr="00F84D1C" w:rsidRDefault="0057324A" w:rsidP="0057324A">
      <w:pPr>
        <w:rPr>
          <w:rFonts w:ascii="Cambria" w:hAnsi="Cambria"/>
          <w:lang w:val="nl-NL"/>
        </w:rPr>
      </w:pPr>
    </w:p>
    <w:p w:rsidR="0057324A" w:rsidRPr="00F84D1C" w:rsidRDefault="0057324A" w:rsidP="0057324A">
      <w:pPr>
        <w:rPr>
          <w:rFonts w:ascii="Cambria" w:hAnsi="Cambria"/>
          <w:b/>
        </w:rPr>
      </w:pPr>
      <w:r w:rsidRPr="000876DA">
        <w:rPr>
          <w:rFonts w:ascii="Cambria" w:hAnsi="Cambria" w:cs="Calibri"/>
          <w:b/>
          <w:u w:val="thick" w:color="F79646"/>
        </w:rPr>
        <w:t>Connaissances préalables recommandées:</w:t>
      </w:r>
    </w:p>
    <w:p w:rsidR="0057324A" w:rsidRPr="00F461AC" w:rsidRDefault="0057324A" w:rsidP="0057324A">
      <w:pPr>
        <w:spacing w:line="276" w:lineRule="auto"/>
        <w:jc w:val="both"/>
        <w:rPr>
          <w:rFonts w:ascii="Cambria" w:hAnsi="Cambria"/>
          <w:sz w:val="22"/>
          <w:szCs w:val="22"/>
        </w:rPr>
      </w:pPr>
      <w:r w:rsidRPr="00F461AC">
        <w:rPr>
          <w:rFonts w:ascii="Cambria" w:hAnsi="Cambria"/>
          <w:sz w:val="22"/>
          <w:szCs w:val="22"/>
        </w:rPr>
        <w:t>Probabilités et statistiques, hydrologie I.</w:t>
      </w:r>
    </w:p>
    <w:p w:rsidR="0057324A" w:rsidRDefault="0057324A" w:rsidP="0057324A">
      <w:pPr>
        <w:outlineLvl w:val="0"/>
        <w:rPr>
          <w:rFonts w:ascii="Cambria" w:hAnsi="Cambria" w:cs="Calibri"/>
          <w:b/>
          <w:u w:val="thick" w:color="F79646"/>
        </w:rPr>
      </w:pPr>
    </w:p>
    <w:p w:rsidR="0057324A" w:rsidRPr="00E03C00" w:rsidRDefault="0057324A" w:rsidP="0057324A">
      <w:pPr>
        <w:spacing w:after="120" w:line="276" w:lineRule="auto"/>
        <w:outlineLvl w:val="0"/>
        <w:rPr>
          <w:rFonts w:ascii="Cambria" w:hAnsi="Cambria" w:cs="Calibri"/>
          <w:b/>
          <w:u w:val="thick" w:color="F79646"/>
        </w:rPr>
      </w:pPr>
      <w:r w:rsidRPr="00E03C00">
        <w:rPr>
          <w:rFonts w:ascii="Cambria" w:hAnsi="Cambria" w:cs="Calibri"/>
          <w:b/>
          <w:u w:val="thick" w:color="F79646"/>
        </w:rPr>
        <w:t>Contenu de la matière:</w:t>
      </w:r>
    </w:p>
    <w:p w:rsidR="0057324A" w:rsidRPr="00D37948" w:rsidRDefault="0057324A" w:rsidP="008C4517">
      <w:pPr>
        <w:tabs>
          <w:tab w:val="right" w:pos="9638"/>
        </w:tabs>
        <w:rPr>
          <w:rFonts w:ascii="Cambria" w:hAnsi="Cambria"/>
          <w:b/>
          <w:iCs/>
        </w:rPr>
      </w:pPr>
      <w:r w:rsidRPr="00D37948">
        <w:rPr>
          <w:rFonts w:ascii="Cambria" w:hAnsi="Cambria"/>
          <w:b/>
        </w:rPr>
        <w:t>Chapitre</w:t>
      </w:r>
      <w:r w:rsidRPr="00D37948">
        <w:rPr>
          <w:rFonts w:ascii="Cambria" w:hAnsi="Cambria"/>
          <w:b/>
          <w:iCs/>
        </w:rPr>
        <w:t xml:space="preserve"> 1. Notions de probabilités et de statistiques</w:t>
      </w:r>
      <w:r w:rsidRPr="00D37948">
        <w:rPr>
          <w:rFonts w:ascii="Cambria" w:hAnsi="Cambria"/>
          <w:b/>
          <w:iCs/>
        </w:rPr>
        <w:tab/>
        <w:t>(</w:t>
      </w:r>
      <w:r w:rsidR="008C4517" w:rsidRPr="00D37948">
        <w:rPr>
          <w:rFonts w:ascii="Cambria" w:hAnsi="Cambria"/>
          <w:b/>
          <w:iCs/>
        </w:rPr>
        <w:t>4</w:t>
      </w:r>
      <w:r w:rsidRPr="00D37948">
        <w:rPr>
          <w:rFonts w:ascii="Cambria" w:hAnsi="Cambria"/>
          <w:b/>
          <w:iCs/>
        </w:rPr>
        <w:t xml:space="preserve"> Semaines)</w:t>
      </w:r>
    </w:p>
    <w:p w:rsidR="0057324A" w:rsidRPr="00D37948" w:rsidRDefault="008C4517" w:rsidP="008C4517">
      <w:pPr>
        <w:spacing w:line="276" w:lineRule="auto"/>
        <w:jc w:val="both"/>
        <w:rPr>
          <w:rFonts w:ascii="Cambria" w:hAnsi="Cambria"/>
        </w:rPr>
      </w:pPr>
      <w:r w:rsidRPr="00D37948">
        <w:rPr>
          <w:rFonts w:ascii="Cambria" w:hAnsi="Cambria"/>
        </w:rPr>
        <w:t>Statistiques descriptives ; analyse fréquentielle</w:t>
      </w:r>
    </w:p>
    <w:p w:rsidR="00256051" w:rsidRPr="00D37948" w:rsidRDefault="00256051" w:rsidP="008C4517">
      <w:pPr>
        <w:tabs>
          <w:tab w:val="right" w:pos="9638"/>
        </w:tabs>
        <w:rPr>
          <w:rFonts w:ascii="Cambria" w:hAnsi="Cambria"/>
          <w:b/>
        </w:rPr>
      </w:pPr>
    </w:p>
    <w:p w:rsidR="0057324A" w:rsidRPr="00D37948" w:rsidRDefault="0057324A" w:rsidP="00AC7454">
      <w:pPr>
        <w:tabs>
          <w:tab w:val="right" w:pos="9638"/>
        </w:tabs>
        <w:rPr>
          <w:rFonts w:ascii="Cambria" w:hAnsi="Cambria"/>
          <w:b/>
          <w:iCs/>
        </w:rPr>
      </w:pPr>
      <w:r w:rsidRPr="00D37948">
        <w:rPr>
          <w:rFonts w:ascii="Cambria" w:hAnsi="Cambria"/>
          <w:b/>
        </w:rPr>
        <w:t>Chapitre 2. Etude statistique et probabiliste des précipitations</w:t>
      </w:r>
      <w:r w:rsidRPr="00D37948">
        <w:rPr>
          <w:rFonts w:ascii="Cambria" w:hAnsi="Cambria"/>
        </w:rPr>
        <w:tab/>
      </w:r>
      <w:r w:rsidRPr="00D37948">
        <w:rPr>
          <w:rFonts w:ascii="Cambria" w:hAnsi="Cambria"/>
          <w:b/>
          <w:iCs/>
        </w:rPr>
        <w:t>(</w:t>
      </w:r>
      <w:r w:rsidR="00AC7454">
        <w:rPr>
          <w:rFonts w:ascii="Cambria" w:hAnsi="Cambria"/>
          <w:b/>
          <w:iCs/>
        </w:rPr>
        <w:t>4</w:t>
      </w:r>
      <w:r w:rsidRPr="00D37948">
        <w:rPr>
          <w:rFonts w:ascii="Cambria" w:hAnsi="Cambria"/>
          <w:b/>
          <w:iCs/>
        </w:rPr>
        <w:t xml:space="preserve"> Semaines)</w:t>
      </w:r>
    </w:p>
    <w:p w:rsidR="008C4517" w:rsidRPr="00D37948" w:rsidRDefault="008C4517" w:rsidP="008C4517">
      <w:pPr>
        <w:rPr>
          <w:rFonts w:ascii="Cambria" w:hAnsi="Cambria"/>
        </w:rPr>
      </w:pPr>
      <w:r w:rsidRPr="00D37948">
        <w:rPr>
          <w:rFonts w:ascii="Cambria" w:hAnsi="Cambria"/>
        </w:rPr>
        <w:t xml:space="preserve">Analyses et représentation des données pluviométrique relatives a une station ; étude d’homogénéité des séries pluviométriques  </w:t>
      </w:r>
    </w:p>
    <w:p w:rsidR="0057324A" w:rsidRPr="00D37948" w:rsidRDefault="0057324A" w:rsidP="0057324A">
      <w:pPr>
        <w:spacing w:line="276" w:lineRule="auto"/>
        <w:jc w:val="both"/>
        <w:rPr>
          <w:rFonts w:ascii="Cambria" w:hAnsi="Cambria"/>
        </w:rPr>
      </w:pPr>
    </w:p>
    <w:p w:rsidR="0057324A" w:rsidRPr="00D37948" w:rsidRDefault="0057324A" w:rsidP="008C4517">
      <w:pPr>
        <w:tabs>
          <w:tab w:val="right" w:pos="9638"/>
        </w:tabs>
        <w:rPr>
          <w:rFonts w:ascii="Cambria" w:hAnsi="Cambria"/>
          <w:b/>
          <w:iCs/>
        </w:rPr>
      </w:pPr>
      <w:r w:rsidRPr="00D37948">
        <w:rPr>
          <w:rFonts w:ascii="Cambria" w:hAnsi="Cambria"/>
          <w:b/>
        </w:rPr>
        <w:t>Chapitre 3. Etude des débits des cours d’eau</w:t>
      </w:r>
      <w:r w:rsidRPr="00D37948">
        <w:rPr>
          <w:rFonts w:ascii="Cambria" w:hAnsi="Cambria"/>
          <w:b/>
        </w:rPr>
        <w:tab/>
      </w:r>
      <w:r w:rsidRPr="00D37948">
        <w:rPr>
          <w:rFonts w:ascii="Cambria" w:hAnsi="Cambria"/>
          <w:b/>
          <w:iCs/>
        </w:rPr>
        <w:t>(</w:t>
      </w:r>
      <w:r w:rsidR="008C4517" w:rsidRPr="00D37948">
        <w:rPr>
          <w:rFonts w:ascii="Cambria" w:hAnsi="Cambria"/>
          <w:b/>
          <w:iCs/>
        </w:rPr>
        <w:t>3</w:t>
      </w:r>
      <w:r w:rsidRPr="00D37948">
        <w:rPr>
          <w:rFonts w:ascii="Cambria" w:hAnsi="Cambria"/>
          <w:b/>
          <w:iCs/>
        </w:rPr>
        <w:t xml:space="preserve"> Semaines)</w:t>
      </w:r>
    </w:p>
    <w:p w:rsidR="0057324A" w:rsidRPr="00D37948" w:rsidRDefault="008C4517" w:rsidP="008C4517">
      <w:pPr>
        <w:rPr>
          <w:rFonts w:ascii="Cambria" w:hAnsi="Cambria"/>
        </w:rPr>
      </w:pPr>
      <w:r w:rsidRPr="00D37948">
        <w:rPr>
          <w:rFonts w:ascii="Cambria" w:hAnsi="Cambria"/>
        </w:rPr>
        <w:t>Mesure des débits dans les cours d’eaux ; Présentations des données relatives aux débits ; Etude du régime d’écoulement</w:t>
      </w:r>
    </w:p>
    <w:p w:rsidR="00256051" w:rsidRPr="00D37948" w:rsidRDefault="00256051" w:rsidP="0057324A">
      <w:pPr>
        <w:tabs>
          <w:tab w:val="right" w:pos="9638"/>
        </w:tabs>
        <w:rPr>
          <w:rFonts w:ascii="Cambria" w:hAnsi="Cambria"/>
          <w:b/>
        </w:rPr>
      </w:pPr>
    </w:p>
    <w:p w:rsidR="0057324A" w:rsidRPr="00D37948" w:rsidRDefault="0057324A" w:rsidP="0057324A">
      <w:pPr>
        <w:tabs>
          <w:tab w:val="right" w:pos="9638"/>
        </w:tabs>
        <w:rPr>
          <w:rFonts w:ascii="Cambria" w:hAnsi="Cambria"/>
          <w:b/>
          <w:iCs/>
        </w:rPr>
      </w:pPr>
      <w:r w:rsidRPr="00D37948">
        <w:rPr>
          <w:rFonts w:ascii="Cambria" w:hAnsi="Cambria"/>
          <w:b/>
        </w:rPr>
        <w:t>Chapitre 4. Etude des débits de crues</w:t>
      </w:r>
      <w:r w:rsidRPr="00D37948">
        <w:rPr>
          <w:rFonts w:ascii="Cambria" w:hAnsi="Cambria"/>
          <w:b/>
        </w:rPr>
        <w:tab/>
      </w:r>
      <w:r w:rsidRPr="00D37948">
        <w:rPr>
          <w:rFonts w:ascii="Cambria" w:hAnsi="Cambria"/>
          <w:b/>
          <w:iCs/>
        </w:rPr>
        <w:t>(4 Semaines)</w:t>
      </w:r>
    </w:p>
    <w:p w:rsidR="008C4517" w:rsidRPr="00D37948" w:rsidRDefault="008C4517" w:rsidP="008C4517">
      <w:pPr>
        <w:rPr>
          <w:rFonts w:ascii="Cambria" w:hAnsi="Cambria"/>
        </w:rPr>
      </w:pPr>
      <w:r w:rsidRPr="00D37948">
        <w:rPr>
          <w:rFonts w:ascii="Cambria" w:hAnsi="Cambria"/>
        </w:rPr>
        <w:t>Données de base ; Méthodes probabilistes ; Méthodes dites empiriques ; Méthodes hydrométéorologique ;analyses des hydrogrammes de crues .</w:t>
      </w:r>
    </w:p>
    <w:p w:rsidR="008C4517" w:rsidRPr="00D37948" w:rsidRDefault="008C4517" w:rsidP="008C4517">
      <w:pPr>
        <w:rPr>
          <w:rFonts w:ascii="Cambria" w:hAnsi="Cambria"/>
        </w:rPr>
      </w:pPr>
    </w:p>
    <w:p w:rsidR="0057324A" w:rsidRDefault="0057324A" w:rsidP="0057324A">
      <w:pPr>
        <w:rPr>
          <w:rFonts w:ascii="Cambria" w:hAnsi="Cambria"/>
          <w:b/>
        </w:rPr>
      </w:pPr>
      <w:r w:rsidRPr="00F461AC">
        <w:rPr>
          <w:rFonts w:ascii="Cambria" w:hAnsi="Cambria" w:cs="Calibri"/>
          <w:b/>
          <w:u w:val="thick" w:color="F79646"/>
        </w:rPr>
        <w:t>Mode d’évaluation</w:t>
      </w:r>
      <w:r w:rsidRPr="00F84D1C">
        <w:rPr>
          <w:rFonts w:ascii="Cambria" w:hAnsi="Cambria"/>
          <w:b/>
        </w:rPr>
        <w:t>:</w:t>
      </w:r>
    </w:p>
    <w:p w:rsidR="0057324A" w:rsidRPr="00F84D1C" w:rsidRDefault="0057324A" w:rsidP="0057324A">
      <w:pPr>
        <w:rPr>
          <w:rFonts w:ascii="Cambria" w:hAnsi="Cambria"/>
          <w:bCs/>
        </w:rPr>
      </w:pPr>
      <w:r w:rsidRPr="00F84D1C">
        <w:rPr>
          <w:rFonts w:ascii="Cambria" w:hAnsi="Cambria"/>
          <w:bCs/>
        </w:rPr>
        <w:t>Contrôle</w:t>
      </w:r>
      <w:r>
        <w:rPr>
          <w:rFonts w:ascii="Cambria" w:hAnsi="Cambria"/>
        </w:rPr>
        <w:t xml:space="preserve"> continu: 40%; Examen</w:t>
      </w:r>
      <w:r w:rsidRPr="00F84D1C">
        <w:rPr>
          <w:rFonts w:ascii="Cambria" w:hAnsi="Cambria"/>
        </w:rPr>
        <w:t>: 60%.</w:t>
      </w:r>
    </w:p>
    <w:p w:rsidR="0057324A" w:rsidRPr="00F84D1C" w:rsidRDefault="0057324A" w:rsidP="0057324A">
      <w:pPr>
        <w:rPr>
          <w:rFonts w:ascii="Cambria" w:hAnsi="Cambria"/>
          <w:b/>
        </w:rPr>
      </w:pPr>
    </w:p>
    <w:p w:rsidR="0057324A" w:rsidRPr="00F84D1C" w:rsidRDefault="0057324A" w:rsidP="0057324A">
      <w:pPr>
        <w:rPr>
          <w:rFonts w:ascii="Cambria" w:hAnsi="Cambria"/>
        </w:rPr>
      </w:pPr>
      <w:r w:rsidRPr="00F461AC">
        <w:rPr>
          <w:rFonts w:ascii="Cambria" w:hAnsi="Cambria" w:cs="Calibri"/>
          <w:b/>
          <w:u w:val="thick" w:color="F79646"/>
        </w:rPr>
        <w:t>Références bibliographiques</w:t>
      </w:r>
      <w:r w:rsidRPr="00F84D1C">
        <w:rPr>
          <w:rFonts w:ascii="Cambria" w:hAnsi="Cambria"/>
          <w:b/>
        </w:rPr>
        <w:t>:</w:t>
      </w:r>
    </w:p>
    <w:p w:rsidR="0057324A" w:rsidRPr="00D37948" w:rsidRDefault="0057324A" w:rsidP="0000023A">
      <w:pPr>
        <w:pStyle w:val="Paragraphedeliste"/>
        <w:numPr>
          <w:ilvl w:val="0"/>
          <w:numId w:val="24"/>
        </w:numPr>
        <w:ind w:left="426" w:hanging="426"/>
        <w:jc w:val="both"/>
        <w:rPr>
          <w:rFonts w:ascii="Cambria" w:hAnsi="Cambria"/>
          <w:sz w:val="22"/>
          <w:szCs w:val="22"/>
        </w:rPr>
      </w:pPr>
      <w:r w:rsidRPr="00D37948">
        <w:rPr>
          <w:rFonts w:ascii="Cambria" w:hAnsi="Cambria"/>
          <w:sz w:val="22"/>
          <w:szCs w:val="22"/>
        </w:rPr>
        <w:t>Réméniéras G,"Hydrologie de l’Ingénieur", Ed. Eyrolles.</w:t>
      </w:r>
    </w:p>
    <w:p w:rsidR="0057324A" w:rsidRPr="00D37948" w:rsidRDefault="0057324A" w:rsidP="0000023A">
      <w:pPr>
        <w:pStyle w:val="Paragraphedeliste"/>
        <w:numPr>
          <w:ilvl w:val="0"/>
          <w:numId w:val="24"/>
        </w:numPr>
        <w:ind w:left="426" w:hanging="426"/>
        <w:jc w:val="both"/>
        <w:rPr>
          <w:rFonts w:ascii="Cambria" w:hAnsi="Cambria"/>
          <w:sz w:val="22"/>
          <w:szCs w:val="22"/>
        </w:rPr>
      </w:pPr>
      <w:r w:rsidRPr="00D37948">
        <w:rPr>
          <w:rFonts w:ascii="Cambria" w:hAnsi="Cambria"/>
          <w:sz w:val="22"/>
          <w:szCs w:val="22"/>
        </w:rPr>
        <w:t>José Lamas,"Hydrologie générale", Ed. Gaëtan Morin.</w:t>
      </w:r>
    </w:p>
    <w:p w:rsidR="0057324A" w:rsidRPr="00D37948" w:rsidRDefault="0057324A" w:rsidP="0000023A">
      <w:pPr>
        <w:pStyle w:val="Paragraphedeliste"/>
        <w:numPr>
          <w:ilvl w:val="0"/>
          <w:numId w:val="24"/>
        </w:numPr>
        <w:ind w:left="426" w:hanging="426"/>
        <w:jc w:val="both"/>
        <w:rPr>
          <w:rFonts w:ascii="Cambria" w:hAnsi="Cambria"/>
          <w:sz w:val="22"/>
          <w:szCs w:val="22"/>
        </w:rPr>
      </w:pPr>
      <w:r w:rsidRPr="00D37948">
        <w:rPr>
          <w:rFonts w:ascii="Cambria" w:hAnsi="Cambria"/>
          <w:sz w:val="22"/>
          <w:szCs w:val="22"/>
        </w:rPr>
        <w:t>Dubreuil P,"Initiation à l’analyse hydrologique", Ed. Masson et C</w:t>
      </w:r>
      <w:r w:rsidRPr="00D37948">
        <w:rPr>
          <w:rFonts w:ascii="Cambria" w:hAnsi="Cambria"/>
          <w:sz w:val="22"/>
          <w:szCs w:val="22"/>
          <w:vertAlign w:val="superscript"/>
        </w:rPr>
        <w:t>ie</w:t>
      </w:r>
      <w:r w:rsidRPr="00D37948">
        <w:rPr>
          <w:rFonts w:ascii="Cambria" w:hAnsi="Cambria"/>
          <w:sz w:val="22"/>
          <w:szCs w:val="22"/>
        </w:rPr>
        <w:t>, 1997.</w:t>
      </w:r>
    </w:p>
    <w:p w:rsidR="0057324A" w:rsidRPr="00D37948" w:rsidRDefault="0057324A" w:rsidP="0000023A">
      <w:pPr>
        <w:pStyle w:val="Paragraphedeliste"/>
        <w:numPr>
          <w:ilvl w:val="0"/>
          <w:numId w:val="24"/>
        </w:numPr>
        <w:ind w:left="426" w:hanging="426"/>
        <w:jc w:val="both"/>
        <w:rPr>
          <w:rFonts w:ascii="Cambria" w:hAnsi="Cambria"/>
          <w:sz w:val="22"/>
          <w:szCs w:val="22"/>
        </w:rPr>
      </w:pPr>
      <w:r w:rsidRPr="00D37948">
        <w:rPr>
          <w:rFonts w:ascii="Cambria" w:hAnsi="Cambria"/>
          <w:sz w:val="22"/>
          <w:szCs w:val="22"/>
        </w:rPr>
        <w:t>Banton, Bangoy, "Hydrogéologie multi sciences environnementale des eaux souterraines", Presses de l’université du Québec.</w:t>
      </w:r>
    </w:p>
    <w:p w:rsidR="0057324A" w:rsidRDefault="0057324A" w:rsidP="0057324A">
      <w:pPr>
        <w:pStyle w:val="Paragraphedeliste"/>
        <w:ind w:left="709"/>
        <w:jc w:val="both"/>
        <w:rPr>
          <w:rFonts w:ascii="Cambria" w:hAnsi="Cambria"/>
        </w:rPr>
        <w:sectPr w:rsidR="0057324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5</w:t>
      </w: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461AC">
        <w:rPr>
          <w:rFonts w:ascii="Cambria" w:hAnsi="Cambria" w:cs="Calibri"/>
          <w:b/>
        </w:rPr>
        <w:t>Unité d’enseignement: UEF 3.1.1</w:t>
      </w: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461AC">
        <w:rPr>
          <w:rFonts w:ascii="Cambria" w:hAnsi="Cambria" w:cs="Calibri"/>
          <w:b/>
        </w:rPr>
        <w:t>Matière</w:t>
      </w:r>
      <w:r>
        <w:rPr>
          <w:rFonts w:ascii="Cambria" w:hAnsi="Cambria" w:cs="Calibri"/>
          <w:b/>
        </w:rPr>
        <w:t xml:space="preserve"> 3</w:t>
      </w:r>
      <w:r w:rsidRPr="00F461AC">
        <w:rPr>
          <w:rFonts w:ascii="Cambria" w:hAnsi="Cambria" w:cs="Calibri"/>
          <w:b/>
        </w:rPr>
        <w:t>: Hydrogéologie</w:t>
      </w: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461AC">
        <w:rPr>
          <w:rFonts w:ascii="Cambria" w:hAnsi="Cambria" w:cs="Calibri"/>
          <w:b/>
        </w:rPr>
        <w:t>VHS: 22h30 (Cours: 1h30)</w:t>
      </w: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461AC">
        <w:rPr>
          <w:rFonts w:ascii="Cambria" w:hAnsi="Cambria" w:cs="Calibri"/>
          <w:b/>
        </w:rPr>
        <w:t>Crédits: 2</w:t>
      </w: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461AC">
        <w:rPr>
          <w:rFonts w:ascii="Cambria" w:hAnsi="Cambria" w:cs="Calibri"/>
          <w:b/>
        </w:rPr>
        <w:t>Coefficient: 1</w:t>
      </w:r>
    </w:p>
    <w:p w:rsidR="0057324A" w:rsidRPr="00F84D1C" w:rsidRDefault="0057324A" w:rsidP="0057324A">
      <w:pPr>
        <w:outlineLvl w:val="0"/>
        <w:rPr>
          <w:rFonts w:ascii="Cambria" w:hAnsi="Cambria"/>
          <w:b/>
        </w:rPr>
      </w:pPr>
    </w:p>
    <w:p w:rsidR="0057324A" w:rsidRPr="00F84D1C" w:rsidRDefault="0057324A" w:rsidP="0057324A">
      <w:pPr>
        <w:outlineLvl w:val="0"/>
        <w:rPr>
          <w:rFonts w:ascii="Cambria" w:hAnsi="Cambria"/>
        </w:rPr>
      </w:pPr>
      <w:r w:rsidRPr="00E03C00">
        <w:rPr>
          <w:rFonts w:ascii="Cambria" w:hAnsi="Cambria" w:cs="Calibri"/>
          <w:b/>
          <w:u w:val="thick" w:color="F79646"/>
        </w:rPr>
        <w:t>Objectifs de l’enseignement</w:t>
      </w:r>
      <w:r w:rsidRPr="00F84D1C">
        <w:rPr>
          <w:rFonts w:ascii="Cambria" w:hAnsi="Cambria"/>
          <w:b/>
        </w:rPr>
        <w:t>:</w:t>
      </w:r>
    </w:p>
    <w:p w:rsidR="0057324A" w:rsidRPr="00F84D1C" w:rsidRDefault="0057324A" w:rsidP="0057324A">
      <w:pPr>
        <w:jc w:val="both"/>
        <w:rPr>
          <w:rFonts w:ascii="Cambria" w:hAnsi="Cambria"/>
        </w:rPr>
      </w:pPr>
      <w:r w:rsidRPr="00674B88">
        <w:rPr>
          <w:rFonts w:ascii="Cambria" w:hAnsi="Cambria"/>
          <w:sz w:val="22"/>
          <w:szCs w:val="22"/>
        </w:rPr>
        <w:t>L’enseignement aura pour objectifs de donner aux étudiants des connaissances sur les caractéristiques hydrogéologiques des nappes et des notions sur les essais de pompages</w:t>
      </w:r>
      <w:r w:rsidRPr="00F84D1C">
        <w:rPr>
          <w:rFonts w:ascii="Cambria" w:hAnsi="Cambria"/>
        </w:rPr>
        <w:t xml:space="preserve">. </w:t>
      </w:r>
    </w:p>
    <w:p w:rsidR="0057324A" w:rsidRPr="00F84D1C" w:rsidRDefault="0057324A" w:rsidP="0057324A">
      <w:pPr>
        <w:outlineLvl w:val="0"/>
        <w:rPr>
          <w:rFonts w:ascii="Cambria" w:hAnsi="Cambria"/>
          <w:b/>
        </w:rPr>
      </w:pPr>
    </w:p>
    <w:p w:rsidR="0057324A" w:rsidRPr="00E03C00" w:rsidRDefault="0057324A" w:rsidP="0057324A">
      <w:pPr>
        <w:outlineLvl w:val="0"/>
        <w:rPr>
          <w:rFonts w:ascii="Cambria" w:hAnsi="Cambria" w:cs="Calibri"/>
          <w:b/>
          <w:u w:val="thick" w:color="F79646"/>
        </w:rPr>
      </w:pPr>
      <w:r w:rsidRPr="00E03C00">
        <w:rPr>
          <w:rFonts w:ascii="Cambria" w:hAnsi="Cambria" w:cs="Calibri"/>
          <w:b/>
          <w:u w:val="thick" w:color="F79646"/>
        </w:rPr>
        <w:t>Connai</w:t>
      </w:r>
      <w:r>
        <w:rPr>
          <w:rFonts w:ascii="Cambria" w:hAnsi="Cambria" w:cs="Calibri"/>
          <w:b/>
          <w:u w:val="thick" w:color="F79646"/>
        </w:rPr>
        <w:t>ssances préalables recommandées</w:t>
      </w:r>
      <w:r w:rsidRPr="00E03C00">
        <w:rPr>
          <w:rFonts w:ascii="Cambria" w:hAnsi="Cambria" w:cs="Calibri"/>
          <w:b/>
          <w:u w:val="thick" w:color="F79646"/>
        </w:rPr>
        <w:t>:</w:t>
      </w:r>
    </w:p>
    <w:p w:rsidR="0057324A" w:rsidRPr="00674B88" w:rsidRDefault="0057324A" w:rsidP="0057324A">
      <w:pPr>
        <w:outlineLvl w:val="0"/>
        <w:rPr>
          <w:rFonts w:ascii="Cambria" w:hAnsi="Cambria"/>
          <w:sz w:val="22"/>
          <w:szCs w:val="22"/>
        </w:rPr>
      </w:pPr>
      <w:r w:rsidRPr="00674B88">
        <w:rPr>
          <w:rFonts w:ascii="Cambria" w:hAnsi="Cambria"/>
          <w:sz w:val="22"/>
          <w:szCs w:val="22"/>
        </w:rPr>
        <w:t>Hydraulique générale, Topographie, géologie.</w:t>
      </w:r>
    </w:p>
    <w:p w:rsidR="0057324A" w:rsidRPr="00F84D1C" w:rsidRDefault="0057324A" w:rsidP="0057324A">
      <w:pPr>
        <w:rPr>
          <w:rFonts w:ascii="Cambria" w:hAnsi="Cambria"/>
          <w:b/>
        </w:rPr>
      </w:pPr>
    </w:p>
    <w:p w:rsidR="0057324A" w:rsidRPr="00E03C00" w:rsidRDefault="0057324A" w:rsidP="0057324A">
      <w:pPr>
        <w:spacing w:after="120" w:line="276" w:lineRule="auto"/>
        <w:outlineLvl w:val="0"/>
        <w:rPr>
          <w:rFonts w:ascii="Cambria" w:hAnsi="Cambria" w:cs="Calibri"/>
          <w:b/>
          <w:u w:val="thick" w:color="F79646"/>
        </w:rPr>
      </w:pPr>
      <w:r>
        <w:rPr>
          <w:rFonts w:ascii="Cambria" w:hAnsi="Cambria" w:cs="Calibri"/>
          <w:b/>
          <w:u w:val="thick" w:color="F79646"/>
        </w:rPr>
        <w:t>Contenu de la matière</w:t>
      </w:r>
      <w:r w:rsidRPr="00E03C00">
        <w:rPr>
          <w:rFonts w:ascii="Cambria" w:hAnsi="Cambria" w:cs="Calibri"/>
          <w:b/>
          <w:u w:val="thick" w:color="F79646"/>
        </w:rPr>
        <w:t>:</w:t>
      </w:r>
    </w:p>
    <w:p w:rsidR="0057324A" w:rsidRDefault="0057324A" w:rsidP="0057324A">
      <w:pPr>
        <w:pStyle w:val="Retraitcorpsdetexte"/>
        <w:tabs>
          <w:tab w:val="right" w:pos="9638"/>
        </w:tabs>
        <w:ind w:left="0"/>
        <w:rPr>
          <w:rFonts w:ascii="Cambria" w:hAnsi="Cambria"/>
          <w:b/>
        </w:rPr>
      </w:pPr>
      <w:r w:rsidRPr="00674B88">
        <w:rPr>
          <w:rFonts w:ascii="Cambria" w:hAnsi="Cambria"/>
          <w:b/>
        </w:rPr>
        <w:t>Chapitre 1. Généralité</w:t>
      </w:r>
      <w:r>
        <w:rPr>
          <w:rFonts w:ascii="Cambria" w:hAnsi="Cambria"/>
          <w:b/>
        </w:rPr>
        <w:t>s</w:t>
      </w:r>
      <w:r w:rsidRPr="00F84D1C">
        <w:rPr>
          <w:rFonts w:ascii="Cambria" w:hAnsi="Cambria"/>
          <w:b/>
          <w:sz w:val="24"/>
          <w:szCs w:val="24"/>
        </w:rPr>
        <w:tab/>
      </w:r>
      <w:r w:rsidRPr="00674B88">
        <w:rPr>
          <w:rFonts w:ascii="Cambria" w:hAnsi="Cambria"/>
          <w:b/>
        </w:rPr>
        <w:t>(1 semaine)</w:t>
      </w:r>
    </w:p>
    <w:p w:rsidR="0057324A" w:rsidRPr="00674B88" w:rsidRDefault="0057324A" w:rsidP="0057324A">
      <w:pPr>
        <w:pStyle w:val="Retraitcorpsdetexte"/>
        <w:tabs>
          <w:tab w:val="right" w:pos="9638"/>
        </w:tabs>
        <w:ind w:left="0"/>
        <w:rPr>
          <w:rFonts w:ascii="Cambria" w:hAnsi="Cambria"/>
          <w:b/>
        </w:rPr>
      </w:pPr>
    </w:p>
    <w:p w:rsidR="0057324A" w:rsidRDefault="0057324A" w:rsidP="0057324A">
      <w:pPr>
        <w:pStyle w:val="Retraitcorpsdetexte"/>
        <w:tabs>
          <w:tab w:val="right" w:pos="9638"/>
        </w:tabs>
        <w:ind w:left="0"/>
        <w:rPr>
          <w:rFonts w:ascii="Cambria" w:hAnsi="Cambria"/>
          <w:b/>
        </w:rPr>
      </w:pPr>
      <w:r w:rsidRPr="00674B88">
        <w:rPr>
          <w:rFonts w:ascii="Cambria" w:hAnsi="Cambria"/>
          <w:b/>
        </w:rPr>
        <w:t>Chapitre 2. Caractéristiques hydrogéologiques des différents types de nappes</w:t>
      </w:r>
      <w:r>
        <w:rPr>
          <w:rFonts w:ascii="Cambria" w:hAnsi="Cambria"/>
          <w:b/>
        </w:rPr>
        <w:tab/>
      </w:r>
      <w:r w:rsidRPr="00674B88">
        <w:rPr>
          <w:rFonts w:ascii="Cambria" w:hAnsi="Cambria"/>
          <w:b/>
        </w:rPr>
        <w:t>(3 semaines)</w:t>
      </w:r>
    </w:p>
    <w:p w:rsidR="0057324A" w:rsidRPr="00674B88" w:rsidRDefault="0057324A" w:rsidP="0057324A">
      <w:pPr>
        <w:pStyle w:val="Retraitcorpsdetexte"/>
        <w:tabs>
          <w:tab w:val="right" w:pos="9638"/>
        </w:tabs>
        <w:ind w:left="0"/>
        <w:rPr>
          <w:rFonts w:ascii="Cambria" w:hAnsi="Cambria"/>
          <w:b/>
        </w:rPr>
      </w:pPr>
    </w:p>
    <w:p w:rsidR="0057324A" w:rsidRPr="00674B88" w:rsidRDefault="0057324A" w:rsidP="0057324A">
      <w:pPr>
        <w:pStyle w:val="Retraitcorpsdetexte"/>
        <w:tabs>
          <w:tab w:val="right" w:pos="9638"/>
        </w:tabs>
        <w:ind w:left="0"/>
        <w:rPr>
          <w:rFonts w:ascii="Cambria" w:hAnsi="Cambria"/>
          <w:b/>
        </w:rPr>
      </w:pPr>
      <w:r w:rsidRPr="00674B88">
        <w:rPr>
          <w:rFonts w:ascii="Cambria" w:hAnsi="Cambria"/>
          <w:b/>
        </w:rPr>
        <w:t>Chapitre 3. Notion d’aquifères et différents types de nappes</w:t>
      </w:r>
      <w:r>
        <w:rPr>
          <w:rFonts w:ascii="Cambria" w:hAnsi="Cambria"/>
          <w:b/>
        </w:rPr>
        <w:tab/>
      </w:r>
      <w:r w:rsidRPr="00674B88">
        <w:rPr>
          <w:rFonts w:ascii="Cambria" w:hAnsi="Cambria"/>
          <w:b/>
        </w:rPr>
        <w:t>(3 semaines)</w:t>
      </w:r>
    </w:p>
    <w:p w:rsidR="0057324A" w:rsidRDefault="0057324A" w:rsidP="0057324A">
      <w:pPr>
        <w:jc w:val="both"/>
        <w:rPr>
          <w:rFonts w:ascii="Cambria" w:hAnsi="Cambria"/>
          <w:sz w:val="22"/>
          <w:szCs w:val="22"/>
        </w:rPr>
      </w:pPr>
      <w:r w:rsidRPr="00674B88">
        <w:rPr>
          <w:rFonts w:ascii="Cambria" w:hAnsi="Cambria"/>
          <w:sz w:val="22"/>
          <w:szCs w:val="22"/>
        </w:rPr>
        <w:t>Nappes en milieux po</w:t>
      </w:r>
      <w:r>
        <w:rPr>
          <w:rFonts w:ascii="Cambria" w:hAnsi="Cambria"/>
          <w:sz w:val="22"/>
          <w:szCs w:val="22"/>
        </w:rPr>
        <w:t>reux ; nappes en milieux fissuré</w:t>
      </w:r>
      <w:r w:rsidRPr="00674B88">
        <w:rPr>
          <w:rFonts w:ascii="Cambria" w:hAnsi="Cambria"/>
          <w:sz w:val="22"/>
          <w:szCs w:val="22"/>
        </w:rPr>
        <w:t>s.</w:t>
      </w:r>
    </w:p>
    <w:p w:rsidR="0057324A" w:rsidRPr="00674B88" w:rsidRDefault="0057324A" w:rsidP="0057324A">
      <w:pPr>
        <w:jc w:val="both"/>
        <w:rPr>
          <w:rFonts w:ascii="Cambria" w:hAnsi="Cambria"/>
          <w:sz w:val="22"/>
          <w:szCs w:val="22"/>
        </w:rPr>
      </w:pPr>
    </w:p>
    <w:p w:rsidR="0057324A" w:rsidRPr="00F84D1C" w:rsidRDefault="0057324A" w:rsidP="0057324A">
      <w:pPr>
        <w:pStyle w:val="Retraitcorpsdetexte"/>
        <w:tabs>
          <w:tab w:val="right" w:pos="9638"/>
        </w:tabs>
        <w:ind w:left="0"/>
        <w:rPr>
          <w:rFonts w:ascii="Cambria" w:hAnsi="Cambria"/>
          <w:sz w:val="24"/>
          <w:szCs w:val="24"/>
        </w:rPr>
      </w:pPr>
      <w:r w:rsidRPr="00674B88">
        <w:rPr>
          <w:rFonts w:ascii="Cambria" w:hAnsi="Cambria"/>
          <w:b/>
        </w:rPr>
        <w:t>Chapitre 4. Notions fondamentales d’hydrodynamique en milieu poreux</w:t>
      </w:r>
      <w:r>
        <w:rPr>
          <w:rFonts w:ascii="Cambria" w:hAnsi="Cambria"/>
          <w:b/>
        </w:rPr>
        <w:tab/>
      </w:r>
      <w:r w:rsidRPr="00F84D1C">
        <w:rPr>
          <w:rFonts w:ascii="Cambria" w:hAnsi="Cambria"/>
          <w:b/>
          <w:sz w:val="24"/>
          <w:szCs w:val="24"/>
        </w:rPr>
        <w:t>(</w:t>
      </w:r>
      <w:r w:rsidRPr="00674B88">
        <w:rPr>
          <w:rFonts w:ascii="Cambria" w:hAnsi="Cambria"/>
          <w:b/>
        </w:rPr>
        <w:t>4 semaines)</w:t>
      </w:r>
    </w:p>
    <w:p w:rsidR="0057324A" w:rsidRDefault="0057324A" w:rsidP="0057324A">
      <w:pPr>
        <w:jc w:val="both"/>
        <w:rPr>
          <w:rFonts w:ascii="Cambria" w:hAnsi="Cambria"/>
          <w:sz w:val="22"/>
          <w:szCs w:val="22"/>
        </w:rPr>
      </w:pPr>
      <w:r w:rsidRPr="00674B88">
        <w:rPr>
          <w:rFonts w:ascii="Cambria" w:hAnsi="Cambria"/>
          <w:sz w:val="22"/>
          <w:szCs w:val="22"/>
        </w:rPr>
        <w:t>Applications hydrogéologiques des notions c</w:t>
      </w:r>
      <w:r>
        <w:rPr>
          <w:rFonts w:ascii="Cambria" w:hAnsi="Cambria"/>
          <w:sz w:val="22"/>
          <w:szCs w:val="22"/>
        </w:rPr>
        <w:t>harges et théorème de Bernoulli</w:t>
      </w:r>
      <w:r w:rsidRPr="00674B88">
        <w:rPr>
          <w:rFonts w:ascii="Cambria" w:hAnsi="Cambria"/>
          <w:sz w:val="22"/>
          <w:szCs w:val="22"/>
        </w:rPr>
        <w:t>; pertes de charge en mi</w:t>
      </w:r>
      <w:r>
        <w:rPr>
          <w:rFonts w:ascii="Cambria" w:hAnsi="Cambria"/>
          <w:sz w:val="22"/>
          <w:szCs w:val="22"/>
        </w:rPr>
        <w:t>lieu poreux expérience de Darcy</w:t>
      </w:r>
      <w:r w:rsidRPr="00674B88">
        <w:rPr>
          <w:rFonts w:ascii="Cambria" w:hAnsi="Cambria"/>
          <w:sz w:val="22"/>
          <w:szCs w:val="22"/>
        </w:rPr>
        <w:t>; application à la lecture des cartes hydrotypes et de transmissivité ; perméabilité ; généralisation de la loi de Darcy ; équation de continuité ; équation générale de l'hydrodynamique en milieu poreux.</w:t>
      </w:r>
    </w:p>
    <w:p w:rsidR="0057324A" w:rsidRPr="00674B88" w:rsidRDefault="0057324A" w:rsidP="0057324A">
      <w:pPr>
        <w:jc w:val="both"/>
        <w:rPr>
          <w:rFonts w:ascii="Cambria" w:hAnsi="Cambria"/>
          <w:sz w:val="22"/>
          <w:szCs w:val="22"/>
        </w:rPr>
      </w:pPr>
    </w:p>
    <w:p w:rsidR="0057324A" w:rsidRPr="00674B88" w:rsidRDefault="0057324A" w:rsidP="0057324A">
      <w:pPr>
        <w:pStyle w:val="Retraitcorpsdetexte"/>
        <w:tabs>
          <w:tab w:val="right" w:pos="9638"/>
        </w:tabs>
        <w:ind w:left="0"/>
        <w:rPr>
          <w:rFonts w:ascii="Cambria" w:hAnsi="Cambria"/>
          <w:b/>
        </w:rPr>
      </w:pPr>
      <w:r w:rsidRPr="00674B88">
        <w:rPr>
          <w:rFonts w:ascii="Cambria" w:hAnsi="Cambria"/>
          <w:b/>
        </w:rPr>
        <w:t>Chapitre 5.</w:t>
      </w:r>
      <w:r>
        <w:rPr>
          <w:rFonts w:ascii="Cambria" w:hAnsi="Cambria"/>
          <w:b/>
        </w:rPr>
        <w:t xml:space="preserve"> E</w:t>
      </w:r>
      <w:r w:rsidRPr="00674B88">
        <w:rPr>
          <w:rFonts w:ascii="Cambria" w:hAnsi="Cambria"/>
          <w:b/>
        </w:rPr>
        <w:t xml:space="preserve">coulements des eaux souterraines vers les ouvrages de captage </w:t>
      </w:r>
      <w:r>
        <w:rPr>
          <w:rFonts w:ascii="Cambria" w:hAnsi="Cambria"/>
          <w:b/>
        </w:rPr>
        <w:tab/>
      </w:r>
      <w:r w:rsidRPr="00F84D1C">
        <w:rPr>
          <w:rFonts w:ascii="Cambria" w:hAnsi="Cambria"/>
          <w:b/>
          <w:bCs/>
          <w:sz w:val="24"/>
          <w:szCs w:val="24"/>
        </w:rPr>
        <w:t>(</w:t>
      </w:r>
      <w:r w:rsidRPr="00674B88">
        <w:rPr>
          <w:rFonts w:ascii="Cambria" w:hAnsi="Cambria"/>
          <w:b/>
        </w:rPr>
        <w:t>4 semaines)</w:t>
      </w:r>
    </w:p>
    <w:p w:rsidR="0057324A" w:rsidRPr="00674B88" w:rsidRDefault="0057324A" w:rsidP="0057324A">
      <w:pPr>
        <w:jc w:val="both"/>
        <w:rPr>
          <w:rFonts w:ascii="Cambria" w:hAnsi="Cambria"/>
          <w:sz w:val="22"/>
          <w:szCs w:val="22"/>
        </w:rPr>
      </w:pPr>
      <w:r w:rsidRPr="00674B88">
        <w:rPr>
          <w:rFonts w:ascii="Cambria" w:hAnsi="Cambria"/>
          <w:sz w:val="22"/>
          <w:szCs w:val="22"/>
        </w:rPr>
        <w:t>Pratique des e</w:t>
      </w:r>
      <w:r>
        <w:rPr>
          <w:rFonts w:ascii="Cambria" w:hAnsi="Cambria"/>
          <w:sz w:val="22"/>
          <w:szCs w:val="22"/>
        </w:rPr>
        <w:t>ssais de pompage: introduction</w:t>
      </w:r>
      <w:r w:rsidRPr="00674B88">
        <w:rPr>
          <w:rFonts w:ascii="Cambria" w:hAnsi="Cambria"/>
          <w:sz w:val="22"/>
          <w:szCs w:val="22"/>
        </w:rPr>
        <w:t>; régime d'équilibre ou permanent; formule de Dupuit ; différents graphiques et paramètres ; régime de non équilibre ou tra</w:t>
      </w:r>
      <w:r>
        <w:rPr>
          <w:rFonts w:ascii="Cambria" w:hAnsi="Cambria"/>
          <w:sz w:val="22"/>
          <w:szCs w:val="22"/>
        </w:rPr>
        <w:t>nsitoire; formule de Theis</w:t>
      </w:r>
      <w:r w:rsidRPr="00674B88">
        <w:rPr>
          <w:rFonts w:ascii="Cambria" w:hAnsi="Cambria"/>
          <w:sz w:val="22"/>
          <w:szCs w:val="22"/>
        </w:rPr>
        <w:t>; formule de Jacob.</w:t>
      </w:r>
    </w:p>
    <w:p w:rsidR="0057324A" w:rsidRPr="00F84D1C" w:rsidRDefault="0057324A" w:rsidP="0057324A">
      <w:pPr>
        <w:rPr>
          <w:rFonts w:ascii="Cambria" w:hAnsi="Cambria"/>
          <w:b/>
        </w:rPr>
      </w:pPr>
    </w:p>
    <w:p w:rsidR="0057324A" w:rsidRDefault="0057324A" w:rsidP="0057324A">
      <w:pPr>
        <w:rPr>
          <w:rFonts w:ascii="Cambria" w:hAnsi="Cambria"/>
          <w:b/>
        </w:rPr>
      </w:pPr>
      <w:r w:rsidRPr="00F461AC">
        <w:rPr>
          <w:rFonts w:ascii="Cambria" w:hAnsi="Cambria" w:cs="Calibri"/>
          <w:b/>
          <w:u w:val="thick" w:color="F79646"/>
        </w:rPr>
        <w:t>Mode d’évaluation</w:t>
      </w:r>
      <w:r w:rsidRPr="00F84D1C">
        <w:rPr>
          <w:rFonts w:ascii="Cambria" w:hAnsi="Cambria"/>
          <w:b/>
        </w:rPr>
        <w:t>:</w:t>
      </w:r>
    </w:p>
    <w:p w:rsidR="0057324A" w:rsidRPr="00674B88" w:rsidRDefault="0057324A" w:rsidP="0057324A">
      <w:pPr>
        <w:jc w:val="both"/>
        <w:rPr>
          <w:rFonts w:ascii="Cambria" w:hAnsi="Cambria"/>
          <w:sz w:val="22"/>
          <w:szCs w:val="22"/>
        </w:rPr>
      </w:pPr>
      <w:r w:rsidRPr="00674B88">
        <w:rPr>
          <w:rFonts w:ascii="Cambria" w:hAnsi="Cambria"/>
          <w:sz w:val="22"/>
          <w:szCs w:val="22"/>
        </w:rPr>
        <w:t xml:space="preserve">Examen: </w:t>
      </w:r>
      <w:r>
        <w:rPr>
          <w:rFonts w:ascii="Cambria" w:hAnsi="Cambria"/>
          <w:sz w:val="22"/>
          <w:szCs w:val="22"/>
        </w:rPr>
        <w:t>10</w:t>
      </w:r>
      <w:r w:rsidRPr="00674B88">
        <w:rPr>
          <w:rFonts w:ascii="Cambria" w:hAnsi="Cambria"/>
          <w:sz w:val="22"/>
          <w:szCs w:val="22"/>
        </w:rPr>
        <w:t>0%.</w:t>
      </w:r>
    </w:p>
    <w:p w:rsidR="0057324A" w:rsidRPr="00F84D1C" w:rsidRDefault="0057324A" w:rsidP="0057324A">
      <w:pPr>
        <w:rPr>
          <w:rFonts w:ascii="Cambria" w:hAnsi="Cambria"/>
          <w:bCs/>
        </w:rPr>
      </w:pPr>
    </w:p>
    <w:p w:rsidR="0057324A" w:rsidRPr="00F461AC" w:rsidRDefault="0057324A" w:rsidP="0057324A">
      <w:pPr>
        <w:rPr>
          <w:rFonts w:ascii="Cambria" w:hAnsi="Cambria" w:cs="Calibri"/>
          <w:b/>
          <w:u w:val="thick" w:color="F79646"/>
        </w:rPr>
      </w:pPr>
      <w:r>
        <w:rPr>
          <w:rFonts w:ascii="Cambria" w:hAnsi="Cambria" w:cs="Calibri"/>
          <w:b/>
          <w:u w:val="thick" w:color="F79646"/>
        </w:rPr>
        <w:t>Références bibliographiques</w:t>
      </w:r>
      <w:r w:rsidRPr="00F461AC">
        <w:rPr>
          <w:rFonts w:ascii="Cambria" w:hAnsi="Cambria" w:cs="Calibri"/>
          <w:b/>
          <w:u w:val="thick" w:color="F79646"/>
        </w:rPr>
        <w:t xml:space="preserve">: </w:t>
      </w:r>
    </w:p>
    <w:p w:rsidR="0057324A" w:rsidRPr="00674B88" w:rsidRDefault="0057324A" w:rsidP="0000023A">
      <w:pPr>
        <w:pStyle w:val="Paragraphedeliste"/>
        <w:numPr>
          <w:ilvl w:val="0"/>
          <w:numId w:val="20"/>
        </w:numPr>
        <w:tabs>
          <w:tab w:val="clear" w:pos="720"/>
          <w:tab w:val="num" w:pos="426"/>
        </w:tabs>
        <w:autoSpaceDE w:val="0"/>
        <w:autoSpaceDN w:val="0"/>
        <w:adjustRightInd w:val="0"/>
        <w:ind w:left="426" w:hanging="426"/>
        <w:jc w:val="both"/>
        <w:rPr>
          <w:rFonts w:ascii="Cambria" w:eastAsia="Calibri" w:hAnsi="Cambria"/>
          <w:sz w:val="20"/>
          <w:szCs w:val="20"/>
          <w:lang w:eastAsia="en-US"/>
        </w:rPr>
      </w:pPr>
      <w:r w:rsidRPr="00674B88">
        <w:rPr>
          <w:rFonts w:ascii="Cambria" w:eastAsia="Calibri" w:hAnsi="Cambria"/>
          <w:sz w:val="20"/>
          <w:szCs w:val="20"/>
          <w:lang w:eastAsia="en-US"/>
        </w:rPr>
        <w:t>Braillon, J –M</w:t>
      </w:r>
      <w:r>
        <w:rPr>
          <w:rFonts w:ascii="Cambria" w:eastAsia="Calibri" w:hAnsi="Cambria"/>
          <w:sz w:val="20"/>
          <w:szCs w:val="20"/>
          <w:lang w:eastAsia="en-US"/>
        </w:rPr>
        <w:t>,"</w:t>
      </w:r>
      <w:r w:rsidRPr="00674B88">
        <w:rPr>
          <w:rFonts w:ascii="Cambria" w:eastAsia="Calibri" w:hAnsi="Cambria"/>
          <w:sz w:val="20"/>
          <w:szCs w:val="20"/>
          <w:lang w:eastAsia="en-US"/>
        </w:rPr>
        <w:t>Hydrogéologie</w:t>
      </w:r>
      <w:r>
        <w:rPr>
          <w:rFonts w:ascii="Cambria" w:eastAsia="Calibri" w:hAnsi="Cambria"/>
          <w:sz w:val="20"/>
          <w:szCs w:val="20"/>
          <w:lang w:eastAsia="en-US"/>
        </w:rPr>
        <w:t xml:space="preserve"> : travaux -pratique. Exercices". Alger,</w:t>
      </w:r>
      <w:r w:rsidRPr="00674B88">
        <w:rPr>
          <w:rFonts w:ascii="Cambria" w:eastAsia="Calibri" w:hAnsi="Cambria"/>
          <w:sz w:val="20"/>
          <w:szCs w:val="20"/>
          <w:lang w:eastAsia="en-US"/>
        </w:rPr>
        <w:t xml:space="preserve"> Institut National Agronomique, 1981.</w:t>
      </w:r>
    </w:p>
    <w:p w:rsidR="0057324A" w:rsidRPr="00674B88" w:rsidRDefault="0057324A" w:rsidP="0000023A">
      <w:pPr>
        <w:pStyle w:val="Paragraphedeliste"/>
        <w:numPr>
          <w:ilvl w:val="0"/>
          <w:numId w:val="20"/>
        </w:numPr>
        <w:tabs>
          <w:tab w:val="clear" w:pos="720"/>
          <w:tab w:val="num" w:pos="426"/>
        </w:tabs>
        <w:autoSpaceDE w:val="0"/>
        <w:autoSpaceDN w:val="0"/>
        <w:adjustRightInd w:val="0"/>
        <w:ind w:left="0" w:hanging="11"/>
        <w:jc w:val="both"/>
        <w:rPr>
          <w:rFonts w:ascii="Cambria" w:eastAsia="Calibri" w:hAnsi="Cambria"/>
          <w:sz w:val="20"/>
          <w:szCs w:val="20"/>
          <w:lang w:eastAsia="en-US"/>
        </w:rPr>
      </w:pPr>
      <w:r w:rsidRPr="00674B88">
        <w:rPr>
          <w:rFonts w:ascii="Cambria" w:eastAsia="Calibri" w:hAnsi="Cambria"/>
          <w:sz w:val="20"/>
          <w:szCs w:val="20"/>
          <w:lang w:eastAsia="en-US"/>
        </w:rPr>
        <w:t>Castany, Gilbert</w:t>
      </w:r>
      <w:r>
        <w:rPr>
          <w:rFonts w:ascii="Cambria" w:eastAsia="Calibri" w:hAnsi="Cambria"/>
          <w:sz w:val="20"/>
          <w:szCs w:val="20"/>
          <w:lang w:eastAsia="en-US"/>
        </w:rPr>
        <w:t>, "</w:t>
      </w:r>
      <w:r w:rsidRPr="00674B88">
        <w:rPr>
          <w:rFonts w:ascii="Cambria" w:eastAsia="Calibri" w:hAnsi="Cambria"/>
          <w:sz w:val="20"/>
          <w:szCs w:val="20"/>
          <w:lang w:eastAsia="en-US"/>
        </w:rPr>
        <w:t>Hydrogéologie: principes et méthodes</w:t>
      </w:r>
      <w:r>
        <w:rPr>
          <w:rFonts w:ascii="Cambria" w:eastAsia="Calibri" w:hAnsi="Cambria"/>
          <w:sz w:val="20"/>
          <w:szCs w:val="20"/>
          <w:lang w:eastAsia="en-US"/>
        </w:rPr>
        <w:t>",</w:t>
      </w:r>
      <w:r w:rsidRPr="00674B88">
        <w:rPr>
          <w:rFonts w:ascii="Cambria" w:eastAsia="Calibri" w:hAnsi="Cambria"/>
          <w:sz w:val="20"/>
          <w:szCs w:val="20"/>
          <w:lang w:eastAsia="en-US"/>
        </w:rPr>
        <w:t xml:space="preserve"> Paris</w:t>
      </w:r>
      <w:r>
        <w:rPr>
          <w:rFonts w:ascii="Cambria" w:eastAsia="Calibri" w:hAnsi="Cambria"/>
          <w:sz w:val="20"/>
          <w:szCs w:val="20"/>
          <w:lang w:eastAsia="en-US"/>
        </w:rPr>
        <w:t xml:space="preserve">, </w:t>
      </w:r>
      <w:r w:rsidRPr="00674B88">
        <w:rPr>
          <w:rFonts w:ascii="Cambria" w:eastAsia="Calibri" w:hAnsi="Cambria"/>
          <w:sz w:val="20"/>
          <w:szCs w:val="20"/>
          <w:lang w:eastAsia="en-US"/>
        </w:rPr>
        <w:t>Dunod, 1998.</w:t>
      </w:r>
    </w:p>
    <w:p w:rsidR="0057324A" w:rsidRPr="00674B88" w:rsidRDefault="0057324A" w:rsidP="0000023A">
      <w:pPr>
        <w:pStyle w:val="Paragraphedeliste"/>
        <w:numPr>
          <w:ilvl w:val="0"/>
          <w:numId w:val="20"/>
        </w:numPr>
        <w:tabs>
          <w:tab w:val="clear" w:pos="720"/>
          <w:tab w:val="num" w:pos="426"/>
        </w:tabs>
        <w:autoSpaceDE w:val="0"/>
        <w:autoSpaceDN w:val="0"/>
        <w:adjustRightInd w:val="0"/>
        <w:ind w:left="0" w:hanging="11"/>
        <w:jc w:val="both"/>
        <w:rPr>
          <w:rFonts w:ascii="Cambria" w:eastAsia="Calibri" w:hAnsi="Cambria"/>
          <w:sz w:val="20"/>
          <w:szCs w:val="20"/>
          <w:lang w:eastAsia="en-US"/>
        </w:rPr>
      </w:pPr>
      <w:r w:rsidRPr="00674B88">
        <w:rPr>
          <w:rFonts w:ascii="Cambria" w:eastAsia="Calibri" w:hAnsi="Cambria"/>
          <w:sz w:val="20"/>
          <w:szCs w:val="20"/>
          <w:lang w:eastAsia="en-US"/>
        </w:rPr>
        <w:t>Gilli</w:t>
      </w:r>
      <w:r>
        <w:rPr>
          <w:rFonts w:ascii="Cambria" w:eastAsia="Calibri" w:hAnsi="Cambria"/>
          <w:sz w:val="20"/>
          <w:szCs w:val="20"/>
          <w:lang w:eastAsia="en-US"/>
        </w:rPr>
        <w:t>, "</w:t>
      </w:r>
      <w:r w:rsidRPr="00674B88">
        <w:rPr>
          <w:rFonts w:ascii="Cambria" w:eastAsia="Calibri" w:hAnsi="Cambria"/>
          <w:sz w:val="20"/>
          <w:szCs w:val="20"/>
          <w:lang w:eastAsia="en-US"/>
        </w:rPr>
        <w:t>Hydrogéologie : objets, méthodes, applications</w:t>
      </w:r>
      <w:r>
        <w:rPr>
          <w:rFonts w:ascii="Cambria" w:eastAsia="Calibri" w:hAnsi="Cambria"/>
          <w:sz w:val="20"/>
          <w:szCs w:val="20"/>
          <w:lang w:eastAsia="en-US"/>
        </w:rPr>
        <w:t>"</w:t>
      </w:r>
      <w:r w:rsidRPr="00674B88">
        <w:rPr>
          <w:rFonts w:ascii="Cambria" w:eastAsia="Calibri" w:hAnsi="Cambria"/>
          <w:sz w:val="20"/>
          <w:szCs w:val="20"/>
          <w:lang w:eastAsia="en-US"/>
        </w:rPr>
        <w:t>, E. Paris</w:t>
      </w:r>
      <w:r>
        <w:rPr>
          <w:rFonts w:ascii="Cambria" w:eastAsia="Calibri" w:hAnsi="Cambria"/>
          <w:sz w:val="20"/>
          <w:szCs w:val="20"/>
          <w:lang w:eastAsia="en-US"/>
        </w:rPr>
        <w:t xml:space="preserve">, </w:t>
      </w:r>
      <w:r w:rsidRPr="00674B88">
        <w:rPr>
          <w:rFonts w:ascii="Cambria" w:eastAsia="Calibri" w:hAnsi="Cambria"/>
          <w:sz w:val="20"/>
          <w:szCs w:val="20"/>
          <w:lang w:eastAsia="en-US"/>
        </w:rPr>
        <w:t>Dunod, 2004.</w:t>
      </w:r>
    </w:p>
    <w:p w:rsidR="0057324A" w:rsidRPr="00674B88" w:rsidRDefault="0057324A" w:rsidP="0000023A">
      <w:pPr>
        <w:pStyle w:val="Paragraphedeliste"/>
        <w:numPr>
          <w:ilvl w:val="0"/>
          <w:numId w:val="20"/>
        </w:numPr>
        <w:tabs>
          <w:tab w:val="clear" w:pos="720"/>
          <w:tab w:val="num" w:pos="426"/>
        </w:tabs>
        <w:autoSpaceDE w:val="0"/>
        <w:autoSpaceDN w:val="0"/>
        <w:adjustRightInd w:val="0"/>
        <w:ind w:left="426" w:hanging="426"/>
        <w:jc w:val="both"/>
        <w:rPr>
          <w:rFonts w:ascii="Cambria" w:eastAsia="Calibri" w:hAnsi="Cambria"/>
          <w:sz w:val="20"/>
          <w:szCs w:val="20"/>
          <w:lang w:eastAsia="en-US"/>
        </w:rPr>
      </w:pPr>
      <w:r w:rsidRPr="00674B88">
        <w:rPr>
          <w:rFonts w:ascii="Cambria" w:eastAsia="Calibri" w:hAnsi="Cambria"/>
          <w:sz w:val="20"/>
          <w:szCs w:val="20"/>
          <w:lang w:eastAsia="en-US"/>
        </w:rPr>
        <w:t>Metreveli,</w:t>
      </w:r>
      <w:r>
        <w:rPr>
          <w:rFonts w:ascii="Cambria" w:eastAsia="Calibri" w:hAnsi="Cambria"/>
          <w:sz w:val="20"/>
          <w:szCs w:val="20"/>
          <w:lang w:eastAsia="en-US"/>
        </w:rPr>
        <w:t>"</w:t>
      </w:r>
      <w:r w:rsidRPr="00674B88">
        <w:rPr>
          <w:rFonts w:ascii="Cambria" w:eastAsia="Calibri" w:hAnsi="Cambria"/>
          <w:sz w:val="20"/>
          <w:szCs w:val="20"/>
          <w:lang w:eastAsia="en-US"/>
        </w:rPr>
        <w:t>Hydrogéologie et phénomènes de transport: recueil de problèmes avec corrigés</w:t>
      </w:r>
      <w:r>
        <w:rPr>
          <w:rFonts w:ascii="Cambria" w:eastAsia="Calibri" w:hAnsi="Cambria"/>
          <w:sz w:val="20"/>
          <w:szCs w:val="20"/>
          <w:lang w:eastAsia="en-US"/>
        </w:rPr>
        <w:t>",</w:t>
      </w:r>
      <w:r w:rsidRPr="00674B88">
        <w:rPr>
          <w:rFonts w:ascii="Cambria" w:eastAsia="Calibri" w:hAnsi="Cambria"/>
          <w:sz w:val="20"/>
          <w:szCs w:val="20"/>
          <w:lang w:eastAsia="en-US"/>
        </w:rPr>
        <w:t xml:space="preserve"> Alger : OPU, 1993.</w:t>
      </w:r>
    </w:p>
    <w:p w:rsidR="0057324A" w:rsidRPr="00674B88" w:rsidRDefault="0057324A" w:rsidP="0000023A">
      <w:pPr>
        <w:pStyle w:val="Paragraphedeliste"/>
        <w:numPr>
          <w:ilvl w:val="0"/>
          <w:numId w:val="20"/>
        </w:numPr>
        <w:tabs>
          <w:tab w:val="clear" w:pos="720"/>
          <w:tab w:val="num" w:pos="426"/>
        </w:tabs>
        <w:autoSpaceDE w:val="0"/>
        <w:autoSpaceDN w:val="0"/>
        <w:adjustRightInd w:val="0"/>
        <w:ind w:left="0" w:hanging="11"/>
        <w:jc w:val="both"/>
        <w:rPr>
          <w:rFonts w:ascii="Cambria" w:eastAsia="Calibri" w:hAnsi="Cambria"/>
          <w:sz w:val="20"/>
          <w:szCs w:val="20"/>
          <w:lang w:eastAsia="en-US"/>
        </w:rPr>
      </w:pPr>
      <w:r>
        <w:rPr>
          <w:rFonts w:ascii="Cambria" w:eastAsia="Calibri" w:hAnsi="Cambria"/>
          <w:sz w:val="20"/>
          <w:szCs w:val="20"/>
          <w:lang w:eastAsia="en-US"/>
        </w:rPr>
        <w:t>G. De Marsily, "</w:t>
      </w:r>
      <w:r w:rsidRPr="00674B88">
        <w:rPr>
          <w:rFonts w:ascii="Cambria" w:eastAsia="Calibri" w:hAnsi="Cambria"/>
          <w:sz w:val="20"/>
          <w:szCs w:val="20"/>
          <w:lang w:eastAsia="en-US"/>
        </w:rPr>
        <w:t>Hydrogéo</w:t>
      </w:r>
      <w:r>
        <w:rPr>
          <w:rFonts w:ascii="Cambria" w:eastAsia="Calibri" w:hAnsi="Cambria"/>
          <w:sz w:val="20"/>
          <w:szCs w:val="20"/>
          <w:lang w:eastAsia="en-US"/>
        </w:rPr>
        <w:t>logie quantitative",</w:t>
      </w:r>
      <w:r w:rsidRPr="00674B88">
        <w:rPr>
          <w:rFonts w:ascii="Cambria" w:eastAsia="Calibri" w:hAnsi="Cambria"/>
          <w:sz w:val="20"/>
          <w:szCs w:val="20"/>
          <w:lang w:eastAsia="en-US"/>
        </w:rPr>
        <w:t xml:space="preserve"> Paris</w:t>
      </w:r>
      <w:r>
        <w:rPr>
          <w:rFonts w:ascii="Cambria" w:eastAsia="Calibri" w:hAnsi="Cambria"/>
          <w:sz w:val="20"/>
          <w:szCs w:val="20"/>
          <w:lang w:eastAsia="en-US"/>
        </w:rPr>
        <w:t>,</w:t>
      </w:r>
      <w:r w:rsidRPr="00674B88">
        <w:rPr>
          <w:rFonts w:ascii="Cambria" w:eastAsia="Calibri" w:hAnsi="Cambria"/>
          <w:sz w:val="20"/>
          <w:szCs w:val="20"/>
          <w:lang w:eastAsia="en-US"/>
        </w:rPr>
        <w:t xml:space="preserve"> Masson, 1981.</w:t>
      </w:r>
    </w:p>
    <w:p w:rsidR="0057324A" w:rsidRPr="00674B88" w:rsidRDefault="0057324A" w:rsidP="0000023A">
      <w:pPr>
        <w:pStyle w:val="Paragraphedeliste"/>
        <w:numPr>
          <w:ilvl w:val="0"/>
          <w:numId w:val="20"/>
        </w:numPr>
        <w:tabs>
          <w:tab w:val="clear" w:pos="720"/>
          <w:tab w:val="num" w:pos="426"/>
        </w:tabs>
        <w:autoSpaceDE w:val="0"/>
        <w:autoSpaceDN w:val="0"/>
        <w:adjustRightInd w:val="0"/>
        <w:ind w:left="0" w:hanging="11"/>
        <w:jc w:val="both"/>
        <w:rPr>
          <w:rFonts w:ascii="Cambria" w:eastAsia="Calibri" w:hAnsi="Cambria"/>
          <w:sz w:val="20"/>
          <w:szCs w:val="20"/>
          <w:lang w:val="en-US" w:eastAsia="en-US"/>
        </w:rPr>
      </w:pPr>
      <w:r w:rsidRPr="00674B88">
        <w:rPr>
          <w:rFonts w:ascii="Cambria" w:eastAsia="Calibri" w:hAnsi="Cambria"/>
          <w:sz w:val="20"/>
          <w:szCs w:val="20"/>
          <w:lang w:val="en-US" w:eastAsia="en-US"/>
        </w:rPr>
        <w:t>Fetter, C.W</w:t>
      </w:r>
      <w:r>
        <w:rPr>
          <w:rFonts w:ascii="Cambria" w:eastAsia="Calibri" w:hAnsi="Cambria"/>
          <w:sz w:val="20"/>
          <w:szCs w:val="20"/>
          <w:lang w:val="en-US" w:eastAsia="en-US"/>
        </w:rPr>
        <w:t>, "A</w:t>
      </w:r>
      <w:r w:rsidRPr="00674B88">
        <w:rPr>
          <w:rFonts w:ascii="Cambria" w:eastAsia="Calibri" w:hAnsi="Cambria"/>
          <w:sz w:val="20"/>
          <w:szCs w:val="20"/>
          <w:lang w:val="en-US" w:eastAsia="en-US"/>
        </w:rPr>
        <w:t>pplied Hydrogeology</w:t>
      </w:r>
      <w:r>
        <w:rPr>
          <w:rFonts w:ascii="Cambria" w:eastAsia="Calibri" w:hAnsi="Cambria"/>
          <w:sz w:val="20"/>
          <w:szCs w:val="20"/>
          <w:lang w:val="en-US" w:eastAsia="en-US"/>
        </w:rPr>
        <w:t>",</w:t>
      </w:r>
      <w:r w:rsidRPr="00674B88">
        <w:rPr>
          <w:rFonts w:ascii="Cambria" w:eastAsia="Calibri" w:hAnsi="Cambria"/>
          <w:sz w:val="20"/>
          <w:szCs w:val="20"/>
          <w:lang w:val="en-US" w:eastAsia="en-US"/>
        </w:rPr>
        <w:t xml:space="preserve"> New Jersey</w:t>
      </w:r>
      <w:r>
        <w:rPr>
          <w:rFonts w:ascii="Cambria" w:eastAsia="Calibri" w:hAnsi="Cambria"/>
          <w:sz w:val="20"/>
          <w:szCs w:val="20"/>
          <w:lang w:val="en-US" w:eastAsia="en-US"/>
        </w:rPr>
        <w:t>,</w:t>
      </w:r>
      <w:r w:rsidRPr="00674B88">
        <w:rPr>
          <w:rFonts w:ascii="Cambria" w:eastAsia="Calibri" w:hAnsi="Cambria"/>
          <w:sz w:val="20"/>
          <w:szCs w:val="20"/>
          <w:lang w:val="en-US" w:eastAsia="en-US"/>
        </w:rPr>
        <w:t xml:space="preserve"> Prentice-Hall, 2001.</w:t>
      </w:r>
    </w:p>
    <w:p w:rsidR="0057324A" w:rsidRPr="00674B88" w:rsidRDefault="0057324A" w:rsidP="0000023A">
      <w:pPr>
        <w:pStyle w:val="Paragraphedeliste"/>
        <w:numPr>
          <w:ilvl w:val="0"/>
          <w:numId w:val="20"/>
        </w:numPr>
        <w:tabs>
          <w:tab w:val="clear" w:pos="720"/>
        </w:tabs>
        <w:ind w:left="426" w:hanging="437"/>
        <w:jc w:val="both"/>
        <w:rPr>
          <w:rFonts w:ascii="Cambria" w:hAnsi="Cambria"/>
          <w:b/>
          <w:iCs/>
          <w:sz w:val="20"/>
          <w:szCs w:val="20"/>
          <w:lang w:val="en-US"/>
        </w:rPr>
      </w:pPr>
      <w:r w:rsidRPr="00477595">
        <w:rPr>
          <w:rFonts w:ascii="Cambria" w:eastAsia="Calibri" w:hAnsi="Cambria"/>
          <w:sz w:val="20"/>
          <w:szCs w:val="20"/>
          <w:lang w:val="en-US" w:eastAsia="en-US"/>
        </w:rPr>
        <w:t>Fetter,</w:t>
      </w:r>
      <w:r w:rsidRPr="00674B88">
        <w:rPr>
          <w:rFonts w:ascii="Cambria" w:eastAsia="Calibri" w:hAnsi="Cambria"/>
          <w:sz w:val="20"/>
          <w:szCs w:val="20"/>
          <w:lang w:val="en-US" w:eastAsia="en-US"/>
        </w:rPr>
        <w:t xml:space="preserve"> C.W</w:t>
      </w:r>
      <w:r>
        <w:rPr>
          <w:rFonts w:ascii="Cambria" w:eastAsia="Calibri" w:hAnsi="Cambria"/>
          <w:sz w:val="20"/>
          <w:szCs w:val="20"/>
          <w:lang w:val="en-US" w:eastAsia="en-US"/>
        </w:rPr>
        <w:t>, "</w:t>
      </w:r>
      <w:r w:rsidRPr="00674B88">
        <w:rPr>
          <w:rFonts w:ascii="Cambria" w:eastAsia="Calibri" w:hAnsi="Cambria"/>
          <w:sz w:val="20"/>
          <w:szCs w:val="20"/>
          <w:lang w:val="en-US" w:eastAsia="en-US"/>
        </w:rPr>
        <w:t>Applied hydrogeology</w:t>
      </w:r>
      <w:r>
        <w:rPr>
          <w:rFonts w:ascii="Cambria" w:eastAsia="Calibri" w:hAnsi="Cambria"/>
          <w:sz w:val="20"/>
          <w:szCs w:val="20"/>
          <w:lang w:val="en-US" w:eastAsia="en-US"/>
        </w:rPr>
        <w:t>",</w:t>
      </w:r>
      <w:r w:rsidRPr="00674B88">
        <w:rPr>
          <w:rFonts w:ascii="Cambria" w:eastAsia="Calibri" w:hAnsi="Cambria"/>
          <w:sz w:val="20"/>
          <w:szCs w:val="20"/>
          <w:lang w:val="en-US" w:eastAsia="en-US"/>
        </w:rPr>
        <w:t xml:space="preserve"> USA: Pearson education, 2001.</w:t>
      </w:r>
    </w:p>
    <w:p w:rsidR="0057324A" w:rsidRDefault="0057324A" w:rsidP="0057324A">
      <w:pPr>
        <w:pStyle w:val="Paragraphedeliste"/>
        <w:ind w:left="426"/>
        <w:jc w:val="both"/>
        <w:rPr>
          <w:rFonts w:ascii="Cambria" w:hAnsi="Cambria"/>
          <w:b/>
          <w:iCs/>
          <w:lang w:val="en-US"/>
        </w:rPr>
      </w:pPr>
    </w:p>
    <w:p w:rsidR="00587A4E" w:rsidRDefault="00587A4E" w:rsidP="0057324A">
      <w:pPr>
        <w:pStyle w:val="Paragraphedeliste"/>
        <w:ind w:left="426"/>
        <w:jc w:val="both"/>
        <w:rPr>
          <w:rFonts w:ascii="Cambria" w:hAnsi="Cambria"/>
          <w:b/>
          <w:iCs/>
          <w:lang w:val="en-US"/>
        </w:rPr>
      </w:pPr>
    </w:p>
    <w:p w:rsidR="00587A4E" w:rsidRDefault="00587A4E" w:rsidP="0057324A">
      <w:pPr>
        <w:pStyle w:val="Paragraphedeliste"/>
        <w:ind w:left="426"/>
        <w:jc w:val="both"/>
        <w:rPr>
          <w:rFonts w:ascii="Cambria" w:hAnsi="Cambria"/>
          <w:b/>
          <w:iCs/>
          <w:lang w:val="en-US"/>
        </w:rPr>
      </w:pPr>
    </w:p>
    <w:p w:rsidR="00587A4E" w:rsidRDefault="00587A4E" w:rsidP="0057324A">
      <w:pPr>
        <w:pStyle w:val="Paragraphedeliste"/>
        <w:ind w:left="426"/>
        <w:jc w:val="both"/>
        <w:rPr>
          <w:rFonts w:ascii="Cambria" w:hAnsi="Cambria"/>
          <w:b/>
          <w:iCs/>
          <w:lang w:val="en-US"/>
        </w:rPr>
      </w:pPr>
    </w:p>
    <w:p w:rsidR="00587A4E" w:rsidRDefault="00587A4E" w:rsidP="0057324A">
      <w:pPr>
        <w:pStyle w:val="Paragraphedeliste"/>
        <w:ind w:left="426"/>
        <w:jc w:val="both"/>
        <w:rPr>
          <w:rFonts w:ascii="Cambria" w:hAnsi="Cambria"/>
          <w:b/>
          <w:iCs/>
          <w:lang w:val="en-US"/>
        </w:rPr>
      </w:pPr>
    </w:p>
    <w:p w:rsidR="00587A4E" w:rsidRDefault="00587A4E" w:rsidP="0057324A">
      <w:pPr>
        <w:pStyle w:val="Paragraphedeliste"/>
        <w:ind w:left="426"/>
        <w:jc w:val="both"/>
        <w:rPr>
          <w:rFonts w:ascii="Cambria" w:hAnsi="Cambria"/>
          <w:b/>
          <w:iCs/>
          <w:lang w:val="en-US"/>
        </w:rPr>
      </w:pPr>
    </w:p>
    <w:p w:rsidR="00587A4E" w:rsidRDefault="00587A4E" w:rsidP="0057324A">
      <w:pPr>
        <w:pStyle w:val="Paragraphedeliste"/>
        <w:ind w:left="426"/>
        <w:jc w:val="both"/>
        <w:rPr>
          <w:rFonts w:ascii="Cambria" w:hAnsi="Cambria"/>
          <w:b/>
          <w:iCs/>
          <w:lang w:val="en-US"/>
        </w:rPr>
      </w:pPr>
    </w:p>
    <w:p w:rsidR="00587A4E" w:rsidRDefault="00587A4E" w:rsidP="0057324A">
      <w:pPr>
        <w:pStyle w:val="Paragraphedeliste"/>
        <w:ind w:left="426"/>
        <w:jc w:val="both"/>
        <w:rPr>
          <w:rFonts w:ascii="Cambria" w:hAnsi="Cambria"/>
          <w:b/>
          <w:iCs/>
          <w:lang w:val="en-US"/>
        </w:rPr>
      </w:pPr>
    </w:p>
    <w:p w:rsidR="00587A4E" w:rsidRPr="00D37948" w:rsidRDefault="00587A4E" w:rsidP="00587A4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D37948">
        <w:rPr>
          <w:rFonts w:ascii="Cambria" w:hAnsi="Cambria" w:cs="Calibri"/>
          <w:b/>
        </w:rPr>
        <w:t>Semestre: 5</w:t>
      </w:r>
    </w:p>
    <w:p w:rsidR="00587A4E" w:rsidRPr="00D37948" w:rsidRDefault="00587A4E" w:rsidP="00D3794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D37948">
        <w:rPr>
          <w:rFonts w:ascii="Cambria" w:hAnsi="Cambria" w:cs="Calibri"/>
          <w:b/>
        </w:rPr>
        <w:t>Unité d’enseignement: UEF 3.</w:t>
      </w:r>
      <w:r w:rsidR="00D37948" w:rsidRPr="00D37948">
        <w:rPr>
          <w:rFonts w:ascii="Cambria" w:hAnsi="Cambria" w:cs="Calibri"/>
          <w:b/>
        </w:rPr>
        <w:t>1</w:t>
      </w:r>
      <w:r w:rsidRPr="00D37948">
        <w:rPr>
          <w:rFonts w:ascii="Cambria" w:hAnsi="Cambria" w:cs="Calibri"/>
          <w:b/>
        </w:rPr>
        <w:t>.</w:t>
      </w:r>
      <w:r w:rsidR="00D37948" w:rsidRPr="00D37948">
        <w:rPr>
          <w:rFonts w:ascii="Cambria" w:hAnsi="Cambria" w:cs="Calibri"/>
          <w:b/>
        </w:rPr>
        <w:t>2</w:t>
      </w:r>
    </w:p>
    <w:p w:rsidR="00587A4E" w:rsidRPr="00D37948" w:rsidRDefault="00587A4E" w:rsidP="00D3794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D37948">
        <w:rPr>
          <w:rFonts w:ascii="Cambria" w:hAnsi="Cambria" w:cs="Calibri"/>
          <w:b/>
        </w:rPr>
        <w:t xml:space="preserve">Matière </w:t>
      </w:r>
      <w:r w:rsidR="00D37948" w:rsidRPr="00D37948">
        <w:rPr>
          <w:rFonts w:ascii="Cambria" w:hAnsi="Cambria" w:cs="Calibri"/>
          <w:b/>
        </w:rPr>
        <w:t>1</w:t>
      </w:r>
      <w:r w:rsidRPr="00D37948">
        <w:rPr>
          <w:rFonts w:ascii="Cambria" w:hAnsi="Cambria" w:cs="Calibri"/>
          <w:b/>
        </w:rPr>
        <w:t>: Ouvrages hydrauliques</w:t>
      </w:r>
    </w:p>
    <w:p w:rsidR="00587A4E" w:rsidRPr="00D37948" w:rsidRDefault="00587A4E" w:rsidP="00587A4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D37948">
        <w:rPr>
          <w:rFonts w:ascii="Cambria" w:hAnsi="Cambria" w:cs="Calibri"/>
          <w:b/>
        </w:rPr>
        <w:t>VHS: 45h00 (Cours: 1h30, TD: 1h30)</w:t>
      </w:r>
    </w:p>
    <w:p w:rsidR="00587A4E" w:rsidRPr="00D37948" w:rsidRDefault="00587A4E" w:rsidP="00587A4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D37948">
        <w:rPr>
          <w:rFonts w:ascii="Cambria" w:hAnsi="Cambria" w:cs="Calibri"/>
          <w:b/>
        </w:rPr>
        <w:t>Crédits: 4</w:t>
      </w:r>
    </w:p>
    <w:p w:rsidR="00587A4E" w:rsidRPr="00D37948" w:rsidRDefault="00587A4E" w:rsidP="00587A4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D37948">
        <w:rPr>
          <w:rFonts w:ascii="Cambria" w:hAnsi="Cambria" w:cs="Calibri"/>
          <w:b/>
        </w:rPr>
        <w:t>Coefficient: 2</w:t>
      </w:r>
    </w:p>
    <w:p w:rsidR="00587A4E" w:rsidRPr="00587A4E" w:rsidRDefault="00587A4E" w:rsidP="00587A4E">
      <w:pPr>
        <w:rPr>
          <w:rFonts w:ascii="Cambria" w:hAnsi="Cambria"/>
          <w:b/>
          <w:bCs/>
          <w:iCs/>
          <w:color w:val="FF0000"/>
        </w:rPr>
      </w:pPr>
    </w:p>
    <w:p w:rsidR="00587A4E" w:rsidRPr="00D37948" w:rsidRDefault="00587A4E" w:rsidP="00587A4E">
      <w:pPr>
        <w:autoSpaceDE w:val="0"/>
        <w:autoSpaceDN w:val="0"/>
        <w:adjustRightInd w:val="0"/>
        <w:spacing w:line="276" w:lineRule="auto"/>
        <w:rPr>
          <w:rFonts w:ascii="Cambria" w:hAnsi="Cambria" w:cs="Calibri"/>
          <w:b/>
          <w:u w:val="thick" w:color="F79646"/>
        </w:rPr>
      </w:pPr>
      <w:r w:rsidRPr="00D37948">
        <w:rPr>
          <w:rFonts w:ascii="Cambria" w:hAnsi="Cambria" w:cs="Calibri"/>
          <w:b/>
          <w:u w:val="thick" w:color="F79646"/>
        </w:rPr>
        <w:t>Objectifs de l’enseignement:</w:t>
      </w:r>
    </w:p>
    <w:p w:rsidR="00587A4E" w:rsidRPr="00D37948" w:rsidRDefault="00587A4E" w:rsidP="00587A4E">
      <w:pPr>
        <w:spacing w:line="276" w:lineRule="auto"/>
        <w:jc w:val="both"/>
        <w:rPr>
          <w:rFonts w:ascii="Cambria" w:hAnsi="Cambria"/>
          <w:i/>
        </w:rPr>
      </w:pPr>
      <w:r w:rsidRPr="00D37948">
        <w:rPr>
          <w:rFonts w:ascii="Cambria" w:hAnsi="Cambria"/>
          <w:sz w:val="22"/>
          <w:szCs w:val="22"/>
        </w:rPr>
        <w:t>L’étudiant sera en mesure de maîtriser les calculs de dimensionnement des ouvrages hydrauliques</w:t>
      </w:r>
      <w:r w:rsidRPr="00D37948">
        <w:rPr>
          <w:rFonts w:ascii="Cambria" w:hAnsi="Cambria"/>
        </w:rPr>
        <w:t>.</w:t>
      </w:r>
    </w:p>
    <w:p w:rsidR="00587A4E" w:rsidRPr="00D37948" w:rsidRDefault="00587A4E" w:rsidP="00587A4E">
      <w:pPr>
        <w:autoSpaceDE w:val="0"/>
        <w:autoSpaceDN w:val="0"/>
        <w:adjustRightInd w:val="0"/>
        <w:spacing w:before="120" w:line="276" w:lineRule="auto"/>
        <w:rPr>
          <w:rFonts w:ascii="Cambria" w:hAnsi="Cambria" w:cs="Calibri"/>
          <w:b/>
          <w:u w:val="thick" w:color="F79646"/>
        </w:rPr>
      </w:pPr>
      <w:r w:rsidRPr="00D37948">
        <w:rPr>
          <w:rFonts w:ascii="Cambria" w:hAnsi="Cambria" w:cs="Calibri"/>
          <w:b/>
          <w:u w:val="thick" w:color="F79646"/>
        </w:rPr>
        <w:t>Connaissances préalables recommandées:</w:t>
      </w:r>
    </w:p>
    <w:p w:rsidR="00587A4E" w:rsidRPr="00D37948" w:rsidRDefault="00587A4E" w:rsidP="00587A4E">
      <w:pPr>
        <w:spacing w:line="276" w:lineRule="auto"/>
        <w:rPr>
          <w:rFonts w:ascii="Cambria" w:hAnsi="Cambria"/>
          <w:sz w:val="22"/>
          <w:szCs w:val="22"/>
        </w:rPr>
      </w:pPr>
      <w:r w:rsidRPr="00D37948">
        <w:rPr>
          <w:rFonts w:ascii="Cambria" w:hAnsi="Cambria"/>
          <w:iCs/>
        </w:rPr>
        <w:t>L</w:t>
      </w:r>
      <w:r w:rsidRPr="00D37948">
        <w:rPr>
          <w:rFonts w:ascii="Cambria" w:hAnsi="Cambria"/>
          <w:sz w:val="22"/>
          <w:szCs w:val="22"/>
        </w:rPr>
        <w:t>’étudiant doit avoir des connaissances dans les matières fondamentales à savoir les mathématiques, la physique, la mécanique des fluides et la distribution de l’eau.</w:t>
      </w:r>
    </w:p>
    <w:p w:rsidR="00587A4E" w:rsidRPr="00D37948" w:rsidRDefault="00587A4E" w:rsidP="00587A4E">
      <w:pPr>
        <w:spacing w:line="276" w:lineRule="auto"/>
        <w:rPr>
          <w:rFonts w:ascii="Cambria" w:hAnsi="Cambria"/>
          <w:i/>
        </w:rPr>
      </w:pPr>
    </w:p>
    <w:p w:rsidR="00587A4E" w:rsidRPr="00D37948" w:rsidRDefault="00587A4E" w:rsidP="00587A4E">
      <w:pPr>
        <w:autoSpaceDE w:val="0"/>
        <w:autoSpaceDN w:val="0"/>
        <w:adjustRightInd w:val="0"/>
        <w:spacing w:after="120" w:line="276" w:lineRule="auto"/>
        <w:rPr>
          <w:rFonts w:ascii="Cambria" w:hAnsi="Cambria" w:cs="Calibri"/>
          <w:b/>
          <w:u w:val="thick" w:color="F79646"/>
        </w:rPr>
      </w:pPr>
      <w:r w:rsidRPr="00D37948">
        <w:rPr>
          <w:rFonts w:ascii="Cambria" w:hAnsi="Cambria" w:cs="Calibri"/>
          <w:b/>
          <w:u w:val="thick" w:color="F79646"/>
        </w:rPr>
        <w:t>Contenu de la matière:</w:t>
      </w:r>
    </w:p>
    <w:p w:rsidR="00587A4E" w:rsidRPr="00D37948" w:rsidRDefault="00587A4E" w:rsidP="00587A4E">
      <w:pPr>
        <w:tabs>
          <w:tab w:val="right" w:pos="9638"/>
        </w:tabs>
        <w:spacing w:before="120" w:after="120"/>
        <w:jc w:val="center"/>
        <w:rPr>
          <w:rFonts w:ascii="Cambria" w:hAnsi="Cambria"/>
          <w:b/>
          <w:sz w:val="22"/>
          <w:szCs w:val="22"/>
        </w:rPr>
      </w:pPr>
      <w:r w:rsidRPr="00D37948">
        <w:rPr>
          <w:rFonts w:ascii="Cambria" w:hAnsi="Cambria"/>
          <w:b/>
          <w:sz w:val="22"/>
          <w:szCs w:val="22"/>
        </w:rPr>
        <w:t>Partie A: Barrages</w:t>
      </w:r>
    </w:p>
    <w:p w:rsidR="00587A4E" w:rsidRPr="00D37948" w:rsidRDefault="00587A4E" w:rsidP="00587A4E">
      <w:pPr>
        <w:tabs>
          <w:tab w:val="right" w:pos="9638"/>
        </w:tabs>
        <w:rPr>
          <w:rFonts w:ascii="Cambria" w:hAnsi="Cambria"/>
          <w:b/>
          <w:spacing w:val="-1"/>
          <w:sz w:val="20"/>
          <w:szCs w:val="20"/>
        </w:rPr>
      </w:pPr>
      <w:r w:rsidRPr="00D37948">
        <w:rPr>
          <w:rFonts w:ascii="Cambria" w:eastAsia="Calibri" w:hAnsi="Cambria"/>
          <w:b/>
          <w:bCs/>
          <w:sz w:val="22"/>
          <w:szCs w:val="22"/>
          <w:lang w:eastAsia="en-US"/>
        </w:rPr>
        <w:t xml:space="preserve">Chapitre 1. </w:t>
      </w:r>
      <w:r w:rsidRPr="00D37948">
        <w:rPr>
          <w:rFonts w:ascii="Cambria" w:hAnsi="Cambria"/>
          <w:b/>
          <w:bCs/>
          <w:sz w:val="22"/>
          <w:szCs w:val="22"/>
        </w:rPr>
        <w:t>Généralités, statistiques, rôles et ruptures</w:t>
      </w:r>
      <w:r w:rsidRPr="00D37948">
        <w:rPr>
          <w:rFonts w:ascii="Cambria" w:hAnsi="Cambria"/>
          <w:b/>
          <w:bCs/>
          <w:sz w:val="22"/>
          <w:szCs w:val="22"/>
        </w:rPr>
        <w:tab/>
      </w:r>
      <w:r w:rsidRPr="00D37948">
        <w:rPr>
          <w:rFonts w:ascii="Cambria" w:hAnsi="Cambria"/>
          <w:b/>
          <w:spacing w:val="-1"/>
          <w:sz w:val="20"/>
          <w:szCs w:val="20"/>
        </w:rPr>
        <w:t>(2 semaines)</w:t>
      </w:r>
    </w:p>
    <w:p w:rsidR="00587A4E" w:rsidRPr="00D37948" w:rsidRDefault="00587A4E" w:rsidP="00587A4E">
      <w:pPr>
        <w:rPr>
          <w:rFonts w:ascii="Cambria" w:hAnsi="Cambria"/>
          <w:bCs/>
          <w:caps/>
          <w:sz w:val="22"/>
          <w:szCs w:val="22"/>
        </w:rPr>
      </w:pPr>
    </w:p>
    <w:p w:rsidR="00587A4E" w:rsidRPr="00D37948" w:rsidRDefault="00587A4E" w:rsidP="00587A4E">
      <w:pPr>
        <w:tabs>
          <w:tab w:val="right" w:pos="9638"/>
        </w:tabs>
        <w:rPr>
          <w:rFonts w:ascii="Cambria" w:hAnsi="Cambria"/>
          <w:b/>
          <w:spacing w:val="-1"/>
          <w:sz w:val="20"/>
          <w:szCs w:val="20"/>
        </w:rPr>
      </w:pPr>
      <w:r w:rsidRPr="00D37948">
        <w:rPr>
          <w:rFonts w:ascii="Cambria" w:eastAsia="Calibri" w:hAnsi="Cambria"/>
          <w:b/>
          <w:bCs/>
          <w:sz w:val="22"/>
          <w:szCs w:val="22"/>
          <w:lang w:eastAsia="en-US"/>
        </w:rPr>
        <w:t xml:space="preserve">Chapitre 2. </w:t>
      </w:r>
      <w:r w:rsidRPr="00D37948">
        <w:rPr>
          <w:rFonts w:ascii="Cambria" w:hAnsi="Cambria"/>
          <w:b/>
          <w:bCs/>
          <w:sz w:val="22"/>
          <w:szCs w:val="22"/>
        </w:rPr>
        <w:t>Différents types de barrages et choix du profil type</w:t>
      </w:r>
      <w:r w:rsidRPr="00D37948">
        <w:rPr>
          <w:rFonts w:ascii="Cambria" w:hAnsi="Cambria"/>
          <w:b/>
          <w:bCs/>
          <w:sz w:val="22"/>
          <w:szCs w:val="22"/>
        </w:rPr>
        <w:tab/>
      </w:r>
      <w:r w:rsidRPr="00D37948">
        <w:rPr>
          <w:rFonts w:ascii="Cambria" w:hAnsi="Cambria"/>
          <w:b/>
          <w:spacing w:val="-1"/>
          <w:sz w:val="20"/>
          <w:szCs w:val="20"/>
        </w:rPr>
        <w:t>(2 Semaines)</w:t>
      </w:r>
    </w:p>
    <w:p w:rsidR="00587A4E" w:rsidRPr="00D37948" w:rsidRDefault="00587A4E" w:rsidP="00587A4E">
      <w:pPr>
        <w:rPr>
          <w:rFonts w:ascii="Cambria" w:hAnsi="Cambria"/>
          <w:bCs/>
          <w:caps/>
          <w:sz w:val="22"/>
          <w:szCs w:val="22"/>
        </w:rPr>
      </w:pPr>
    </w:p>
    <w:p w:rsidR="00587A4E" w:rsidRPr="00D37948" w:rsidRDefault="00587A4E" w:rsidP="00587A4E">
      <w:pPr>
        <w:tabs>
          <w:tab w:val="right" w:pos="9638"/>
        </w:tabs>
        <w:rPr>
          <w:rFonts w:ascii="Cambria" w:hAnsi="Cambria"/>
          <w:b/>
          <w:bCs/>
          <w:sz w:val="22"/>
          <w:szCs w:val="22"/>
        </w:rPr>
      </w:pPr>
      <w:r w:rsidRPr="00D37948">
        <w:rPr>
          <w:rFonts w:ascii="Cambria" w:eastAsia="Calibri" w:hAnsi="Cambria"/>
          <w:b/>
          <w:bCs/>
          <w:sz w:val="22"/>
          <w:szCs w:val="22"/>
          <w:lang w:eastAsia="en-US"/>
        </w:rPr>
        <w:t xml:space="preserve">Chapitre 3. </w:t>
      </w:r>
      <w:r w:rsidRPr="00D37948">
        <w:rPr>
          <w:rFonts w:ascii="Cambria" w:hAnsi="Cambria"/>
          <w:b/>
          <w:bCs/>
          <w:sz w:val="22"/>
          <w:szCs w:val="22"/>
        </w:rPr>
        <w:t>Détermination de la hauteur du barrage et dimensionnement du réservoir</w:t>
      </w:r>
    </w:p>
    <w:p w:rsidR="00587A4E" w:rsidRPr="00D37948" w:rsidRDefault="00587A4E" w:rsidP="00587A4E">
      <w:pPr>
        <w:tabs>
          <w:tab w:val="right" w:pos="9638"/>
        </w:tabs>
        <w:rPr>
          <w:rFonts w:ascii="Cambria" w:hAnsi="Cambria"/>
          <w:b/>
          <w:spacing w:val="-1"/>
          <w:sz w:val="20"/>
          <w:szCs w:val="20"/>
        </w:rPr>
      </w:pPr>
      <w:r w:rsidRPr="00D37948">
        <w:rPr>
          <w:rFonts w:ascii="Cambria" w:hAnsi="Cambria"/>
          <w:b/>
          <w:bCs/>
          <w:sz w:val="22"/>
          <w:szCs w:val="22"/>
        </w:rPr>
        <w:tab/>
      </w:r>
      <w:r w:rsidRPr="00D37948">
        <w:rPr>
          <w:rFonts w:ascii="Cambria" w:hAnsi="Cambria"/>
          <w:b/>
          <w:spacing w:val="-1"/>
          <w:sz w:val="20"/>
          <w:szCs w:val="20"/>
        </w:rPr>
        <w:t>(2 Semaines)</w:t>
      </w:r>
    </w:p>
    <w:p w:rsidR="00587A4E" w:rsidRPr="00D37948" w:rsidRDefault="00587A4E" w:rsidP="00587A4E">
      <w:pPr>
        <w:rPr>
          <w:rFonts w:ascii="Cambria" w:hAnsi="Cambria"/>
          <w:b/>
          <w:bCs/>
          <w:sz w:val="22"/>
          <w:szCs w:val="22"/>
        </w:rPr>
      </w:pPr>
    </w:p>
    <w:p w:rsidR="00587A4E" w:rsidRPr="00D37948" w:rsidRDefault="00587A4E" w:rsidP="00587A4E">
      <w:pPr>
        <w:rPr>
          <w:rFonts w:ascii="Cambria" w:hAnsi="Cambria"/>
          <w:b/>
          <w:bCs/>
          <w:sz w:val="22"/>
          <w:szCs w:val="22"/>
        </w:rPr>
      </w:pPr>
      <w:r w:rsidRPr="00D37948">
        <w:rPr>
          <w:rFonts w:ascii="Cambria" w:eastAsia="Calibri" w:hAnsi="Cambria"/>
          <w:b/>
          <w:bCs/>
          <w:sz w:val="22"/>
          <w:szCs w:val="22"/>
          <w:lang w:eastAsia="en-US"/>
        </w:rPr>
        <w:t xml:space="preserve">Chapitre 4. </w:t>
      </w:r>
      <w:r w:rsidRPr="00D37948">
        <w:rPr>
          <w:rFonts w:ascii="Cambria" w:hAnsi="Cambria"/>
          <w:b/>
          <w:bCs/>
          <w:sz w:val="22"/>
          <w:szCs w:val="22"/>
        </w:rPr>
        <w:t>Dimensionnement des composants du barrage et définition du gabarit</w:t>
      </w:r>
    </w:p>
    <w:p w:rsidR="00587A4E" w:rsidRPr="00D37948" w:rsidRDefault="00587A4E" w:rsidP="00587A4E">
      <w:pPr>
        <w:tabs>
          <w:tab w:val="right" w:pos="9638"/>
        </w:tabs>
        <w:rPr>
          <w:rFonts w:ascii="Cambria" w:hAnsi="Cambria"/>
          <w:b/>
          <w:spacing w:val="-1"/>
          <w:sz w:val="20"/>
          <w:szCs w:val="20"/>
        </w:rPr>
      </w:pPr>
      <w:r w:rsidRPr="00D37948">
        <w:rPr>
          <w:rFonts w:ascii="Cambria" w:hAnsi="Cambria"/>
          <w:b/>
          <w:bCs/>
          <w:sz w:val="22"/>
          <w:szCs w:val="22"/>
        </w:rPr>
        <w:tab/>
      </w:r>
      <w:r w:rsidRPr="00D37948">
        <w:rPr>
          <w:rFonts w:ascii="Cambria" w:hAnsi="Cambria"/>
          <w:b/>
          <w:spacing w:val="-1"/>
          <w:sz w:val="20"/>
          <w:szCs w:val="20"/>
        </w:rPr>
        <w:t>(1 Semaine)</w:t>
      </w:r>
    </w:p>
    <w:p w:rsidR="00587A4E" w:rsidRPr="00D37948" w:rsidRDefault="00587A4E" w:rsidP="00587A4E">
      <w:pPr>
        <w:rPr>
          <w:rFonts w:ascii="Cambria" w:eastAsia="Calibri" w:hAnsi="Cambria"/>
          <w:b/>
          <w:bCs/>
          <w:sz w:val="22"/>
          <w:szCs w:val="22"/>
          <w:lang w:eastAsia="en-US"/>
        </w:rPr>
      </w:pPr>
    </w:p>
    <w:p w:rsidR="00587A4E" w:rsidRPr="00D37948" w:rsidRDefault="00587A4E" w:rsidP="00587A4E">
      <w:pPr>
        <w:rPr>
          <w:rFonts w:ascii="Cambria" w:hAnsi="Cambria"/>
          <w:b/>
          <w:bCs/>
          <w:sz w:val="22"/>
          <w:szCs w:val="22"/>
        </w:rPr>
      </w:pPr>
      <w:r w:rsidRPr="00D37948">
        <w:rPr>
          <w:rFonts w:ascii="Cambria" w:eastAsia="Calibri" w:hAnsi="Cambria"/>
          <w:b/>
          <w:bCs/>
          <w:sz w:val="22"/>
          <w:szCs w:val="22"/>
          <w:lang w:eastAsia="en-US"/>
        </w:rPr>
        <w:t>Chapitre 5. Dimensionnement</w:t>
      </w:r>
      <w:r w:rsidRPr="00D37948">
        <w:rPr>
          <w:rFonts w:ascii="Cambria" w:hAnsi="Cambria"/>
          <w:b/>
          <w:bCs/>
          <w:sz w:val="22"/>
          <w:szCs w:val="22"/>
        </w:rPr>
        <w:t xml:space="preserve"> sommaire des ouvrages annexes et mesures constructives</w:t>
      </w:r>
    </w:p>
    <w:p w:rsidR="00587A4E" w:rsidRPr="00D37948" w:rsidRDefault="00587A4E" w:rsidP="00587A4E">
      <w:pPr>
        <w:tabs>
          <w:tab w:val="right" w:pos="9638"/>
        </w:tabs>
        <w:rPr>
          <w:rFonts w:ascii="Cambria" w:hAnsi="Cambria"/>
          <w:b/>
          <w:spacing w:val="-1"/>
          <w:sz w:val="20"/>
          <w:szCs w:val="20"/>
        </w:rPr>
      </w:pPr>
      <w:r w:rsidRPr="00D37948">
        <w:rPr>
          <w:rFonts w:ascii="Cambria" w:hAnsi="Cambria"/>
          <w:b/>
          <w:spacing w:val="-1"/>
          <w:sz w:val="20"/>
          <w:szCs w:val="20"/>
        </w:rPr>
        <w:tab/>
        <w:t>(2 Semaines)</w:t>
      </w:r>
    </w:p>
    <w:p w:rsidR="00587A4E" w:rsidRPr="00D37948" w:rsidRDefault="00587A4E" w:rsidP="00587A4E">
      <w:pPr>
        <w:tabs>
          <w:tab w:val="right" w:pos="9638"/>
        </w:tabs>
        <w:rPr>
          <w:rFonts w:ascii="Cambria" w:hAnsi="Cambria"/>
          <w:b/>
          <w:bCs/>
          <w:sz w:val="22"/>
          <w:szCs w:val="22"/>
        </w:rPr>
      </w:pPr>
      <w:r w:rsidRPr="00D37948">
        <w:rPr>
          <w:rFonts w:ascii="Cambria" w:eastAsia="Calibri" w:hAnsi="Cambria"/>
          <w:b/>
          <w:bCs/>
          <w:sz w:val="22"/>
          <w:szCs w:val="22"/>
          <w:lang w:eastAsia="en-US"/>
        </w:rPr>
        <w:t xml:space="preserve">Chapitre 6. Evacuateurs des crues </w:t>
      </w:r>
      <w:r w:rsidRPr="00D37948">
        <w:rPr>
          <w:rFonts w:ascii="Cambria" w:hAnsi="Cambria"/>
          <w:b/>
          <w:bCs/>
          <w:sz w:val="22"/>
          <w:szCs w:val="22"/>
        </w:rPr>
        <w:tab/>
        <w:t>(</w:t>
      </w:r>
      <w:r w:rsidRPr="00D37948">
        <w:rPr>
          <w:rFonts w:ascii="Cambria" w:hAnsi="Cambria"/>
          <w:b/>
          <w:spacing w:val="-1"/>
          <w:sz w:val="20"/>
          <w:szCs w:val="20"/>
        </w:rPr>
        <w:t>2 Semaines)</w:t>
      </w:r>
    </w:p>
    <w:p w:rsidR="00587A4E" w:rsidRPr="00D37948" w:rsidRDefault="00587A4E" w:rsidP="00587A4E">
      <w:pPr>
        <w:jc w:val="both"/>
        <w:rPr>
          <w:rFonts w:ascii="Cambria" w:hAnsi="Cambria"/>
          <w:bCs/>
          <w:sz w:val="22"/>
          <w:szCs w:val="22"/>
        </w:rPr>
      </w:pPr>
      <w:r w:rsidRPr="00D37948">
        <w:rPr>
          <w:rFonts w:ascii="Cambria" w:hAnsi="Cambria"/>
          <w:bCs/>
          <w:sz w:val="22"/>
          <w:szCs w:val="22"/>
        </w:rPr>
        <w:t xml:space="preserve">Tour de prise et équipements hydromécaniques; Vidange de fond; </w:t>
      </w:r>
      <w:r w:rsidRPr="00D37948">
        <w:rPr>
          <w:rFonts w:ascii="Cambria" w:eastAsia="Times New Roman" w:hAnsi="Cambria"/>
          <w:snapToGrid w:val="0"/>
          <w:sz w:val="22"/>
          <w:szCs w:val="22"/>
          <w:lang w:eastAsia="fr-FR"/>
        </w:rPr>
        <w:t>Galeries de dérivation provisoire et de visite.</w:t>
      </w:r>
    </w:p>
    <w:p w:rsidR="00587A4E" w:rsidRPr="00D37948" w:rsidRDefault="00587A4E" w:rsidP="00587A4E">
      <w:pPr>
        <w:tabs>
          <w:tab w:val="right" w:pos="9638"/>
        </w:tabs>
        <w:spacing w:before="120" w:after="120"/>
        <w:jc w:val="center"/>
        <w:rPr>
          <w:rFonts w:ascii="Cambria" w:eastAsia="Times New Roman" w:hAnsi="Cambria"/>
          <w:b/>
          <w:bCs/>
          <w:snapToGrid w:val="0"/>
          <w:sz w:val="22"/>
          <w:szCs w:val="22"/>
          <w:lang w:eastAsia="fr-FR"/>
        </w:rPr>
      </w:pPr>
      <w:r w:rsidRPr="00D37948">
        <w:rPr>
          <w:rFonts w:ascii="Cambria" w:hAnsi="Cambria"/>
          <w:b/>
          <w:sz w:val="22"/>
          <w:szCs w:val="22"/>
        </w:rPr>
        <w:t xml:space="preserve">Partie B: </w:t>
      </w:r>
      <w:r w:rsidRPr="00D37948">
        <w:rPr>
          <w:rFonts w:ascii="Cambria" w:eastAsia="Times New Roman" w:hAnsi="Cambria"/>
          <w:b/>
          <w:bCs/>
          <w:snapToGrid w:val="0"/>
          <w:sz w:val="22"/>
          <w:szCs w:val="22"/>
          <w:lang w:eastAsia="fr-FR"/>
        </w:rPr>
        <w:t>Prises d’eau</w:t>
      </w:r>
    </w:p>
    <w:p w:rsidR="00587A4E" w:rsidRPr="00D37948" w:rsidRDefault="00587A4E" w:rsidP="00587A4E">
      <w:pPr>
        <w:tabs>
          <w:tab w:val="right" w:pos="9638"/>
        </w:tabs>
        <w:spacing w:before="120"/>
        <w:rPr>
          <w:rFonts w:ascii="Cambria" w:hAnsi="Cambria"/>
          <w:b/>
          <w:spacing w:val="-1"/>
          <w:sz w:val="20"/>
          <w:szCs w:val="20"/>
        </w:rPr>
      </w:pPr>
      <w:r w:rsidRPr="00D37948">
        <w:rPr>
          <w:rFonts w:ascii="Cambria" w:eastAsia="Calibri" w:hAnsi="Cambria"/>
          <w:b/>
          <w:bCs/>
          <w:sz w:val="22"/>
          <w:szCs w:val="22"/>
          <w:lang w:eastAsia="en-US"/>
        </w:rPr>
        <w:t xml:space="preserve">Chapitre 1. </w:t>
      </w:r>
      <w:r w:rsidRPr="00D37948">
        <w:rPr>
          <w:rFonts w:ascii="Cambria" w:hAnsi="Cambria"/>
          <w:b/>
          <w:bCs/>
          <w:sz w:val="22"/>
          <w:szCs w:val="22"/>
        </w:rPr>
        <w:t>Modes de prélèvement</w:t>
      </w:r>
      <w:r w:rsidRPr="00D37948">
        <w:rPr>
          <w:rFonts w:ascii="Cambria" w:hAnsi="Cambria"/>
          <w:b/>
          <w:bCs/>
          <w:sz w:val="22"/>
          <w:szCs w:val="22"/>
        </w:rPr>
        <w:tab/>
      </w:r>
      <w:r w:rsidRPr="00D37948">
        <w:rPr>
          <w:rFonts w:ascii="Cambria" w:hAnsi="Cambria"/>
          <w:b/>
          <w:spacing w:val="-1"/>
          <w:sz w:val="20"/>
          <w:szCs w:val="20"/>
        </w:rPr>
        <w:t>(1 Semaine)</w:t>
      </w:r>
    </w:p>
    <w:p w:rsidR="00587A4E" w:rsidRPr="00D37948" w:rsidRDefault="00587A4E" w:rsidP="00587A4E">
      <w:pPr>
        <w:jc w:val="both"/>
        <w:rPr>
          <w:rFonts w:ascii="Cambria" w:hAnsi="Cambria"/>
          <w:b/>
          <w:bCs/>
          <w:sz w:val="22"/>
          <w:szCs w:val="22"/>
        </w:rPr>
      </w:pPr>
      <w:r w:rsidRPr="00D37948">
        <w:rPr>
          <w:rFonts w:ascii="Cambria" w:hAnsi="Cambria"/>
          <w:bCs/>
          <w:sz w:val="22"/>
          <w:szCs w:val="22"/>
        </w:rPr>
        <w:t>Débits prélevés; Aménagement des points de prises; Captage</w:t>
      </w:r>
    </w:p>
    <w:p w:rsidR="00587A4E" w:rsidRPr="00D37948" w:rsidRDefault="00587A4E" w:rsidP="00587A4E">
      <w:pPr>
        <w:autoSpaceDE w:val="0"/>
        <w:autoSpaceDN w:val="0"/>
        <w:adjustRightInd w:val="0"/>
        <w:ind w:left="786" w:hanging="360"/>
        <w:rPr>
          <w:rFonts w:ascii="Cambria" w:eastAsia="Times New Roman" w:hAnsi="Cambria"/>
          <w:b/>
          <w:bCs/>
          <w:sz w:val="22"/>
          <w:szCs w:val="22"/>
          <w:lang w:eastAsia="fr-FR"/>
        </w:rPr>
      </w:pPr>
    </w:p>
    <w:p w:rsidR="00587A4E" w:rsidRPr="00D37948" w:rsidRDefault="00587A4E" w:rsidP="00587A4E">
      <w:pPr>
        <w:tabs>
          <w:tab w:val="right" w:pos="9638"/>
        </w:tabs>
        <w:rPr>
          <w:rFonts w:ascii="Cambria" w:eastAsia="Times New Roman" w:hAnsi="Cambria"/>
          <w:b/>
          <w:bCs/>
          <w:sz w:val="22"/>
          <w:szCs w:val="22"/>
          <w:lang w:eastAsia="fr-FR"/>
        </w:rPr>
      </w:pPr>
      <w:r w:rsidRPr="00D37948">
        <w:rPr>
          <w:rFonts w:ascii="Cambria" w:eastAsia="Times New Roman" w:hAnsi="Cambria"/>
          <w:b/>
          <w:bCs/>
          <w:snapToGrid w:val="0"/>
          <w:sz w:val="22"/>
          <w:szCs w:val="22"/>
          <w:lang w:eastAsia="fr-FR"/>
        </w:rPr>
        <w:t>Chapitre 2. Ouvrages de dérivation</w:t>
      </w:r>
      <w:r w:rsidRPr="00D37948">
        <w:rPr>
          <w:rFonts w:ascii="Cambria" w:eastAsia="Times New Roman" w:hAnsi="Cambria"/>
          <w:b/>
          <w:bCs/>
          <w:snapToGrid w:val="0"/>
          <w:sz w:val="22"/>
          <w:szCs w:val="22"/>
          <w:lang w:eastAsia="fr-FR"/>
        </w:rPr>
        <w:tab/>
      </w:r>
      <w:r w:rsidRPr="00D37948">
        <w:rPr>
          <w:rFonts w:ascii="Cambria" w:eastAsia="Times New Roman" w:hAnsi="Cambria"/>
          <w:b/>
          <w:bCs/>
          <w:snapToGrid w:val="0"/>
          <w:sz w:val="20"/>
          <w:szCs w:val="20"/>
          <w:lang w:eastAsia="fr-FR"/>
        </w:rPr>
        <w:t>(2</w:t>
      </w:r>
      <w:r w:rsidRPr="00D37948">
        <w:rPr>
          <w:rFonts w:ascii="Cambria" w:hAnsi="Cambria"/>
          <w:b/>
          <w:spacing w:val="-1"/>
          <w:sz w:val="20"/>
          <w:szCs w:val="20"/>
        </w:rPr>
        <w:t xml:space="preserve"> Semaines)</w:t>
      </w:r>
    </w:p>
    <w:p w:rsidR="00587A4E" w:rsidRPr="00D37948" w:rsidRDefault="00587A4E" w:rsidP="00587A4E">
      <w:pPr>
        <w:rPr>
          <w:rFonts w:ascii="Cambria" w:hAnsi="Cambria"/>
          <w:bCs/>
          <w:caps/>
          <w:sz w:val="22"/>
          <w:szCs w:val="22"/>
        </w:rPr>
      </w:pPr>
      <w:r w:rsidRPr="00D37948">
        <w:rPr>
          <w:rFonts w:ascii="Cambria" w:hAnsi="Cambria"/>
          <w:bCs/>
          <w:sz w:val="22"/>
          <w:szCs w:val="22"/>
        </w:rPr>
        <w:t>Principe de dérivation</w:t>
      </w:r>
      <w:r w:rsidRPr="00D37948">
        <w:rPr>
          <w:rFonts w:ascii="Cambria" w:hAnsi="Cambria"/>
          <w:bCs/>
          <w:caps/>
          <w:sz w:val="22"/>
          <w:szCs w:val="22"/>
        </w:rPr>
        <w:t xml:space="preserve">; </w:t>
      </w:r>
      <w:r w:rsidRPr="00D37948">
        <w:rPr>
          <w:rFonts w:ascii="Cambria" w:hAnsi="Cambria"/>
          <w:bCs/>
          <w:sz w:val="22"/>
          <w:szCs w:val="22"/>
        </w:rPr>
        <w:t>Conceptions sommaires</w:t>
      </w:r>
    </w:p>
    <w:p w:rsidR="00587A4E" w:rsidRPr="00D37948" w:rsidRDefault="00587A4E" w:rsidP="00587A4E">
      <w:pPr>
        <w:tabs>
          <w:tab w:val="right" w:pos="9638"/>
        </w:tabs>
        <w:rPr>
          <w:rFonts w:ascii="Cambria" w:eastAsia="Calibri" w:hAnsi="Cambria"/>
          <w:b/>
          <w:bCs/>
          <w:sz w:val="22"/>
          <w:szCs w:val="22"/>
          <w:lang w:eastAsia="en-US"/>
        </w:rPr>
      </w:pPr>
    </w:p>
    <w:p w:rsidR="00587A4E" w:rsidRPr="00D37948" w:rsidRDefault="00587A4E" w:rsidP="00587A4E">
      <w:pPr>
        <w:tabs>
          <w:tab w:val="right" w:pos="9638"/>
        </w:tabs>
        <w:rPr>
          <w:rFonts w:ascii="Cambria" w:eastAsia="Times New Roman" w:hAnsi="Cambria"/>
          <w:b/>
          <w:bCs/>
          <w:snapToGrid w:val="0"/>
          <w:sz w:val="20"/>
          <w:szCs w:val="20"/>
          <w:lang w:eastAsia="fr-FR"/>
        </w:rPr>
      </w:pPr>
      <w:r w:rsidRPr="00D37948">
        <w:rPr>
          <w:rFonts w:ascii="Cambria" w:eastAsia="Calibri" w:hAnsi="Cambria"/>
          <w:b/>
          <w:bCs/>
          <w:sz w:val="22"/>
          <w:szCs w:val="22"/>
          <w:lang w:eastAsia="en-US"/>
        </w:rPr>
        <w:t xml:space="preserve">Chapitre 3. </w:t>
      </w:r>
      <w:r w:rsidRPr="00D37948">
        <w:rPr>
          <w:rFonts w:ascii="Cambria" w:hAnsi="Cambria"/>
          <w:b/>
          <w:bCs/>
          <w:sz w:val="22"/>
          <w:szCs w:val="22"/>
        </w:rPr>
        <w:t xml:space="preserve">Canaux et principes de dimensionnement - </w:t>
      </w:r>
      <w:r w:rsidRPr="00D37948">
        <w:rPr>
          <w:rFonts w:ascii="Cambria" w:eastAsia="Times New Roman" w:hAnsi="Cambria"/>
          <w:b/>
          <w:bCs/>
          <w:snapToGrid w:val="0"/>
          <w:sz w:val="22"/>
          <w:szCs w:val="22"/>
          <w:lang w:eastAsia="fr-FR"/>
        </w:rPr>
        <w:t>Stabilité des cours d’eau</w:t>
      </w:r>
      <w:r w:rsidRPr="00D37948">
        <w:rPr>
          <w:rFonts w:ascii="Cambria" w:eastAsia="Times New Roman" w:hAnsi="Cambria"/>
          <w:b/>
          <w:bCs/>
          <w:snapToGrid w:val="0"/>
          <w:sz w:val="22"/>
          <w:szCs w:val="22"/>
          <w:lang w:eastAsia="fr-FR"/>
        </w:rPr>
        <w:tab/>
      </w:r>
      <w:r w:rsidRPr="00D37948">
        <w:rPr>
          <w:rFonts w:ascii="Cambria" w:eastAsia="Times New Roman" w:hAnsi="Cambria"/>
          <w:b/>
          <w:bCs/>
          <w:snapToGrid w:val="0"/>
          <w:sz w:val="20"/>
          <w:szCs w:val="20"/>
          <w:lang w:eastAsia="fr-FR"/>
        </w:rPr>
        <w:t>(1 Semaine)</w:t>
      </w:r>
    </w:p>
    <w:p w:rsidR="00587A4E" w:rsidRPr="00D37948" w:rsidRDefault="00587A4E" w:rsidP="00587A4E">
      <w:pPr>
        <w:rPr>
          <w:rFonts w:ascii="Cambria" w:eastAsia="Times New Roman" w:hAnsi="Cambria"/>
          <w:b/>
          <w:bCs/>
          <w:snapToGrid w:val="0"/>
          <w:sz w:val="22"/>
          <w:szCs w:val="22"/>
          <w:lang w:eastAsia="fr-FR"/>
        </w:rPr>
      </w:pPr>
    </w:p>
    <w:p w:rsidR="00587A4E" w:rsidRPr="00D37948" w:rsidRDefault="00587A4E" w:rsidP="00587A4E">
      <w:pPr>
        <w:autoSpaceDE w:val="0"/>
        <w:autoSpaceDN w:val="0"/>
        <w:adjustRightInd w:val="0"/>
        <w:spacing w:line="276" w:lineRule="auto"/>
        <w:rPr>
          <w:rFonts w:ascii="Cambria" w:hAnsi="Cambria" w:cs="Calibri"/>
          <w:b/>
          <w:u w:val="thick" w:color="F79646"/>
        </w:rPr>
      </w:pPr>
      <w:r w:rsidRPr="00D37948">
        <w:rPr>
          <w:rFonts w:ascii="Cambria" w:hAnsi="Cambria" w:cs="Calibri"/>
          <w:b/>
          <w:u w:val="thick" w:color="F79646"/>
        </w:rPr>
        <w:t>Mode d’évaluation:</w:t>
      </w:r>
    </w:p>
    <w:p w:rsidR="00587A4E" w:rsidRPr="00D37948" w:rsidRDefault="00587A4E" w:rsidP="00587A4E">
      <w:pPr>
        <w:rPr>
          <w:rFonts w:ascii="Cambria" w:hAnsi="Cambria"/>
          <w:sz w:val="22"/>
          <w:szCs w:val="22"/>
        </w:rPr>
      </w:pPr>
      <w:r w:rsidRPr="00D37948">
        <w:rPr>
          <w:rFonts w:ascii="Cambria" w:hAnsi="Cambria"/>
          <w:bCs/>
          <w:sz w:val="22"/>
          <w:szCs w:val="22"/>
        </w:rPr>
        <w:t>Contrôle</w:t>
      </w:r>
      <w:r w:rsidR="00D37948">
        <w:rPr>
          <w:rFonts w:ascii="Cambria" w:hAnsi="Cambria"/>
          <w:bCs/>
          <w:sz w:val="22"/>
          <w:szCs w:val="22"/>
        </w:rPr>
        <w:t xml:space="preserve"> </w:t>
      </w:r>
      <w:r w:rsidRPr="00D37948">
        <w:rPr>
          <w:rFonts w:ascii="Cambria" w:hAnsi="Cambria"/>
          <w:sz w:val="22"/>
          <w:szCs w:val="22"/>
        </w:rPr>
        <w:t>continu: 40%; Examen: 60%.</w:t>
      </w:r>
    </w:p>
    <w:p w:rsidR="00587A4E" w:rsidRPr="00D37948" w:rsidRDefault="00587A4E" w:rsidP="00587A4E">
      <w:pPr>
        <w:rPr>
          <w:rFonts w:ascii="Cambria" w:hAnsi="Cambria"/>
        </w:rPr>
      </w:pPr>
    </w:p>
    <w:p w:rsidR="00587A4E" w:rsidRPr="00D37948" w:rsidRDefault="00587A4E" w:rsidP="00587A4E">
      <w:pPr>
        <w:autoSpaceDE w:val="0"/>
        <w:autoSpaceDN w:val="0"/>
        <w:adjustRightInd w:val="0"/>
        <w:spacing w:line="276" w:lineRule="auto"/>
        <w:rPr>
          <w:rFonts w:ascii="Cambria" w:hAnsi="Cambria" w:cs="Calibri"/>
          <w:b/>
          <w:u w:val="thick" w:color="F79646"/>
        </w:rPr>
      </w:pPr>
      <w:r w:rsidRPr="00D37948">
        <w:rPr>
          <w:rFonts w:ascii="Cambria" w:hAnsi="Cambria" w:cs="Calibri"/>
          <w:b/>
          <w:u w:val="thick" w:color="F79646"/>
        </w:rPr>
        <w:t xml:space="preserve">Références bibliographiques: </w:t>
      </w:r>
    </w:p>
    <w:p w:rsidR="00587A4E" w:rsidRPr="00D37948" w:rsidRDefault="00587A4E" w:rsidP="00300707">
      <w:pPr>
        <w:numPr>
          <w:ilvl w:val="0"/>
          <w:numId w:val="13"/>
        </w:numPr>
        <w:tabs>
          <w:tab w:val="clear" w:pos="720"/>
          <w:tab w:val="num" w:pos="567"/>
        </w:tabs>
        <w:ind w:left="567" w:hanging="284"/>
        <w:jc w:val="both"/>
        <w:rPr>
          <w:rFonts w:ascii="Cambria" w:hAnsi="Cambria"/>
          <w:sz w:val="20"/>
          <w:szCs w:val="20"/>
        </w:rPr>
      </w:pPr>
      <w:r w:rsidRPr="00D37948">
        <w:rPr>
          <w:rFonts w:ascii="Cambria" w:hAnsi="Cambria"/>
          <w:bCs/>
          <w:caps/>
          <w:sz w:val="20"/>
          <w:szCs w:val="20"/>
        </w:rPr>
        <w:t xml:space="preserve">P. </w:t>
      </w:r>
      <w:r w:rsidRPr="00D37948">
        <w:rPr>
          <w:rFonts w:ascii="Cambria" w:hAnsi="Cambria"/>
          <w:bCs/>
          <w:sz w:val="20"/>
          <w:szCs w:val="20"/>
        </w:rPr>
        <w:t>Gourdault Montagne</w:t>
      </w:r>
      <w:r w:rsidRPr="00D37948">
        <w:rPr>
          <w:rFonts w:ascii="Cambria" w:hAnsi="Cambria"/>
          <w:bCs/>
          <w:caps/>
          <w:sz w:val="20"/>
          <w:szCs w:val="20"/>
        </w:rPr>
        <w:t>,</w:t>
      </w:r>
      <w:r w:rsidRPr="00D37948">
        <w:rPr>
          <w:rFonts w:ascii="Cambria" w:hAnsi="Cambria"/>
          <w:bCs/>
          <w:sz w:val="20"/>
          <w:szCs w:val="20"/>
        </w:rPr>
        <w:t xml:space="preserve">"Le droit de riveraineté, </w:t>
      </w:r>
      <w:r w:rsidRPr="00D37948">
        <w:rPr>
          <w:rFonts w:ascii="Cambria" w:hAnsi="Cambria"/>
          <w:sz w:val="20"/>
          <w:szCs w:val="20"/>
        </w:rPr>
        <w:t>propriétés, usages, protection des cours d'eau", Édition tec et doc,</w:t>
      </w:r>
      <w:r w:rsidRPr="00D37948">
        <w:rPr>
          <w:rFonts w:ascii="Cambria" w:hAnsi="Cambria"/>
          <w:bCs/>
          <w:caps/>
          <w:sz w:val="20"/>
          <w:szCs w:val="20"/>
        </w:rPr>
        <w:t xml:space="preserve"> 1994.</w:t>
      </w:r>
    </w:p>
    <w:p w:rsidR="00587A4E" w:rsidRPr="00D37948" w:rsidRDefault="00587A4E" w:rsidP="00300707">
      <w:pPr>
        <w:numPr>
          <w:ilvl w:val="0"/>
          <w:numId w:val="13"/>
        </w:numPr>
        <w:tabs>
          <w:tab w:val="clear" w:pos="720"/>
          <w:tab w:val="num" w:pos="567"/>
        </w:tabs>
        <w:ind w:left="567" w:hanging="284"/>
        <w:jc w:val="both"/>
        <w:rPr>
          <w:rFonts w:ascii="Cambria" w:hAnsi="Cambria"/>
          <w:sz w:val="20"/>
          <w:szCs w:val="20"/>
        </w:rPr>
      </w:pPr>
      <w:r w:rsidRPr="00D37948">
        <w:rPr>
          <w:rFonts w:ascii="Cambria" w:hAnsi="Cambria"/>
          <w:bCs/>
          <w:sz w:val="20"/>
          <w:szCs w:val="20"/>
        </w:rPr>
        <w:t xml:space="preserve">Marc </w:t>
      </w:r>
      <w:hyperlink r:id="rId45" w:history="1">
        <w:r w:rsidRPr="00D37948">
          <w:rPr>
            <w:rFonts w:ascii="Cambria" w:hAnsi="Cambria"/>
            <w:bCs/>
            <w:sz w:val="20"/>
            <w:szCs w:val="20"/>
          </w:rPr>
          <w:t>Soutter</w:t>
        </w:r>
      </w:hyperlink>
      <w:r w:rsidRPr="00D37948">
        <w:rPr>
          <w:rFonts w:ascii="Cambria" w:hAnsi="Cambria"/>
          <w:bCs/>
          <w:caps/>
          <w:sz w:val="20"/>
          <w:szCs w:val="20"/>
        </w:rPr>
        <w:t xml:space="preserve">, </w:t>
      </w:r>
      <w:hyperlink r:id="rId46" w:history="1">
        <w:r w:rsidRPr="00D37948">
          <w:rPr>
            <w:rFonts w:ascii="Cambria" w:hAnsi="Cambria"/>
            <w:bCs/>
            <w:sz w:val="20"/>
            <w:szCs w:val="20"/>
          </w:rPr>
          <w:t>André Mermoud</w:t>
        </w:r>
      </w:hyperlink>
      <w:r w:rsidRPr="00D37948">
        <w:rPr>
          <w:rFonts w:ascii="Cambria" w:hAnsi="Cambria"/>
          <w:bCs/>
          <w:caps/>
          <w:sz w:val="20"/>
          <w:szCs w:val="20"/>
        </w:rPr>
        <w:t xml:space="preserve">, </w:t>
      </w:r>
      <w:hyperlink r:id="rId47" w:history="1">
        <w:r w:rsidRPr="00D37948">
          <w:rPr>
            <w:rFonts w:ascii="Cambria" w:hAnsi="Cambria"/>
            <w:bCs/>
            <w:sz w:val="20"/>
            <w:szCs w:val="20"/>
          </w:rPr>
          <w:t>André Musy</w:t>
        </w:r>
      </w:hyperlink>
      <w:r w:rsidRPr="00D37948">
        <w:rPr>
          <w:rFonts w:ascii="Cambria" w:hAnsi="Cambria"/>
          <w:sz w:val="20"/>
          <w:szCs w:val="20"/>
        </w:rPr>
        <w:t>," Ingénierie des eaux et du sol</w:t>
      </w:r>
      <w:r w:rsidRPr="00D37948">
        <w:rPr>
          <w:rFonts w:ascii="Cambria" w:hAnsi="Cambria"/>
          <w:bCs/>
          <w:sz w:val="20"/>
          <w:szCs w:val="20"/>
        </w:rPr>
        <w:t>,</w:t>
      </w:r>
      <w:r w:rsidRPr="00D37948">
        <w:rPr>
          <w:rFonts w:ascii="Cambria" w:hAnsi="Cambria"/>
          <w:sz w:val="20"/>
          <w:szCs w:val="20"/>
        </w:rPr>
        <w:t xml:space="preserve"> Processus et ménagements, Edition </w:t>
      </w:r>
      <w:hyperlink r:id="rId48" w:history="1">
        <w:r w:rsidRPr="00D37948">
          <w:rPr>
            <w:rFonts w:ascii="Cambria" w:hAnsi="Cambria"/>
            <w:sz w:val="20"/>
            <w:szCs w:val="20"/>
          </w:rPr>
          <w:t>Presses Polytechniques et Universitaires Romandes (PPUR)</w:t>
        </w:r>
      </w:hyperlink>
      <w:r w:rsidRPr="00D37948">
        <w:rPr>
          <w:rFonts w:ascii="Cambria" w:hAnsi="Cambria"/>
          <w:bCs/>
          <w:sz w:val="20"/>
          <w:szCs w:val="20"/>
        </w:rPr>
        <w:t>, 2007.</w:t>
      </w:r>
    </w:p>
    <w:p w:rsidR="00587A4E" w:rsidRPr="00D37948" w:rsidRDefault="001B5937" w:rsidP="00300707">
      <w:pPr>
        <w:numPr>
          <w:ilvl w:val="0"/>
          <w:numId w:val="13"/>
        </w:numPr>
        <w:tabs>
          <w:tab w:val="clear" w:pos="720"/>
          <w:tab w:val="num" w:pos="567"/>
        </w:tabs>
        <w:ind w:left="567" w:hanging="284"/>
        <w:jc w:val="both"/>
        <w:rPr>
          <w:rFonts w:ascii="Cambria" w:hAnsi="Cambria"/>
          <w:sz w:val="20"/>
          <w:szCs w:val="20"/>
          <w:lang w:val="en-GB"/>
        </w:rPr>
      </w:pPr>
      <w:hyperlink r:id="rId49" w:history="1">
        <w:r w:rsidR="00587A4E" w:rsidRPr="00D37948">
          <w:rPr>
            <w:rFonts w:ascii="Cambria" w:hAnsi="Cambria"/>
            <w:bCs/>
            <w:sz w:val="20"/>
            <w:szCs w:val="20"/>
            <w:lang w:val="en-GB"/>
          </w:rPr>
          <w:t>Richard McCuen</w:t>
        </w:r>
      </w:hyperlink>
      <w:r w:rsidR="00587A4E" w:rsidRPr="00D37948">
        <w:rPr>
          <w:rFonts w:ascii="Cambria" w:hAnsi="Cambria"/>
          <w:sz w:val="20"/>
          <w:szCs w:val="20"/>
          <w:lang w:val="en-GB"/>
        </w:rPr>
        <w:t xml:space="preserve">, "Hydrologic Analysis and Design", Ed. </w:t>
      </w:r>
      <w:hyperlink r:id="rId50" w:history="1">
        <w:r w:rsidR="00587A4E" w:rsidRPr="00D37948">
          <w:rPr>
            <w:rFonts w:ascii="Cambria" w:hAnsi="Cambria"/>
            <w:sz w:val="20"/>
            <w:szCs w:val="20"/>
            <w:lang w:val="en-GB"/>
          </w:rPr>
          <w:t>Pearson Education</w:t>
        </w:r>
      </w:hyperlink>
      <w:r w:rsidR="00587A4E" w:rsidRPr="00D37948">
        <w:rPr>
          <w:rFonts w:ascii="Cambria" w:hAnsi="Cambria"/>
          <w:sz w:val="20"/>
          <w:szCs w:val="20"/>
          <w:lang w:val="en-GB"/>
        </w:rPr>
        <w:t xml:space="preserve"> , </w:t>
      </w:r>
      <w:hyperlink r:id="rId51" w:history="1">
        <w:r w:rsidR="00587A4E" w:rsidRPr="00D37948">
          <w:rPr>
            <w:rFonts w:ascii="Cambria" w:hAnsi="Cambria"/>
            <w:sz w:val="20"/>
            <w:szCs w:val="20"/>
            <w:lang w:val="en-GB"/>
          </w:rPr>
          <w:t>Prentice Hall</w:t>
        </w:r>
      </w:hyperlink>
      <w:r w:rsidR="00587A4E" w:rsidRPr="00D37948">
        <w:rPr>
          <w:rFonts w:ascii="Cambria" w:hAnsi="Cambria"/>
          <w:bCs/>
          <w:caps/>
          <w:sz w:val="20"/>
          <w:szCs w:val="20"/>
          <w:lang w:val="en-GB"/>
        </w:rPr>
        <w:t>, 2004.</w:t>
      </w:r>
    </w:p>
    <w:p w:rsidR="00587A4E" w:rsidRPr="00D37948" w:rsidRDefault="001B5937" w:rsidP="00300707">
      <w:pPr>
        <w:numPr>
          <w:ilvl w:val="0"/>
          <w:numId w:val="13"/>
        </w:numPr>
        <w:tabs>
          <w:tab w:val="clear" w:pos="720"/>
          <w:tab w:val="num" w:pos="567"/>
        </w:tabs>
        <w:ind w:left="567" w:hanging="284"/>
        <w:jc w:val="both"/>
        <w:rPr>
          <w:rFonts w:ascii="Cambria" w:hAnsi="Cambria"/>
          <w:sz w:val="20"/>
          <w:szCs w:val="20"/>
        </w:rPr>
      </w:pPr>
      <w:hyperlink r:id="rId52" w:history="1">
        <w:r w:rsidR="00587A4E" w:rsidRPr="00D37948">
          <w:rPr>
            <w:rFonts w:ascii="Cambria" w:hAnsi="Cambria"/>
            <w:bCs/>
            <w:caps/>
            <w:sz w:val="20"/>
            <w:szCs w:val="20"/>
          </w:rPr>
          <w:t>R. T</w:t>
        </w:r>
        <w:r w:rsidR="00587A4E" w:rsidRPr="00D37948">
          <w:rPr>
            <w:rFonts w:ascii="Cambria" w:hAnsi="Cambria"/>
            <w:bCs/>
            <w:sz w:val="20"/>
            <w:szCs w:val="20"/>
          </w:rPr>
          <w:t>herond</w:t>
        </w:r>
      </w:hyperlink>
      <w:r w:rsidR="00587A4E" w:rsidRPr="00D37948">
        <w:rPr>
          <w:rFonts w:ascii="Cambria" w:hAnsi="Cambria"/>
          <w:bCs/>
          <w:sz w:val="20"/>
          <w:szCs w:val="20"/>
        </w:rPr>
        <w:t>, "</w:t>
      </w:r>
      <w:r w:rsidR="00587A4E" w:rsidRPr="00D37948">
        <w:rPr>
          <w:rFonts w:ascii="Cambria" w:hAnsi="Cambria"/>
          <w:sz w:val="20"/>
          <w:szCs w:val="20"/>
        </w:rPr>
        <w:t xml:space="preserve">Recherche sur l'étanchéité des lacs de barrage en pays karstique", Edition </w:t>
      </w:r>
      <w:hyperlink r:id="rId53" w:history="1">
        <w:r w:rsidR="00587A4E" w:rsidRPr="00D37948">
          <w:rPr>
            <w:rFonts w:ascii="Cambria" w:hAnsi="Cambria"/>
            <w:sz w:val="20"/>
            <w:szCs w:val="20"/>
          </w:rPr>
          <w:t>EDF</w:t>
        </w:r>
      </w:hyperlink>
      <w:r w:rsidR="00587A4E" w:rsidRPr="00D37948">
        <w:rPr>
          <w:rFonts w:ascii="Cambria" w:hAnsi="Cambria"/>
          <w:bCs/>
          <w:caps/>
          <w:sz w:val="20"/>
          <w:szCs w:val="20"/>
        </w:rPr>
        <w:t>, 1973.</w:t>
      </w:r>
    </w:p>
    <w:p w:rsidR="00587A4E" w:rsidRPr="00587A4E" w:rsidRDefault="00587A4E" w:rsidP="00587A4E">
      <w:pPr>
        <w:spacing w:before="100" w:beforeAutospacing="1" w:after="100" w:afterAutospacing="1"/>
        <w:rPr>
          <w:rFonts w:ascii="Cambria" w:hAnsi="Cambria"/>
          <w:color w:val="FF0000"/>
        </w:rPr>
        <w:sectPr w:rsidR="00587A4E" w:rsidRPr="00587A4E"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84D1C">
        <w:rPr>
          <w:rFonts w:ascii="Cambria" w:hAnsi="Cambria" w:cs="Calibri"/>
          <w:b/>
        </w:rPr>
        <w:t>Semestre: 5</w:t>
      </w: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461AC">
        <w:rPr>
          <w:rFonts w:ascii="Cambria" w:hAnsi="Cambria" w:cs="Calibri"/>
          <w:b/>
        </w:rPr>
        <w:t>Unité d’enseignement: UEF 3.1.2</w:t>
      </w:r>
    </w:p>
    <w:p w:rsidR="0057324A" w:rsidRPr="00D3794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D37948">
        <w:rPr>
          <w:rFonts w:ascii="Cambria" w:hAnsi="Cambria" w:cs="Calibri"/>
          <w:b/>
        </w:rPr>
        <w:t>Matière 2: Mécanique des sols</w:t>
      </w: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461AC">
        <w:rPr>
          <w:rFonts w:ascii="Cambria" w:hAnsi="Cambria" w:cs="Calibri"/>
          <w:b/>
        </w:rPr>
        <w:t>VHS: 45h00 (cours: 1h30, TD: 1h30)</w:t>
      </w: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461AC">
        <w:rPr>
          <w:rFonts w:ascii="Cambria" w:hAnsi="Cambria" w:cs="Calibri"/>
          <w:b/>
        </w:rPr>
        <w:t>Crédits: 4</w:t>
      </w:r>
    </w:p>
    <w:p w:rsidR="0057324A" w:rsidRPr="00F461A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461AC">
        <w:rPr>
          <w:rFonts w:ascii="Cambria" w:hAnsi="Cambria" w:cs="Calibri"/>
          <w:b/>
        </w:rPr>
        <w:t>Coefficient: 2</w:t>
      </w:r>
    </w:p>
    <w:p w:rsidR="0057324A" w:rsidRPr="00F461AC" w:rsidRDefault="0057324A" w:rsidP="0057324A">
      <w:pPr>
        <w:outlineLvl w:val="0"/>
        <w:rPr>
          <w:rFonts w:ascii="Cambria" w:hAnsi="Cambria" w:cs="Calibri"/>
          <w:b/>
          <w:u w:val="thick" w:color="F79646"/>
        </w:rPr>
      </w:pPr>
    </w:p>
    <w:p w:rsidR="0057324A" w:rsidRPr="00F84D1C" w:rsidRDefault="0057324A" w:rsidP="0057324A">
      <w:pPr>
        <w:outlineLvl w:val="0"/>
        <w:rPr>
          <w:rFonts w:ascii="Cambria" w:eastAsia="Calibri" w:hAnsi="Cambria"/>
          <w:b/>
          <w:bCs/>
          <w:lang w:eastAsia="en-US"/>
        </w:rPr>
      </w:pPr>
      <w:r w:rsidRPr="00F461AC">
        <w:rPr>
          <w:rFonts w:ascii="Cambria" w:hAnsi="Cambria" w:cs="Calibri"/>
          <w:b/>
          <w:u w:val="thick" w:color="F79646"/>
        </w:rPr>
        <w:t>Objectifs de l’enseignement :</w:t>
      </w:r>
    </w:p>
    <w:p w:rsidR="0057324A" w:rsidRPr="00697FBD" w:rsidRDefault="0057324A" w:rsidP="0057324A">
      <w:pPr>
        <w:autoSpaceDE w:val="0"/>
        <w:autoSpaceDN w:val="0"/>
        <w:adjustRightInd w:val="0"/>
        <w:jc w:val="both"/>
        <w:rPr>
          <w:rFonts w:ascii="Cambria" w:eastAsia="Calibri" w:hAnsi="Cambria"/>
          <w:sz w:val="22"/>
          <w:szCs w:val="22"/>
          <w:lang w:eastAsia="en-US"/>
        </w:rPr>
      </w:pPr>
      <w:r w:rsidRPr="00697FBD">
        <w:rPr>
          <w:rFonts w:ascii="Cambria" w:eastAsia="Calibri" w:hAnsi="Cambria"/>
          <w:sz w:val="22"/>
          <w:szCs w:val="22"/>
          <w:lang w:eastAsia="en-US"/>
        </w:rPr>
        <w:t>L’étudiant sera en mesure de caractériser les paramètres physiques des sols, de les classer àpartir des essais d’identification in-situ et de laboratoire et de maitriser leur compactage.</w:t>
      </w:r>
    </w:p>
    <w:p w:rsidR="0057324A" w:rsidRPr="00F84D1C" w:rsidRDefault="0057324A" w:rsidP="0057324A">
      <w:pPr>
        <w:autoSpaceDE w:val="0"/>
        <w:autoSpaceDN w:val="0"/>
        <w:adjustRightInd w:val="0"/>
        <w:rPr>
          <w:rFonts w:ascii="Cambria" w:eastAsia="Calibri" w:hAnsi="Cambria"/>
          <w:lang w:eastAsia="en-US"/>
        </w:rPr>
      </w:pPr>
    </w:p>
    <w:p w:rsidR="0057324A" w:rsidRPr="00F461AC" w:rsidRDefault="0057324A" w:rsidP="0057324A">
      <w:pPr>
        <w:outlineLvl w:val="0"/>
        <w:rPr>
          <w:rFonts w:ascii="Cambria" w:hAnsi="Cambria" w:cs="Calibri"/>
          <w:b/>
          <w:u w:val="thick" w:color="F79646"/>
        </w:rPr>
      </w:pPr>
      <w:r w:rsidRPr="00F461AC">
        <w:rPr>
          <w:rFonts w:ascii="Cambria" w:hAnsi="Cambria" w:cs="Calibri"/>
          <w:b/>
          <w:u w:val="thick" w:color="F79646"/>
        </w:rPr>
        <w:t>Connaissances préalables recommandées :</w:t>
      </w:r>
    </w:p>
    <w:p w:rsidR="0057324A" w:rsidRPr="00697FBD" w:rsidRDefault="0057324A" w:rsidP="0057324A">
      <w:pPr>
        <w:autoSpaceDE w:val="0"/>
        <w:autoSpaceDN w:val="0"/>
        <w:adjustRightInd w:val="0"/>
        <w:jc w:val="both"/>
        <w:rPr>
          <w:rFonts w:ascii="Cambria" w:eastAsia="Calibri" w:hAnsi="Cambria"/>
          <w:sz w:val="22"/>
          <w:szCs w:val="22"/>
          <w:lang w:eastAsia="en-US"/>
        </w:rPr>
      </w:pPr>
      <w:r w:rsidRPr="00697FBD">
        <w:rPr>
          <w:rFonts w:ascii="Cambria" w:eastAsia="Calibri" w:hAnsi="Cambria"/>
          <w:sz w:val="22"/>
          <w:szCs w:val="22"/>
          <w:lang w:eastAsia="en-US"/>
        </w:rPr>
        <w:t>Matières fondamentales du S1 et S2</w:t>
      </w:r>
    </w:p>
    <w:p w:rsidR="0057324A" w:rsidRPr="00F84D1C" w:rsidRDefault="0057324A" w:rsidP="0057324A">
      <w:pPr>
        <w:autoSpaceDE w:val="0"/>
        <w:autoSpaceDN w:val="0"/>
        <w:adjustRightInd w:val="0"/>
        <w:rPr>
          <w:rFonts w:ascii="Cambria" w:eastAsia="Calibri" w:hAnsi="Cambria"/>
          <w:lang w:eastAsia="en-US"/>
        </w:rPr>
      </w:pPr>
    </w:p>
    <w:p w:rsidR="0057324A" w:rsidRPr="00697FBD" w:rsidRDefault="0057324A" w:rsidP="0057324A">
      <w:pPr>
        <w:spacing w:after="120" w:line="276" w:lineRule="auto"/>
        <w:outlineLvl w:val="0"/>
        <w:rPr>
          <w:rFonts w:ascii="Cambria" w:hAnsi="Cambria" w:cs="Calibri"/>
          <w:b/>
          <w:u w:val="thick" w:color="F79646"/>
        </w:rPr>
      </w:pPr>
      <w:r w:rsidRPr="00F461AC">
        <w:rPr>
          <w:rFonts w:ascii="Cambria" w:hAnsi="Cambria" w:cs="Calibri"/>
          <w:b/>
          <w:u w:val="thick" w:color="F79646"/>
        </w:rPr>
        <w:t>Contenu de la matière :</w:t>
      </w:r>
    </w:p>
    <w:p w:rsidR="0057324A" w:rsidRPr="00D37948" w:rsidRDefault="0057324A" w:rsidP="0057324A">
      <w:pPr>
        <w:tabs>
          <w:tab w:val="right" w:pos="9638"/>
        </w:tabs>
        <w:autoSpaceDE w:val="0"/>
        <w:autoSpaceDN w:val="0"/>
        <w:adjustRightInd w:val="0"/>
        <w:rPr>
          <w:rFonts w:ascii="Cambria" w:eastAsia="Calibri" w:hAnsi="Cambria"/>
          <w:b/>
          <w:bCs/>
          <w:lang w:eastAsia="en-US"/>
        </w:rPr>
      </w:pPr>
      <w:r w:rsidRPr="00D37948">
        <w:rPr>
          <w:rFonts w:ascii="Cambria" w:eastAsia="Calibri" w:hAnsi="Cambria"/>
          <w:b/>
          <w:bCs/>
          <w:sz w:val="22"/>
          <w:szCs w:val="22"/>
          <w:lang w:eastAsia="en-US"/>
        </w:rPr>
        <w:t xml:space="preserve">Chapitre 1. Introduction à la mécanique des sols </w:t>
      </w:r>
      <w:r w:rsidRPr="00D37948">
        <w:rPr>
          <w:rFonts w:ascii="Cambria" w:eastAsia="Calibri" w:hAnsi="Cambria"/>
          <w:b/>
          <w:bCs/>
          <w:sz w:val="22"/>
          <w:szCs w:val="22"/>
          <w:lang w:eastAsia="en-US"/>
        </w:rPr>
        <w:tab/>
      </w:r>
      <w:r w:rsidRPr="00D37948">
        <w:rPr>
          <w:rFonts w:ascii="Cambria" w:eastAsia="Calibri" w:hAnsi="Cambria"/>
          <w:b/>
          <w:bCs/>
          <w:sz w:val="20"/>
          <w:szCs w:val="20"/>
          <w:lang w:eastAsia="en-US"/>
        </w:rPr>
        <w:t>(3 semaines)</w:t>
      </w:r>
    </w:p>
    <w:p w:rsidR="0057324A" w:rsidRPr="00D37948" w:rsidRDefault="0057324A" w:rsidP="0057324A">
      <w:pPr>
        <w:autoSpaceDE w:val="0"/>
        <w:autoSpaceDN w:val="0"/>
        <w:adjustRightInd w:val="0"/>
        <w:jc w:val="both"/>
        <w:rPr>
          <w:rFonts w:ascii="Cambria" w:eastAsia="Calibri" w:hAnsi="Cambria"/>
          <w:sz w:val="22"/>
          <w:szCs w:val="22"/>
          <w:lang w:eastAsia="en-US"/>
        </w:rPr>
      </w:pPr>
      <w:r w:rsidRPr="00D37948">
        <w:rPr>
          <w:rFonts w:ascii="Cambria" w:eastAsia="Calibri" w:hAnsi="Cambria"/>
          <w:sz w:val="22"/>
          <w:szCs w:val="22"/>
          <w:lang w:eastAsia="en-US"/>
        </w:rPr>
        <w:t>Objet de la mécanique des sols (historique et domaine d’application), Définitions des sols,Origine et formation des sols, Structure des sols (sols grenus et sols fins).</w:t>
      </w:r>
    </w:p>
    <w:p w:rsidR="0057324A" w:rsidRPr="00D37948" w:rsidRDefault="0057324A" w:rsidP="0057324A">
      <w:pPr>
        <w:autoSpaceDE w:val="0"/>
        <w:autoSpaceDN w:val="0"/>
        <w:adjustRightInd w:val="0"/>
        <w:jc w:val="both"/>
        <w:rPr>
          <w:rFonts w:ascii="Cambria" w:eastAsia="Calibri" w:hAnsi="Cambria"/>
          <w:sz w:val="22"/>
          <w:szCs w:val="22"/>
          <w:lang w:eastAsia="en-US"/>
        </w:rPr>
      </w:pPr>
    </w:p>
    <w:p w:rsidR="0057324A" w:rsidRPr="00D37948" w:rsidRDefault="0057324A" w:rsidP="0057324A">
      <w:pPr>
        <w:tabs>
          <w:tab w:val="right" w:pos="9638"/>
        </w:tabs>
        <w:autoSpaceDE w:val="0"/>
        <w:autoSpaceDN w:val="0"/>
        <w:adjustRightInd w:val="0"/>
        <w:rPr>
          <w:rFonts w:ascii="Cambria" w:eastAsia="Calibri" w:hAnsi="Cambria"/>
          <w:b/>
          <w:bCs/>
          <w:sz w:val="20"/>
          <w:szCs w:val="20"/>
          <w:lang w:eastAsia="en-US"/>
        </w:rPr>
      </w:pPr>
      <w:r w:rsidRPr="00D37948">
        <w:rPr>
          <w:rFonts w:ascii="Cambria" w:eastAsia="Calibri" w:hAnsi="Cambria"/>
          <w:b/>
          <w:bCs/>
          <w:sz w:val="22"/>
          <w:szCs w:val="22"/>
          <w:lang w:eastAsia="en-US"/>
        </w:rPr>
        <w:t xml:space="preserve">Chapitre 2. Identification et classification des sols </w:t>
      </w:r>
      <w:r w:rsidRPr="00D37948">
        <w:rPr>
          <w:rFonts w:ascii="Cambria" w:eastAsia="Calibri" w:hAnsi="Cambria"/>
          <w:b/>
          <w:bCs/>
          <w:sz w:val="22"/>
          <w:szCs w:val="22"/>
          <w:lang w:eastAsia="en-US"/>
        </w:rPr>
        <w:tab/>
      </w:r>
      <w:r w:rsidR="00E858E0" w:rsidRPr="00D37948">
        <w:rPr>
          <w:rFonts w:ascii="Cambria" w:eastAsia="Calibri" w:hAnsi="Cambria"/>
          <w:b/>
          <w:bCs/>
          <w:sz w:val="20"/>
          <w:szCs w:val="20"/>
          <w:lang w:eastAsia="en-US"/>
        </w:rPr>
        <w:t>(3</w:t>
      </w:r>
      <w:r w:rsidRPr="00D37948">
        <w:rPr>
          <w:rFonts w:ascii="Cambria" w:eastAsia="Calibri" w:hAnsi="Cambria"/>
          <w:b/>
          <w:bCs/>
          <w:sz w:val="20"/>
          <w:szCs w:val="20"/>
          <w:lang w:eastAsia="en-US"/>
        </w:rPr>
        <w:t xml:space="preserve"> semaines)</w:t>
      </w:r>
    </w:p>
    <w:p w:rsidR="0057324A" w:rsidRPr="00D37948" w:rsidRDefault="0057324A" w:rsidP="0057324A">
      <w:pPr>
        <w:autoSpaceDE w:val="0"/>
        <w:autoSpaceDN w:val="0"/>
        <w:adjustRightInd w:val="0"/>
        <w:jc w:val="both"/>
        <w:rPr>
          <w:rFonts w:ascii="Cambria" w:eastAsia="Calibri" w:hAnsi="Cambria"/>
          <w:sz w:val="22"/>
          <w:szCs w:val="22"/>
          <w:lang w:eastAsia="en-US"/>
        </w:rPr>
      </w:pPr>
      <w:r w:rsidRPr="00D37948">
        <w:rPr>
          <w:rFonts w:ascii="Cambria" w:eastAsia="Calibri" w:hAnsi="Cambria"/>
          <w:sz w:val="22"/>
          <w:szCs w:val="22"/>
          <w:lang w:eastAsia="en-US"/>
        </w:rPr>
        <w:t>Caractéristiques physiques, Caractéristiques granulométriques, Consistance des sols fins</w:t>
      </w:r>
      <w:r w:rsidR="00F36CDB" w:rsidRPr="00D37948">
        <w:rPr>
          <w:rFonts w:ascii="Cambria" w:eastAsia="Calibri" w:hAnsi="Cambria"/>
          <w:sz w:val="22"/>
          <w:szCs w:val="22"/>
          <w:lang w:eastAsia="en-US"/>
        </w:rPr>
        <w:t xml:space="preserve"> </w:t>
      </w:r>
      <w:r w:rsidRPr="00D37948">
        <w:rPr>
          <w:rFonts w:ascii="Cambria" w:eastAsia="Calibri" w:hAnsi="Cambria"/>
          <w:sz w:val="22"/>
          <w:szCs w:val="22"/>
          <w:lang w:eastAsia="en-US"/>
        </w:rPr>
        <w:t>(Limites d’Atterberg), Classification géotechnique des sols.</w:t>
      </w:r>
    </w:p>
    <w:p w:rsidR="0057324A" w:rsidRPr="00D37948" w:rsidRDefault="0057324A" w:rsidP="0057324A">
      <w:pPr>
        <w:autoSpaceDE w:val="0"/>
        <w:autoSpaceDN w:val="0"/>
        <w:adjustRightInd w:val="0"/>
        <w:jc w:val="both"/>
        <w:rPr>
          <w:rFonts w:ascii="Cambria" w:eastAsia="Calibri" w:hAnsi="Cambria"/>
          <w:sz w:val="22"/>
          <w:szCs w:val="22"/>
          <w:lang w:eastAsia="en-US"/>
        </w:rPr>
      </w:pPr>
    </w:p>
    <w:p w:rsidR="0057324A" w:rsidRPr="00D37948" w:rsidRDefault="0057324A" w:rsidP="00E858E0">
      <w:pPr>
        <w:tabs>
          <w:tab w:val="right" w:pos="9638"/>
        </w:tabs>
        <w:autoSpaceDE w:val="0"/>
        <w:autoSpaceDN w:val="0"/>
        <w:adjustRightInd w:val="0"/>
        <w:rPr>
          <w:rFonts w:ascii="Cambria" w:eastAsia="Calibri" w:hAnsi="Cambria"/>
          <w:b/>
          <w:bCs/>
          <w:lang w:eastAsia="en-US"/>
        </w:rPr>
      </w:pPr>
      <w:r w:rsidRPr="00D37948">
        <w:rPr>
          <w:rFonts w:ascii="Cambria" w:eastAsia="Calibri" w:hAnsi="Cambria"/>
          <w:b/>
          <w:bCs/>
          <w:sz w:val="22"/>
          <w:szCs w:val="22"/>
          <w:lang w:eastAsia="en-US"/>
        </w:rPr>
        <w:t>Chapitre 3. Compactage des sols</w:t>
      </w:r>
      <w:r w:rsidRPr="00D37948">
        <w:rPr>
          <w:rFonts w:ascii="Cambria" w:eastAsia="Calibri" w:hAnsi="Cambria"/>
          <w:b/>
          <w:bCs/>
          <w:lang w:eastAsia="en-US"/>
        </w:rPr>
        <w:tab/>
      </w:r>
      <w:r w:rsidRPr="00D37948">
        <w:rPr>
          <w:rFonts w:ascii="Cambria" w:eastAsia="Calibri" w:hAnsi="Cambria"/>
          <w:b/>
          <w:bCs/>
          <w:sz w:val="20"/>
          <w:szCs w:val="20"/>
          <w:lang w:eastAsia="en-US"/>
        </w:rPr>
        <w:t>(</w:t>
      </w:r>
      <w:r w:rsidR="00E858E0" w:rsidRPr="00D37948">
        <w:rPr>
          <w:rFonts w:ascii="Cambria" w:eastAsia="Calibri" w:hAnsi="Cambria"/>
          <w:b/>
          <w:bCs/>
          <w:sz w:val="20"/>
          <w:szCs w:val="20"/>
          <w:lang w:eastAsia="en-US"/>
        </w:rPr>
        <w:t>3</w:t>
      </w:r>
      <w:r w:rsidRPr="00D37948">
        <w:rPr>
          <w:rFonts w:ascii="Cambria" w:eastAsia="Calibri" w:hAnsi="Cambria"/>
          <w:b/>
          <w:bCs/>
          <w:sz w:val="20"/>
          <w:szCs w:val="20"/>
          <w:lang w:eastAsia="en-US"/>
        </w:rPr>
        <w:t xml:space="preserve"> semaines)</w:t>
      </w:r>
    </w:p>
    <w:p w:rsidR="0057324A" w:rsidRPr="00D37948" w:rsidRDefault="0057324A" w:rsidP="0057324A">
      <w:pPr>
        <w:autoSpaceDE w:val="0"/>
        <w:autoSpaceDN w:val="0"/>
        <w:adjustRightInd w:val="0"/>
        <w:jc w:val="both"/>
        <w:rPr>
          <w:rFonts w:ascii="Cambria" w:eastAsia="Calibri" w:hAnsi="Cambria"/>
          <w:sz w:val="22"/>
          <w:szCs w:val="22"/>
          <w:lang w:eastAsia="en-US"/>
        </w:rPr>
      </w:pPr>
      <w:r w:rsidRPr="00D37948">
        <w:rPr>
          <w:rFonts w:ascii="Cambria" w:eastAsia="Calibri" w:hAnsi="Cambria"/>
          <w:sz w:val="22"/>
          <w:szCs w:val="22"/>
          <w:lang w:eastAsia="en-US"/>
        </w:rPr>
        <w:t>Théorie de compactage, Essais de compactage en laboratoire (essais Proctor et CBR), Matériels et procédés spéciaux de compactage in-situ, Prescriptions et contrôle du compactage.</w:t>
      </w:r>
    </w:p>
    <w:p w:rsidR="0057324A" w:rsidRPr="00D37948" w:rsidRDefault="0057324A" w:rsidP="0057324A">
      <w:pPr>
        <w:autoSpaceDE w:val="0"/>
        <w:autoSpaceDN w:val="0"/>
        <w:adjustRightInd w:val="0"/>
        <w:jc w:val="both"/>
        <w:rPr>
          <w:rFonts w:ascii="Cambria" w:eastAsia="Calibri" w:hAnsi="Cambria"/>
          <w:sz w:val="22"/>
          <w:szCs w:val="22"/>
          <w:lang w:eastAsia="en-US"/>
        </w:rPr>
      </w:pPr>
    </w:p>
    <w:p w:rsidR="0057324A" w:rsidRPr="00D37948" w:rsidRDefault="0057324A" w:rsidP="00E858E0">
      <w:pPr>
        <w:tabs>
          <w:tab w:val="right" w:pos="9638"/>
        </w:tabs>
        <w:autoSpaceDE w:val="0"/>
        <w:autoSpaceDN w:val="0"/>
        <w:adjustRightInd w:val="0"/>
        <w:rPr>
          <w:rFonts w:ascii="Cambria" w:hAnsi="Cambria"/>
          <w:b/>
          <w:bCs/>
          <w:lang w:eastAsia="fr-FR"/>
        </w:rPr>
      </w:pPr>
      <w:r w:rsidRPr="00D37948">
        <w:rPr>
          <w:rFonts w:ascii="Cambria" w:eastAsia="Calibri" w:hAnsi="Cambria"/>
          <w:b/>
          <w:bCs/>
          <w:sz w:val="22"/>
          <w:szCs w:val="22"/>
          <w:lang w:eastAsia="en-US"/>
        </w:rPr>
        <w:t>Chapitre 4. Hydraulique des sols</w:t>
      </w:r>
      <w:r w:rsidRPr="00D37948">
        <w:rPr>
          <w:rFonts w:ascii="Cambria" w:hAnsi="Cambria"/>
          <w:b/>
          <w:bCs/>
          <w:lang w:eastAsia="fr-FR"/>
        </w:rPr>
        <w:tab/>
      </w:r>
      <w:r w:rsidRPr="00D37948">
        <w:rPr>
          <w:rFonts w:ascii="Cambria" w:eastAsia="Calibri" w:hAnsi="Cambria"/>
          <w:b/>
          <w:bCs/>
          <w:sz w:val="20"/>
          <w:szCs w:val="20"/>
          <w:lang w:eastAsia="en-US"/>
        </w:rPr>
        <w:t>(</w:t>
      </w:r>
      <w:r w:rsidR="00E858E0" w:rsidRPr="00D37948">
        <w:rPr>
          <w:rFonts w:ascii="Cambria" w:eastAsia="Calibri" w:hAnsi="Cambria"/>
          <w:b/>
          <w:bCs/>
          <w:sz w:val="20"/>
          <w:szCs w:val="20"/>
          <w:lang w:eastAsia="en-US"/>
        </w:rPr>
        <w:t>3</w:t>
      </w:r>
      <w:r w:rsidRPr="00D37948">
        <w:rPr>
          <w:rFonts w:ascii="Cambria" w:eastAsia="Calibri" w:hAnsi="Cambria"/>
          <w:b/>
          <w:bCs/>
          <w:sz w:val="20"/>
          <w:szCs w:val="20"/>
          <w:lang w:eastAsia="en-US"/>
        </w:rPr>
        <w:t xml:space="preserve"> semaines)</w:t>
      </w:r>
    </w:p>
    <w:p w:rsidR="0057324A" w:rsidRPr="00D37948" w:rsidRDefault="0057324A" w:rsidP="0057324A">
      <w:pPr>
        <w:autoSpaceDE w:val="0"/>
        <w:autoSpaceDN w:val="0"/>
        <w:adjustRightInd w:val="0"/>
        <w:jc w:val="both"/>
        <w:rPr>
          <w:rFonts w:ascii="Cambria" w:eastAsia="Calibri" w:hAnsi="Cambria"/>
          <w:sz w:val="22"/>
          <w:szCs w:val="22"/>
          <w:lang w:eastAsia="en-US"/>
        </w:rPr>
      </w:pPr>
      <w:r w:rsidRPr="00D37948">
        <w:rPr>
          <w:rFonts w:ascii="Cambria" w:eastAsia="Calibri" w:hAnsi="Cambria"/>
          <w:sz w:val="22"/>
          <w:szCs w:val="22"/>
          <w:lang w:eastAsia="en-US"/>
        </w:rPr>
        <w:t>Écoulement d’eau dans les sols : vitesse, gradient, débit, loi de Darcy, perméabilité; Réseaux d’écoulement: utilisation pour le calcul de la pression interstitielle et du débit; Forces d’écoulement: principe des contraintes effectives, Boulance, Renard ; Rabattement de nappe par pompage: exploitation des résultats en régime permanent.</w:t>
      </w:r>
    </w:p>
    <w:p w:rsidR="00E858E0" w:rsidRPr="00D37948" w:rsidRDefault="00E858E0" w:rsidP="0057324A">
      <w:pPr>
        <w:autoSpaceDE w:val="0"/>
        <w:autoSpaceDN w:val="0"/>
        <w:adjustRightInd w:val="0"/>
        <w:jc w:val="both"/>
        <w:rPr>
          <w:rFonts w:ascii="Cambria" w:eastAsia="Calibri" w:hAnsi="Cambria"/>
          <w:sz w:val="22"/>
          <w:szCs w:val="22"/>
          <w:lang w:eastAsia="en-US"/>
        </w:rPr>
      </w:pPr>
    </w:p>
    <w:p w:rsidR="00F36CDB" w:rsidRPr="00D37948" w:rsidRDefault="00F36CDB" w:rsidP="00AC7454">
      <w:pPr>
        <w:autoSpaceDE w:val="0"/>
        <w:autoSpaceDN w:val="0"/>
        <w:adjustRightInd w:val="0"/>
        <w:ind w:right="-285"/>
        <w:rPr>
          <w:rFonts w:ascii="Cambria" w:hAnsi="Cambria"/>
          <w:b/>
          <w:bCs/>
          <w:sz w:val="22"/>
          <w:szCs w:val="22"/>
          <w:lang w:eastAsia="fr-FR"/>
        </w:rPr>
      </w:pPr>
      <w:r w:rsidRPr="00D37948">
        <w:rPr>
          <w:rFonts w:ascii="Cambria" w:hAnsi="Cambria"/>
          <w:b/>
          <w:bCs/>
          <w:sz w:val="22"/>
          <w:szCs w:val="22"/>
          <w:lang w:eastAsia="fr-FR"/>
        </w:rPr>
        <w:t>Chapitre 5 : déformations des sols : Tassement et Consolidation</w:t>
      </w:r>
      <w:r w:rsidRPr="00D37948">
        <w:rPr>
          <w:rFonts w:ascii="Cambria" w:hAnsi="Cambria"/>
          <w:b/>
          <w:bCs/>
          <w:sz w:val="22"/>
          <w:szCs w:val="22"/>
          <w:lang w:eastAsia="fr-FR"/>
        </w:rPr>
        <w:tab/>
      </w:r>
      <w:r w:rsidRPr="00D37948">
        <w:rPr>
          <w:rFonts w:ascii="Cambria" w:hAnsi="Cambria"/>
          <w:b/>
          <w:bCs/>
          <w:sz w:val="22"/>
          <w:szCs w:val="22"/>
          <w:lang w:eastAsia="fr-FR"/>
        </w:rPr>
        <w:tab/>
      </w:r>
      <w:r w:rsidRPr="00D37948">
        <w:rPr>
          <w:rFonts w:ascii="Cambria" w:hAnsi="Cambria"/>
          <w:b/>
          <w:bCs/>
          <w:sz w:val="22"/>
          <w:szCs w:val="22"/>
          <w:lang w:eastAsia="fr-FR"/>
        </w:rPr>
        <w:tab/>
      </w:r>
      <w:r w:rsidRPr="00D37948">
        <w:rPr>
          <w:rFonts w:ascii="Cambria" w:hAnsi="Cambria"/>
          <w:b/>
          <w:bCs/>
          <w:sz w:val="20"/>
          <w:szCs w:val="20"/>
          <w:lang w:eastAsia="fr-FR"/>
        </w:rPr>
        <w:t>(</w:t>
      </w:r>
      <w:r w:rsidR="00AC7454">
        <w:rPr>
          <w:rFonts w:ascii="Cambria" w:hAnsi="Cambria"/>
          <w:b/>
          <w:bCs/>
          <w:sz w:val="20"/>
          <w:szCs w:val="20"/>
          <w:lang w:eastAsia="fr-FR"/>
        </w:rPr>
        <w:t>3</w:t>
      </w:r>
      <w:r w:rsidRPr="00D37948">
        <w:rPr>
          <w:rFonts w:ascii="Cambria" w:hAnsi="Cambria"/>
          <w:b/>
          <w:bCs/>
          <w:sz w:val="20"/>
          <w:szCs w:val="20"/>
          <w:lang w:eastAsia="fr-FR"/>
        </w:rPr>
        <w:t xml:space="preserve"> semaines)</w:t>
      </w:r>
    </w:p>
    <w:p w:rsidR="00F36CDB" w:rsidRPr="00D37948" w:rsidRDefault="00F36CDB" w:rsidP="00F36CDB">
      <w:pPr>
        <w:autoSpaceDE w:val="0"/>
        <w:autoSpaceDN w:val="0"/>
        <w:adjustRightInd w:val="0"/>
        <w:rPr>
          <w:rFonts w:ascii="Cambria" w:hAnsi="Cambria"/>
          <w:b/>
          <w:bCs/>
          <w:sz w:val="22"/>
          <w:szCs w:val="22"/>
          <w:lang w:eastAsia="fr-FR"/>
        </w:rPr>
      </w:pPr>
      <w:r w:rsidRPr="00D37948">
        <w:rPr>
          <w:rFonts w:ascii="Cambria" w:hAnsi="Cambria"/>
          <w:sz w:val="22"/>
          <w:szCs w:val="22"/>
          <w:lang w:eastAsia="fr-FR"/>
        </w:rPr>
        <w:t>Généralités et méthodes de reconnaissance</w:t>
      </w:r>
    </w:p>
    <w:p w:rsidR="00F36CDB" w:rsidRPr="00D37948" w:rsidRDefault="00F36CDB" w:rsidP="00F36CDB">
      <w:pPr>
        <w:autoSpaceDE w:val="0"/>
        <w:autoSpaceDN w:val="0"/>
        <w:adjustRightInd w:val="0"/>
        <w:rPr>
          <w:rFonts w:ascii="Cambria" w:hAnsi="Cambria"/>
          <w:b/>
          <w:bCs/>
          <w:sz w:val="22"/>
          <w:szCs w:val="22"/>
          <w:lang w:eastAsia="fr-FR"/>
        </w:rPr>
      </w:pPr>
      <w:r w:rsidRPr="00D37948">
        <w:rPr>
          <w:rFonts w:ascii="Cambria" w:hAnsi="Cambria"/>
          <w:sz w:val="22"/>
          <w:szCs w:val="22"/>
          <w:lang w:eastAsia="fr-FR"/>
        </w:rPr>
        <w:t>Tassements (différents tassements, causes, calculs des tassements…)</w:t>
      </w:r>
    </w:p>
    <w:p w:rsidR="00F36CDB" w:rsidRPr="00D37948" w:rsidRDefault="00F36CDB" w:rsidP="00F36CDB">
      <w:pPr>
        <w:autoSpaceDE w:val="0"/>
        <w:autoSpaceDN w:val="0"/>
        <w:adjustRightInd w:val="0"/>
        <w:rPr>
          <w:rFonts w:ascii="Cambria" w:hAnsi="Cambria"/>
          <w:b/>
          <w:bCs/>
          <w:sz w:val="22"/>
          <w:szCs w:val="22"/>
          <w:lang w:eastAsia="fr-FR"/>
        </w:rPr>
      </w:pPr>
      <w:r w:rsidRPr="00D37948">
        <w:rPr>
          <w:rFonts w:ascii="Cambria" w:hAnsi="Cambria"/>
          <w:sz w:val="22"/>
          <w:szCs w:val="22"/>
          <w:lang w:eastAsia="fr-FR"/>
        </w:rPr>
        <w:t xml:space="preserve"> Compressibilité</w:t>
      </w:r>
    </w:p>
    <w:p w:rsidR="00F36CDB" w:rsidRPr="00D37948" w:rsidRDefault="00F36CDB" w:rsidP="00F36CDB">
      <w:pPr>
        <w:rPr>
          <w:rFonts w:ascii="Cambria" w:hAnsi="Cambria"/>
          <w:sz w:val="22"/>
          <w:szCs w:val="22"/>
          <w:lang w:eastAsia="fr-FR"/>
        </w:rPr>
      </w:pPr>
      <w:r w:rsidRPr="00D37948">
        <w:rPr>
          <w:rFonts w:ascii="Cambria" w:hAnsi="Cambria"/>
          <w:sz w:val="22"/>
          <w:szCs w:val="22"/>
          <w:lang w:eastAsia="fr-FR"/>
        </w:rPr>
        <w:t xml:space="preserve"> Théorie de la consolidation</w:t>
      </w:r>
    </w:p>
    <w:p w:rsidR="00F36CDB" w:rsidRPr="00D66B43" w:rsidRDefault="00F36CDB" w:rsidP="00F36CDB">
      <w:pPr>
        <w:rPr>
          <w:rFonts w:ascii="Cambria" w:hAnsi="Cambria"/>
          <w:b/>
          <w:bCs/>
          <w:color w:val="FF0000"/>
          <w:sz w:val="22"/>
          <w:szCs w:val="22"/>
          <w:lang w:eastAsia="fr-FR"/>
        </w:rPr>
      </w:pPr>
    </w:p>
    <w:p w:rsidR="0057324A" w:rsidRDefault="0057324A" w:rsidP="0057324A">
      <w:pPr>
        <w:autoSpaceDE w:val="0"/>
        <w:autoSpaceDN w:val="0"/>
        <w:adjustRightInd w:val="0"/>
        <w:rPr>
          <w:rFonts w:ascii="Cambria" w:eastAsia="Calibri" w:hAnsi="Cambria"/>
          <w:b/>
          <w:bCs/>
          <w:lang w:eastAsia="en-US"/>
        </w:rPr>
      </w:pPr>
      <w:r w:rsidRPr="00F461AC">
        <w:rPr>
          <w:rFonts w:ascii="Cambria" w:hAnsi="Cambria" w:cs="Calibri"/>
          <w:b/>
          <w:u w:val="thick" w:color="F79646"/>
        </w:rPr>
        <w:t>Mode d’évaluation</w:t>
      </w:r>
      <w:r w:rsidRPr="00F84D1C">
        <w:rPr>
          <w:rFonts w:ascii="Cambria" w:eastAsia="Calibri" w:hAnsi="Cambria"/>
          <w:b/>
          <w:bCs/>
          <w:lang w:eastAsia="en-US"/>
        </w:rPr>
        <w:t xml:space="preserve"> :</w:t>
      </w:r>
    </w:p>
    <w:p w:rsidR="0057324A" w:rsidRPr="00697FBD" w:rsidRDefault="0057324A" w:rsidP="0057324A">
      <w:pPr>
        <w:autoSpaceDE w:val="0"/>
        <w:autoSpaceDN w:val="0"/>
        <w:adjustRightInd w:val="0"/>
        <w:rPr>
          <w:rFonts w:ascii="Cambria" w:eastAsia="Calibri" w:hAnsi="Cambria"/>
          <w:b/>
          <w:bCs/>
          <w:sz w:val="22"/>
          <w:szCs w:val="22"/>
          <w:lang w:eastAsia="en-US"/>
        </w:rPr>
      </w:pPr>
      <w:r>
        <w:rPr>
          <w:rFonts w:ascii="Cambria" w:hAnsi="Cambria"/>
          <w:sz w:val="22"/>
          <w:szCs w:val="22"/>
        </w:rPr>
        <w:t>Contrôle continu: 40%; Examen</w:t>
      </w:r>
      <w:r w:rsidRPr="00697FBD">
        <w:rPr>
          <w:rFonts w:ascii="Cambria" w:hAnsi="Cambria"/>
          <w:sz w:val="22"/>
          <w:szCs w:val="22"/>
        </w:rPr>
        <w:t>: 60%</w:t>
      </w:r>
    </w:p>
    <w:p w:rsidR="0057324A" w:rsidRPr="00F84D1C" w:rsidRDefault="0057324A" w:rsidP="0057324A">
      <w:pPr>
        <w:autoSpaceDE w:val="0"/>
        <w:autoSpaceDN w:val="0"/>
        <w:adjustRightInd w:val="0"/>
        <w:rPr>
          <w:rFonts w:ascii="Cambria" w:eastAsia="Calibri" w:hAnsi="Cambria"/>
          <w:lang w:eastAsia="en-US"/>
        </w:rPr>
      </w:pPr>
    </w:p>
    <w:p w:rsidR="0057324A" w:rsidRPr="00F84D1C" w:rsidRDefault="0057324A" w:rsidP="0057324A">
      <w:pPr>
        <w:rPr>
          <w:rFonts w:ascii="Cambria" w:hAnsi="Cambria"/>
        </w:rPr>
      </w:pPr>
      <w:r w:rsidRPr="00F461AC">
        <w:rPr>
          <w:rFonts w:ascii="Cambria" w:hAnsi="Cambria" w:cs="Calibri"/>
          <w:b/>
          <w:u w:val="thick" w:color="F79646"/>
        </w:rPr>
        <w:t>Références bibliographiques</w:t>
      </w:r>
      <w:r w:rsidRPr="00F84D1C">
        <w:rPr>
          <w:rFonts w:ascii="Cambria" w:hAnsi="Cambria"/>
          <w:b/>
        </w:rPr>
        <w:t>:</w:t>
      </w:r>
    </w:p>
    <w:p w:rsidR="0057324A" w:rsidRPr="00D37948" w:rsidRDefault="0057324A" w:rsidP="0000023A">
      <w:pPr>
        <w:pStyle w:val="Paragraphedeliste"/>
        <w:numPr>
          <w:ilvl w:val="0"/>
          <w:numId w:val="18"/>
        </w:numPr>
        <w:autoSpaceDE w:val="0"/>
        <w:autoSpaceDN w:val="0"/>
        <w:adjustRightInd w:val="0"/>
        <w:ind w:left="426" w:hanging="426"/>
        <w:jc w:val="both"/>
        <w:rPr>
          <w:rFonts w:ascii="Cambria" w:eastAsia="Calibri" w:hAnsi="Cambria"/>
          <w:sz w:val="22"/>
          <w:szCs w:val="22"/>
          <w:lang w:eastAsia="en-US"/>
        </w:rPr>
      </w:pPr>
      <w:r w:rsidRPr="00D37948">
        <w:rPr>
          <w:rFonts w:ascii="Cambria" w:eastAsia="Calibri" w:hAnsi="Cambria"/>
          <w:sz w:val="22"/>
          <w:szCs w:val="22"/>
          <w:lang w:eastAsia="en-US"/>
        </w:rPr>
        <w:t>Dimensionnement des fondations : fondations superficielles, fondations profondes,</w:t>
      </w:r>
      <w:r w:rsidR="00F36CDB" w:rsidRPr="00D37948">
        <w:rPr>
          <w:rFonts w:ascii="Cambria" w:eastAsia="Calibri" w:hAnsi="Cambria"/>
          <w:sz w:val="22"/>
          <w:szCs w:val="22"/>
          <w:lang w:eastAsia="en-US"/>
        </w:rPr>
        <w:t xml:space="preserve"> </w:t>
      </w:r>
      <w:r w:rsidRPr="00D37948">
        <w:rPr>
          <w:rFonts w:ascii="Cambria" w:eastAsia="Calibri" w:hAnsi="Cambria"/>
          <w:sz w:val="22"/>
          <w:szCs w:val="22"/>
          <w:lang w:eastAsia="en-US"/>
        </w:rPr>
        <w:t>murs-poids de soutènement, Centre scientifique et technique du bâtiment, 2011.</w:t>
      </w:r>
    </w:p>
    <w:p w:rsidR="0057324A" w:rsidRPr="00D37948" w:rsidRDefault="0057324A" w:rsidP="0000023A">
      <w:pPr>
        <w:pStyle w:val="Paragraphedeliste"/>
        <w:numPr>
          <w:ilvl w:val="0"/>
          <w:numId w:val="18"/>
        </w:numPr>
        <w:autoSpaceDE w:val="0"/>
        <w:autoSpaceDN w:val="0"/>
        <w:adjustRightInd w:val="0"/>
        <w:ind w:left="426" w:hanging="426"/>
        <w:jc w:val="both"/>
        <w:rPr>
          <w:rFonts w:ascii="Cambria" w:eastAsia="Calibri" w:hAnsi="Cambria"/>
          <w:sz w:val="22"/>
          <w:szCs w:val="22"/>
          <w:lang w:eastAsia="en-US"/>
        </w:rPr>
      </w:pPr>
      <w:r w:rsidRPr="00D37948">
        <w:rPr>
          <w:rFonts w:ascii="Cambria" w:eastAsia="Calibri" w:hAnsi="Cambria"/>
          <w:sz w:val="22"/>
          <w:szCs w:val="22"/>
          <w:lang w:eastAsia="en-US"/>
        </w:rPr>
        <w:t>Guy Sanglerat, "Cours de mécanique des sols et fondation" 1,2 édition Dunod, 1983.</w:t>
      </w:r>
    </w:p>
    <w:p w:rsidR="0057324A" w:rsidRPr="00D37948" w:rsidRDefault="0057324A" w:rsidP="0000023A">
      <w:pPr>
        <w:pStyle w:val="Paragraphedeliste"/>
        <w:numPr>
          <w:ilvl w:val="0"/>
          <w:numId w:val="18"/>
        </w:numPr>
        <w:autoSpaceDE w:val="0"/>
        <w:autoSpaceDN w:val="0"/>
        <w:adjustRightInd w:val="0"/>
        <w:ind w:left="426" w:hanging="426"/>
        <w:jc w:val="both"/>
        <w:rPr>
          <w:rFonts w:ascii="Cambria" w:eastAsia="Calibri" w:hAnsi="Cambria"/>
          <w:sz w:val="22"/>
          <w:szCs w:val="22"/>
          <w:lang w:eastAsia="en-US"/>
        </w:rPr>
      </w:pPr>
      <w:r w:rsidRPr="00D37948">
        <w:rPr>
          <w:rFonts w:ascii="Cambria" w:eastAsia="Calibri" w:hAnsi="Cambria"/>
          <w:sz w:val="22"/>
          <w:szCs w:val="22"/>
          <w:lang w:eastAsia="en-US"/>
        </w:rPr>
        <w:t>Denis Tremblay et Vincent Robitaille, "Mécanique des sols: Théorie et pratique", Edition, 2014.</w:t>
      </w:r>
    </w:p>
    <w:p w:rsidR="0057324A" w:rsidRPr="00D37948" w:rsidRDefault="0057324A" w:rsidP="0000023A">
      <w:pPr>
        <w:pStyle w:val="Paragraphedeliste"/>
        <w:numPr>
          <w:ilvl w:val="0"/>
          <w:numId w:val="18"/>
        </w:numPr>
        <w:autoSpaceDE w:val="0"/>
        <w:autoSpaceDN w:val="0"/>
        <w:adjustRightInd w:val="0"/>
        <w:ind w:left="426" w:hanging="426"/>
        <w:jc w:val="both"/>
        <w:rPr>
          <w:rFonts w:ascii="Cambria" w:eastAsia="Calibri" w:hAnsi="Cambria"/>
          <w:sz w:val="22"/>
          <w:szCs w:val="22"/>
          <w:lang w:eastAsia="en-US"/>
        </w:rPr>
      </w:pPr>
      <w:r w:rsidRPr="00D37948">
        <w:rPr>
          <w:rFonts w:ascii="Cambria" w:eastAsia="Calibri" w:hAnsi="Cambria"/>
          <w:sz w:val="22"/>
          <w:szCs w:val="22"/>
          <w:lang w:eastAsia="en-US"/>
        </w:rPr>
        <w:t>François Schlosser, "Eléments de mécanique des sols", Presse Ponts et chaussées, 1997.</w:t>
      </w:r>
    </w:p>
    <w:p w:rsidR="0057324A" w:rsidRPr="00D37948" w:rsidRDefault="0057324A" w:rsidP="0000023A">
      <w:pPr>
        <w:pStyle w:val="Paragraphedeliste"/>
        <w:numPr>
          <w:ilvl w:val="0"/>
          <w:numId w:val="18"/>
        </w:numPr>
        <w:ind w:left="426" w:hanging="426"/>
        <w:jc w:val="both"/>
        <w:rPr>
          <w:rFonts w:ascii="Cambria" w:eastAsia="Calibri" w:hAnsi="Cambria"/>
          <w:sz w:val="22"/>
          <w:szCs w:val="22"/>
          <w:lang w:eastAsia="en-US"/>
        </w:rPr>
      </w:pPr>
      <w:r w:rsidRPr="00D37948">
        <w:rPr>
          <w:rFonts w:ascii="Cambria" w:eastAsia="Calibri" w:hAnsi="Cambria"/>
          <w:sz w:val="22"/>
          <w:szCs w:val="22"/>
          <w:lang w:eastAsia="en-US"/>
        </w:rPr>
        <w:t>Roberto Nova,"Fondement de la mécanique des sols", Edition Hermès Lavoisier,2004.</w:t>
      </w:r>
    </w:p>
    <w:p w:rsidR="0057324A" w:rsidRDefault="0057324A" w:rsidP="0057324A">
      <w:pPr>
        <w:pStyle w:val="Paragraphedeliste"/>
        <w:rPr>
          <w:rFonts w:ascii="Cambria" w:eastAsia="Calibri" w:hAnsi="Cambria"/>
          <w:lang w:eastAsia="en-US"/>
        </w:rPr>
      </w:pPr>
    </w:p>
    <w:p w:rsidR="0057324A" w:rsidRDefault="0057324A" w:rsidP="0057324A">
      <w:pPr>
        <w:pStyle w:val="Paragraphedeliste"/>
        <w:rPr>
          <w:rFonts w:ascii="Cambria" w:eastAsia="Calibri" w:hAnsi="Cambria"/>
          <w:lang w:eastAsia="en-US"/>
        </w:rPr>
      </w:pPr>
    </w:p>
    <w:p w:rsidR="0057324A" w:rsidRDefault="0057324A" w:rsidP="0057324A">
      <w:pPr>
        <w:pStyle w:val="Paragraphedeliste"/>
        <w:rPr>
          <w:rFonts w:ascii="Cambria" w:eastAsia="Calibri" w:hAnsi="Cambria"/>
          <w:lang w:eastAsia="en-US"/>
        </w:rPr>
        <w:sectPr w:rsidR="0057324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Default="0057324A" w:rsidP="0057324A">
      <w:pPr>
        <w:spacing w:after="200" w:line="276" w:lineRule="auto"/>
        <w:rPr>
          <w:rFonts w:ascii="Cambria" w:hAnsi="Cambria"/>
          <w:sz w:val="20"/>
          <w:szCs w:val="20"/>
        </w:rPr>
      </w:pPr>
    </w:p>
    <w:p w:rsidR="00B4122A" w:rsidRPr="00606387"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606387">
        <w:rPr>
          <w:rFonts w:ascii="Cambria" w:hAnsi="Cambria" w:cs="Calibri"/>
          <w:b/>
          <w:bCs/>
          <w:iCs/>
        </w:rPr>
        <w:t>Semestre: 5</w:t>
      </w:r>
    </w:p>
    <w:p w:rsidR="00B4122A" w:rsidRPr="00F84D1C"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UEM 3.1</w:t>
      </w:r>
    </w:p>
    <w:p w:rsidR="00B4122A" w:rsidRPr="00606387"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Matière</w:t>
      </w:r>
      <w:r>
        <w:rPr>
          <w:rFonts w:ascii="Cambria" w:hAnsi="Cambria" w:cs="Calibri"/>
          <w:b/>
          <w:bCs/>
          <w:iCs/>
        </w:rPr>
        <w:t xml:space="preserve"> 1</w:t>
      </w:r>
      <w:r w:rsidRPr="00F84D1C">
        <w:rPr>
          <w:rFonts w:ascii="Cambria" w:hAnsi="Cambria" w:cs="Calibri"/>
          <w:b/>
          <w:bCs/>
          <w:iCs/>
        </w:rPr>
        <w:t>:</w:t>
      </w:r>
      <w:r w:rsidRPr="00606387">
        <w:rPr>
          <w:rFonts w:ascii="Cambria" w:hAnsi="Cambria" w:cs="Calibri"/>
          <w:b/>
          <w:bCs/>
          <w:iCs/>
        </w:rPr>
        <w:t xml:space="preserve"> TP Topographie</w:t>
      </w:r>
    </w:p>
    <w:p w:rsidR="00B4122A" w:rsidRPr="00F84D1C"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VHS: 22h30 (TP</w:t>
      </w:r>
      <w:r w:rsidRPr="00606387">
        <w:rPr>
          <w:rFonts w:ascii="Cambria" w:hAnsi="Cambria" w:cs="Calibri"/>
          <w:b/>
          <w:bCs/>
          <w:iCs/>
        </w:rPr>
        <w:t>: 1h</w:t>
      </w:r>
      <w:r>
        <w:rPr>
          <w:rFonts w:ascii="Cambria" w:hAnsi="Cambria" w:cs="Calibri"/>
          <w:b/>
          <w:bCs/>
          <w:iCs/>
        </w:rPr>
        <w:t>3</w:t>
      </w:r>
      <w:r w:rsidRPr="00606387">
        <w:rPr>
          <w:rFonts w:ascii="Cambria" w:hAnsi="Cambria" w:cs="Calibri"/>
          <w:b/>
          <w:bCs/>
          <w:iCs/>
        </w:rPr>
        <w:t>0)</w:t>
      </w:r>
    </w:p>
    <w:p w:rsidR="00B4122A" w:rsidRPr="00F84D1C"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 xml:space="preserve">Crédits: </w:t>
      </w:r>
      <w:r>
        <w:rPr>
          <w:rFonts w:ascii="Cambria" w:hAnsi="Cambria" w:cs="Calibri"/>
          <w:b/>
          <w:bCs/>
          <w:iCs/>
        </w:rPr>
        <w:t>2</w:t>
      </w:r>
    </w:p>
    <w:p w:rsidR="00B4122A" w:rsidRPr="00F84D1C"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Coefficient: 1</w:t>
      </w:r>
    </w:p>
    <w:p w:rsidR="00B4122A" w:rsidRPr="00F84D1C" w:rsidRDefault="00B4122A" w:rsidP="00B4122A">
      <w:pPr>
        <w:rPr>
          <w:rFonts w:ascii="Cambria" w:hAnsi="Cambria"/>
          <w:b/>
          <w:bCs/>
          <w:iCs/>
        </w:rPr>
      </w:pPr>
    </w:p>
    <w:p w:rsidR="00B4122A" w:rsidRPr="00606387" w:rsidRDefault="00B4122A" w:rsidP="00B4122A">
      <w:pPr>
        <w:autoSpaceDE w:val="0"/>
        <w:autoSpaceDN w:val="0"/>
        <w:adjustRightInd w:val="0"/>
        <w:rPr>
          <w:rFonts w:ascii="Cambria" w:hAnsi="Cambria" w:cs="Calibri"/>
          <w:b/>
          <w:u w:val="thick" w:color="F79646"/>
        </w:rPr>
      </w:pPr>
      <w:r w:rsidRPr="00606387">
        <w:rPr>
          <w:rFonts w:ascii="Cambria" w:hAnsi="Cambria" w:cs="Calibri"/>
          <w:b/>
          <w:u w:val="thick" w:color="F79646"/>
        </w:rPr>
        <w:t>Objectifs de l’enseignement:</w:t>
      </w:r>
    </w:p>
    <w:p w:rsidR="00B4122A" w:rsidRPr="00606387" w:rsidRDefault="00B4122A" w:rsidP="00B4122A">
      <w:pPr>
        <w:autoSpaceDE w:val="0"/>
        <w:autoSpaceDN w:val="0"/>
        <w:adjustRightInd w:val="0"/>
        <w:jc w:val="both"/>
        <w:rPr>
          <w:rFonts w:ascii="Cambria" w:eastAsia="Calibri" w:hAnsi="Cambria"/>
          <w:sz w:val="22"/>
          <w:szCs w:val="22"/>
          <w:lang w:eastAsia="en-US"/>
        </w:rPr>
      </w:pPr>
      <w:r w:rsidRPr="00606387">
        <w:rPr>
          <w:rFonts w:ascii="Cambria" w:eastAsia="Calibri" w:hAnsi="Cambria"/>
          <w:sz w:val="22"/>
          <w:szCs w:val="22"/>
          <w:lang w:eastAsia="en-US"/>
        </w:rPr>
        <w:t xml:space="preserve">Ces travaux pratiques permettront à l’étudiant de mettre en pratique les connaissances théoriques acquises pendant les cours de Topographie 1 et 2. L’étudiant aura </w:t>
      </w:r>
      <w:r>
        <w:rPr>
          <w:rFonts w:ascii="Cambria" w:eastAsia="Calibri" w:hAnsi="Cambria"/>
          <w:sz w:val="22"/>
          <w:szCs w:val="22"/>
          <w:lang w:eastAsia="en-US"/>
        </w:rPr>
        <w:t>donc l’occasion d’effectuer tou</w:t>
      </w:r>
      <w:r w:rsidRPr="00606387">
        <w:rPr>
          <w:rFonts w:ascii="Cambria" w:eastAsia="Calibri" w:hAnsi="Cambria"/>
          <w:sz w:val="22"/>
          <w:szCs w:val="22"/>
          <w:lang w:eastAsia="en-US"/>
        </w:rPr>
        <w:t>s les calculs</w:t>
      </w:r>
      <w:r>
        <w:rPr>
          <w:rFonts w:ascii="Cambria" w:eastAsia="Calibri" w:hAnsi="Cambria"/>
          <w:sz w:val="22"/>
          <w:szCs w:val="22"/>
          <w:lang w:eastAsia="en-US"/>
        </w:rPr>
        <w:t>, mesures</w:t>
      </w:r>
      <w:r w:rsidRPr="00606387">
        <w:rPr>
          <w:rFonts w:ascii="Cambria" w:eastAsia="Calibri" w:hAnsi="Cambria"/>
          <w:sz w:val="22"/>
          <w:szCs w:val="22"/>
          <w:lang w:eastAsia="en-US"/>
        </w:rPr>
        <w:t xml:space="preserve"> et report connus dans la matière de topographie.</w:t>
      </w:r>
    </w:p>
    <w:p w:rsidR="00B4122A" w:rsidRPr="00F84D1C" w:rsidRDefault="00B4122A" w:rsidP="00B4122A">
      <w:pPr>
        <w:pStyle w:val="Normal-Domaine"/>
        <w:rPr>
          <w:rFonts w:ascii="Cambria" w:hAnsi="Cambria" w:cs="Times New Roman"/>
        </w:rPr>
      </w:pPr>
    </w:p>
    <w:p w:rsidR="00B4122A" w:rsidRPr="00F84D1C" w:rsidRDefault="00B4122A" w:rsidP="00B4122A">
      <w:pPr>
        <w:pStyle w:val="Sous-titre"/>
        <w:jc w:val="both"/>
        <w:rPr>
          <w:rFonts w:ascii="Cambria" w:hAnsi="Cambria"/>
          <w:i/>
          <w:color w:val="auto"/>
          <w:sz w:val="24"/>
          <w:szCs w:val="24"/>
        </w:rPr>
      </w:pPr>
      <w:r w:rsidRPr="00606387">
        <w:rPr>
          <w:rFonts w:ascii="Cambria" w:eastAsia="SimSun" w:hAnsi="Cambria" w:cs="Calibri"/>
          <w:bCs w:val="0"/>
          <w:snapToGrid/>
          <w:color w:val="auto"/>
          <w:sz w:val="24"/>
          <w:szCs w:val="24"/>
          <w:u w:val="thick" w:color="F79646"/>
          <w:lang w:eastAsia="zh-CN"/>
        </w:rPr>
        <w:t>Connaissances préalables recommandées</w:t>
      </w:r>
      <w:r w:rsidRPr="00F84D1C">
        <w:rPr>
          <w:rFonts w:ascii="Cambria" w:hAnsi="Cambria"/>
          <w:color w:val="auto"/>
          <w:sz w:val="24"/>
          <w:szCs w:val="24"/>
        </w:rPr>
        <w:t>:</w:t>
      </w:r>
    </w:p>
    <w:p w:rsidR="00B4122A" w:rsidRPr="00606387" w:rsidRDefault="00B4122A" w:rsidP="00B4122A">
      <w:pPr>
        <w:autoSpaceDE w:val="0"/>
        <w:autoSpaceDN w:val="0"/>
        <w:adjustRightInd w:val="0"/>
        <w:jc w:val="both"/>
        <w:rPr>
          <w:rFonts w:ascii="Cambria" w:eastAsia="Calibri" w:hAnsi="Cambria"/>
          <w:sz w:val="22"/>
          <w:szCs w:val="22"/>
          <w:lang w:eastAsia="en-US"/>
        </w:rPr>
      </w:pPr>
      <w:r w:rsidRPr="00606387">
        <w:rPr>
          <w:rFonts w:ascii="Cambria" w:eastAsia="Calibri" w:hAnsi="Cambria"/>
          <w:sz w:val="22"/>
          <w:szCs w:val="22"/>
          <w:lang w:eastAsia="en-US"/>
        </w:rPr>
        <w:t>Connaissances acquises dans</w:t>
      </w:r>
      <w:r>
        <w:rPr>
          <w:rFonts w:ascii="Cambria" w:eastAsia="Calibri" w:hAnsi="Cambria"/>
          <w:sz w:val="22"/>
          <w:szCs w:val="22"/>
          <w:lang w:eastAsia="en-US"/>
        </w:rPr>
        <w:t xml:space="preserve"> la matière Topographie</w:t>
      </w:r>
      <w:r w:rsidRPr="00606387">
        <w:rPr>
          <w:rFonts w:ascii="Cambria" w:eastAsia="Calibri" w:hAnsi="Cambria"/>
          <w:sz w:val="22"/>
          <w:szCs w:val="22"/>
          <w:lang w:eastAsia="en-US"/>
        </w:rPr>
        <w:t>.</w:t>
      </w:r>
    </w:p>
    <w:p w:rsidR="00B4122A" w:rsidRPr="00F84D1C" w:rsidRDefault="00B4122A" w:rsidP="00B4122A">
      <w:pPr>
        <w:pStyle w:val="Normal-Domaine"/>
        <w:rPr>
          <w:rFonts w:ascii="Cambria" w:hAnsi="Cambria" w:cs="Times New Roman"/>
        </w:rPr>
      </w:pPr>
    </w:p>
    <w:p w:rsidR="00B4122A" w:rsidRPr="00606387" w:rsidRDefault="00B4122A" w:rsidP="00B4122A">
      <w:pPr>
        <w:autoSpaceDE w:val="0"/>
        <w:autoSpaceDN w:val="0"/>
        <w:adjustRightInd w:val="0"/>
        <w:spacing w:after="120" w:line="276" w:lineRule="auto"/>
        <w:rPr>
          <w:rFonts w:ascii="Cambria" w:hAnsi="Cambria" w:cs="Calibri"/>
          <w:b/>
          <w:u w:val="thick" w:color="F79646"/>
        </w:rPr>
      </w:pPr>
      <w:r w:rsidRPr="00606387">
        <w:rPr>
          <w:rFonts w:ascii="Cambria" w:hAnsi="Cambria" w:cs="Calibri"/>
          <w:b/>
          <w:u w:val="thick" w:color="F79646"/>
        </w:rPr>
        <w:t>Contenu de la matière</w:t>
      </w:r>
      <w:r>
        <w:rPr>
          <w:rFonts w:ascii="Cambria" w:hAnsi="Cambria" w:cs="Calibri"/>
          <w:b/>
          <w:u w:val="thick" w:color="F79646"/>
        </w:rPr>
        <w:t>:</w:t>
      </w:r>
    </w:p>
    <w:p w:rsidR="00B4122A" w:rsidRPr="00606387" w:rsidRDefault="00B4122A" w:rsidP="00B4122A">
      <w:pPr>
        <w:pStyle w:val="Normal-Domaine"/>
        <w:rPr>
          <w:rFonts w:ascii="Cambria" w:hAnsi="Cambria" w:cs="Times New Roman"/>
          <w:b/>
          <w:sz w:val="22"/>
          <w:szCs w:val="22"/>
        </w:rPr>
      </w:pPr>
      <w:r>
        <w:rPr>
          <w:rFonts w:ascii="Cambria" w:hAnsi="Cambria" w:cs="Times New Roman"/>
          <w:b/>
          <w:sz w:val="22"/>
          <w:szCs w:val="22"/>
        </w:rPr>
        <w:t xml:space="preserve">TP 1: </w:t>
      </w:r>
      <w:r w:rsidRPr="00606387">
        <w:rPr>
          <w:rFonts w:ascii="Cambria" w:hAnsi="Cambria" w:cs="Times New Roman"/>
          <w:bCs/>
          <w:sz w:val="22"/>
          <w:szCs w:val="22"/>
        </w:rPr>
        <w:t>Mesure des angles et des distances</w:t>
      </w:r>
      <w:r>
        <w:rPr>
          <w:rFonts w:ascii="Cambria" w:hAnsi="Cambria" w:cs="Times New Roman"/>
          <w:bCs/>
          <w:sz w:val="22"/>
          <w:szCs w:val="22"/>
        </w:rPr>
        <w:t>.</w:t>
      </w:r>
    </w:p>
    <w:p w:rsidR="00B4122A" w:rsidRPr="00606387" w:rsidRDefault="00B4122A" w:rsidP="00B4122A">
      <w:pPr>
        <w:pStyle w:val="Normal-Domaine"/>
        <w:rPr>
          <w:rFonts w:ascii="Cambria" w:hAnsi="Cambria" w:cs="Times New Roman"/>
          <w:sz w:val="22"/>
          <w:szCs w:val="22"/>
        </w:rPr>
      </w:pPr>
      <w:r w:rsidRPr="00606387">
        <w:rPr>
          <w:rFonts w:ascii="Cambria" w:hAnsi="Cambria" w:cs="Times New Roman"/>
          <w:sz w:val="22"/>
          <w:szCs w:val="22"/>
        </w:rPr>
        <w:t>Angles: horizontaux et verticaux</w:t>
      </w:r>
      <w:r>
        <w:rPr>
          <w:rFonts w:ascii="Cambria" w:hAnsi="Cambria" w:cs="Times New Roman"/>
          <w:sz w:val="22"/>
          <w:szCs w:val="22"/>
        </w:rPr>
        <w:t>.</w:t>
      </w:r>
    </w:p>
    <w:p w:rsidR="00B4122A" w:rsidRPr="00606387" w:rsidRDefault="00B4122A" w:rsidP="00B4122A">
      <w:pPr>
        <w:pStyle w:val="Normal-Domaine"/>
        <w:rPr>
          <w:rFonts w:ascii="Cambria" w:hAnsi="Cambria" w:cs="Times New Roman"/>
          <w:sz w:val="22"/>
          <w:szCs w:val="22"/>
        </w:rPr>
      </w:pPr>
      <w:r w:rsidRPr="00606387">
        <w:rPr>
          <w:rFonts w:ascii="Cambria" w:hAnsi="Cambria" w:cs="Times New Roman"/>
          <w:sz w:val="22"/>
          <w:szCs w:val="22"/>
        </w:rPr>
        <w:t>Distances: Méthode directe, Méthode indirecte</w:t>
      </w:r>
      <w:r>
        <w:rPr>
          <w:rFonts w:ascii="Cambria" w:hAnsi="Cambria" w:cs="Times New Roman"/>
          <w:sz w:val="22"/>
          <w:szCs w:val="22"/>
        </w:rPr>
        <w:t>.</w:t>
      </w:r>
    </w:p>
    <w:p w:rsidR="00B4122A" w:rsidRPr="00606387" w:rsidRDefault="00B4122A" w:rsidP="00B4122A">
      <w:pPr>
        <w:pStyle w:val="Normal-Domaine"/>
        <w:rPr>
          <w:rFonts w:ascii="Cambria" w:hAnsi="Cambria" w:cs="Times New Roman"/>
          <w:sz w:val="22"/>
          <w:szCs w:val="22"/>
        </w:rPr>
      </w:pPr>
    </w:p>
    <w:p w:rsidR="00B4122A" w:rsidRPr="00606387" w:rsidRDefault="00B4122A" w:rsidP="00B4122A">
      <w:pPr>
        <w:pStyle w:val="Normal-Domaine"/>
        <w:rPr>
          <w:rFonts w:ascii="Cambria" w:hAnsi="Cambria" w:cs="Times New Roman"/>
          <w:b/>
          <w:sz w:val="22"/>
          <w:szCs w:val="22"/>
        </w:rPr>
      </w:pPr>
      <w:r w:rsidRPr="00606387">
        <w:rPr>
          <w:rFonts w:ascii="Cambria" w:hAnsi="Cambria" w:cs="Times New Roman"/>
          <w:b/>
          <w:sz w:val="22"/>
          <w:szCs w:val="22"/>
        </w:rPr>
        <w:t>TP 2: Polygonation</w:t>
      </w:r>
    </w:p>
    <w:p w:rsidR="00B4122A" w:rsidRPr="00606387" w:rsidRDefault="00B4122A" w:rsidP="00B4122A">
      <w:pPr>
        <w:pStyle w:val="Normal-Domaine"/>
        <w:rPr>
          <w:rFonts w:ascii="Cambria" w:hAnsi="Cambria" w:cs="Times New Roman"/>
          <w:sz w:val="22"/>
          <w:szCs w:val="22"/>
        </w:rPr>
      </w:pPr>
      <w:r w:rsidRPr="00606387">
        <w:rPr>
          <w:rFonts w:ascii="Cambria" w:hAnsi="Cambria" w:cs="Times New Roman"/>
          <w:sz w:val="22"/>
          <w:szCs w:val="22"/>
        </w:rPr>
        <w:t>Reconnaissance des lieux, Choix des stations, Croquis de repérage, Mesures (Angles et distances), Calculs et report.</w:t>
      </w:r>
    </w:p>
    <w:p w:rsidR="00B4122A" w:rsidRPr="00606387" w:rsidRDefault="00B4122A" w:rsidP="00B4122A">
      <w:pPr>
        <w:pStyle w:val="Normal-Domaine"/>
        <w:rPr>
          <w:rFonts w:ascii="Cambria" w:hAnsi="Cambria" w:cs="Times New Roman"/>
          <w:sz w:val="22"/>
          <w:szCs w:val="22"/>
        </w:rPr>
      </w:pPr>
    </w:p>
    <w:p w:rsidR="00B4122A" w:rsidRPr="00606387" w:rsidRDefault="00B4122A" w:rsidP="00B4122A">
      <w:pPr>
        <w:pStyle w:val="Normal-Domaine"/>
        <w:rPr>
          <w:rFonts w:ascii="Cambria" w:hAnsi="Cambria" w:cs="Times New Roman"/>
          <w:b/>
          <w:sz w:val="22"/>
          <w:szCs w:val="22"/>
        </w:rPr>
      </w:pPr>
      <w:r w:rsidRPr="00606387">
        <w:rPr>
          <w:rFonts w:ascii="Cambria" w:hAnsi="Cambria" w:cs="Times New Roman"/>
          <w:b/>
          <w:sz w:val="22"/>
          <w:szCs w:val="22"/>
        </w:rPr>
        <w:t>TP 3: Tachéométrie</w:t>
      </w:r>
    </w:p>
    <w:p w:rsidR="00B4122A" w:rsidRPr="00606387" w:rsidRDefault="00B4122A" w:rsidP="00B4122A">
      <w:pPr>
        <w:pStyle w:val="Normal-Domaine"/>
        <w:rPr>
          <w:rFonts w:ascii="Cambria" w:hAnsi="Cambria" w:cs="Times New Roman"/>
          <w:sz w:val="22"/>
          <w:szCs w:val="22"/>
        </w:rPr>
      </w:pPr>
      <w:r w:rsidRPr="00606387">
        <w:rPr>
          <w:rFonts w:ascii="Cambria" w:hAnsi="Cambria" w:cs="Times New Roman"/>
          <w:sz w:val="22"/>
          <w:szCs w:val="22"/>
        </w:rPr>
        <w:t>Etablissement du croquis de terrain, Levé de détails par rayonnement, Calculs et report.</w:t>
      </w:r>
    </w:p>
    <w:p w:rsidR="00B4122A" w:rsidRPr="00606387" w:rsidRDefault="00B4122A" w:rsidP="00B4122A">
      <w:pPr>
        <w:pStyle w:val="Normal-Domaine"/>
        <w:rPr>
          <w:rFonts w:ascii="Cambria" w:hAnsi="Cambria" w:cs="Times New Roman"/>
          <w:sz w:val="22"/>
          <w:szCs w:val="22"/>
        </w:rPr>
      </w:pPr>
    </w:p>
    <w:p w:rsidR="00B4122A" w:rsidRPr="00606387" w:rsidRDefault="00B4122A" w:rsidP="00B4122A">
      <w:pPr>
        <w:pStyle w:val="Normal-Domaine"/>
        <w:rPr>
          <w:rFonts w:ascii="Cambria" w:hAnsi="Cambria" w:cs="Times New Roman"/>
          <w:b/>
          <w:sz w:val="22"/>
          <w:szCs w:val="22"/>
        </w:rPr>
      </w:pPr>
      <w:r w:rsidRPr="00606387">
        <w:rPr>
          <w:rFonts w:ascii="Cambria" w:hAnsi="Cambria" w:cs="Times New Roman"/>
          <w:b/>
          <w:sz w:val="22"/>
          <w:szCs w:val="22"/>
        </w:rPr>
        <w:t>TP 4: levé par abscisse et ordonnée et quasi-ordonnée</w:t>
      </w:r>
    </w:p>
    <w:p w:rsidR="00B4122A" w:rsidRPr="00606387" w:rsidRDefault="00B4122A" w:rsidP="00B4122A">
      <w:pPr>
        <w:pStyle w:val="Normal-Domaine"/>
        <w:rPr>
          <w:rFonts w:ascii="Cambria" w:hAnsi="Cambria" w:cs="Times New Roman"/>
          <w:sz w:val="22"/>
          <w:szCs w:val="22"/>
        </w:rPr>
      </w:pPr>
      <w:r w:rsidRPr="00606387">
        <w:rPr>
          <w:rFonts w:ascii="Cambria" w:hAnsi="Cambria" w:cs="Times New Roman"/>
          <w:sz w:val="22"/>
          <w:szCs w:val="22"/>
        </w:rPr>
        <w:t>Choix des lignes d’opération, Mesures, Calculs et report.</w:t>
      </w:r>
    </w:p>
    <w:p w:rsidR="00B4122A" w:rsidRPr="00606387" w:rsidRDefault="00B4122A" w:rsidP="00B4122A">
      <w:pPr>
        <w:pStyle w:val="Normal-Domaine"/>
        <w:rPr>
          <w:rFonts w:ascii="Cambria" w:hAnsi="Cambria" w:cs="Times New Roman"/>
          <w:sz w:val="22"/>
          <w:szCs w:val="22"/>
        </w:rPr>
      </w:pPr>
    </w:p>
    <w:p w:rsidR="00B4122A" w:rsidRPr="00606387" w:rsidRDefault="00B4122A" w:rsidP="00B4122A">
      <w:pPr>
        <w:pStyle w:val="Normal-Domaine"/>
        <w:rPr>
          <w:rFonts w:ascii="Cambria" w:hAnsi="Cambria" w:cs="Times New Roman"/>
          <w:b/>
          <w:sz w:val="22"/>
          <w:szCs w:val="22"/>
        </w:rPr>
      </w:pPr>
      <w:r w:rsidRPr="00606387">
        <w:rPr>
          <w:rFonts w:ascii="Cambria" w:hAnsi="Cambria" w:cs="Times New Roman"/>
          <w:b/>
          <w:sz w:val="22"/>
          <w:szCs w:val="22"/>
        </w:rPr>
        <w:t>TP 5: Mesures par obliques latérales</w:t>
      </w:r>
    </w:p>
    <w:p w:rsidR="00B4122A" w:rsidRPr="00606387" w:rsidRDefault="00B4122A" w:rsidP="00B4122A">
      <w:pPr>
        <w:pStyle w:val="Normal-Domaine"/>
        <w:rPr>
          <w:rFonts w:ascii="Cambria" w:hAnsi="Cambria" w:cs="Times New Roman"/>
          <w:sz w:val="22"/>
          <w:szCs w:val="22"/>
        </w:rPr>
      </w:pPr>
      <w:r w:rsidRPr="00606387">
        <w:rPr>
          <w:rFonts w:ascii="Cambria" w:hAnsi="Cambria" w:cs="Times New Roman"/>
          <w:sz w:val="22"/>
          <w:szCs w:val="22"/>
        </w:rPr>
        <w:t>Etablissement du croquis de terrain, Levé de détails par rayonnement, Calculs et report.</w:t>
      </w:r>
    </w:p>
    <w:p w:rsidR="00B4122A" w:rsidRPr="00606387" w:rsidRDefault="00B4122A" w:rsidP="00B4122A">
      <w:pPr>
        <w:pStyle w:val="Normal-Domaine"/>
        <w:rPr>
          <w:rFonts w:ascii="Cambria" w:hAnsi="Cambria" w:cs="Times New Roman"/>
          <w:sz w:val="22"/>
          <w:szCs w:val="22"/>
        </w:rPr>
      </w:pPr>
    </w:p>
    <w:p w:rsidR="00B4122A" w:rsidRPr="00606387" w:rsidRDefault="00B4122A" w:rsidP="00B4122A">
      <w:pPr>
        <w:pStyle w:val="Normal-Domaine"/>
        <w:rPr>
          <w:rFonts w:ascii="Cambria" w:hAnsi="Cambria" w:cs="Times New Roman"/>
          <w:b/>
          <w:sz w:val="22"/>
          <w:szCs w:val="22"/>
        </w:rPr>
      </w:pPr>
      <w:r w:rsidRPr="00606387">
        <w:rPr>
          <w:rFonts w:ascii="Cambria" w:hAnsi="Cambria" w:cs="Times New Roman"/>
          <w:b/>
          <w:sz w:val="22"/>
          <w:szCs w:val="22"/>
        </w:rPr>
        <w:t>TP6: Implantation</w:t>
      </w:r>
    </w:p>
    <w:p w:rsidR="00B4122A" w:rsidRPr="00606387" w:rsidRDefault="00B4122A" w:rsidP="00B4122A">
      <w:pPr>
        <w:pStyle w:val="Normal-Domaine"/>
        <w:rPr>
          <w:rFonts w:ascii="Cambria" w:hAnsi="Cambria" w:cs="Times New Roman"/>
          <w:sz w:val="22"/>
          <w:szCs w:val="22"/>
        </w:rPr>
      </w:pPr>
      <w:r>
        <w:rPr>
          <w:rFonts w:ascii="Cambria" w:hAnsi="Cambria" w:cs="Times New Roman"/>
          <w:sz w:val="22"/>
          <w:szCs w:val="22"/>
        </w:rPr>
        <w:t>Implantation d’alignements</w:t>
      </w:r>
      <w:r w:rsidRPr="00606387">
        <w:rPr>
          <w:rFonts w:ascii="Cambria" w:hAnsi="Cambria" w:cs="Times New Roman"/>
          <w:sz w:val="22"/>
          <w:szCs w:val="22"/>
        </w:rPr>
        <w:t>: Calculs préalable (Bureau), Implantation sur terrain, Implantation d’un virage, Calculs préalable (Bureau), Implantation sur terrain</w:t>
      </w:r>
      <w:r>
        <w:rPr>
          <w:rFonts w:ascii="Cambria" w:hAnsi="Cambria" w:cs="Times New Roman"/>
          <w:sz w:val="22"/>
          <w:szCs w:val="22"/>
        </w:rPr>
        <w:t xml:space="preserve">, </w:t>
      </w:r>
      <w:r w:rsidRPr="00606387">
        <w:rPr>
          <w:rFonts w:ascii="Cambria" w:hAnsi="Cambria" w:cs="Times New Roman"/>
          <w:sz w:val="22"/>
          <w:szCs w:val="22"/>
        </w:rPr>
        <w:t>Implantation d’un bâtiment.</w:t>
      </w:r>
    </w:p>
    <w:p w:rsidR="00B4122A" w:rsidRPr="00F84D1C" w:rsidRDefault="00B4122A" w:rsidP="00B4122A">
      <w:pPr>
        <w:pStyle w:val="Normal-Domaine"/>
        <w:rPr>
          <w:rFonts w:ascii="Cambria" w:hAnsi="Cambria" w:cs="Times New Roman"/>
        </w:rPr>
      </w:pPr>
    </w:p>
    <w:p w:rsidR="00B4122A" w:rsidRDefault="00B4122A" w:rsidP="00B4122A">
      <w:pPr>
        <w:pStyle w:val="Sous-titre"/>
        <w:jc w:val="both"/>
        <w:rPr>
          <w:rFonts w:ascii="Cambria" w:hAnsi="Cambria"/>
          <w:color w:val="auto"/>
          <w:sz w:val="24"/>
          <w:szCs w:val="24"/>
        </w:rPr>
      </w:pPr>
      <w:r w:rsidRPr="00606387">
        <w:rPr>
          <w:rFonts w:ascii="Cambria" w:eastAsia="SimSun" w:hAnsi="Cambria" w:cs="Calibri"/>
          <w:bCs w:val="0"/>
          <w:snapToGrid/>
          <w:color w:val="auto"/>
          <w:sz w:val="24"/>
          <w:szCs w:val="24"/>
          <w:u w:val="thick" w:color="F79646"/>
          <w:lang w:eastAsia="zh-CN"/>
        </w:rPr>
        <w:t>Mode d’évaluation</w:t>
      </w:r>
      <w:r>
        <w:rPr>
          <w:rFonts w:ascii="Cambria" w:hAnsi="Cambria"/>
          <w:color w:val="auto"/>
          <w:sz w:val="24"/>
          <w:szCs w:val="24"/>
        </w:rPr>
        <w:t>:</w:t>
      </w:r>
      <w:r w:rsidRPr="00F84D1C">
        <w:rPr>
          <w:rFonts w:ascii="Cambria" w:hAnsi="Cambria"/>
          <w:color w:val="auto"/>
          <w:sz w:val="24"/>
          <w:szCs w:val="24"/>
        </w:rPr>
        <w:tab/>
      </w:r>
      <w:r w:rsidRPr="00F84D1C">
        <w:rPr>
          <w:rFonts w:ascii="Cambria" w:hAnsi="Cambria"/>
          <w:color w:val="auto"/>
          <w:sz w:val="24"/>
          <w:szCs w:val="24"/>
        </w:rPr>
        <w:tab/>
      </w:r>
    </w:p>
    <w:p w:rsidR="00B4122A" w:rsidRPr="0043582E" w:rsidRDefault="00B4122A" w:rsidP="00B4122A">
      <w:pPr>
        <w:pStyle w:val="Sous-titre"/>
        <w:jc w:val="both"/>
        <w:rPr>
          <w:rFonts w:ascii="Cambria" w:hAnsi="Cambria"/>
          <w:color w:val="auto"/>
          <w:sz w:val="24"/>
          <w:szCs w:val="24"/>
        </w:rPr>
      </w:pPr>
      <w:r>
        <w:rPr>
          <w:rFonts w:ascii="Cambria" w:hAnsi="Cambria"/>
          <w:b w:val="0"/>
          <w:bCs w:val="0"/>
          <w:color w:val="auto"/>
          <w:sz w:val="24"/>
          <w:szCs w:val="24"/>
        </w:rPr>
        <w:t xml:space="preserve">Contrôle continu: </w:t>
      </w:r>
      <w:r w:rsidRPr="00F84D1C">
        <w:rPr>
          <w:rFonts w:ascii="Cambria" w:hAnsi="Cambria"/>
          <w:b w:val="0"/>
          <w:bCs w:val="0"/>
          <w:color w:val="auto"/>
          <w:sz w:val="24"/>
          <w:szCs w:val="24"/>
        </w:rPr>
        <w:t>100%</w:t>
      </w:r>
      <w:r>
        <w:rPr>
          <w:rFonts w:ascii="Cambria" w:hAnsi="Cambria"/>
          <w:b w:val="0"/>
          <w:bCs w:val="0"/>
          <w:color w:val="auto"/>
          <w:sz w:val="24"/>
          <w:szCs w:val="24"/>
        </w:rPr>
        <w:t>.</w:t>
      </w:r>
    </w:p>
    <w:p w:rsidR="00B4122A" w:rsidRDefault="00B4122A" w:rsidP="00B4122A">
      <w:pPr>
        <w:rPr>
          <w:rFonts w:ascii="Cambria" w:hAnsi="Cambria" w:cs="Calibri"/>
          <w:b/>
          <w:u w:val="thick" w:color="F79646"/>
        </w:rPr>
      </w:pPr>
    </w:p>
    <w:p w:rsidR="00B4122A" w:rsidRPr="00F84D1C" w:rsidRDefault="00B4122A" w:rsidP="00B4122A">
      <w:pPr>
        <w:rPr>
          <w:rFonts w:ascii="Cambria" w:hAnsi="Cambria"/>
        </w:rPr>
      </w:pPr>
      <w:r w:rsidRPr="00606387">
        <w:rPr>
          <w:rFonts w:ascii="Cambria" w:hAnsi="Cambria" w:cs="Calibri"/>
          <w:b/>
          <w:u w:val="thick" w:color="F79646"/>
        </w:rPr>
        <w:t>Références bibliographiques</w:t>
      </w:r>
      <w:r w:rsidRPr="00F84D1C">
        <w:rPr>
          <w:rFonts w:ascii="Cambria" w:hAnsi="Cambria"/>
          <w:b/>
        </w:rPr>
        <w:t>:</w:t>
      </w:r>
    </w:p>
    <w:p w:rsidR="00B4122A" w:rsidRPr="00B00147" w:rsidRDefault="00B4122A" w:rsidP="00B4122A">
      <w:pPr>
        <w:pStyle w:val="Tiret-Domaine"/>
        <w:numPr>
          <w:ilvl w:val="0"/>
          <w:numId w:val="12"/>
        </w:numPr>
        <w:ind w:left="567" w:hanging="283"/>
        <w:rPr>
          <w:rFonts w:ascii="Cambria" w:hAnsi="Cambria" w:cs="Times New Roman"/>
          <w:sz w:val="22"/>
          <w:szCs w:val="22"/>
          <w:lang w:eastAsia="fr-FR"/>
        </w:rPr>
      </w:pPr>
      <w:r w:rsidRPr="00B00147">
        <w:rPr>
          <w:rFonts w:ascii="Cambria" w:hAnsi="Cambria" w:cs="Times New Roman"/>
          <w:sz w:val="22"/>
          <w:szCs w:val="22"/>
          <w:lang w:eastAsia="fr-FR"/>
        </w:rPr>
        <w:t>L. Lapointe, G. Meyer,"Topographie appliquée aux travaux publics, bâtiment et levés urbains", Eyrolles, Paris, 1986.</w:t>
      </w:r>
    </w:p>
    <w:p w:rsidR="00B4122A" w:rsidRPr="00B00147" w:rsidRDefault="00B4122A" w:rsidP="00B4122A">
      <w:pPr>
        <w:pStyle w:val="Tiret-Domaine"/>
        <w:numPr>
          <w:ilvl w:val="0"/>
          <w:numId w:val="12"/>
        </w:numPr>
        <w:ind w:left="567" w:hanging="283"/>
        <w:rPr>
          <w:rFonts w:ascii="Cambria" w:hAnsi="Cambria" w:cs="Times New Roman"/>
          <w:sz w:val="22"/>
          <w:szCs w:val="22"/>
          <w:lang w:eastAsia="fr-FR"/>
        </w:rPr>
      </w:pPr>
      <w:r w:rsidRPr="00B00147">
        <w:rPr>
          <w:rFonts w:ascii="Cambria" w:hAnsi="Cambria" w:cs="Times New Roman"/>
          <w:sz w:val="22"/>
          <w:szCs w:val="22"/>
          <w:lang w:eastAsia="fr-FR"/>
        </w:rPr>
        <w:t>R. D’hollander, "Topographie générales, tome 1 et 2", Eyrolles, Paris, 1970.</w:t>
      </w:r>
    </w:p>
    <w:p w:rsidR="00B00147" w:rsidRDefault="00B4122A" w:rsidP="00B4122A">
      <w:pPr>
        <w:spacing w:after="200" w:line="276" w:lineRule="auto"/>
        <w:rPr>
          <w:rFonts w:ascii="Cambria" w:hAnsi="Cambria"/>
          <w:sz w:val="20"/>
          <w:szCs w:val="20"/>
        </w:rPr>
      </w:pPr>
      <w:r w:rsidRPr="00B00147">
        <w:rPr>
          <w:rFonts w:ascii="Cambria" w:hAnsi="Cambria"/>
          <w:sz w:val="22"/>
          <w:szCs w:val="22"/>
          <w:lang w:eastAsia="fr-FR"/>
        </w:rPr>
        <w:t>M. Brabant, "Maîtriser la topographie", Eyrolles, Paris, 2003.</w:t>
      </w:r>
    </w:p>
    <w:p w:rsidR="00B00147" w:rsidRDefault="00B00147" w:rsidP="0057324A">
      <w:pPr>
        <w:spacing w:after="200" w:line="276" w:lineRule="auto"/>
        <w:rPr>
          <w:rFonts w:ascii="Cambria" w:hAnsi="Cambria"/>
          <w:sz w:val="20"/>
          <w:szCs w:val="20"/>
        </w:rPr>
      </w:pPr>
    </w:p>
    <w:p w:rsidR="00B00147" w:rsidRDefault="00B00147" w:rsidP="0057324A">
      <w:pPr>
        <w:spacing w:after="200" w:line="276" w:lineRule="auto"/>
        <w:rPr>
          <w:rFonts w:ascii="Cambria" w:hAnsi="Cambria"/>
          <w:sz w:val="20"/>
          <w:szCs w:val="20"/>
        </w:rPr>
      </w:pPr>
    </w:p>
    <w:p w:rsidR="00B00147" w:rsidRDefault="00B00147" w:rsidP="0057324A">
      <w:pPr>
        <w:spacing w:after="200" w:line="276" w:lineRule="auto"/>
        <w:rPr>
          <w:rFonts w:ascii="Cambria" w:hAnsi="Cambria"/>
          <w:sz w:val="20"/>
          <w:szCs w:val="20"/>
        </w:rPr>
      </w:pPr>
    </w:p>
    <w:p w:rsidR="00B00147" w:rsidRDefault="00B00147" w:rsidP="0057324A">
      <w:pPr>
        <w:spacing w:after="200" w:line="276" w:lineRule="auto"/>
        <w:rPr>
          <w:rFonts w:ascii="Cambria" w:hAnsi="Cambria"/>
          <w:sz w:val="20"/>
          <w:szCs w:val="20"/>
        </w:rPr>
      </w:pPr>
    </w:p>
    <w:p w:rsidR="0057324A" w:rsidRPr="00674B8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84D1C">
        <w:rPr>
          <w:rFonts w:ascii="Cambria" w:hAnsi="Cambria" w:cs="Calibri"/>
          <w:b/>
        </w:rPr>
        <w:t>Semestre: 5</w:t>
      </w:r>
    </w:p>
    <w:p w:rsidR="0057324A" w:rsidRPr="00674B8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674B88">
        <w:rPr>
          <w:rFonts w:ascii="Cambria" w:hAnsi="Cambria" w:cs="Calibri"/>
          <w:b/>
        </w:rPr>
        <w:t>: UEM 3.1</w:t>
      </w:r>
    </w:p>
    <w:p w:rsidR="0057324A" w:rsidRPr="00674B8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2</w:t>
      </w:r>
      <w:r w:rsidRPr="00674B88">
        <w:rPr>
          <w:rFonts w:ascii="Cambria" w:hAnsi="Cambria" w:cs="Calibri"/>
          <w:b/>
        </w:rPr>
        <w:t>: Traitement et épuration des eaux</w:t>
      </w:r>
    </w:p>
    <w:p w:rsidR="0057324A" w:rsidRPr="00674B8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674B88">
        <w:rPr>
          <w:rFonts w:ascii="Cambria" w:hAnsi="Cambria" w:cs="Calibri"/>
          <w:b/>
        </w:rPr>
        <w:t>VHS: 45h00 (</w:t>
      </w:r>
      <w:r>
        <w:rPr>
          <w:rFonts w:ascii="Cambria" w:hAnsi="Cambria" w:cs="Calibri"/>
          <w:b/>
        </w:rPr>
        <w:t>C</w:t>
      </w:r>
      <w:r w:rsidRPr="00674B88">
        <w:rPr>
          <w:rFonts w:ascii="Cambria" w:hAnsi="Cambria" w:cs="Calibri"/>
          <w:b/>
        </w:rPr>
        <w:t>ours: 1h30, TD: 1h30)</w:t>
      </w:r>
    </w:p>
    <w:p w:rsidR="0057324A" w:rsidRPr="00674B8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674B88">
        <w:rPr>
          <w:rFonts w:ascii="Cambria" w:hAnsi="Cambria" w:cs="Calibri"/>
          <w:b/>
        </w:rPr>
        <w:t>: 4</w:t>
      </w:r>
    </w:p>
    <w:p w:rsidR="0057324A" w:rsidRPr="00674B8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674B88">
        <w:rPr>
          <w:rFonts w:ascii="Cambria" w:hAnsi="Cambria" w:cs="Calibri"/>
          <w:b/>
        </w:rPr>
        <w:t>: 2</w:t>
      </w:r>
    </w:p>
    <w:p w:rsidR="0057324A" w:rsidRPr="00674B88" w:rsidRDefault="0057324A" w:rsidP="0057324A">
      <w:pPr>
        <w:autoSpaceDE w:val="0"/>
        <w:autoSpaceDN w:val="0"/>
        <w:adjustRightInd w:val="0"/>
        <w:spacing w:before="60"/>
        <w:rPr>
          <w:rFonts w:ascii="Cambria" w:hAnsi="Cambria" w:cs="Calibri"/>
          <w:b/>
          <w:u w:val="thick" w:color="F79646"/>
        </w:rPr>
      </w:pPr>
      <w:r w:rsidRPr="00674B88">
        <w:rPr>
          <w:rFonts w:ascii="Cambria" w:hAnsi="Cambria" w:cs="Calibri"/>
          <w:b/>
          <w:u w:val="thick" w:color="F79646"/>
        </w:rPr>
        <w:t>Objectifs de l’enseignement:</w:t>
      </w:r>
    </w:p>
    <w:p w:rsidR="0057324A" w:rsidRPr="00CB3318" w:rsidRDefault="0057324A" w:rsidP="0057324A">
      <w:pPr>
        <w:jc w:val="both"/>
        <w:rPr>
          <w:rFonts w:ascii="Cambria" w:hAnsi="Cambria"/>
          <w:sz w:val="22"/>
          <w:szCs w:val="22"/>
        </w:rPr>
      </w:pPr>
      <w:r w:rsidRPr="00CB3318">
        <w:rPr>
          <w:rFonts w:ascii="Cambria" w:hAnsi="Cambria"/>
          <w:sz w:val="22"/>
          <w:szCs w:val="22"/>
        </w:rPr>
        <w:t>Dans cette matière l’étudiant apprendra les différents modes et étapes de traitement et d’épuration des eaux de consommation et des eaux usées.</w:t>
      </w:r>
    </w:p>
    <w:p w:rsidR="0057324A" w:rsidRPr="00CB3318" w:rsidRDefault="0057324A" w:rsidP="0057324A">
      <w:pPr>
        <w:autoSpaceDE w:val="0"/>
        <w:autoSpaceDN w:val="0"/>
        <w:adjustRightInd w:val="0"/>
        <w:spacing w:before="60"/>
        <w:rPr>
          <w:rFonts w:ascii="Cambria" w:hAnsi="Cambria" w:cs="Calibri"/>
          <w:b/>
          <w:u w:val="thick" w:color="F79646"/>
        </w:rPr>
      </w:pPr>
      <w:r w:rsidRPr="00CB3318">
        <w:rPr>
          <w:rFonts w:ascii="Cambria" w:hAnsi="Cambria" w:cs="Calibri"/>
          <w:b/>
          <w:u w:val="thick" w:color="F79646"/>
        </w:rPr>
        <w:t>Connaissances préalables recommandées :</w:t>
      </w:r>
    </w:p>
    <w:p w:rsidR="0057324A" w:rsidRPr="00CB3318" w:rsidRDefault="0057324A" w:rsidP="0057324A">
      <w:pPr>
        <w:jc w:val="both"/>
        <w:rPr>
          <w:rFonts w:ascii="Cambria" w:hAnsi="Cambria"/>
          <w:sz w:val="22"/>
          <w:szCs w:val="22"/>
        </w:rPr>
      </w:pPr>
      <w:r w:rsidRPr="00CB3318">
        <w:rPr>
          <w:rFonts w:ascii="Cambria" w:hAnsi="Cambria"/>
          <w:sz w:val="22"/>
          <w:szCs w:val="22"/>
        </w:rPr>
        <w:t>Notion</w:t>
      </w:r>
      <w:r>
        <w:rPr>
          <w:rFonts w:ascii="Cambria" w:hAnsi="Cambria"/>
          <w:sz w:val="22"/>
          <w:szCs w:val="22"/>
        </w:rPr>
        <w:t>s</w:t>
      </w:r>
      <w:r w:rsidRPr="00CB3318">
        <w:rPr>
          <w:rFonts w:ascii="Cambria" w:hAnsi="Cambria"/>
          <w:sz w:val="22"/>
          <w:szCs w:val="22"/>
        </w:rPr>
        <w:t xml:space="preserve"> de chimie et </w:t>
      </w:r>
      <w:r>
        <w:rPr>
          <w:rFonts w:ascii="Cambria" w:hAnsi="Cambria"/>
          <w:sz w:val="22"/>
          <w:szCs w:val="22"/>
        </w:rPr>
        <w:t xml:space="preserve">de </w:t>
      </w:r>
      <w:r w:rsidRPr="00CB3318">
        <w:rPr>
          <w:rFonts w:ascii="Cambria" w:hAnsi="Cambria"/>
          <w:sz w:val="22"/>
          <w:szCs w:val="22"/>
        </w:rPr>
        <w:t>science</w:t>
      </w:r>
      <w:r>
        <w:rPr>
          <w:rFonts w:ascii="Cambria" w:hAnsi="Cambria"/>
          <w:sz w:val="22"/>
          <w:szCs w:val="22"/>
        </w:rPr>
        <w:t>s</w:t>
      </w:r>
      <w:r w:rsidRPr="00CB3318">
        <w:rPr>
          <w:rFonts w:ascii="Cambria" w:hAnsi="Cambria"/>
          <w:sz w:val="22"/>
          <w:szCs w:val="22"/>
        </w:rPr>
        <w:t xml:space="preserve"> biologique</w:t>
      </w:r>
      <w:r>
        <w:rPr>
          <w:rFonts w:ascii="Cambria" w:hAnsi="Cambria"/>
          <w:sz w:val="22"/>
          <w:szCs w:val="22"/>
        </w:rPr>
        <w:t>s</w:t>
      </w:r>
      <w:r w:rsidRPr="00CB3318">
        <w:rPr>
          <w:rFonts w:ascii="Cambria" w:hAnsi="Cambria"/>
          <w:sz w:val="22"/>
          <w:szCs w:val="22"/>
        </w:rPr>
        <w:t>.</w:t>
      </w:r>
    </w:p>
    <w:p w:rsidR="0057324A" w:rsidRPr="00CB3318" w:rsidRDefault="0057324A" w:rsidP="0057324A">
      <w:pPr>
        <w:autoSpaceDE w:val="0"/>
        <w:autoSpaceDN w:val="0"/>
        <w:adjustRightInd w:val="0"/>
        <w:spacing w:before="60"/>
        <w:rPr>
          <w:rFonts w:ascii="Cambria" w:hAnsi="Cambria" w:cs="Calibri"/>
          <w:b/>
          <w:u w:val="thick" w:color="F79646"/>
        </w:rPr>
      </w:pPr>
      <w:r>
        <w:rPr>
          <w:rFonts w:ascii="Cambria" w:hAnsi="Cambria" w:cs="Calibri"/>
          <w:b/>
          <w:u w:val="thick" w:color="F79646"/>
        </w:rPr>
        <w:t>Contenu de la matière</w:t>
      </w:r>
      <w:r w:rsidRPr="00CB3318">
        <w:rPr>
          <w:rFonts w:ascii="Cambria" w:hAnsi="Cambria" w:cs="Calibri"/>
          <w:b/>
          <w:u w:val="thick" w:color="F79646"/>
        </w:rPr>
        <w:t>:</w:t>
      </w:r>
    </w:p>
    <w:p w:rsidR="0057324A" w:rsidRPr="00656BF4" w:rsidRDefault="0057324A" w:rsidP="0057324A">
      <w:pPr>
        <w:spacing w:before="120"/>
        <w:jc w:val="center"/>
        <w:rPr>
          <w:rFonts w:ascii="Cambria" w:hAnsi="Cambria"/>
          <w:b/>
          <w:bCs/>
          <w:caps/>
          <w:sz w:val="22"/>
          <w:szCs w:val="22"/>
        </w:rPr>
      </w:pPr>
      <w:r w:rsidRPr="00656BF4">
        <w:rPr>
          <w:rFonts w:ascii="Cambria" w:hAnsi="Cambria"/>
          <w:b/>
          <w:bCs/>
          <w:sz w:val="22"/>
          <w:szCs w:val="22"/>
        </w:rPr>
        <w:t>Partie 1: Traitement des eaux</w:t>
      </w:r>
    </w:p>
    <w:p w:rsidR="0057324A" w:rsidRPr="00F84D1C" w:rsidRDefault="0057324A" w:rsidP="0057324A">
      <w:pPr>
        <w:tabs>
          <w:tab w:val="right" w:pos="9638"/>
        </w:tabs>
        <w:spacing w:before="120"/>
        <w:rPr>
          <w:rFonts w:ascii="Cambria" w:hAnsi="Cambria"/>
          <w:b/>
          <w:bCs/>
          <w:caps/>
          <w:snapToGrid w:val="0"/>
          <w:lang w:eastAsia="fr-FR"/>
        </w:rPr>
      </w:pPr>
      <w:r w:rsidRPr="00656BF4">
        <w:rPr>
          <w:rFonts w:ascii="Cambria" w:hAnsi="Cambria"/>
          <w:b/>
          <w:bCs/>
          <w:snapToGrid w:val="0"/>
          <w:sz w:val="22"/>
          <w:szCs w:val="22"/>
          <w:lang w:eastAsia="fr-FR"/>
        </w:rPr>
        <w:t>Chapitre 1. Généralités et normes</w:t>
      </w:r>
      <w:r>
        <w:rPr>
          <w:rFonts w:ascii="Cambria" w:hAnsi="Cambria"/>
          <w:b/>
          <w:bCs/>
          <w:snapToGrid w:val="0"/>
          <w:lang w:eastAsia="fr-FR"/>
        </w:rPr>
        <w:tab/>
      </w:r>
      <w:r w:rsidRPr="00656BF4">
        <w:rPr>
          <w:rFonts w:ascii="Cambria" w:hAnsi="Cambria"/>
          <w:b/>
          <w:bCs/>
          <w:snapToGrid w:val="0"/>
          <w:sz w:val="20"/>
          <w:szCs w:val="20"/>
          <w:lang w:eastAsia="fr-FR"/>
        </w:rPr>
        <w:t xml:space="preserve">(2 </w:t>
      </w:r>
      <w:r>
        <w:rPr>
          <w:rFonts w:ascii="Cambria" w:hAnsi="Cambria"/>
          <w:b/>
          <w:bCs/>
          <w:snapToGrid w:val="0"/>
          <w:sz w:val="20"/>
          <w:szCs w:val="20"/>
          <w:lang w:eastAsia="fr-FR"/>
        </w:rPr>
        <w:t>S</w:t>
      </w:r>
      <w:r w:rsidRPr="00656BF4">
        <w:rPr>
          <w:rFonts w:ascii="Cambria" w:hAnsi="Cambria"/>
          <w:b/>
          <w:bCs/>
          <w:snapToGrid w:val="0"/>
          <w:sz w:val="20"/>
          <w:szCs w:val="20"/>
          <w:lang w:eastAsia="fr-FR"/>
        </w:rPr>
        <w:t>emaine</w:t>
      </w:r>
      <w:r>
        <w:rPr>
          <w:rFonts w:ascii="Cambria" w:hAnsi="Cambria"/>
          <w:b/>
          <w:bCs/>
          <w:snapToGrid w:val="0"/>
          <w:sz w:val="20"/>
          <w:szCs w:val="20"/>
          <w:lang w:eastAsia="fr-FR"/>
        </w:rPr>
        <w:t>s</w:t>
      </w:r>
      <w:r w:rsidRPr="00656BF4">
        <w:rPr>
          <w:rFonts w:ascii="Cambria" w:hAnsi="Cambria"/>
          <w:b/>
          <w:bCs/>
          <w:snapToGrid w:val="0"/>
          <w:sz w:val="20"/>
          <w:szCs w:val="20"/>
          <w:lang w:eastAsia="fr-FR"/>
        </w:rPr>
        <w:t>)</w:t>
      </w:r>
    </w:p>
    <w:p w:rsidR="0057324A" w:rsidRPr="00CB3318" w:rsidRDefault="0057324A" w:rsidP="0057324A">
      <w:pPr>
        <w:jc w:val="both"/>
        <w:rPr>
          <w:rFonts w:ascii="Cambria" w:hAnsi="Cambria"/>
          <w:sz w:val="22"/>
          <w:szCs w:val="22"/>
        </w:rPr>
      </w:pPr>
      <w:r w:rsidRPr="00CB3318">
        <w:rPr>
          <w:rFonts w:ascii="Cambria" w:hAnsi="Cambria"/>
          <w:sz w:val="22"/>
          <w:szCs w:val="22"/>
        </w:rPr>
        <w:t>Caractéristiques des eaux naturelles; Normes de qualité des eaux; U</w:t>
      </w:r>
      <w:r>
        <w:rPr>
          <w:rFonts w:ascii="Cambria" w:hAnsi="Cambria"/>
          <w:sz w:val="22"/>
          <w:szCs w:val="22"/>
        </w:rPr>
        <w:t>sages de l’eau et leur exigence</w:t>
      </w:r>
      <w:r w:rsidRPr="00CB3318">
        <w:rPr>
          <w:rFonts w:ascii="Cambria" w:hAnsi="Cambria"/>
          <w:sz w:val="22"/>
          <w:szCs w:val="22"/>
        </w:rPr>
        <w:t>; Schéma type d’une station de traitement</w:t>
      </w:r>
      <w:r>
        <w:rPr>
          <w:rFonts w:ascii="Cambria" w:hAnsi="Cambria"/>
          <w:sz w:val="22"/>
          <w:szCs w:val="22"/>
        </w:rPr>
        <w:t>.</w:t>
      </w:r>
    </w:p>
    <w:p w:rsidR="0057324A" w:rsidRPr="00656BF4" w:rsidRDefault="0057324A" w:rsidP="0057324A">
      <w:pPr>
        <w:autoSpaceDE w:val="0"/>
        <w:autoSpaceDN w:val="0"/>
        <w:adjustRightInd w:val="0"/>
        <w:spacing w:before="60"/>
        <w:rPr>
          <w:rFonts w:ascii="Cambria" w:hAnsi="Cambria"/>
          <w:b/>
          <w:bCs/>
          <w:snapToGrid w:val="0"/>
          <w:sz w:val="20"/>
          <w:szCs w:val="20"/>
          <w:lang w:eastAsia="fr-FR"/>
        </w:rPr>
      </w:pPr>
      <w:r w:rsidRPr="00656BF4">
        <w:rPr>
          <w:rFonts w:ascii="Cambria" w:hAnsi="Cambria"/>
          <w:b/>
          <w:bCs/>
          <w:sz w:val="22"/>
          <w:szCs w:val="22"/>
        </w:rPr>
        <w:t>Chapitre 2. Traitement de clarification</w:t>
      </w:r>
      <w:r w:rsidRPr="00656BF4">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sidRPr="00656BF4">
        <w:rPr>
          <w:rFonts w:ascii="Cambria" w:hAnsi="Cambria"/>
          <w:b/>
          <w:bCs/>
          <w:snapToGrid w:val="0"/>
          <w:sz w:val="20"/>
          <w:szCs w:val="20"/>
          <w:lang w:eastAsia="fr-FR"/>
        </w:rPr>
        <w:t xml:space="preserve">(1 </w:t>
      </w:r>
      <w:r>
        <w:rPr>
          <w:rFonts w:ascii="Cambria" w:hAnsi="Cambria"/>
          <w:b/>
          <w:bCs/>
          <w:snapToGrid w:val="0"/>
          <w:sz w:val="20"/>
          <w:szCs w:val="20"/>
          <w:lang w:eastAsia="fr-FR"/>
        </w:rPr>
        <w:t>S</w:t>
      </w:r>
      <w:r w:rsidRPr="00656BF4">
        <w:rPr>
          <w:rFonts w:ascii="Cambria" w:hAnsi="Cambria"/>
          <w:b/>
          <w:bCs/>
          <w:snapToGrid w:val="0"/>
          <w:sz w:val="20"/>
          <w:szCs w:val="20"/>
          <w:lang w:eastAsia="fr-FR"/>
        </w:rPr>
        <w:t>emaine)</w:t>
      </w:r>
    </w:p>
    <w:p w:rsidR="0057324A" w:rsidRPr="00CB3318" w:rsidRDefault="0057324A" w:rsidP="0057324A">
      <w:pPr>
        <w:jc w:val="both"/>
        <w:rPr>
          <w:rFonts w:ascii="Cambria" w:hAnsi="Cambria"/>
          <w:sz w:val="22"/>
          <w:szCs w:val="22"/>
        </w:rPr>
      </w:pPr>
      <w:r w:rsidRPr="00CB3318">
        <w:rPr>
          <w:rFonts w:ascii="Cambria" w:hAnsi="Cambria"/>
          <w:sz w:val="22"/>
          <w:szCs w:val="22"/>
        </w:rPr>
        <w:t>La coagulation</w:t>
      </w:r>
      <w:r>
        <w:rPr>
          <w:rFonts w:ascii="Cambria" w:hAnsi="Cambria"/>
          <w:sz w:val="22"/>
          <w:szCs w:val="22"/>
        </w:rPr>
        <w:t xml:space="preserve"> – floculation; la décantation; la filtration.</w:t>
      </w:r>
    </w:p>
    <w:p w:rsidR="0057324A" w:rsidRPr="00F84D1C" w:rsidRDefault="0057324A" w:rsidP="0057324A">
      <w:pPr>
        <w:autoSpaceDE w:val="0"/>
        <w:autoSpaceDN w:val="0"/>
        <w:adjustRightInd w:val="0"/>
        <w:spacing w:before="60"/>
        <w:rPr>
          <w:rFonts w:ascii="Cambria" w:hAnsi="Cambria"/>
          <w:caps/>
          <w:snapToGrid w:val="0"/>
          <w:lang w:eastAsia="fr-FR"/>
        </w:rPr>
      </w:pPr>
      <w:r w:rsidRPr="00656BF4">
        <w:rPr>
          <w:rFonts w:ascii="Cambria" w:hAnsi="Cambria"/>
          <w:b/>
          <w:bCs/>
          <w:snapToGrid w:val="0"/>
          <w:sz w:val="22"/>
          <w:szCs w:val="22"/>
          <w:lang w:eastAsia="fr-FR"/>
        </w:rPr>
        <w:t>Chapitre 3. Les traitements complémentaires</w:t>
      </w:r>
      <w:r>
        <w:rPr>
          <w:rFonts w:ascii="Cambria" w:hAnsi="Cambria"/>
          <w:b/>
          <w:bCs/>
          <w:snapToGrid w:val="0"/>
          <w:lang w:eastAsia="fr-FR"/>
        </w:rPr>
        <w:tab/>
      </w:r>
      <w:r>
        <w:rPr>
          <w:rFonts w:ascii="Cambria" w:hAnsi="Cambria"/>
          <w:b/>
          <w:bCs/>
          <w:snapToGrid w:val="0"/>
          <w:lang w:eastAsia="fr-FR"/>
        </w:rPr>
        <w:tab/>
      </w:r>
      <w:r>
        <w:rPr>
          <w:rFonts w:ascii="Cambria" w:hAnsi="Cambria"/>
          <w:b/>
          <w:bCs/>
          <w:snapToGrid w:val="0"/>
          <w:lang w:eastAsia="fr-FR"/>
        </w:rPr>
        <w:tab/>
      </w:r>
      <w:r>
        <w:rPr>
          <w:rFonts w:ascii="Cambria" w:hAnsi="Cambria"/>
          <w:b/>
          <w:bCs/>
          <w:snapToGrid w:val="0"/>
          <w:lang w:eastAsia="fr-FR"/>
        </w:rPr>
        <w:tab/>
      </w:r>
      <w:r>
        <w:rPr>
          <w:rFonts w:ascii="Cambria" w:hAnsi="Cambria"/>
          <w:b/>
          <w:bCs/>
          <w:snapToGrid w:val="0"/>
          <w:lang w:eastAsia="fr-FR"/>
        </w:rPr>
        <w:tab/>
      </w:r>
      <w:r>
        <w:rPr>
          <w:rFonts w:ascii="Cambria" w:hAnsi="Cambria"/>
          <w:b/>
          <w:iCs/>
        </w:rPr>
        <w:t xml:space="preserve">           </w:t>
      </w:r>
      <w:r>
        <w:rPr>
          <w:rFonts w:ascii="Cambria" w:hAnsi="Cambria"/>
          <w:b/>
          <w:bCs/>
          <w:snapToGrid w:val="0"/>
          <w:lang w:eastAsia="fr-FR"/>
        </w:rPr>
        <w:t>(</w:t>
      </w:r>
      <w:r w:rsidRPr="00656BF4">
        <w:rPr>
          <w:rFonts w:ascii="Cambria" w:hAnsi="Cambria"/>
          <w:b/>
          <w:bCs/>
          <w:snapToGrid w:val="0"/>
          <w:sz w:val="20"/>
          <w:szCs w:val="20"/>
          <w:lang w:eastAsia="fr-FR"/>
        </w:rPr>
        <w:t xml:space="preserve">2 </w:t>
      </w:r>
      <w:r>
        <w:rPr>
          <w:rFonts w:ascii="Cambria" w:hAnsi="Cambria"/>
          <w:b/>
          <w:bCs/>
          <w:snapToGrid w:val="0"/>
          <w:sz w:val="20"/>
          <w:szCs w:val="20"/>
          <w:lang w:eastAsia="fr-FR"/>
        </w:rPr>
        <w:t>S</w:t>
      </w:r>
      <w:r w:rsidRPr="00656BF4">
        <w:rPr>
          <w:rFonts w:ascii="Cambria" w:hAnsi="Cambria"/>
          <w:b/>
          <w:bCs/>
          <w:snapToGrid w:val="0"/>
          <w:sz w:val="20"/>
          <w:szCs w:val="20"/>
          <w:lang w:eastAsia="fr-FR"/>
        </w:rPr>
        <w:t>emaines)</w:t>
      </w:r>
    </w:p>
    <w:p w:rsidR="0057324A" w:rsidRPr="00CB3318" w:rsidRDefault="0057324A" w:rsidP="0057324A">
      <w:pPr>
        <w:jc w:val="both"/>
        <w:rPr>
          <w:rFonts w:ascii="Cambria" w:hAnsi="Cambria"/>
          <w:sz w:val="22"/>
          <w:szCs w:val="22"/>
        </w:rPr>
      </w:pPr>
      <w:r>
        <w:rPr>
          <w:rFonts w:ascii="Cambria" w:hAnsi="Cambria"/>
          <w:sz w:val="22"/>
          <w:szCs w:val="22"/>
        </w:rPr>
        <w:t>La désinfection</w:t>
      </w:r>
      <w:r w:rsidRPr="00CB3318">
        <w:rPr>
          <w:rFonts w:ascii="Cambria" w:hAnsi="Cambria"/>
          <w:sz w:val="22"/>
          <w:szCs w:val="22"/>
        </w:rPr>
        <w:t>; L</w:t>
      </w:r>
      <w:r>
        <w:rPr>
          <w:rFonts w:ascii="Cambria" w:hAnsi="Cambria"/>
          <w:sz w:val="22"/>
          <w:szCs w:val="22"/>
        </w:rPr>
        <w:t>’adsorption et l’échange d’ions</w:t>
      </w:r>
      <w:r w:rsidRPr="00CB3318">
        <w:rPr>
          <w:rFonts w:ascii="Cambria" w:hAnsi="Cambria"/>
          <w:sz w:val="22"/>
          <w:szCs w:val="22"/>
        </w:rPr>
        <w:t>; La dé</w:t>
      </w:r>
      <w:r>
        <w:rPr>
          <w:rFonts w:ascii="Cambria" w:hAnsi="Cambria"/>
          <w:sz w:val="22"/>
          <w:szCs w:val="22"/>
        </w:rPr>
        <w:t>férisation – démanganèsation</w:t>
      </w:r>
      <w:r w:rsidRPr="00CB3318">
        <w:rPr>
          <w:rFonts w:ascii="Cambria" w:hAnsi="Cambria"/>
          <w:sz w:val="22"/>
          <w:szCs w:val="22"/>
        </w:rPr>
        <w:t>;</w:t>
      </w:r>
      <w:r>
        <w:rPr>
          <w:rFonts w:ascii="Cambria" w:hAnsi="Cambria"/>
          <w:sz w:val="22"/>
          <w:szCs w:val="22"/>
        </w:rPr>
        <w:t xml:space="preserve"> La décarbonatation</w:t>
      </w:r>
      <w:r w:rsidRPr="00CB3318">
        <w:rPr>
          <w:rFonts w:ascii="Cambria" w:hAnsi="Cambria"/>
          <w:sz w:val="22"/>
          <w:szCs w:val="22"/>
        </w:rPr>
        <w:t>; La défluoruration</w:t>
      </w:r>
      <w:r>
        <w:rPr>
          <w:rFonts w:ascii="Cambria" w:hAnsi="Cambria"/>
          <w:sz w:val="22"/>
          <w:szCs w:val="22"/>
        </w:rPr>
        <w:t>.</w:t>
      </w:r>
    </w:p>
    <w:p w:rsidR="0057324A" w:rsidRPr="00F84D1C" w:rsidRDefault="0057324A" w:rsidP="0057324A">
      <w:pPr>
        <w:autoSpaceDE w:val="0"/>
        <w:autoSpaceDN w:val="0"/>
        <w:adjustRightInd w:val="0"/>
        <w:spacing w:before="60"/>
        <w:jc w:val="center"/>
        <w:rPr>
          <w:rFonts w:ascii="Cambria" w:hAnsi="Cambria"/>
          <w:b/>
          <w:bCs/>
        </w:rPr>
      </w:pPr>
      <w:r w:rsidRPr="00656BF4">
        <w:rPr>
          <w:rFonts w:ascii="Cambria" w:hAnsi="Cambria"/>
          <w:b/>
          <w:bCs/>
          <w:snapToGrid w:val="0"/>
          <w:sz w:val="22"/>
          <w:szCs w:val="22"/>
          <w:lang w:eastAsia="fr-FR"/>
        </w:rPr>
        <w:t>Partie 2: Epuration des eaux usées</w:t>
      </w:r>
    </w:p>
    <w:p w:rsidR="0057324A" w:rsidRPr="00F84D1C" w:rsidRDefault="0057324A" w:rsidP="0057324A">
      <w:pPr>
        <w:autoSpaceDE w:val="0"/>
        <w:autoSpaceDN w:val="0"/>
        <w:adjustRightInd w:val="0"/>
        <w:spacing w:before="60"/>
        <w:rPr>
          <w:rFonts w:ascii="Cambria" w:hAnsi="Cambria"/>
          <w:b/>
          <w:bCs/>
          <w:caps/>
          <w:snapToGrid w:val="0"/>
          <w:lang w:eastAsia="fr-FR"/>
        </w:rPr>
      </w:pPr>
      <w:r w:rsidRPr="00656BF4">
        <w:rPr>
          <w:rFonts w:ascii="Cambria" w:hAnsi="Cambria"/>
          <w:b/>
          <w:bCs/>
          <w:snapToGrid w:val="0"/>
          <w:sz w:val="22"/>
          <w:szCs w:val="22"/>
          <w:lang w:eastAsia="fr-FR"/>
        </w:rPr>
        <w:t xml:space="preserve">Chapitre </w:t>
      </w:r>
      <w:r>
        <w:rPr>
          <w:rFonts w:ascii="Cambria" w:hAnsi="Cambria"/>
          <w:b/>
          <w:bCs/>
          <w:snapToGrid w:val="0"/>
          <w:sz w:val="22"/>
          <w:szCs w:val="22"/>
          <w:lang w:eastAsia="fr-FR"/>
        </w:rPr>
        <w:t>1.</w:t>
      </w:r>
      <w:r w:rsidRPr="00656BF4">
        <w:rPr>
          <w:rFonts w:ascii="Cambria" w:hAnsi="Cambria"/>
          <w:b/>
          <w:bCs/>
          <w:snapToGrid w:val="0"/>
          <w:sz w:val="22"/>
          <w:szCs w:val="22"/>
          <w:lang w:eastAsia="fr-FR"/>
        </w:rPr>
        <w:t xml:space="preserve"> Les paramètres de pollution et les normes de rejet</w:t>
      </w:r>
      <w:r w:rsidRPr="00656BF4">
        <w:rPr>
          <w:rFonts w:ascii="Cambria" w:hAnsi="Cambria"/>
          <w:b/>
          <w:bCs/>
          <w:snapToGrid w:val="0"/>
          <w:sz w:val="22"/>
          <w:szCs w:val="22"/>
          <w:lang w:eastAsia="fr-FR"/>
        </w:rPr>
        <w:tab/>
      </w:r>
      <w:r>
        <w:rPr>
          <w:rFonts w:ascii="Cambria" w:hAnsi="Cambria"/>
          <w:b/>
          <w:bCs/>
          <w:snapToGrid w:val="0"/>
          <w:sz w:val="22"/>
          <w:szCs w:val="22"/>
          <w:lang w:eastAsia="fr-FR"/>
        </w:rPr>
        <w:tab/>
      </w:r>
      <w:r>
        <w:rPr>
          <w:rFonts w:ascii="Cambria" w:hAnsi="Cambria"/>
          <w:b/>
          <w:bCs/>
          <w:snapToGrid w:val="0"/>
          <w:sz w:val="22"/>
          <w:szCs w:val="22"/>
          <w:lang w:eastAsia="fr-FR"/>
        </w:rPr>
        <w:tab/>
      </w:r>
      <w:r>
        <w:rPr>
          <w:rFonts w:ascii="Cambria" w:hAnsi="Cambria"/>
          <w:b/>
          <w:iCs/>
        </w:rPr>
        <w:t xml:space="preserve">           </w:t>
      </w:r>
      <w:r w:rsidRPr="00656BF4">
        <w:rPr>
          <w:rFonts w:ascii="Cambria" w:hAnsi="Cambria"/>
          <w:b/>
          <w:bCs/>
          <w:snapToGrid w:val="0"/>
          <w:sz w:val="20"/>
          <w:szCs w:val="20"/>
          <w:lang w:eastAsia="fr-FR"/>
        </w:rPr>
        <w:t xml:space="preserve"> (2 </w:t>
      </w:r>
      <w:r>
        <w:rPr>
          <w:rFonts w:ascii="Cambria" w:hAnsi="Cambria"/>
          <w:b/>
          <w:bCs/>
          <w:snapToGrid w:val="0"/>
          <w:sz w:val="20"/>
          <w:szCs w:val="20"/>
          <w:lang w:eastAsia="fr-FR"/>
        </w:rPr>
        <w:t>S</w:t>
      </w:r>
      <w:r w:rsidRPr="00656BF4">
        <w:rPr>
          <w:rFonts w:ascii="Cambria" w:hAnsi="Cambria"/>
          <w:b/>
          <w:bCs/>
          <w:snapToGrid w:val="0"/>
          <w:sz w:val="20"/>
          <w:szCs w:val="20"/>
          <w:lang w:eastAsia="fr-FR"/>
        </w:rPr>
        <w:t>emaines)</w:t>
      </w:r>
    </w:p>
    <w:p w:rsidR="0057324A" w:rsidRPr="00CB3318" w:rsidRDefault="0057324A" w:rsidP="0057324A">
      <w:pPr>
        <w:jc w:val="both"/>
        <w:rPr>
          <w:rFonts w:ascii="Cambria" w:hAnsi="Cambria"/>
          <w:sz w:val="22"/>
          <w:szCs w:val="22"/>
        </w:rPr>
      </w:pPr>
      <w:r w:rsidRPr="00CB3318">
        <w:rPr>
          <w:rFonts w:ascii="Cambria" w:hAnsi="Cambria"/>
          <w:sz w:val="22"/>
          <w:szCs w:val="22"/>
        </w:rPr>
        <w:t>Paramètres de pollution; Evaluation de la pollution des eaux; Normes de rejet; Notion de l’équivalent habitant</w:t>
      </w:r>
    </w:p>
    <w:p w:rsidR="0057324A" w:rsidRPr="00F84D1C" w:rsidRDefault="0057324A" w:rsidP="0057324A">
      <w:pPr>
        <w:autoSpaceDE w:val="0"/>
        <w:autoSpaceDN w:val="0"/>
        <w:adjustRightInd w:val="0"/>
        <w:spacing w:before="60"/>
        <w:rPr>
          <w:rFonts w:ascii="Cambria" w:hAnsi="Cambria"/>
          <w:b/>
          <w:caps/>
        </w:rPr>
      </w:pPr>
      <w:r w:rsidRPr="00656BF4">
        <w:rPr>
          <w:rFonts w:ascii="Cambria" w:hAnsi="Cambria"/>
          <w:b/>
          <w:bCs/>
          <w:snapToGrid w:val="0"/>
          <w:sz w:val="22"/>
          <w:szCs w:val="22"/>
          <w:lang w:eastAsia="fr-FR"/>
        </w:rPr>
        <w:t xml:space="preserve">Chapitre </w:t>
      </w:r>
      <w:r>
        <w:rPr>
          <w:rFonts w:ascii="Cambria" w:hAnsi="Cambria"/>
          <w:b/>
          <w:bCs/>
          <w:snapToGrid w:val="0"/>
          <w:sz w:val="22"/>
          <w:szCs w:val="22"/>
          <w:lang w:eastAsia="fr-FR"/>
        </w:rPr>
        <w:t>2.</w:t>
      </w:r>
      <w:r w:rsidRPr="00656BF4">
        <w:rPr>
          <w:rFonts w:ascii="Cambria" w:hAnsi="Cambria"/>
          <w:b/>
          <w:bCs/>
          <w:snapToGrid w:val="0"/>
          <w:sz w:val="22"/>
          <w:szCs w:val="22"/>
          <w:lang w:eastAsia="fr-FR"/>
        </w:rPr>
        <w:t xml:space="preserve"> Les prétraitements</w:t>
      </w:r>
      <w:r>
        <w:rPr>
          <w:rFonts w:ascii="Cambria" w:hAnsi="Cambria"/>
          <w:b/>
          <w:iCs/>
        </w:rPr>
        <w:tab/>
      </w:r>
      <w:r>
        <w:rPr>
          <w:rFonts w:ascii="Cambria" w:hAnsi="Cambria"/>
          <w:b/>
          <w:iCs/>
        </w:rPr>
        <w:tab/>
      </w:r>
      <w:r>
        <w:rPr>
          <w:rFonts w:ascii="Cambria" w:hAnsi="Cambria"/>
          <w:b/>
          <w:iCs/>
        </w:rPr>
        <w:tab/>
      </w:r>
      <w:r>
        <w:rPr>
          <w:rFonts w:ascii="Cambria" w:hAnsi="Cambria"/>
          <w:b/>
          <w:iCs/>
        </w:rPr>
        <w:tab/>
      </w:r>
      <w:r>
        <w:rPr>
          <w:rFonts w:ascii="Cambria" w:hAnsi="Cambria"/>
          <w:b/>
          <w:iCs/>
        </w:rPr>
        <w:tab/>
      </w:r>
      <w:r>
        <w:rPr>
          <w:rFonts w:ascii="Cambria" w:hAnsi="Cambria"/>
          <w:b/>
          <w:iCs/>
        </w:rPr>
        <w:tab/>
      </w:r>
      <w:r>
        <w:rPr>
          <w:rFonts w:ascii="Cambria" w:hAnsi="Cambria"/>
          <w:b/>
          <w:iCs/>
        </w:rPr>
        <w:tab/>
        <w:t xml:space="preserve">           </w:t>
      </w:r>
      <w:r w:rsidRPr="00656BF4">
        <w:rPr>
          <w:rFonts w:ascii="Cambria" w:hAnsi="Cambria"/>
          <w:b/>
          <w:bCs/>
          <w:snapToGrid w:val="0"/>
          <w:sz w:val="20"/>
          <w:szCs w:val="20"/>
          <w:lang w:eastAsia="fr-FR"/>
        </w:rPr>
        <w:t xml:space="preserve"> (2 </w:t>
      </w:r>
      <w:r>
        <w:rPr>
          <w:rFonts w:ascii="Cambria" w:hAnsi="Cambria"/>
          <w:b/>
          <w:bCs/>
          <w:snapToGrid w:val="0"/>
          <w:sz w:val="20"/>
          <w:szCs w:val="20"/>
          <w:lang w:eastAsia="fr-FR"/>
        </w:rPr>
        <w:t>S</w:t>
      </w:r>
      <w:r w:rsidRPr="00656BF4">
        <w:rPr>
          <w:rFonts w:ascii="Cambria" w:hAnsi="Cambria"/>
          <w:b/>
          <w:bCs/>
          <w:snapToGrid w:val="0"/>
          <w:sz w:val="20"/>
          <w:szCs w:val="20"/>
          <w:lang w:eastAsia="fr-FR"/>
        </w:rPr>
        <w:t>emaine</w:t>
      </w:r>
      <w:r>
        <w:rPr>
          <w:rFonts w:ascii="Cambria" w:hAnsi="Cambria"/>
          <w:b/>
          <w:bCs/>
          <w:snapToGrid w:val="0"/>
          <w:sz w:val="20"/>
          <w:szCs w:val="20"/>
          <w:lang w:eastAsia="fr-FR"/>
        </w:rPr>
        <w:t>s</w:t>
      </w:r>
      <w:r w:rsidRPr="00656BF4">
        <w:rPr>
          <w:rFonts w:ascii="Cambria" w:hAnsi="Cambria"/>
          <w:b/>
          <w:bCs/>
          <w:snapToGrid w:val="0"/>
          <w:sz w:val="20"/>
          <w:szCs w:val="20"/>
          <w:lang w:eastAsia="fr-FR"/>
        </w:rPr>
        <w:t>)</w:t>
      </w:r>
    </w:p>
    <w:p w:rsidR="0057324A" w:rsidRPr="00CB3318" w:rsidRDefault="0057324A" w:rsidP="0057324A">
      <w:pPr>
        <w:jc w:val="both"/>
        <w:rPr>
          <w:rFonts w:ascii="Cambria" w:hAnsi="Cambria"/>
          <w:sz w:val="22"/>
          <w:szCs w:val="22"/>
        </w:rPr>
      </w:pPr>
      <w:r>
        <w:rPr>
          <w:rFonts w:ascii="Cambria" w:hAnsi="Cambria"/>
          <w:sz w:val="22"/>
          <w:szCs w:val="22"/>
        </w:rPr>
        <w:t>Dégrillage</w:t>
      </w:r>
      <w:r w:rsidRPr="00CB3318">
        <w:rPr>
          <w:rFonts w:ascii="Cambria" w:hAnsi="Cambria"/>
          <w:sz w:val="22"/>
          <w:szCs w:val="22"/>
        </w:rPr>
        <w:t>; Dessablage; déshuilage; Séparateurs de graisses.</w:t>
      </w:r>
    </w:p>
    <w:p w:rsidR="0057324A" w:rsidRPr="00F84D1C" w:rsidRDefault="0057324A" w:rsidP="0057324A">
      <w:pPr>
        <w:autoSpaceDE w:val="0"/>
        <w:autoSpaceDN w:val="0"/>
        <w:adjustRightInd w:val="0"/>
        <w:spacing w:before="60"/>
        <w:rPr>
          <w:rFonts w:ascii="Cambria" w:hAnsi="Cambria"/>
          <w:b/>
          <w:caps/>
        </w:rPr>
      </w:pPr>
      <w:r>
        <w:rPr>
          <w:rFonts w:ascii="Cambria" w:hAnsi="Cambria"/>
          <w:b/>
          <w:bCs/>
          <w:snapToGrid w:val="0"/>
          <w:sz w:val="22"/>
          <w:szCs w:val="22"/>
          <w:lang w:eastAsia="fr-FR"/>
        </w:rPr>
        <w:t>Chapitre 3.</w:t>
      </w:r>
      <w:r w:rsidRPr="00656BF4">
        <w:rPr>
          <w:rFonts w:ascii="Cambria" w:hAnsi="Cambria"/>
          <w:b/>
          <w:bCs/>
          <w:snapToGrid w:val="0"/>
          <w:sz w:val="22"/>
          <w:szCs w:val="22"/>
          <w:lang w:eastAsia="fr-FR"/>
        </w:rPr>
        <w:t xml:space="preserve"> Traitements primaires</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iCs/>
        </w:rPr>
        <w:t xml:space="preserve">           </w:t>
      </w:r>
      <w:r w:rsidRPr="00656BF4">
        <w:rPr>
          <w:rFonts w:ascii="Cambria" w:hAnsi="Cambria"/>
          <w:b/>
          <w:bCs/>
          <w:snapToGrid w:val="0"/>
          <w:sz w:val="20"/>
          <w:szCs w:val="20"/>
          <w:lang w:eastAsia="fr-FR"/>
        </w:rPr>
        <w:t xml:space="preserve"> (2 </w:t>
      </w:r>
      <w:r>
        <w:rPr>
          <w:rFonts w:ascii="Cambria" w:hAnsi="Cambria"/>
          <w:b/>
          <w:bCs/>
          <w:snapToGrid w:val="0"/>
          <w:sz w:val="20"/>
          <w:szCs w:val="20"/>
          <w:lang w:eastAsia="fr-FR"/>
        </w:rPr>
        <w:t>S</w:t>
      </w:r>
      <w:r w:rsidRPr="00656BF4">
        <w:rPr>
          <w:rFonts w:ascii="Cambria" w:hAnsi="Cambria"/>
          <w:b/>
          <w:bCs/>
          <w:snapToGrid w:val="0"/>
          <w:sz w:val="20"/>
          <w:szCs w:val="20"/>
          <w:lang w:eastAsia="fr-FR"/>
        </w:rPr>
        <w:t>emaine</w:t>
      </w:r>
      <w:r>
        <w:rPr>
          <w:rFonts w:ascii="Cambria" w:hAnsi="Cambria"/>
          <w:b/>
          <w:bCs/>
          <w:snapToGrid w:val="0"/>
          <w:sz w:val="20"/>
          <w:szCs w:val="20"/>
          <w:lang w:eastAsia="fr-FR"/>
        </w:rPr>
        <w:t>s</w:t>
      </w:r>
      <w:r w:rsidRPr="00656BF4">
        <w:rPr>
          <w:rFonts w:ascii="Cambria" w:hAnsi="Cambria"/>
          <w:b/>
          <w:bCs/>
          <w:snapToGrid w:val="0"/>
          <w:sz w:val="20"/>
          <w:szCs w:val="20"/>
          <w:lang w:eastAsia="fr-FR"/>
        </w:rPr>
        <w:t>)</w:t>
      </w:r>
    </w:p>
    <w:p w:rsidR="0057324A" w:rsidRPr="00F84D1C" w:rsidRDefault="0057324A" w:rsidP="0057324A">
      <w:pPr>
        <w:autoSpaceDE w:val="0"/>
        <w:autoSpaceDN w:val="0"/>
        <w:adjustRightInd w:val="0"/>
        <w:rPr>
          <w:rFonts w:ascii="Cambria" w:hAnsi="Cambria"/>
        </w:rPr>
      </w:pPr>
      <w:r w:rsidRPr="00CB3318">
        <w:rPr>
          <w:rFonts w:ascii="Cambria" w:hAnsi="Cambria"/>
          <w:sz w:val="22"/>
          <w:szCs w:val="22"/>
        </w:rPr>
        <w:t>Procédés de décantation; Décantation avec réactifs chimiques</w:t>
      </w:r>
      <w:r w:rsidRPr="00F84D1C">
        <w:rPr>
          <w:rFonts w:ascii="Cambria" w:hAnsi="Cambria"/>
        </w:rPr>
        <w:t>.</w:t>
      </w:r>
    </w:p>
    <w:p w:rsidR="0057324A" w:rsidRPr="00F84D1C" w:rsidRDefault="0057324A" w:rsidP="0057324A">
      <w:pPr>
        <w:autoSpaceDE w:val="0"/>
        <w:autoSpaceDN w:val="0"/>
        <w:adjustRightInd w:val="0"/>
        <w:spacing w:before="60"/>
        <w:rPr>
          <w:rFonts w:ascii="Cambria" w:hAnsi="Cambria"/>
          <w:b/>
          <w:caps/>
        </w:rPr>
      </w:pPr>
      <w:r w:rsidRPr="00656BF4">
        <w:rPr>
          <w:rFonts w:ascii="Cambria" w:hAnsi="Cambria"/>
          <w:b/>
          <w:bCs/>
          <w:snapToGrid w:val="0"/>
          <w:sz w:val="22"/>
          <w:szCs w:val="22"/>
          <w:lang w:eastAsia="fr-FR"/>
        </w:rPr>
        <w:t xml:space="preserve">Chapitre </w:t>
      </w:r>
      <w:r>
        <w:rPr>
          <w:rFonts w:ascii="Cambria" w:hAnsi="Cambria"/>
          <w:b/>
          <w:bCs/>
          <w:snapToGrid w:val="0"/>
          <w:sz w:val="22"/>
          <w:szCs w:val="22"/>
          <w:lang w:eastAsia="fr-FR"/>
        </w:rPr>
        <w:t>4.</w:t>
      </w:r>
      <w:r w:rsidRPr="00656BF4">
        <w:rPr>
          <w:rFonts w:ascii="Cambria" w:hAnsi="Cambria"/>
          <w:b/>
          <w:bCs/>
          <w:snapToGrid w:val="0"/>
          <w:sz w:val="22"/>
          <w:szCs w:val="22"/>
          <w:lang w:eastAsia="fr-FR"/>
        </w:rPr>
        <w:t xml:space="preserve"> Traitements secondaires</w:t>
      </w:r>
      <w:r w:rsidRPr="00F84D1C">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iCs/>
        </w:rPr>
        <w:t xml:space="preserve">           </w:t>
      </w:r>
      <w:r>
        <w:rPr>
          <w:rFonts w:ascii="Cambria" w:hAnsi="Cambria"/>
          <w:b/>
          <w:bCs/>
          <w:snapToGrid w:val="0"/>
          <w:sz w:val="20"/>
          <w:szCs w:val="20"/>
          <w:lang w:eastAsia="fr-FR"/>
        </w:rPr>
        <w:t xml:space="preserve"> (2 S</w:t>
      </w:r>
      <w:r w:rsidRPr="00656BF4">
        <w:rPr>
          <w:rFonts w:ascii="Cambria" w:hAnsi="Cambria"/>
          <w:b/>
          <w:bCs/>
          <w:snapToGrid w:val="0"/>
          <w:sz w:val="20"/>
          <w:szCs w:val="20"/>
          <w:lang w:eastAsia="fr-FR"/>
        </w:rPr>
        <w:t>emaines)</w:t>
      </w:r>
    </w:p>
    <w:p w:rsidR="0057324A" w:rsidRPr="00CB3318" w:rsidRDefault="0057324A" w:rsidP="0057324A">
      <w:pPr>
        <w:jc w:val="both"/>
        <w:rPr>
          <w:rFonts w:ascii="Cambria" w:hAnsi="Cambria"/>
          <w:sz w:val="22"/>
          <w:szCs w:val="22"/>
        </w:rPr>
      </w:pPr>
      <w:r w:rsidRPr="00CB3318">
        <w:rPr>
          <w:rFonts w:ascii="Cambria" w:hAnsi="Cambria"/>
          <w:sz w:val="22"/>
          <w:szCs w:val="22"/>
        </w:rPr>
        <w:t>Epuration biologique à biomasse suspendue (Boue activée); Epuration biologique à biomasse fixée; Epuration biologique à biomasse libre</w:t>
      </w:r>
    </w:p>
    <w:p w:rsidR="0057324A" w:rsidRPr="00F84D1C" w:rsidRDefault="0057324A" w:rsidP="0057324A">
      <w:pPr>
        <w:autoSpaceDE w:val="0"/>
        <w:autoSpaceDN w:val="0"/>
        <w:adjustRightInd w:val="0"/>
        <w:spacing w:before="60"/>
        <w:rPr>
          <w:rFonts w:ascii="Cambria" w:hAnsi="Cambria"/>
          <w:b/>
          <w:caps/>
        </w:rPr>
      </w:pPr>
      <w:r>
        <w:rPr>
          <w:rFonts w:ascii="Cambria" w:hAnsi="Cambria"/>
          <w:b/>
          <w:bCs/>
          <w:snapToGrid w:val="0"/>
          <w:sz w:val="22"/>
          <w:szCs w:val="22"/>
          <w:lang w:eastAsia="fr-FR"/>
        </w:rPr>
        <w:t>Chapitre 5.</w:t>
      </w:r>
      <w:r w:rsidRPr="00656BF4">
        <w:rPr>
          <w:rFonts w:ascii="Cambria" w:hAnsi="Cambria"/>
          <w:b/>
          <w:bCs/>
          <w:snapToGrid w:val="0"/>
          <w:sz w:val="22"/>
          <w:szCs w:val="22"/>
          <w:lang w:eastAsia="fr-FR"/>
        </w:rPr>
        <w:t xml:space="preserve"> Traitements complémentaires</w:t>
      </w:r>
      <w:r>
        <w:rPr>
          <w:rFonts w:ascii="Cambria" w:hAnsi="Cambria"/>
          <w:b/>
        </w:rPr>
        <w:tab/>
      </w:r>
      <w:r>
        <w:rPr>
          <w:rFonts w:ascii="Cambria" w:hAnsi="Cambria"/>
          <w:b/>
          <w:bCs/>
          <w:snapToGrid w:val="0"/>
          <w:sz w:val="20"/>
          <w:szCs w:val="20"/>
          <w:lang w:eastAsia="fr-FR"/>
        </w:rPr>
        <w:tab/>
      </w:r>
      <w:r>
        <w:rPr>
          <w:rFonts w:ascii="Cambria" w:hAnsi="Cambria"/>
          <w:b/>
          <w:bCs/>
          <w:snapToGrid w:val="0"/>
          <w:sz w:val="20"/>
          <w:szCs w:val="20"/>
          <w:lang w:eastAsia="fr-FR"/>
        </w:rPr>
        <w:tab/>
      </w:r>
      <w:r>
        <w:rPr>
          <w:rFonts w:ascii="Cambria" w:hAnsi="Cambria"/>
          <w:b/>
          <w:bCs/>
          <w:snapToGrid w:val="0"/>
          <w:sz w:val="20"/>
          <w:szCs w:val="20"/>
          <w:lang w:eastAsia="fr-FR"/>
        </w:rPr>
        <w:tab/>
      </w:r>
      <w:r>
        <w:rPr>
          <w:rFonts w:ascii="Cambria" w:hAnsi="Cambria"/>
          <w:b/>
          <w:bCs/>
          <w:snapToGrid w:val="0"/>
          <w:sz w:val="20"/>
          <w:szCs w:val="20"/>
          <w:lang w:eastAsia="fr-FR"/>
        </w:rPr>
        <w:tab/>
      </w:r>
      <w:r>
        <w:rPr>
          <w:rFonts w:ascii="Cambria" w:hAnsi="Cambria"/>
          <w:b/>
          <w:bCs/>
          <w:snapToGrid w:val="0"/>
          <w:sz w:val="20"/>
          <w:szCs w:val="20"/>
          <w:lang w:eastAsia="fr-FR"/>
        </w:rPr>
        <w:tab/>
      </w:r>
      <w:r>
        <w:rPr>
          <w:rFonts w:ascii="Cambria" w:hAnsi="Cambria"/>
          <w:b/>
          <w:iCs/>
        </w:rPr>
        <w:t xml:space="preserve">           </w:t>
      </w:r>
      <w:r w:rsidRPr="00656BF4">
        <w:rPr>
          <w:rFonts w:ascii="Cambria" w:hAnsi="Cambria"/>
          <w:b/>
          <w:bCs/>
          <w:snapToGrid w:val="0"/>
          <w:sz w:val="20"/>
          <w:szCs w:val="20"/>
          <w:lang w:eastAsia="fr-FR"/>
        </w:rPr>
        <w:t xml:space="preserve"> (2 </w:t>
      </w:r>
      <w:r>
        <w:rPr>
          <w:rFonts w:ascii="Cambria" w:hAnsi="Cambria"/>
          <w:b/>
          <w:bCs/>
          <w:snapToGrid w:val="0"/>
          <w:sz w:val="20"/>
          <w:szCs w:val="20"/>
          <w:lang w:eastAsia="fr-FR"/>
        </w:rPr>
        <w:t>S</w:t>
      </w:r>
      <w:r w:rsidRPr="00656BF4">
        <w:rPr>
          <w:rFonts w:ascii="Cambria" w:hAnsi="Cambria"/>
          <w:b/>
          <w:bCs/>
          <w:snapToGrid w:val="0"/>
          <w:sz w:val="20"/>
          <w:szCs w:val="20"/>
          <w:lang w:eastAsia="fr-FR"/>
        </w:rPr>
        <w:t>emaines)</w:t>
      </w:r>
    </w:p>
    <w:p w:rsidR="0057324A" w:rsidRPr="00CB3318" w:rsidRDefault="0057324A" w:rsidP="0057324A">
      <w:pPr>
        <w:jc w:val="both"/>
        <w:rPr>
          <w:rFonts w:ascii="Cambria" w:hAnsi="Cambria"/>
          <w:sz w:val="22"/>
          <w:szCs w:val="22"/>
        </w:rPr>
      </w:pPr>
      <w:r w:rsidRPr="00CB3318">
        <w:rPr>
          <w:rFonts w:ascii="Cambria" w:hAnsi="Cambria"/>
          <w:sz w:val="22"/>
          <w:szCs w:val="22"/>
        </w:rPr>
        <w:t>Nitrification et dénitrification; Elimination physico-chimique de l’ammoniaque; Désinfection; Déphosphoration; Filtration; Adsorption sur charbon actif.</w:t>
      </w:r>
    </w:p>
    <w:p w:rsidR="0057324A" w:rsidRPr="00656BF4" w:rsidRDefault="0057324A" w:rsidP="0057324A">
      <w:pPr>
        <w:autoSpaceDE w:val="0"/>
        <w:autoSpaceDN w:val="0"/>
        <w:adjustRightInd w:val="0"/>
        <w:spacing w:before="60"/>
        <w:rPr>
          <w:rFonts w:ascii="Cambria" w:hAnsi="Cambria" w:cs="Calibri"/>
          <w:b/>
          <w:u w:val="thick" w:color="F79646"/>
        </w:rPr>
      </w:pPr>
      <w:r w:rsidRPr="00656BF4">
        <w:rPr>
          <w:rFonts w:ascii="Cambria" w:hAnsi="Cambria" w:cs="Calibri"/>
          <w:b/>
          <w:u w:val="thick" w:color="F79646"/>
        </w:rPr>
        <w:t>Mode d’évaluation:</w:t>
      </w:r>
    </w:p>
    <w:p w:rsidR="0057324A" w:rsidRPr="00F84D1C" w:rsidRDefault="0057324A" w:rsidP="0057324A">
      <w:pPr>
        <w:rPr>
          <w:rFonts w:ascii="Cambria" w:hAnsi="Cambria"/>
          <w:bCs/>
          <w:iCs/>
        </w:rPr>
      </w:pPr>
      <w:r>
        <w:rPr>
          <w:rFonts w:ascii="Cambria" w:hAnsi="Cambria"/>
          <w:sz w:val="22"/>
          <w:szCs w:val="22"/>
        </w:rPr>
        <w:t>Contrôle continu: 40%; Examen</w:t>
      </w:r>
      <w:r w:rsidRPr="00656BF4">
        <w:rPr>
          <w:rFonts w:ascii="Cambria" w:hAnsi="Cambria"/>
          <w:sz w:val="22"/>
          <w:szCs w:val="22"/>
        </w:rPr>
        <w:t>: 60%</w:t>
      </w:r>
    </w:p>
    <w:p w:rsidR="0057324A" w:rsidRPr="00656BF4" w:rsidRDefault="0057324A" w:rsidP="0057324A">
      <w:pPr>
        <w:autoSpaceDE w:val="0"/>
        <w:autoSpaceDN w:val="0"/>
        <w:adjustRightInd w:val="0"/>
        <w:spacing w:before="60"/>
        <w:rPr>
          <w:rFonts w:ascii="Cambria" w:hAnsi="Cambria" w:cs="Calibri"/>
          <w:b/>
          <w:u w:val="thick" w:color="F79646"/>
        </w:rPr>
      </w:pPr>
      <w:r w:rsidRPr="00656BF4">
        <w:rPr>
          <w:rFonts w:ascii="Cambria" w:hAnsi="Cambria" w:cs="Calibri"/>
          <w:b/>
          <w:u w:val="thick" w:color="F79646"/>
        </w:rPr>
        <w:t xml:space="preserve">Références bibliographiques: </w:t>
      </w:r>
    </w:p>
    <w:p w:rsidR="0057324A" w:rsidRPr="00656BF4" w:rsidRDefault="0057324A" w:rsidP="0000023A">
      <w:pPr>
        <w:numPr>
          <w:ilvl w:val="0"/>
          <w:numId w:val="26"/>
        </w:numPr>
        <w:ind w:left="567" w:hanging="283"/>
        <w:jc w:val="both"/>
        <w:rPr>
          <w:rFonts w:ascii="Cambria" w:hAnsi="Cambria"/>
          <w:sz w:val="20"/>
          <w:szCs w:val="20"/>
        </w:rPr>
      </w:pPr>
      <w:r w:rsidRPr="00656BF4">
        <w:rPr>
          <w:rFonts w:ascii="Cambria" w:hAnsi="Cambria"/>
          <w:sz w:val="20"/>
          <w:szCs w:val="20"/>
        </w:rPr>
        <w:t>Olivier Atteia</w:t>
      </w:r>
      <w:r w:rsidR="001B5937" w:rsidRPr="00656BF4">
        <w:rPr>
          <w:rFonts w:ascii="Cambria" w:hAnsi="Cambria"/>
          <w:sz w:val="20"/>
          <w:szCs w:val="20"/>
        </w:rPr>
        <w:fldChar w:fldCharType="begin"/>
      </w:r>
      <w:r w:rsidRPr="00656BF4">
        <w:rPr>
          <w:rFonts w:ascii="Cambria" w:hAnsi="Cambria"/>
          <w:sz w:val="20"/>
          <w:szCs w:val="20"/>
        </w:rPr>
        <w:instrText>HYPERolivier-atteia-57953"</w:instrText>
      </w:r>
      <w:r w:rsidR="001B5937" w:rsidRPr="00656BF4">
        <w:rPr>
          <w:rFonts w:ascii="Cambria" w:hAnsi="Cambria"/>
          <w:sz w:val="20"/>
          <w:szCs w:val="20"/>
        </w:rPr>
        <w:fldChar w:fldCharType="separate"/>
      </w:r>
      <w:r w:rsidRPr="00656BF4">
        <w:rPr>
          <w:rFonts w:ascii="Cambria" w:hAnsi="Cambria"/>
          <w:sz w:val="20"/>
          <w:szCs w:val="20"/>
        </w:rPr>
        <w:t>Olivier Atteia</w:t>
      </w:r>
      <w:r w:rsidR="001B5937" w:rsidRPr="00656BF4">
        <w:rPr>
          <w:rFonts w:ascii="Cambria" w:hAnsi="Cambria"/>
          <w:sz w:val="20"/>
          <w:szCs w:val="20"/>
        </w:rPr>
        <w:fldChar w:fldCharType="end"/>
      </w:r>
      <w:r w:rsidRPr="00656BF4">
        <w:rPr>
          <w:rFonts w:ascii="Cambria" w:hAnsi="Cambria"/>
          <w:sz w:val="20"/>
          <w:szCs w:val="20"/>
        </w:rPr>
        <w:t xml:space="preserve">, </w:t>
      </w:r>
      <w:r>
        <w:rPr>
          <w:rFonts w:ascii="Cambria" w:hAnsi="Cambria"/>
          <w:bCs/>
          <w:sz w:val="20"/>
          <w:szCs w:val="20"/>
        </w:rPr>
        <w:t>"</w:t>
      </w:r>
      <w:r w:rsidRPr="00656BF4">
        <w:rPr>
          <w:rFonts w:ascii="Cambria" w:hAnsi="Cambria"/>
          <w:sz w:val="20"/>
          <w:szCs w:val="20"/>
        </w:rPr>
        <w:t>Chimie et pollutions des eaux souterraines</w:t>
      </w:r>
      <w:r>
        <w:rPr>
          <w:rFonts w:ascii="Cambria" w:hAnsi="Cambria"/>
          <w:bCs/>
          <w:sz w:val="20"/>
          <w:szCs w:val="20"/>
        </w:rPr>
        <w:t>"</w:t>
      </w:r>
      <w:r w:rsidRPr="00656BF4">
        <w:rPr>
          <w:rFonts w:ascii="Cambria" w:hAnsi="Cambria"/>
          <w:sz w:val="20"/>
          <w:szCs w:val="20"/>
        </w:rPr>
        <w:t xml:space="preserve">, édition </w:t>
      </w:r>
      <w:hyperlink r:id="rId54" w:history="1">
        <w:r w:rsidRPr="00656BF4">
          <w:rPr>
            <w:rFonts w:ascii="Cambria" w:hAnsi="Cambria"/>
            <w:sz w:val="20"/>
            <w:szCs w:val="20"/>
          </w:rPr>
          <w:t>Tec et Doc</w:t>
        </w:r>
      </w:hyperlink>
      <w:r>
        <w:rPr>
          <w:rFonts w:ascii="Cambria" w:hAnsi="Cambria"/>
          <w:sz w:val="20"/>
          <w:szCs w:val="20"/>
        </w:rPr>
        <w:t>, 2005, 400 p.</w:t>
      </w:r>
    </w:p>
    <w:p w:rsidR="0057324A" w:rsidRPr="00656BF4" w:rsidRDefault="0057324A" w:rsidP="0000023A">
      <w:pPr>
        <w:numPr>
          <w:ilvl w:val="0"/>
          <w:numId w:val="26"/>
        </w:numPr>
        <w:ind w:left="567" w:hanging="283"/>
        <w:jc w:val="both"/>
        <w:rPr>
          <w:rFonts w:ascii="Cambria" w:hAnsi="Cambria"/>
          <w:sz w:val="20"/>
          <w:szCs w:val="20"/>
        </w:rPr>
      </w:pPr>
      <w:r w:rsidRPr="00656BF4">
        <w:rPr>
          <w:rFonts w:ascii="Cambria" w:hAnsi="Cambria"/>
          <w:sz w:val="20"/>
          <w:szCs w:val="20"/>
        </w:rPr>
        <w:t xml:space="preserve">Laura Sigg, Philippe Behra et Werner Stumm, </w:t>
      </w:r>
      <w:r>
        <w:rPr>
          <w:rFonts w:ascii="Cambria" w:hAnsi="Cambria"/>
          <w:sz w:val="20"/>
          <w:szCs w:val="20"/>
        </w:rPr>
        <w:t>"</w:t>
      </w:r>
      <w:hyperlink r:id="rId55" w:history="1">
        <w:r w:rsidRPr="00656BF4">
          <w:rPr>
            <w:rFonts w:ascii="Cambria" w:hAnsi="Cambria"/>
            <w:sz w:val="20"/>
            <w:szCs w:val="20"/>
          </w:rPr>
          <w:t xml:space="preserve">Chimie des milieux aquatiques - </w:t>
        </w:r>
      </w:hyperlink>
      <w:r w:rsidRPr="00656BF4">
        <w:rPr>
          <w:rFonts w:ascii="Cambria" w:hAnsi="Cambria"/>
          <w:sz w:val="20"/>
          <w:szCs w:val="20"/>
        </w:rPr>
        <w:t>Chimie des eaux naturelles et des interfaces dans l'environnement</w:t>
      </w:r>
      <w:r>
        <w:rPr>
          <w:rFonts w:ascii="Cambria" w:hAnsi="Cambria"/>
          <w:sz w:val="20"/>
          <w:szCs w:val="20"/>
        </w:rPr>
        <w:t>"</w:t>
      </w:r>
      <w:r w:rsidRPr="00656BF4">
        <w:rPr>
          <w:rFonts w:ascii="Cambria" w:hAnsi="Cambria"/>
          <w:sz w:val="20"/>
          <w:szCs w:val="20"/>
        </w:rPr>
        <w:t>, édition Dunod</w:t>
      </w:r>
      <w:r>
        <w:rPr>
          <w:rFonts w:ascii="Cambria" w:hAnsi="Cambria"/>
          <w:sz w:val="20"/>
          <w:szCs w:val="20"/>
        </w:rPr>
        <w:t>, 2</w:t>
      </w:r>
      <w:r w:rsidRPr="00656BF4">
        <w:rPr>
          <w:rFonts w:ascii="Cambria" w:hAnsi="Cambria"/>
          <w:sz w:val="20"/>
          <w:szCs w:val="20"/>
        </w:rPr>
        <w:t>006,</w:t>
      </w:r>
    </w:p>
    <w:p w:rsidR="0057324A" w:rsidRPr="00656BF4" w:rsidRDefault="0057324A" w:rsidP="0000023A">
      <w:pPr>
        <w:pStyle w:val="Paragraphedeliste"/>
        <w:numPr>
          <w:ilvl w:val="0"/>
          <w:numId w:val="26"/>
        </w:numPr>
        <w:spacing w:line="276" w:lineRule="auto"/>
        <w:ind w:left="567" w:hanging="283"/>
        <w:jc w:val="both"/>
        <w:rPr>
          <w:rFonts w:ascii="Cambria" w:hAnsi="Cambria"/>
          <w:bCs/>
          <w:sz w:val="20"/>
          <w:szCs w:val="20"/>
        </w:rPr>
      </w:pPr>
      <w:r w:rsidRPr="00656BF4">
        <w:rPr>
          <w:rFonts w:ascii="Cambria" w:hAnsi="Cambria"/>
          <w:bCs/>
          <w:sz w:val="20"/>
          <w:szCs w:val="20"/>
        </w:rPr>
        <w:t xml:space="preserve">Jean Rodier, </w:t>
      </w:r>
      <w:r>
        <w:rPr>
          <w:rFonts w:ascii="Cambria" w:hAnsi="Cambria"/>
          <w:bCs/>
          <w:sz w:val="20"/>
          <w:szCs w:val="20"/>
        </w:rPr>
        <w:t>"</w:t>
      </w:r>
      <w:r w:rsidRPr="00656BF4">
        <w:rPr>
          <w:rFonts w:ascii="Cambria" w:hAnsi="Cambria"/>
          <w:bCs/>
          <w:sz w:val="20"/>
          <w:szCs w:val="20"/>
        </w:rPr>
        <w:t>L'Analyse de l'eau: Eaux naturelles, eaux résiduaires, eau de mer</w:t>
      </w:r>
      <w:r>
        <w:rPr>
          <w:rFonts w:ascii="Cambria" w:hAnsi="Cambria"/>
          <w:bCs/>
          <w:sz w:val="20"/>
          <w:szCs w:val="20"/>
        </w:rPr>
        <w:t>"</w:t>
      </w:r>
      <w:r w:rsidRPr="00656BF4">
        <w:rPr>
          <w:rFonts w:ascii="Cambria" w:hAnsi="Cambria"/>
          <w:bCs/>
          <w:sz w:val="20"/>
          <w:szCs w:val="20"/>
        </w:rPr>
        <w:t>, Edition Dunod</w:t>
      </w:r>
      <w:r>
        <w:rPr>
          <w:rFonts w:ascii="Cambria" w:hAnsi="Cambria"/>
          <w:bCs/>
          <w:sz w:val="20"/>
          <w:szCs w:val="20"/>
        </w:rPr>
        <w:t>.</w:t>
      </w:r>
    </w:p>
    <w:p w:rsidR="0057324A" w:rsidRPr="00656BF4" w:rsidRDefault="0057324A" w:rsidP="0000023A">
      <w:pPr>
        <w:pStyle w:val="Paragraphedeliste"/>
        <w:numPr>
          <w:ilvl w:val="0"/>
          <w:numId w:val="26"/>
        </w:numPr>
        <w:spacing w:after="60"/>
        <w:ind w:left="567" w:hanging="283"/>
        <w:jc w:val="both"/>
        <w:rPr>
          <w:rFonts w:ascii="Cambria" w:hAnsi="Cambria"/>
          <w:sz w:val="20"/>
          <w:szCs w:val="20"/>
        </w:rPr>
      </w:pPr>
      <w:r w:rsidRPr="00656BF4">
        <w:rPr>
          <w:rFonts w:ascii="Cambria" w:hAnsi="Cambria"/>
          <w:sz w:val="20"/>
          <w:szCs w:val="20"/>
        </w:rPr>
        <w:t xml:space="preserve">F. Edeline, </w:t>
      </w:r>
      <w:r>
        <w:rPr>
          <w:rFonts w:ascii="Cambria" w:hAnsi="Cambria"/>
          <w:sz w:val="20"/>
          <w:szCs w:val="20"/>
        </w:rPr>
        <w:t>"L’épuration biologique des eaux</w:t>
      </w:r>
      <w:r w:rsidRPr="00656BF4">
        <w:rPr>
          <w:rFonts w:ascii="Cambria" w:hAnsi="Cambria"/>
          <w:sz w:val="20"/>
          <w:szCs w:val="20"/>
        </w:rPr>
        <w:t>: Théorie et technologie des réacteurs</w:t>
      </w:r>
      <w:r>
        <w:rPr>
          <w:rFonts w:ascii="Cambria" w:hAnsi="Cambria"/>
          <w:sz w:val="20"/>
          <w:szCs w:val="20"/>
        </w:rPr>
        <w:t>"</w:t>
      </w:r>
      <w:r w:rsidRPr="00656BF4">
        <w:rPr>
          <w:rFonts w:ascii="Cambria" w:hAnsi="Cambria"/>
          <w:sz w:val="20"/>
          <w:szCs w:val="20"/>
        </w:rPr>
        <w:t>, Ed. Cebedoc, liège, 1993, 298 p.</w:t>
      </w:r>
    </w:p>
    <w:p w:rsidR="0057324A" w:rsidRPr="00656BF4" w:rsidRDefault="0057324A" w:rsidP="0000023A">
      <w:pPr>
        <w:pStyle w:val="Paragraphedeliste"/>
        <w:numPr>
          <w:ilvl w:val="0"/>
          <w:numId w:val="26"/>
        </w:numPr>
        <w:spacing w:after="60"/>
        <w:ind w:left="567" w:hanging="283"/>
        <w:jc w:val="both"/>
        <w:rPr>
          <w:rFonts w:ascii="Cambria" w:hAnsi="Cambria"/>
          <w:sz w:val="20"/>
          <w:szCs w:val="20"/>
          <w:lang w:val="de-DE"/>
        </w:rPr>
      </w:pPr>
      <w:r w:rsidRPr="00656BF4">
        <w:rPr>
          <w:rFonts w:ascii="Cambria" w:hAnsi="Cambria"/>
          <w:sz w:val="20"/>
          <w:szCs w:val="20"/>
        </w:rPr>
        <w:t xml:space="preserve">A. Gaid, </w:t>
      </w:r>
      <w:r>
        <w:rPr>
          <w:rFonts w:ascii="Cambria" w:hAnsi="Cambria"/>
          <w:sz w:val="20"/>
          <w:szCs w:val="20"/>
        </w:rPr>
        <w:t>"</w:t>
      </w:r>
      <w:r w:rsidRPr="00656BF4">
        <w:rPr>
          <w:rFonts w:ascii="Cambria" w:hAnsi="Cambria"/>
          <w:sz w:val="20"/>
          <w:szCs w:val="20"/>
        </w:rPr>
        <w:t>Epuration biologique des eaux usées urbaines</w:t>
      </w:r>
      <w:r>
        <w:rPr>
          <w:rFonts w:ascii="Cambria" w:hAnsi="Cambria"/>
          <w:sz w:val="20"/>
          <w:szCs w:val="20"/>
        </w:rPr>
        <w:t>"</w:t>
      </w:r>
      <w:r w:rsidRPr="00656BF4">
        <w:rPr>
          <w:rFonts w:ascii="Cambria" w:hAnsi="Cambria"/>
          <w:sz w:val="20"/>
          <w:szCs w:val="20"/>
        </w:rPr>
        <w:t xml:space="preserve">, Tome 1, Ed. </w:t>
      </w:r>
      <w:r w:rsidRPr="00656BF4">
        <w:rPr>
          <w:rFonts w:ascii="Cambria" w:hAnsi="Cambria"/>
          <w:sz w:val="20"/>
          <w:szCs w:val="20"/>
          <w:lang w:val="de-DE"/>
        </w:rPr>
        <w:t>OPU, Alger, 1984, 261 p.</w:t>
      </w:r>
    </w:p>
    <w:p w:rsidR="0057324A" w:rsidRPr="00656BF4" w:rsidRDefault="0057324A" w:rsidP="0000023A">
      <w:pPr>
        <w:pStyle w:val="Paragraphedeliste"/>
        <w:numPr>
          <w:ilvl w:val="0"/>
          <w:numId w:val="26"/>
        </w:numPr>
        <w:spacing w:after="60"/>
        <w:ind w:left="567" w:hanging="283"/>
        <w:jc w:val="both"/>
        <w:rPr>
          <w:rFonts w:ascii="Cambria" w:hAnsi="Cambria"/>
          <w:sz w:val="20"/>
          <w:szCs w:val="20"/>
          <w:lang w:val="de-DE"/>
        </w:rPr>
      </w:pPr>
      <w:r w:rsidRPr="00656BF4">
        <w:rPr>
          <w:rFonts w:ascii="Cambria" w:hAnsi="Cambria"/>
          <w:sz w:val="20"/>
          <w:szCs w:val="20"/>
        </w:rPr>
        <w:t xml:space="preserve">A. Gaid, </w:t>
      </w:r>
      <w:r>
        <w:rPr>
          <w:rFonts w:ascii="Cambria" w:hAnsi="Cambria"/>
          <w:sz w:val="20"/>
          <w:szCs w:val="20"/>
        </w:rPr>
        <w:t>"</w:t>
      </w:r>
      <w:r w:rsidRPr="00656BF4">
        <w:rPr>
          <w:rFonts w:ascii="Cambria" w:hAnsi="Cambria"/>
          <w:sz w:val="20"/>
          <w:szCs w:val="20"/>
        </w:rPr>
        <w:t>Epuration biologique des eaux usées urbaines</w:t>
      </w:r>
      <w:r>
        <w:rPr>
          <w:rFonts w:ascii="Cambria" w:hAnsi="Cambria"/>
          <w:sz w:val="20"/>
          <w:szCs w:val="20"/>
        </w:rPr>
        <w:t>"</w:t>
      </w:r>
      <w:r w:rsidRPr="00656BF4">
        <w:rPr>
          <w:rFonts w:ascii="Cambria" w:hAnsi="Cambria"/>
          <w:sz w:val="20"/>
          <w:szCs w:val="20"/>
        </w:rPr>
        <w:t xml:space="preserve">, Tome 2, Ed. </w:t>
      </w:r>
      <w:r w:rsidRPr="00656BF4">
        <w:rPr>
          <w:rFonts w:ascii="Cambria" w:hAnsi="Cambria"/>
          <w:sz w:val="20"/>
          <w:szCs w:val="20"/>
          <w:lang w:val="de-DE"/>
        </w:rPr>
        <w:t>OPU, Alger, 1984, 234 p.</w:t>
      </w:r>
    </w:p>
    <w:p w:rsidR="0057324A" w:rsidRPr="00656BF4" w:rsidRDefault="0057324A" w:rsidP="0000023A">
      <w:pPr>
        <w:pStyle w:val="Paragraphedeliste"/>
        <w:numPr>
          <w:ilvl w:val="0"/>
          <w:numId w:val="26"/>
        </w:numPr>
        <w:spacing w:after="60"/>
        <w:ind w:left="567" w:hanging="283"/>
        <w:jc w:val="both"/>
        <w:rPr>
          <w:rFonts w:ascii="Cambria" w:hAnsi="Cambria"/>
          <w:sz w:val="20"/>
          <w:szCs w:val="20"/>
        </w:rPr>
      </w:pPr>
      <w:r w:rsidRPr="00656BF4">
        <w:rPr>
          <w:rFonts w:ascii="Cambria" w:hAnsi="Cambria"/>
          <w:sz w:val="20"/>
          <w:szCs w:val="20"/>
        </w:rPr>
        <w:t xml:space="preserve">C. Gomella et H. Guerree, </w:t>
      </w:r>
      <w:r>
        <w:rPr>
          <w:rFonts w:ascii="Cambria" w:hAnsi="Cambria"/>
          <w:sz w:val="20"/>
          <w:szCs w:val="20"/>
        </w:rPr>
        <w:t>"</w:t>
      </w:r>
      <w:r w:rsidRPr="00656BF4">
        <w:rPr>
          <w:rFonts w:ascii="Cambria" w:hAnsi="Cambria"/>
          <w:sz w:val="20"/>
          <w:szCs w:val="20"/>
        </w:rPr>
        <w:t>Les eaux usées dans les agglomérations urbaines ou rurales, Tome 2: Le traitement</w:t>
      </w:r>
      <w:r>
        <w:rPr>
          <w:rFonts w:ascii="Cambria" w:hAnsi="Cambria"/>
          <w:sz w:val="20"/>
          <w:szCs w:val="20"/>
        </w:rPr>
        <w:t>"</w:t>
      </w:r>
      <w:r w:rsidRPr="00656BF4">
        <w:rPr>
          <w:rFonts w:ascii="Cambria" w:hAnsi="Cambria"/>
          <w:sz w:val="20"/>
          <w:szCs w:val="20"/>
        </w:rPr>
        <w:t>, Ed. Eyrolles, 1982, paris, 260 p.</w:t>
      </w:r>
    </w:p>
    <w:p w:rsidR="0057324A" w:rsidRPr="00B00147" w:rsidRDefault="0057324A" w:rsidP="0000023A">
      <w:pPr>
        <w:pStyle w:val="Paragraphedeliste"/>
        <w:numPr>
          <w:ilvl w:val="0"/>
          <w:numId w:val="26"/>
        </w:numPr>
        <w:spacing w:after="60"/>
        <w:ind w:left="567" w:hanging="283"/>
        <w:jc w:val="both"/>
        <w:rPr>
          <w:rFonts w:ascii="Cambria" w:hAnsi="Cambria"/>
          <w:sz w:val="20"/>
          <w:szCs w:val="20"/>
        </w:rPr>
      </w:pPr>
      <w:r w:rsidRPr="00656BF4">
        <w:rPr>
          <w:rFonts w:ascii="Cambria" w:hAnsi="Cambria"/>
          <w:sz w:val="20"/>
          <w:szCs w:val="20"/>
        </w:rPr>
        <w:t xml:space="preserve">Anonyme, </w:t>
      </w:r>
      <w:r>
        <w:rPr>
          <w:rFonts w:ascii="Cambria" w:hAnsi="Cambria"/>
          <w:sz w:val="20"/>
          <w:szCs w:val="20"/>
        </w:rPr>
        <w:t>"</w:t>
      </w:r>
      <w:r w:rsidRPr="00656BF4">
        <w:rPr>
          <w:rFonts w:ascii="Cambria" w:hAnsi="Cambria"/>
          <w:sz w:val="20"/>
          <w:szCs w:val="20"/>
        </w:rPr>
        <w:t>Mémento technique de l’eau (Tome 1 et 2)</w:t>
      </w:r>
      <w:r>
        <w:rPr>
          <w:rFonts w:ascii="Cambria" w:hAnsi="Cambria"/>
          <w:sz w:val="20"/>
          <w:szCs w:val="20"/>
        </w:rPr>
        <w:t>"</w:t>
      </w:r>
      <w:r w:rsidRPr="00656BF4">
        <w:rPr>
          <w:rFonts w:ascii="Cambria" w:hAnsi="Cambria"/>
          <w:sz w:val="20"/>
          <w:szCs w:val="20"/>
        </w:rPr>
        <w:t>, Ed. Degremont-Suez, 10</w:t>
      </w:r>
      <w:r w:rsidRPr="00656BF4">
        <w:rPr>
          <w:rFonts w:ascii="Cambria" w:hAnsi="Cambria"/>
          <w:sz w:val="20"/>
          <w:szCs w:val="20"/>
          <w:vertAlign w:val="superscript"/>
        </w:rPr>
        <w:t>ème</w:t>
      </w:r>
      <w:r w:rsidRPr="00656BF4">
        <w:rPr>
          <w:rFonts w:ascii="Cambria" w:hAnsi="Cambria"/>
          <w:sz w:val="20"/>
          <w:szCs w:val="20"/>
        </w:rPr>
        <w:t xml:space="preserve"> édition, 2005, 1904 p.</w:t>
      </w:r>
    </w:p>
    <w:p w:rsidR="00B00147" w:rsidRDefault="00B00147" w:rsidP="00B00147">
      <w:pPr>
        <w:pStyle w:val="Paragraphedeliste"/>
        <w:spacing w:after="60"/>
        <w:ind w:left="567"/>
        <w:jc w:val="both"/>
        <w:rPr>
          <w:rFonts w:ascii="Cambria" w:hAnsi="Cambria"/>
          <w:sz w:val="20"/>
          <w:szCs w:val="20"/>
        </w:rPr>
      </w:pPr>
    </w:p>
    <w:p w:rsidR="0057324A" w:rsidRPr="00674B8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674B88">
        <w:rPr>
          <w:rFonts w:ascii="Cambria" w:hAnsi="Cambria" w:cs="Calibri"/>
          <w:b/>
          <w:bCs/>
          <w:iCs/>
        </w:rPr>
        <w:t>Semestre: 5</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UEM 3.1</w:t>
      </w:r>
    </w:p>
    <w:p w:rsidR="0057324A" w:rsidRPr="00674B88"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Matière</w:t>
      </w:r>
      <w:r>
        <w:rPr>
          <w:rFonts w:ascii="Cambria" w:hAnsi="Cambria" w:cs="Calibri"/>
          <w:b/>
          <w:bCs/>
          <w:iCs/>
        </w:rPr>
        <w:t xml:space="preserve"> 3</w:t>
      </w:r>
      <w:r w:rsidRPr="00F84D1C">
        <w:rPr>
          <w:rFonts w:ascii="Cambria" w:hAnsi="Cambria" w:cs="Calibri"/>
          <w:b/>
          <w:bCs/>
          <w:iCs/>
        </w:rPr>
        <w:t>:</w:t>
      </w:r>
      <w:r w:rsidRPr="00674B88">
        <w:rPr>
          <w:rFonts w:ascii="Cambria" w:hAnsi="Cambria" w:cs="Calibri"/>
          <w:b/>
          <w:bCs/>
          <w:iCs/>
        </w:rPr>
        <w:t xml:space="preserve"> TP Mécanique des sols</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674B88">
        <w:rPr>
          <w:rFonts w:ascii="Cambria" w:hAnsi="Cambria" w:cs="Calibri"/>
          <w:b/>
          <w:bCs/>
          <w:iCs/>
        </w:rPr>
        <w:t>VHS: 22h30 (TP: 1h30)</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Crédits: 2</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Coefficient: 1</w:t>
      </w:r>
    </w:p>
    <w:p w:rsidR="0057324A" w:rsidRPr="00F84D1C" w:rsidRDefault="0057324A" w:rsidP="0057324A">
      <w:pPr>
        <w:rPr>
          <w:rFonts w:ascii="Cambria" w:hAnsi="Cambria"/>
          <w:b/>
          <w:bCs/>
          <w:iCs/>
        </w:rPr>
      </w:pPr>
    </w:p>
    <w:p w:rsidR="0057324A" w:rsidRPr="00674B88" w:rsidRDefault="0057324A" w:rsidP="0057324A">
      <w:pPr>
        <w:autoSpaceDE w:val="0"/>
        <w:autoSpaceDN w:val="0"/>
        <w:adjustRightInd w:val="0"/>
        <w:rPr>
          <w:rFonts w:ascii="Cambria" w:hAnsi="Cambria" w:cs="Calibri"/>
          <w:b/>
          <w:u w:val="thick" w:color="F79646"/>
        </w:rPr>
      </w:pPr>
      <w:r w:rsidRPr="00674B88">
        <w:rPr>
          <w:rFonts w:ascii="Cambria" w:hAnsi="Cambria" w:cs="Calibri"/>
          <w:b/>
          <w:u w:val="thick" w:color="F79646"/>
        </w:rPr>
        <w:t>Objectifs de l’enseignement :</w:t>
      </w:r>
    </w:p>
    <w:p w:rsidR="0057324A" w:rsidRPr="00606387" w:rsidRDefault="0057324A" w:rsidP="0057324A">
      <w:pPr>
        <w:autoSpaceDE w:val="0"/>
        <w:autoSpaceDN w:val="0"/>
        <w:adjustRightInd w:val="0"/>
        <w:jc w:val="both"/>
        <w:rPr>
          <w:rFonts w:ascii="Cambria" w:eastAsia="Calibri" w:hAnsi="Cambria"/>
          <w:sz w:val="22"/>
          <w:szCs w:val="22"/>
          <w:lang w:eastAsia="en-US"/>
        </w:rPr>
      </w:pPr>
      <w:r w:rsidRPr="00606387">
        <w:rPr>
          <w:rFonts w:ascii="Cambria" w:eastAsia="Calibri" w:hAnsi="Cambria"/>
          <w:sz w:val="22"/>
          <w:szCs w:val="22"/>
          <w:lang w:eastAsia="en-US"/>
        </w:rPr>
        <w:t>L’étudiant sera en mesure de caractériser les paramètres physiques des sols, de les classer à</w:t>
      </w:r>
      <w:r w:rsidR="00442058">
        <w:rPr>
          <w:rFonts w:ascii="Cambria" w:eastAsia="Calibri" w:hAnsi="Cambria"/>
          <w:sz w:val="22"/>
          <w:szCs w:val="22"/>
          <w:lang w:eastAsia="en-US"/>
        </w:rPr>
        <w:t xml:space="preserve"> </w:t>
      </w:r>
      <w:r w:rsidRPr="00606387">
        <w:rPr>
          <w:rFonts w:ascii="Cambria" w:eastAsia="Calibri" w:hAnsi="Cambria"/>
          <w:sz w:val="22"/>
          <w:szCs w:val="22"/>
          <w:lang w:eastAsia="en-US"/>
        </w:rPr>
        <w:t xml:space="preserve">partir des essais d’identification in-situ et de </w:t>
      </w:r>
      <w:r>
        <w:rPr>
          <w:rFonts w:ascii="Cambria" w:eastAsia="Calibri" w:hAnsi="Cambria"/>
          <w:sz w:val="22"/>
          <w:szCs w:val="22"/>
          <w:lang w:eastAsia="en-US"/>
        </w:rPr>
        <w:t>laboratoire et de maitriser les procédures de</w:t>
      </w:r>
      <w:r w:rsidRPr="00606387">
        <w:rPr>
          <w:rFonts w:ascii="Cambria" w:eastAsia="Calibri" w:hAnsi="Cambria"/>
          <w:sz w:val="22"/>
          <w:szCs w:val="22"/>
          <w:lang w:eastAsia="en-US"/>
        </w:rPr>
        <w:t xml:space="preserve"> compactage.</w:t>
      </w:r>
    </w:p>
    <w:p w:rsidR="0057324A" w:rsidRPr="00606387" w:rsidRDefault="0057324A" w:rsidP="0057324A">
      <w:pPr>
        <w:autoSpaceDE w:val="0"/>
        <w:autoSpaceDN w:val="0"/>
        <w:adjustRightInd w:val="0"/>
        <w:jc w:val="both"/>
        <w:rPr>
          <w:rFonts w:ascii="Cambria" w:eastAsia="Calibri" w:hAnsi="Cambria"/>
          <w:sz w:val="22"/>
          <w:szCs w:val="22"/>
          <w:lang w:eastAsia="en-US"/>
        </w:rPr>
      </w:pPr>
    </w:p>
    <w:p w:rsidR="0057324A" w:rsidRPr="00606387" w:rsidRDefault="0057324A" w:rsidP="0057324A">
      <w:pPr>
        <w:autoSpaceDE w:val="0"/>
        <w:autoSpaceDN w:val="0"/>
        <w:adjustRightInd w:val="0"/>
        <w:rPr>
          <w:rFonts w:ascii="Cambria" w:hAnsi="Cambria" w:cs="Calibri"/>
          <w:b/>
          <w:u w:val="thick" w:color="F79646"/>
        </w:rPr>
      </w:pPr>
      <w:r w:rsidRPr="00606387">
        <w:rPr>
          <w:rFonts w:ascii="Cambria" w:hAnsi="Cambria" w:cs="Calibri"/>
          <w:b/>
          <w:u w:val="thick" w:color="F79646"/>
        </w:rPr>
        <w:t>Connaissances préalables recommandées :</w:t>
      </w:r>
    </w:p>
    <w:p w:rsidR="0057324A" w:rsidRPr="00F84D1C" w:rsidRDefault="0057324A" w:rsidP="0057324A">
      <w:pPr>
        <w:autoSpaceDE w:val="0"/>
        <w:autoSpaceDN w:val="0"/>
        <w:adjustRightInd w:val="0"/>
        <w:rPr>
          <w:rFonts w:ascii="Cambria" w:eastAsia="Calibri" w:hAnsi="Cambria"/>
          <w:lang w:eastAsia="en-US"/>
        </w:rPr>
      </w:pPr>
      <w:r w:rsidRPr="00606387">
        <w:rPr>
          <w:rFonts w:ascii="Cambria" w:eastAsia="Calibri" w:hAnsi="Cambria"/>
          <w:sz w:val="22"/>
          <w:szCs w:val="22"/>
          <w:lang w:eastAsia="en-US"/>
        </w:rPr>
        <w:t>Cours de mécanique des sols</w:t>
      </w:r>
      <w:r w:rsidRPr="00F84D1C">
        <w:rPr>
          <w:rFonts w:ascii="Cambria" w:eastAsia="Calibri" w:hAnsi="Cambria"/>
          <w:lang w:eastAsia="en-US"/>
        </w:rPr>
        <w:t>.</w:t>
      </w:r>
    </w:p>
    <w:p w:rsidR="0057324A" w:rsidRPr="00F84D1C" w:rsidRDefault="0057324A" w:rsidP="0057324A">
      <w:pPr>
        <w:autoSpaceDE w:val="0"/>
        <w:autoSpaceDN w:val="0"/>
        <w:adjustRightInd w:val="0"/>
        <w:rPr>
          <w:rFonts w:ascii="Cambria" w:eastAsia="Calibri" w:hAnsi="Cambria"/>
          <w:lang w:eastAsia="en-US"/>
        </w:rPr>
      </w:pPr>
    </w:p>
    <w:p w:rsidR="0057324A" w:rsidRPr="00606387" w:rsidRDefault="0057324A" w:rsidP="0057324A">
      <w:pPr>
        <w:autoSpaceDE w:val="0"/>
        <w:autoSpaceDN w:val="0"/>
        <w:adjustRightInd w:val="0"/>
        <w:spacing w:after="120" w:line="276" w:lineRule="auto"/>
        <w:rPr>
          <w:rFonts w:ascii="Cambria" w:hAnsi="Cambria" w:cs="Calibri"/>
          <w:b/>
          <w:u w:val="thick" w:color="F79646"/>
        </w:rPr>
      </w:pPr>
      <w:r w:rsidRPr="00606387">
        <w:rPr>
          <w:rFonts w:ascii="Cambria" w:hAnsi="Cambria" w:cs="Calibri"/>
          <w:b/>
          <w:u w:val="thick" w:color="F79646"/>
        </w:rPr>
        <w:t>Contenu de la matière :</w:t>
      </w:r>
    </w:p>
    <w:p w:rsidR="0057324A" w:rsidRPr="00606387" w:rsidRDefault="0057324A" w:rsidP="0057324A">
      <w:pPr>
        <w:autoSpaceDE w:val="0"/>
        <w:autoSpaceDN w:val="0"/>
        <w:adjustRightInd w:val="0"/>
        <w:rPr>
          <w:rFonts w:ascii="Cambria" w:eastAsia="Calibri" w:hAnsi="Cambria"/>
          <w:sz w:val="22"/>
          <w:szCs w:val="22"/>
          <w:lang w:eastAsia="en-US"/>
        </w:rPr>
      </w:pPr>
      <w:r w:rsidRPr="00606387">
        <w:rPr>
          <w:rFonts w:ascii="Cambria" w:eastAsia="Calibri" w:hAnsi="Cambria"/>
          <w:b/>
          <w:bCs/>
          <w:sz w:val="22"/>
          <w:szCs w:val="22"/>
          <w:lang w:eastAsia="en-US"/>
        </w:rPr>
        <w:t xml:space="preserve">TP 1: </w:t>
      </w:r>
      <w:r w:rsidRPr="00606387">
        <w:rPr>
          <w:rFonts w:ascii="Cambria" w:eastAsia="Calibri" w:hAnsi="Cambria"/>
          <w:sz w:val="22"/>
          <w:szCs w:val="22"/>
          <w:lang w:eastAsia="en-US"/>
        </w:rPr>
        <w:t>Mesure des caractéristiques pondérales (masse volumique – teneur en eau)</w:t>
      </w:r>
      <w:r>
        <w:rPr>
          <w:rFonts w:ascii="Cambria" w:eastAsia="Calibri" w:hAnsi="Cambria"/>
          <w:sz w:val="22"/>
          <w:szCs w:val="22"/>
          <w:lang w:eastAsia="en-US"/>
        </w:rPr>
        <w:t>.</w:t>
      </w:r>
    </w:p>
    <w:p w:rsidR="0057324A" w:rsidRPr="00606387" w:rsidRDefault="0057324A" w:rsidP="0057324A">
      <w:pPr>
        <w:autoSpaceDE w:val="0"/>
        <w:autoSpaceDN w:val="0"/>
        <w:adjustRightInd w:val="0"/>
        <w:rPr>
          <w:rFonts w:ascii="Cambria" w:eastAsia="Calibri" w:hAnsi="Cambria"/>
          <w:b/>
          <w:bCs/>
          <w:sz w:val="22"/>
          <w:szCs w:val="22"/>
          <w:lang w:eastAsia="en-US"/>
        </w:rPr>
      </w:pPr>
    </w:p>
    <w:p w:rsidR="0057324A" w:rsidRPr="00606387" w:rsidRDefault="0057324A" w:rsidP="0057324A">
      <w:pPr>
        <w:autoSpaceDE w:val="0"/>
        <w:autoSpaceDN w:val="0"/>
        <w:adjustRightInd w:val="0"/>
        <w:rPr>
          <w:rFonts w:ascii="Cambria" w:eastAsia="Calibri" w:hAnsi="Cambria"/>
          <w:sz w:val="22"/>
          <w:szCs w:val="22"/>
          <w:lang w:eastAsia="en-US"/>
        </w:rPr>
      </w:pPr>
      <w:r w:rsidRPr="00606387">
        <w:rPr>
          <w:rFonts w:ascii="Cambria" w:eastAsia="Calibri" w:hAnsi="Cambria"/>
          <w:b/>
          <w:bCs/>
          <w:sz w:val="22"/>
          <w:szCs w:val="22"/>
          <w:lang w:eastAsia="en-US"/>
        </w:rPr>
        <w:t xml:space="preserve">TP 2: </w:t>
      </w:r>
      <w:r w:rsidRPr="00606387">
        <w:rPr>
          <w:rFonts w:ascii="Cambria" w:eastAsia="Calibri" w:hAnsi="Cambria"/>
          <w:sz w:val="22"/>
          <w:szCs w:val="22"/>
          <w:lang w:eastAsia="en-US"/>
        </w:rPr>
        <w:t>Mesure des paramètres de consistance (limites d’Atterberg)</w:t>
      </w:r>
      <w:r>
        <w:rPr>
          <w:rFonts w:ascii="Cambria" w:eastAsia="Calibri" w:hAnsi="Cambria"/>
          <w:sz w:val="22"/>
          <w:szCs w:val="22"/>
          <w:lang w:eastAsia="en-US"/>
        </w:rPr>
        <w:t>.</w:t>
      </w:r>
    </w:p>
    <w:p w:rsidR="0057324A" w:rsidRPr="00606387" w:rsidRDefault="0057324A" w:rsidP="0057324A">
      <w:pPr>
        <w:autoSpaceDE w:val="0"/>
        <w:autoSpaceDN w:val="0"/>
        <w:adjustRightInd w:val="0"/>
        <w:rPr>
          <w:rFonts w:ascii="Cambria" w:eastAsia="Calibri" w:hAnsi="Cambria"/>
          <w:b/>
          <w:bCs/>
          <w:sz w:val="22"/>
          <w:szCs w:val="22"/>
          <w:lang w:eastAsia="en-US"/>
        </w:rPr>
      </w:pPr>
    </w:p>
    <w:p w:rsidR="0057324A" w:rsidRPr="00606387" w:rsidRDefault="0057324A" w:rsidP="0057324A">
      <w:pPr>
        <w:autoSpaceDE w:val="0"/>
        <w:autoSpaceDN w:val="0"/>
        <w:adjustRightInd w:val="0"/>
        <w:rPr>
          <w:rFonts w:ascii="Cambria" w:eastAsia="Calibri" w:hAnsi="Cambria"/>
          <w:b/>
          <w:bCs/>
          <w:sz w:val="22"/>
          <w:szCs w:val="22"/>
          <w:lang w:eastAsia="en-US"/>
        </w:rPr>
      </w:pPr>
      <w:r w:rsidRPr="00606387">
        <w:rPr>
          <w:rFonts w:ascii="Cambria" w:eastAsia="Calibri" w:hAnsi="Cambria"/>
          <w:b/>
          <w:bCs/>
          <w:sz w:val="22"/>
          <w:szCs w:val="22"/>
          <w:lang w:eastAsia="en-US"/>
        </w:rPr>
        <w:t xml:space="preserve">TP 3: </w:t>
      </w:r>
      <w:r w:rsidRPr="00606387">
        <w:rPr>
          <w:rFonts w:ascii="Cambria" w:eastAsia="Calibri" w:hAnsi="Cambria"/>
          <w:sz w:val="22"/>
          <w:szCs w:val="22"/>
          <w:lang w:eastAsia="en-US"/>
        </w:rPr>
        <w:t>Analyse granulométrique (par tamisage et</w:t>
      </w:r>
      <w:r w:rsidR="0051086B">
        <w:rPr>
          <w:rFonts w:ascii="Cambria" w:eastAsia="Calibri" w:hAnsi="Cambria"/>
          <w:sz w:val="22"/>
          <w:szCs w:val="22"/>
          <w:lang w:eastAsia="en-US"/>
        </w:rPr>
        <w:t xml:space="preserve"> </w:t>
      </w:r>
      <w:r w:rsidRPr="00606387">
        <w:rPr>
          <w:rFonts w:ascii="Cambria" w:eastAsia="Calibri" w:hAnsi="Cambria"/>
          <w:sz w:val="22"/>
          <w:szCs w:val="22"/>
          <w:lang w:eastAsia="en-US"/>
        </w:rPr>
        <w:t xml:space="preserve"> sédimentométrie)</w:t>
      </w:r>
      <w:r>
        <w:rPr>
          <w:rFonts w:ascii="Cambria" w:eastAsia="Calibri" w:hAnsi="Cambria"/>
          <w:sz w:val="22"/>
          <w:szCs w:val="22"/>
          <w:lang w:eastAsia="en-US"/>
        </w:rPr>
        <w:t>.</w:t>
      </w:r>
    </w:p>
    <w:p w:rsidR="0057324A" w:rsidRPr="00606387" w:rsidRDefault="0057324A" w:rsidP="0057324A">
      <w:pPr>
        <w:autoSpaceDE w:val="0"/>
        <w:autoSpaceDN w:val="0"/>
        <w:adjustRightInd w:val="0"/>
        <w:rPr>
          <w:rFonts w:ascii="Cambria" w:eastAsia="Calibri" w:hAnsi="Cambria"/>
          <w:b/>
          <w:bCs/>
          <w:sz w:val="22"/>
          <w:szCs w:val="22"/>
          <w:lang w:eastAsia="en-US"/>
        </w:rPr>
      </w:pPr>
    </w:p>
    <w:p w:rsidR="0057324A" w:rsidRPr="00606387" w:rsidRDefault="0057324A" w:rsidP="0057324A">
      <w:pPr>
        <w:autoSpaceDE w:val="0"/>
        <w:autoSpaceDN w:val="0"/>
        <w:adjustRightInd w:val="0"/>
        <w:rPr>
          <w:rFonts w:ascii="Cambria" w:eastAsia="Calibri" w:hAnsi="Cambria"/>
          <w:b/>
          <w:bCs/>
          <w:sz w:val="22"/>
          <w:szCs w:val="22"/>
          <w:lang w:eastAsia="en-US"/>
        </w:rPr>
      </w:pPr>
      <w:r w:rsidRPr="00606387">
        <w:rPr>
          <w:rFonts w:ascii="Cambria" w:eastAsia="Calibri" w:hAnsi="Cambria"/>
          <w:b/>
          <w:bCs/>
          <w:sz w:val="22"/>
          <w:szCs w:val="22"/>
          <w:lang w:eastAsia="en-US"/>
        </w:rPr>
        <w:t xml:space="preserve">TP 4: </w:t>
      </w:r>
      <w:r w:rsidRPr="00606387">
        <w:rPr>
          <w:rFonts w:ascii="Cambria" w:eastAsia="Calibri" w:hAnsi="Cambria"/>
          <w:sz w:val="22"/>
          <w:szCs w:val="22"/>
          <w:lang w:eastAsia="en-US"/>
        </w:rPr>
        <w:t>Mesure des caractéristiques de compactage et de portance (essais Proctor et CBR)</w:t>
      </w:r>
      <w:r>
        <w:rPr>
          <w:rFonts w:ascii="Cambria" w:eastAsia="Calibri" w:hAnsi="Cambria"/>
          <w:sz w:val="22"/>
          <w:szCs w:val="22"/>
          <w:lang w:eastAsia="en-US"/>
        </w:rPr>
        <w:t>.</w:t>
      </w:r>
    </w:p>
    <w:p w:rsidR="0057324A" w:rsidRPr="00606387" w:rsidRDefault="0057324A" w:rsidP="0057324A">
      <w:pPr>
        <w:autoSpaceDE w:val="0"/>
        <w:autoSpaceDN w:val="0"/>
        <w:adjustRightInd w:val="0"/>
        <w:rPr>
          <w:rFonts w:ascii="Cambria" w:eastAsia="Calibri" w:hAnsi="Cambria"/>
          <w:b/>
          <w:bCs/>
          <w:sz w:val="22"/>
          <w:szCs w:val="22"/>
          <w:lang w:eastAsia="en-US"/>
        </w:rPr>
      </w:pPr>
    </w:p>
    <w:p w:rsidR="0057324A" w:rsidRPr="00606387" w:rsidRDefault="0057324A" w:rsidP="0057324A">
      <w:pPr>
        <w:autoSpaceDE w:val="0"/>
        <w:autoSpaceDN w:val="0"/>
        <w:adjustRightInd w:val="0"/>
        <w:rPr>
          <w:rFonts w:ascii="Cambria" w:eastAsia="Calibri" w:hAnsi="Cambria"/>
          <w:b/>
          <w:bCs/>
          <w:sz w:val="22"/>
          <w:szCs w:val="22"/>
          <w:lang w:eastAsia="en-US"/>
        </w:rPr>
      </w:pPr>
      <w:r w:rsidRPr="00606387">
        <w:rPr>
          <w:rFonts w:ascii="Cambria" w:eastAsia="Calibri" w:hAnsi="Cambria"/>
          <w:b/>
          <w:bCs/>
          <w:sz w:val="22"/>
          <w:szCs w:val="22"/>
          <w:lang w:eastAsia="en-US"/>
        </w:rPr>
        <w:t xml:space="preserve">TP 5: </w:t>
      </w:r>
      <w:r w:rsidRPr="00606387">
        <w:rPr>
          <w:rFonts w:ascii="Cambria" w:eastAsia="Calibri" w:hAnsi="Cambria"/>
          <w:sz w:val="22"/>
          <w:szCs w:val="22"/>
          <w:lang w:eastAsia="en-US"/>
        </w:rPr>
        <w:t>Mesure</w:t>
      </w:r>
      <w:r w:rsidR="0051086B">
        <w:rPr>
          <w:rFonts w:ascii="Cambria" w:eastAsia="Calibri" w:hAnsi="Cambria"/>
          <w:sz w:val="22"/>
          <w:szCs w:val="22"/>
          <w:lang w:eastAsia="en-US"/>
        </w:rPr>
        <w:t xml:space="preserve"> </w:t>
      </w:r>
      <w:r w:rsidRPr="00606387">
        <w:rPr>
          <w:rFonts w:ascii="Cambria" w:eastAsia="Calibri" w:hAnsi="Cambria"/>
          <w:sz w:val="22"/>
          <w:szCs w:val="22"/>
          <w:lang w:eastAsia="en-US"/>
        </w:rPr>
        <w:t>de la densité in-situ (essai au densitomètre à membrane)</w:t>
      </w:r>
      <w:r>
        <w:rPr>
          <w:rFonts w:ascii="Cambria" w:eastAsia="Calibri" w:hAnsi="Cambria"/>
          <w:sz w:val="22"/>
          <w:szCs w:val="22"/>
          <w:lang w:eastAsia="en-US"/>
        </w:rPr>
        <w:t>.</w:t>
      </w:r>
    </w:p>
    <w:p w:rsidR="0057324A" w:rsidRPr="00606387" w:rsidRDefault="0057324A" w:rsidP="0057324A">
      <w:pPr>
        <w:autoSpaceDE w:val="0"/>
        <w:autoSpaceDN w:val="0"/>
        <w:adjustRightInd w:val="0"/>
        <w:rPr>
          <w:rFonts w:ascii="Cambria" w:eastAsia="Calibri" w:hAnsi="Cambria"/>
          <w:b/>
          <w:bCs/>
          <w:sz w:val="22"/>
          <w:szCs w:val="22"/>
          <w:lang w:eastAsia="en-US"/>
        </w:rPr>
      </w:pPr>
    </w:p>
    <w:p w:rsidR="0057324A" w:rsidRPr="00606387" w:rsidRDefault="0057324A" w:rsidP="0057324A">
      <w:pPr>
        <w:spacing w:line="276" w:lineRule="auto"/>
        <w:rPr>
          <w:rFonts w:ascii="Cambria" w:eastAsia="Calibri" w:hAnsi="Cambria"/>
          <w:sz w:val="22"/>
          <w:szCs w:val="22"/>
          <w:lang w:eastAsia="en-US"/>
        </w:rPr>
      </w:pPr>
      <w:r w:rsidRPr="00606387">
        <w:rPr>
          <w:rFonts w:ascii="Cambria" w:eastAsia="Calibri" w:hAnsi="Cambria"/>
          <w:b/>
          <w:bCs/>
          <w:sz w:val="22"/>
          <w:szCs w:val="22"/>
          <w:lang w:eastAsia="en-US"/>
        </w:rPr>
        <w:t>TP 6:</w:t>
      </w:r>
      <w:r>
        <w:rPr>
          <w:rFonts w:ascii="Cambria" w:eastAsia="Calibri" w:hAnsi="Cambria"/>
          <w:b/>
          <w:bCs/>
          <w:sz w:val="22"/>
          <w:szCs w:val="22"/>
          <w:lang w:eastAsia="en-US"/>
        </w:rPr>
        <w:t xml:space="preserve"> </w:t>
      </w:r>
      <w:r w:rsidRPr="00606387">
        <w:rPr>
          <w:rFonts w:ascii="Cambria" w:eastAsia="Calibri" w:hAnsi="Cambria"/>
          <w:sz w:val="22"/>
          <w:szCs w:val="22"/>
          <w:lang w:eastAsia="en-US"/>
        </w:rPr>
        <w:t>Perméabilité des sols (Perméamètres à charge constante et à charge variables)</w:t>
      </w:r>
      <w:r>
        <w:rPr>
          <w:rFonts w:ascii="Cambria" w:eastAsia="Calibri" w:hAnsi="Cambria"/>
          <w:sz w:val="22"/>
          <w:szCs w:val="22"/>
          <w:lang w:eastAsia="en-US"/>
        </w:rPr>
        <w:t>.</w:t>
      </w:r>
    </w:p>
    <w:p w:rsidR="0057324A" w:rsidRPr="00F84D1C" w:rsidRDefault="0057324A" w:rsidP="0057324A">
      <w:pPr>
        <w:autoSpaceDE w:val="0"/>
        <w:autoSpaceDN w:val="0"/>
        <w:adjustRightInd w:val="0"/>
        <w:rPr>
          <w:rFonts w:ascii="Cambria" w:eastAsia="Calibri" w:hAnsi="Cambria"/>
          <w:lang w:eastAsia="en-US"/>
        </w:rPr>
      </w:pPr>
    </w:p>
    <w:p w:rsidR="0057324A" w:rsidRDefault="0057324A" w:rsidP="0057324A">
      <w:pPr>
        <w:autoSpaceDE w:val="0"/>
        <w:autoSpaceDN w:val="0"/>
        <w:adjustRightInd w:val="0"/>
        <w:rPr>
          <w:rFonts w:ascii="Cambria" w:eastAsia="Calibri" w:hAnsi="Cambria"/>
          <w:b/>
          <w:bCs/>
          <w:lang w:eastAsia="en-US"/>
        </w:rPr>
      </w:pPr>
      <w:r w:rsidRPr="00606387">
        <w:rPr>
          <w:rFonts w:ascii="Cambria" w:hAnsi="Cambria" w:cs="Calibri"/>
          <w:b/>
          <w:u w:val="thick" w:color="F79646"/>
        </w:rPr>
        <w:t>Mode d’évaluation</w:t>
      </w:r>
      <w:r w:rsidRPr="00F84D1C">
        <w:rPr>
          <w:rFonts w:ascii="Cambria" w:eastAsia="Calibri" w:hAnsi="Cambria"/>
          <w:b/>
          <w:bCs/>
          <w:lang w:eastAsia="en-US"/>
        </w:rPr>
        <w:t xml:space="preserve">: </w:t>
      </w:r>
    </w:p>
    <w:p w:rsidR="0057324A" w:rsidRPr="00606387" w:rsidRDefault="0057324A" w:rsidP="0057324A">
      <w:pPr>
        <w:autoSpaceDE w:val="0"/>
        <w:autoSpaceDN w:val="0"/>
        <w:adjustRightInd w:val="0"/>
        <w:rPr>
          <w:rFonts w:ascii="Cambria" w:eastAsia="Calibri" w:hAnsi="Cambria"/>
          <w:b/>
          <w:bCs/>
          <w:sz w:val="22"/>
          <w:szCs w:val="22"/>
          <w:lang w:eastAsia="en-US"/>
        </w:rPr>
      </w:pPr>
      <w:r w:rsidRPr="00606387">
        <w:rPr>
          <w:rFonts w:ascii="Cambria" w:eastAsia="Calibri" w:hAnsi="Cambria"/>
          <w:sz w:val="22"/>
          <w:szCs w:val="22"/>
          <w:lang w:eastAsia="en-US"/>
        </w:rPr>
        <w:t>Contrôle continu: 100%</w:t>
      </w:r>
      <w:r>
        <w:rPr>
          <w:rFonts w:ascii="Cambria" w:eastAsia="Calibri" w:hAnsi="Cambria"/>
          <w:sz w:val="22"/>
          <w:szCs w:val="22"/>
          <w:lang w:eastAsia="en-US"/>
        </w:rPr>
        <w:t>.</w:t>
      </w:r>
    </w:p>
    <w:p w:rsidR="0057324A" w:rsidRPr="00F84D1C" w:rsidRDefault="0057324A" w:rsidP="0057324A">
      <w:pPr>
        <w:spacing w:line="360" w:lineRule="auto"/>
        <w:rPr>
          <w:rFonts w:ascii="Cambria" w:hAnsi="Cambria"/>
          <w:b/>
          <w:bCs/>
          <w:iCs/>
        </w:rPr>
      </w:pPr>
    </w:p>
    <w:p w:rsidR="0057324A" w:rsidRPr="00606387" w:rsidRDefault="0057324A" w:rsidP="0057324A">
      <w:pPr>
        <w:autoSpaceDE w:val="0"/>
        <w:autoSpaceDN w:val="0"/>
        <w:adjustRightInd w:val="0"/>
        <w:spacing w:line="276" w:lineRule="auto"/>
        <w:rPr>
          <w:rFonts w:ascii="Cambria" w:hAnsi="Cambria" w:cs="Calibri"/>
          <w:b/>
          <w:u w:val="thick" w:color="F79646"/>
        </w:rPr>
      </w:pPr>
      <w:r w:rsidRPr="00606387">
        <w:rPr>
          <w:rFonts w:ascii="Cambria" w:hAnsi="Cambria" w:cs="Calibri"/>
          <w:b/>
          <w:u w:val="thick" w:color="F79646"/>
        </w:rPr>
        <w:t xml:space="preserve">Références bibliographiques: </w:t>
      </w:r>
    </w:p>
    <w:p w:rsidR="0057324A" w:rsidRPr="00B00147" w:rsidRDefault="0057324A" w:rsidP="0000023A">
      <w:pPr>
        <w:pStyle w:val="Paragraphedeliste"/>
        <w:widowControl w:val="0"/>
        <w:numPr>
          <w:ilvl w:val="0"/>
          <w:numId w:val="22"/>
        </w:numPr>
        <w:tabs>
          <w:tab w:val="clear" w:pos="720"/>
          <w:tab w:val="num" w:pos="426"/>
        </w:tabs>
        <w:autoSpaceDE w:val="0"/>
        <w:autoSpaceDN w:val="0"/>
        <w:adjustRightInd w:val="0"/>
        <w:ind w:hanging="720"/>
        <w:jc w:val="both"/>
        <w:rPr>
          <w:rFonts w:ascii="Cambria" w:hAnsi="Cambria"/>
          <w:sz w:val="22"/>
          <w:szCs w:val="22"/>
        </w:rPr>
      </w:pPr>
      <w:r w:rsidRPr="00B00147">
        <w:rPr>
          <w:rFonts w:ascii="Cambria" w:hAnsi="Cambria"/>
          <w:color w:val="000000"/>
          <w:spacing w:val="-1"/>
          <w:sz w:val="22"/>
          <w:szCs w:val="22"/>
        </w:rPr>
        <w:t>Costet et Sanglerat,"Cours pratiques de mécanique des sols",Dunod – Paris.</w:t>
      </w:r>
    </w:p>
    <w:p w:rsidR="0057324A" w:rsidRPr="00B4122A" w:rsidRDefault="0057324A" w:rsidP="0000023A">
      <w:pPr>
        <w:pStyle w:val="Paragraphedeliste"/>
        <w:widowControl w:val="0"/>
        <w:numPr>
          <w:ilvl w:val="0"/>
          <w:numId w:val="22"/>
        </w:numPr>
        <w:tabs>
          <w:tab w:val="clear" w:pos="720"/>
          <w:tab w:val="num" w:pos="426"/>
        </w:tabs>
        <w:autoSpaceDE w:val="0"/>
        <w:autoSpaceDN w:val="0"/>
        <w:adjustRightInd w:val="0"/>
        <w:ind w:hanging="720"/>
        <w:jc w:val="both"/>
        <w:rPr>
          <w:rFonts w:ascii="Cambria" w:hAnsi="Cambria"/>
          <w:sz w:val="22"/>
          <w:szCs w:val="22"/>
        </w:rPr>
      </w:pPr>
      <w:r w:rsidRPr="00B00147">
        <w:rPr>
          <w:rFonts w:ascii="Cambria" w:hAnsi="Cambria"/>
          <w:color w:val="000000"/>
          <w:spacing w:val="-1"/>
          <w:sz w:val="22"/>
          <w:szCs w:val="22"/>
        </w:rPr>
        <w:t>Caquot et Kerisel,"Traité de mécanique des sols", Gauthier, Villars – Paris.</w:t>
      </w: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Default="00B4122A" w:rsidP="00B4122A">
      <w:pPr>
        <w:widowControl w:val="0"/>
        <w:tabs>
          <w:tab w:val="num" w:pos="426"/>
        </w:tabs>
        <w:autoSpaceDE w:val="0"/>
        <w:autoSpaceDN w:val="0"/>
        <w:adjustRightInd w:val="0"/>
        <w:jc w:val="both"/>
        <w:rPr>
          <w:rFonts w:ascii="Cambria" w:hAnsi="Cambria"/>
          <w:sz w:val="22"/>
          <w:szCs w:val="22"/>
        </w:rPr>
      </w:pPr>
    </w:p>
    <w:p w:rsidR="00B4122A" w:rsidRPr="00B4122A" w:rsidRDefault="00B4122A" w:rsidP="00B4122A">
      <w:pPr>
        <w:widowControl w:val="0"/>
        <w:tabs>
          <w:tab w:val="num" w:pos="426"/>
        </w:tabs>
        <w:autoSpaceDE w:val="0"/>
        <w:autoSpaceDN w:val="0"/>
        <w:adjustRightInd w:val="0"/>
        <w:jc w:val="both"/>
        <w:rPr>
          <w:rFonts w:ascii="Cambria" w:hAnsi="Cambria"/>
          <w:sz w:val="22"/>
          <w:szCs w:val="22"/>
        </w:rPr>
      </w:pPr>
    </w:p>
    <w:p w:rsidR="0057324A" w:rsidRDefault="0057324A" w:rsidP="0057324A">
      <w:pPr>
        <w:pStyle w:val="Paragraphedeliste"/>
        <w:widowControl w:val="0"/>
        <w:autoSpaceDE w:val="0"/>
        <w:autoSpaceDN w:val="0"/>
        <w:adjustRightInd w:val="0"/>
        <w:rPr>
          <w:rFonts w:ascii="Cambria" w:hAnsi="Cambria"/>
        </w:rPr>
      </w:pPr>
    </w:p>
    <w:p w:rsidR="00B4122A" w:rsidRDefault="00B4122A" w:rsidP="0057324A">
      <w:pPr>
        <w:pStyle w:val="Paragraphedeliste"/>
        <w:widowControl w:val="0"/>
        <w:autoSpaceDE w:val="0"/>
        <w:autoSpaceDN w:val="0"/>
        <w:adjustRightInd w:val="0"/>
        <w:rPr>
          <w:rFonts w:ascii="Cambria" w:hAnsi="Cambria"/>
        </w:rPr>
      </w:pPr>
    </w:p>
    <w:p w:rsidR="00B4122A" w:rsidRPr="00674B88"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5</w:t>
      </w:r>
    </w:p>
    <w:p w:rsidR="00B4122A" w:rsidRPr="00674B88"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674B88">
        <w:rPr>
          <w:rFonts w:ascii="Cambria" w:hAnsi="Cambria" w:cs="Calibri"/>
          <w:b/>
        </w:rPr>
        <w:t>: UEM 3.1</w:t>
      </w:r>
    </w:p>
    <w:p w:rsidR="00B4122A" w:rsidRPr="00D37948"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D37948">
        <w:rPr>
          <w:rFonts w:ascii="Cambria" w:hAnsi="Cambria" w:cs="Calibri"/>
          <w:b/>
        </w:rPr>
        <w:t xml:space="preserve">Matière </w:t>
      </w:r>
      <w:r>
        <w:rPr>
          <w:rFonts w:ascii="Cambria" w:hAnsi="Cambria" w:cs="Calibri"/>
          <w:b/>
        </w:rPr>
        <w:t>4</w:t>
      </w:r>
      <w:r w:rsidRPr="00D37948">
        <w:rPr>
          <w:rFonts w:ascii="Cambria" w:hAnsi="Cambria" w:cs="Calibri"/>
          <w:b/>
        </w:rPr>
        <w:t>: TP Hydraulique</w:t>
      </w:r>
    </w:p>
    <w:p w:rsidR="00B4122A" w:rsidRPr="00674B88"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674B88">
        <w:rPr>
          <w:rFonts w:ascii="Cambria" w:hAnsi="Cambria" w:cs="Calibri"/>
          <w:b/>
        </w:rPr>
        <w:t xml:space="preserve">VHS: </w:t>
      </w:r>
      <w:r>
        <w:rPr>
          <w:rFonts w:ascii="Cambria" w:hAnsi="Cambria" w:cs="Calibri"/>
          <w:b/>
        </w:rPr>
        <w:t>15</w:t>
      </w:r>
      <w:r w:rsidRPr="00674B88">
        <w:rPr>
          <w:rFonts w:ascii="Cambria" w:hAnsi="Cambria" w:cs="Calibri"/>
          <w:b/>
        </w:rPr>
        <w:t>h</w:t>
      </w:r>
      <w:r>
        <w:rPr>
          <w:rFonts w:ascii="Cambria" w:hAnsi="Cambria" w:cs="Calibri"/>
          <w:b/>
        </w:rPr>
        <w:t>0</w:t>
      </w:r>
      <w:r w:rsidRPr="00674B88">
        <w:rPr>
          <w:rFonts w:ascii="Cambria" w:hAnsi="Cambria" w:cs="Calibri"/>
          <w:b/>
        </w:rPr>
        <w:t>0 (TP: 1h</w:t>
      </w:r>
      <w:r>
        <w:rPr>
          <w:rFonts w:ascii="Cambria" w:hAnsi="Cambria" w:cs="Calibri"/>
          <w:b/>
        </w:rPr>
        <w:t>0</w:t>
      </w:r>
      <w:r w:rsidRPr="00674B88">
        <w:rPr>
          <w:rFonts w:ascii="Cambria" w:hAnsi="Cambria" w:cs="Calibri"/>
          <w:b/>
        </w:rPr>
        <w:t>0)</w:t>
      </w:r>
    </w:p>
    <w:p w:rsidR="00B4122A" w:rsidRPr="00674B88"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674B88">
        <w:rPr>
          <w:rFonts w:ascii="Cambria" w:hAnsi="Cambria" w:cs="Calibri"/>
          <w:b/>
        </w:rPr>
        <w:t xml:space="preserve">Crédits: </w:t>
      </w:r>
      <w:r>
        <w:rPr>
          <w:rFonts w:ascii="Cambria" w:hAnsi="Cambria" w:cs="Calibri"/>
          <w:b/>
        </w:rPr>
        <w:t>1</w:t>
      </w:r>
    </w:p>
    <w:p w:rsidR="00B4122A" w:rsidRPr="00674B88" w:rsidRDefault="00B4122A" w:rsidP="00B4122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674B88">
        <w:rPr>
          <w:rFonts w:ascii="Cambria" w:hAnsi="Cambria" w:cs="Calibri"/>
          <w:b/>
        </w:rPr>
        <w:t>Coefficient: 1</w:t>
      </w:r>
    </w:p>
    <w:p w:rsidR="00B4122A" w:rsidRPr="00F84D1C" w:rsidRDefault="00B4122A" w:rsidP="00B4122A">
      <w:pPr>
        <w:rPr>
          <w:rFonts w:ascii="Cambria" w:hAnsi="Cambria"/>
          <w:b/>
        </w:rPr>
      </w:pPr>
    </w:p>
    <w:p w:rsidR="00B4122A" w:rsidRPr="00674B88" w:rsidRDefault="00B4122A" w:rsidP="00B4122A">
      <w:pPr>
        <w:autoSpaceDE w:val="0"/>
        <w:autoSpaceDN w:val="0"/>
        <w:adjustRightInd w:val="0"/>
        <w:rPr>
          <w:rFonts w:ascii="Cambria" w:eastAsia="Calibri" w:hAnsi="Cambria"/>
          <w:lang w:eastAsia="en-US"/>
        </w:rPr>
      </w:pPr>
      <w:r w:rsidRPr="00674B88">
        <w:rPr>
          <w:rFonts w:ascii="Cambria" w:hAnsi="Cambria" w:cs="Calibri"/>
          <w:b/>
          <w:u w:val="thick" w:color="F79646"/>
        </w:rPr>
        <w:t>Objectifs de l’enseignement</w:t>
      </w:r>
      <w:r w:rsidRPr="00674B88">
        <w:rPr>
          <w:rFonts w:ascii="Cambria" w:eastAsia="Calibri" w:hAnsi="Cambria"/>
          <w:lang w:eastAsia="en-US"/>
        </w:rPr>
        <w:t>:</w:t>
      </w:r>
    </w:p>
    <w:p w:rsidR="00B4122A" w:rsidRPr="00EC29E5" w:rsidRDefault="00B4122A" w:rsidP="00B4122A">
      <w:pPr>
        <w:jc w:val="both"/>
        <w:rPr>
          <w:rFonts w:ascii="Cambria" w:hAnsi="Cambria"/>
          <w:sz w:val="22"/>
          <w:szCs w:val="22"/>
        </w:rPr>
      </w:pPr>
      <w:r w:rsidRPr="00EC29E5">
        <w:rPr>
          <w:rFonts w:ascii="Cambria" w:hAnsi="Cambria"/>
          <w:sz w:val="22"/>
          <w:szCs w:val="22"/>
        </w:rPr>
        <w:t xml:space="preserve">Cette matière permettra à l’étudiant de mettre en pratique les connaissances théoriques et </w:t>
      </w:r>
      <w:r>
        <w:rPr>
          <w:rFonts w:ascii="Cambria" w:hAnsi="Cambria"/>
          <w:sz w:val="22"/>
          <w:szCs w:val="22"/>
        </w:rPr>
        <w:t xml:space="preserve">de </w:t>
      </w:r>
      <w:r w:rsidRPr="00EC29E5">
        <w:rPr>
          <w:rFonts w:ascii="Cambria" w:hAnsi="Cambria"/>
          <w:sz w:val="22"/>
          <w:szCs w:val="22"/>
        </w:rPr>
        <w:t>visualiser les divers phénomènes hydrauliques ainsi que de maîtriser les méthodes d’évaluation et de mesure des paramètres hydrauliques. Plusieurs travaux pratiques seront réalisés en laboratoire sur l’hydraulique générale.</w:t>
      </w:r>
    </w:p>
    <w:p w:rsidR="00B4122A" w:rsidRPr="00F84D1C" w:rsidRDefault="00B4122A" w:rsidP="00B4122A">
      <w:pPr>
        <w:spacing w:line="276" w:lineRule="auto"/>
        <w:rPr>
          <w:rFonts w:ascii="Cambria" w:hAnsi="Cambria"/>
        </w:rPr>
      </w:pPr>
    </w:p>
    <w:p w:rsidR="00B4122A" w:rsidRPr="00EC29E5" w:rsidRDefault="00B4122A" w:rsidP="00B4122A">
      <w:pPr>
        <w:autoSpaceDE w:val="0"/>
        <w:autoSpaceDN w:val="0"/>
        <w:adjustRightInd w:val="0"/>
        <w:rPr>
          <w:rFonts w:ascii="Cambria" w:hAnsi="Cambria" w:cs="Calibri"/>
          <w:b/>
          <w:u w:val="thick" w:color="F79646"/>
        </w:rPr>
      </w:pPr>
      <w:r w:rsidRPr="00EC29E5">
        <w:rPr>
          <w:rFonts w:ascii="Cambria" w:hAnsi="Cambria" w:cs="Calibri"/>
          <w:b/>
          <w:u w:val="thick" w:color="F79646"/>
        </w:rPr>
        <w:t>Connai</w:t>
      </w:r>
      <w:r>
        <w:rPr>
          <w:rFonts w:ascii="Cambria" w:hAnsi="Cambria" w:cs="Calibri"/>
          <w:b/>
          <w:u w:val="thick" w:color="F79646"/>
        </w:rPr>
        <w:t>ssances préalables recommandées</w:t>
      </w:r>
      <w:r w:rsidRPr="00EC29E5">
        <w:rPr>
          <w:rFonts w:ascii="Cambria" w:hAnsi="Cambria" w:cs="Calibri"/>
          <w:b/>
          <w:u w:val="thick" w:color="F79646"/>
        </w:rPr>
        <w:t>:</w:t>
      </w:r>
    </w:p>
    <w:p w:rsidR="00B4122A" w:rsidRPr="00EC29E5" w:rsidRDefault="00B4122A" w:rsidP="00B4122A">
      <w:pPr>
        <w:jc w:val="both"/>
        <w:rPr>
          <w:rFonts w:ascii="Cambria" w:hAnsi="Cambria"/>
          <w:sz w:val="22"/>
          <w:szCs w:val="22"/>
        </w:rPr>
      </w:pPr>
      <w:r>
        <w:rPr>
          <w:rFonts w:ascii="Cambria" w:hAnsi="Cambria"/>
          <w:sz w:val="22"/>
          <w:szCs w:val="22"/>
        </w:rPr>
        <w:t>Bases en mathématiques.</w:t>
      </w:r>
    </w:p>
    <w:p w:rsidR="00B4122A" w:rsidRPr="00EC29E5" w:rsidRDefault="00B4122A" w:rsidP="00B4122A">
      <w:pPr>
        <w:jc w:val="both"/>
        <w:rPr>
          <w:rFonts w:ascii="Cambria" w:hAnsi="Cambria"/>
          <w:sz w:val="22"/>
          <w:szCs w:val="22"/>
        </w:rPr>
      </w:pPr>
      <w:r w:rsidRPr="00EC29E5">
        <w:rPr>
          <w:rFonts w:ascii="Cambria" w:hAnsi="Cambria"/>
          <w:sz w:val="22"/>
          <w:szCs w:val="22"/>
        </w:rPr>
        <w:t>Notions en MDF</w:t>
      </w:r>
      <w:r>
        <w:rPr>
          <w:rFonts w:ascii="Cambria" w:hAnsi="Cambria"/>
          <w:sz w:val="22"/>
          <w:szCs w:val="22"/>
        </w:rPr>
        <w:t>.</w:t>
      </w:r>
    </w:p>
    <w:p w:rsidR="00B4122A" w:rsidRPr="00EC29E5" w:rsidRDefault="00B4122A" w:rsidP="00B4122A">
      <w:pPr>
        <w:jc w:val="both"/>
        <w:rPr>
          <w:rFonts w:ascii="Cambria" w:hAnsi="Cambria"/>
          <w:sz w:val="22"/>
          <w:szCs w:val="22"/>
        </w:rPr>
      </w:pPr>
      <w:r w:rsidRPr="00EC29E5">
        <w:rPr>
          <w:rFonts w:ascii="Cambria" w:hAnsi="Cambria"/>
          <w:sz w:val="22"/>
          <w:szCs w:val="22"/>
        </w:rPr>
        <w:t>Notions élémentaires en Hydraulique</w:t>
      </w:r>
      <w:r>
        <w:rPr>
          <w:rFonts w:ascii="Cambria" w:hAnsi="Cambria"/>
          <w:sz w:val="22"/>
          <w:szCs w:val="22"/>
        </w:rPr>
        <w:t>.</w:t>
      </w:r>
    </w:p>
    <w:p w:rsidR="00B4122A" w:rsidRPr="00EC29E5" w:rsidRDefault="00B4122A" w:rsidP="00B4122A">
      <w:pPr>
        <w:jc w:val="both"/>
        <w:rPr>
          <w:rFonts w:ascii="Cambria" w:hAnsi="Cambria"/>
          <w:sz w:val="22"/>
          <w:szCs w:val="22"/>
        </w:rPr>
      </w:pPr>
    </w:p>
    <w:p w:rsidR="00B4122A" w:rsidRPr="00EC29E5" w:rsidRDefault="00B4122A" w:rsidP="00B4122A">
      <w:pPr>
        <w:autoSpaceDE w:val="0"/>
        <w:autoSpaceDN w:val="0"/>
        <w:adjustRightInd w:val="0"/>
        <w:spacing w:after="120" w:line="276" w:lineRule="auto"/>
        <w:rPr>
          <w:rFonts w:ascii="Cambria" w:hAnsi="Cambria" w:cs="Calibri"/>
          <w:b/>
          <w:u w:val="thick" w:color="F79646"/>
        </w:rPr>
      </w:pPr>
      <w:r>
        <w:rPr>
          <w:rFonts w:ascii="Cambria" w:hAnsi="Cambria" w:cs="Calibri"/>
          <w:b/>
          <w:u w:val="thick" w:color="F79646"/>
        </w:rPr>
        <w:t>Contenu de la matière</w:t>
      </w:r>
      <w:r w:rsidRPr="00EC29E5">
        <w:rPr>
          <w:rFonts w:ascii="Cambria" w:hAnsi="Cambria" w:cs="Calibri"/>
          <w:b/>
          <w:u w:val="thick" w:color="F79646"/>
        </w:rPr>
        <w:t>:</w:t>
      </w:r>
    </w:p>
    <w:p w:rsidR="00B4122A" w:rsidRPr="00EC29E5" w:rsidRDefault="00B4122A" w:rsidP="00B4122A">
      <w:pPr>
        <w:rPr>
          <w:rFonts w:ascii="Cambria" w:hAnsi="Cambria"/>
          <w:sz w:val="22"/>
          <w:szCs w:val="22"/>
        </w:rPr>
      </w:pPr>
      <w:r w:rsidRPr="00EC29E5">
        <w:rPr>
          <w:rFonts w:ascii="Cambria" w:hAnsi="Cambria"/>
          <w:b/>
          <w:bCs/>
          <w:sz w:val="22"/>
          <w:szCs w:val="22"/>
        </w:rPr>
        <w:t xml:space="preserve">TP1: </w:t>
      </w:r>
      <w:r w:rsidRPr="00EC29E5">
        <w:rPr>
          <w:rFonts w:ascii="Cambria" w:hAnsi="Cambria"/>
          <w:sz w:val="22"/>
          <w:szCs w:val="22"/>
        </w:rPr>
        <w:t>Le vortex libre et forcé</w:t>
      </w:r>
      <w:r>
        <w:rPr>
          <w:rFonts w:ascii="Cambria" w:hAnsi="Cambria"/>
          <w:sz w:val="22"/>
          <w:szCs w:val="22"/>
        </w:rPr>
        <w:t>.</w:t>
      </w:r>
    </w:p>
    <w:p w:rsidR="00B4122A" w:rsidRPr="00F84D1C" w:rsidRDefault="00B4122A" w:rsidP="00B4122A">
      <w:pPr>
        <w:rPr>
          <w:rFonts w:ascii="Cambria" w:hAnsi="Cambria"/>
          <w:b/>
          <w:bCs/>
        </w:rPr>
      </w:pPr>
    </w:p>
    <w:p w:rsidR="00B4122A" w:rsidRPr="00F84D1C" w:rsidRDefault="00B4122A" w:rsidP="00B4122A">
      <w:pPr>
        <w:rPr>
          <w:rFonts w:ascii="Cambria" w:hAnsi="Cambria"/>
          <w:b/>
          <w:bCs/>
        </w:rPr>
      </w:pPr>
      <w:r w:rsidRPr="00EC29E5">
        <w:rPr>
          <w:rFonts w:ascii="Cambria" w:hAnsi="Cambria"/>
          <w:b/>
          <w:bCs/>
          <w:sz w:val="22"/>
          <w:szCs w:val="22"/>
        </w:rPr>
        <w:t>TP2:</w:t>
      </w:r>
      <w:r>
        <w:rPr>
          <w:rFonts w:ascii="Cambria" w:hAnsi="Cambria"/>
          <w:b/>
          <w:bCs/>
          <w:sz w:val="22"/>
          <w:szCs w:val="22"/>
        </w:rPr>
        <w:t xml:space="preserve"> </w:t>
      </w:r>
      <w:r w:rsidRPr="00EC29E5">
        <w:rPr>
          <w:rFonts w:ascii="Cambria" w:hAnsi="Cambria"/>
          <w:sz w:val="22"/>
          <w:szCs w:val="22"/>
        </w:rPr>
        <w:t>Etude des jets</w:t>
      </w:r>
      <w:r>
        <w:rPr>
          <w:rFonts w:ascii="Cambria" w:hAnsi="Cambria"/>
          <w:sz w:val="22"/>
          <w:szCs w:val="22"/>
        </w:rPr>
        <w:t>.</w:t>
      </w:r>
    </w:p>
    <w:p w:rsidR="00B4122A" w:rsidRPr="00F84D1C" w:rsidRDefault="00B4122A" w:rsidP="00B4122A">
      <w:pPr>
        <w:rPr>
          <w:rFonts w:ascii="Cambria" w:hAnsi="Cambria"/>
          <w:b/>
          <w:bCs/>
        </w:rPr>
      </w:pPr>
    </w:p>
    <w:p w:rsidR="00B4122A" w:rsidRPr="00D37948" w:rsidRDefault="00B4122A" w:rsidP="00B4122A">
      <w:pPr>
        <w:rPr>
          <w:rFonts w:ascii="Cambria" w:hAnsi="Cambria"/>
          <w:b/>
          <w:bCs/>
        </w:rPr>
      </w:pPr>
      <w:r w:rsidRPr="00D37948">
        <w:rPr>
          <w:rFonts w:ascii="Cambria" w:hAnsi="Cambria"/>
          <w:b/>
          <w:bCs/>
          <w:sz w:val="22"/>
          <w:szCs w:val="22"/>
        </w:rPr>
        <w:t>TP3:</w:t>
      </w:r>
      <w:r w:rsidRPr="00D37948">
        <w:rPr>
          <w:rFonts w:ascii="Cambria" w:hAnsi="Cambria"/>
          <w:sz w:val="22"/>
          <w:szCs w:val="22"/>
        </w:rPr>
        <w:t xml:space="preserve"> Ecoulement à travers les orifices.</w:t>
      </w:r>
    </w:p>
    <w:p w:rsidR="00B4122A" w:rsidRPr="00D37948" w:rsidRDefault="00B4122A" w:rsidP="00B4122A">
      <w:pPr>
        <w:rPr>
          <w:rFonts w:ascii="Cambria" w:hAnsi="Cambria"/>
          <w:b/>
          <w:bCs/>
        </w:rPr>
      </w:pPr>
    </w:p>
    <w:p w:rsidR="00B4122A" w:rsidRPr="00D37948" w:rsidRDefault="00B4122A" w:rsidP="00B4122A">
      <w:pPr>
        <w:rPr>
          <w:rFonts w:ascii="Cambria" w:hAnsi="Cambria"/>
          <w:b/>
          <w:bCs/>
        </w:rPr>
      </w:pPr>
      <w:r w:rsidRPr="00D37948">
        <w:rPr>
          <w:rFonts w:ascii="Cambria" w:hAnsi="Cambria"/>
          <w:b/>
          <w:bCs/>
          <w:sz w:val="22"/>
          <w:szCs w:val="22"/>
        </w:rPr>
        <w:t>TP4:</w:t>
      </w:r>
      <w:r w:rsidRPr="00D37948">
        <w:rPr>
          <w:rFonts w:ascii="Cambria" w:hAnsi="Cambria"/>
          <w:sz w:val="22"/>
          <w:szCs w:val="22"/>
        </w:rPr>
        <w:t xml:space="preserve"> Ecoulement à surfaces libre.</w:t>
      </w:r>
    </w:p>
    <w:p w:rsidR="00B4122A" w:rsidRPr="00D37948" w:rsidRDefault="00B4122A" w:rsidP="00B4122A">
      <w:pPr>
        <w:rPr>
          <w:rFonts w:ascii="Cambria" w:hAnsi="Cambria"/>
          <w:b/>
          <w:bCs/>
        </w:rPr>
      </w:pPr>
    </w:p>
    <w:p w:rsidR="00B4122A" w:rsidRPr="00D37948" w:rsidRDefault="00B4122A" w:rsidP="00B4122A">
      <w:pPr>
        <w:rPr>
          <w:rFonts w:ascii="Cambria" w:hAnsi="Cambria"/>
          <w:b/>
          <w:bCs/>
        </w:rPr>
      </w:pPr>
      <w:r w:rsidRPr="00D37948">
        <w:rPr>
          <w:rFonts w:ascii="Cambria" w:hAnsi="Cambria"/>
          <w:b/>
          <w:bCs/>
          <w:sz w:val="22"/>
          <w:szCs w:val="22"/>
        </w:rPr>
        <w:t xml:space="preserve">TP5: </w:t>
      </w:r>
      <w:r w:rsidRPr="00D37948">
        <w:rPr>
          <w:rFonts w:ascii="Cambria" w:hAnsi="Cambria"/>
          <w:sz w:val="22"/>
          <w:szCs w:val="22"/>
        </w:rPr>
        <w:t>Coup de bélier.</w:t>
      </w:r>
    </w:p>
    <w:p w:rsidR="00B4122A" w:rsidRPr="00F84D1C" w:rsidRDefault="00B4122A" w:rsidP="00B4122A">
      <w:pPr>
        <w:rPr>
          <w:rFonts w:ascii="Cambria" w:hAnsi="Cambria"/>
          <w:b/>
          <w:bCs/>
        </w:rPr>
      </w:pPr>
    </w:p>
    <w:p w:rsidR="00B4122A" w:rsidRPr="00F84D1C" w:rsidRDefault="00B4122A" w:rsidP="00B4122A">
      <w:pPr>
        <w:rPr>
          <w:rFonts w:ascii="Cambria" w:hAnsi="Cambria"/>
        </w:rPr>
      </w:pPr>
    </w:p>
    <w:p w:rsidR="00B4122A" w:rsidRDefault="00B4122A" w:rsidP="00B4122A">
      <w:pPr>
        <w:spacing w:before="120" w:after="120"/>
        <w:rPr>
          <w:rFonts w:ascii="Cambria" w:hAnsi="Cambria" w:cs="Calibri"/>
          <w:b/>
          <w:u w:val="thick" w:color="F79646"/>
        </w:rPr>
      </w:pPr>
      <w:r>
        <w:rPr>
          <w:rFonts w:ascii="Cambria" w:hAnsi="Cambria" w:cs="Calibri"/>
          <w:b/>
          <w:u w:val="thick" w:color="F79646"/>
        </w:rPr>
        <w:t>Mode d’évaluation</w:t>
      </w:r>
      <w:r w:rsidRPr="00EC29E5">
        <w:rPr>
          <w:rFonts w:ascii="Cambria" w:hAnsi="Cambria" w:cs="Calibri"/>
          <w:b/>
          <w:u w:val="thick" w:color="F79646"/>
        </w:rPr>
        <w:t>:</w:t>
      </w:r>
    </w:p>
    <w:p w:rsidR="00B4122A" w:rsidRPr="00EC29E5" w:rsidRDefault="00B4122A" w:rsidP="00B4122A">
      <w:pPr>
        <w:spacing w:before="120" w:after="120"/>
        <w:rPr>
          <w:rFonts w:ascii="Cambria" w:hAnsi="Cambria"/>
          <w:bCs/>
          <w:iCs/>
          <w:sz w:val="22"/>
          <w:szCs w:val="22"/>
        </w:rPr>
      </w:pPr>
      <w:r w:rsidRPr="00EC29E5">
        <w:rPr>
          <w:rFonts w:ascii="Cambria" w:hAnsi="Cambria"/>
          <w:bCs/>
          <w:sz w:val="22"/>
          <w:szCs w:val="22"/>
        </w:rPr>
        <w:t>Contrôle continu: 100%.</w:t>
      </w:r>
    </w:p>
    <w:p w:rsidR="00B4122A" w:rsidRPr="00F84D1C" w:rsidRDefault="00B4122A" w:rsidP="00B4122A">
      <w:pPr>
        <w:spacing w:before="120" w:after="120"/>
        <w:ind w:left="720"/>
        <w:rPr>
          <w:rFonts w:ascii="Cambria" w:hAnsi="Cambria"/>
          <w:bCs/>
          <w:iCs/>
        </w:rPr>
      </w:pPr>
    </w:p>
    <w:p w:rsidR="00B4122A" w:rsidRPr="00EC29E5" w:rsidRDefault="00B4122A" w:rsidP="00B4122A">
      <w:pPr>
        <w:autoSpaceDE w:val="0"/>
        <w:autoSpaceDN w:val="0"/>
        <w:adjustRightInd w:val="0"/>
        <w:rPr>
          <w:rFonts w:ascii="Cambria" w:hAnsi="Cambria" w:cs="Calibri"/>
          <w:b/>
          <w:u w:val="thick" w:color="F79646"/>
        </w:rPr>
      </w:pPr>
      <w:r w:rsidRPr="00EC29E5">
        <w:rPr>
          <w:rFonts w:ascii="Cambria" w:hAnsi="Cambria" w:cs="Calibri"/>
          <w:b/>
          <w:u w:val="thick" w:color="F79646"/>
        </w:rPr>
        <w:t xml:space="preserve">Références bibliographiques: </w:t>
      </w:r>
    </w:p>
    <w:p w:rsidR="00B4122A" w:rsidRPr="00D37948" w:rsidRDefault="00B4122A" w:rsidP="00B4122A">
      <w:pPr>
        <w:pStyle w:val="Paragraphedeliste"/>
        <w:numPr>
          <w:ilvl w:val="0"/>
          <w:numId w:val="19"/>
        </w:numPr>
        <w:ind w:left="426" w:hanging="426"/>
        <w:jc w:val="both"/>
        <w:rPr>
          <w:rFonts w:ascii="Cambria" w:hAnsi="Cambria"/>
          <w:sz w:val="22"/>
          <w:szCs w:val="22"/>
        </w:rPr>
      </w:pPr>
      <w:r w:rsidRPr="00D37948">
        <w:rPr>
          <w:rFonts w:ascii="Cambria" w:hAnsi="Cambria"/>
          <w:bCs/>
          <w:sz w:val="22"/>
          <w:szCs w:val="22"/>
        </w:rPr>
        <w:t>Carlier. M, "H</w:t>
      </w:r>
      <w:r w:rsidRPr="00D37948">
        <w:rPr>
          <w:rFonts w:ascii="Cambria" w:hAnsi="Cambria"/>
          <w:sz w:val="22"/>
          <w:szCs w:val="22"/>
        </w:rPr>
        <w:t>ydraulique générale et appliquée", Edition Eyrolles, 1972.</w:t>
      </w:r>
    </w:p>
    <w:p w:rsidR="00B4122A" w:rsidRPr="00D37948" w:rsidRDefault="00B4122A" w:rsidP="00B4122A">
      <w:pPr>
        <w:pStyle w:val="Paragraphedeliste"/>
        <w:numPr>
          <w:ilvl w:val="0"/>
          <w:numId w:val="19"/>
        </w:numPr>
        <w:ind w:left="426" w:hanging="426"/>
        <w:jc w:val="both"/>
        <w:rPr>
          <w:rFonts w:ascii="Cambria" w:hAnsi="Cambria"/>
          <w:sz w:val="22"/>
          <w:szCs w:val="22"/>
        </w:rPr>
      </w:pPr>
      <w:r w:rsidRPr="00D37948">
        <w:rPr>
          <w:rFonts w:ascii="Cambria" w:hAnsi="Cambria"/>
          <w:bCs/>
          <w:sz w:val="22"/>
          <w:szCs w:val="22"/>
        </w:rPr>
        <w:t>Comolet. R, "M</w:t>
      </w:r>
      <w:r w:rsidRPr="00D37948">
        <w:rPr>
          <w:rFonts w:ascii="Cambria" w:hAnsi="Cambria"/>
          <w:sz w:val="22"/>
          <w:szCs w:val="22"/>
        </w:rPr>
        <w:t>écanique expérimentale des fluide"</w:t>
      </w:r>
      <w:r w:rsidRPr="00D37948">
        <w:rPr>
          <w:rFonts w:ascii="Cambria" w:hAnsi="Cambria"/>
          <w:bCs/>
          <w:sz w:val="22"/>
          <w:szCs w:val="22"/>
        </w:rPr>
        <w:t xml:space="preserve">, </w:t>
      </w:r>
      <w:r w:rsidRPr="00D37948">
        <w:rPr>
          <w:rFonts w:ascii="Cambria" w:hAnsi="Cambria"/>
          <w:sz w:val="22"/>
          <w:szCs w:val="22"/>
        </w:rPr>
        <w:t>Edition Dunod, 2002.</w:t>
      </w:r>
    </w:p>
    <w:p w:rsidR="00B4122A" w:rsidRPr="00D37948" w:rsidRDefault="00B4122A" w:rsidP="00B4122A">
      <w:pPr>
        <w:pStyle w:val="Paragraphedeliste"/>
        <w:numPr>
          <w:ilvl w:val="0"/>
          <w:numId w:val="19"/>
        </w:numPr>
        <w:ind w:left="426" w:hanging="426"/>
        <w:jc w:val="both"/>
        <w:rPr>
          <w:rFonts w:ascii="Cambria" w:hAnsi="Cambria"/>
          <w:sz w:val="22"/>
          <w:szCs w:val="22"/>
        </w:rPr>
      </w:pPr>
      <w:r w:rsidRPr="00D37948">
        <w:rPr>
          <w:rFonts w:ascii="Cambria" w:hAnsi="Cambria"/>
          <w:bCs/>
          <w:sz w:val="22"/>
          <w:szCs w:val="22"/>
        </w:rPr>
        <w:t>Viollet. P. L., Chabard. J.P., Esposito. P. et Laurence. D,</w:t>
      </w:r>
      <w:r w:rsidRPr="00D37948">
        <w:rPr>
          <w:rFonts w:ascii="Cambria" w:hAnsi="Cambria"/>
          <w:sz w:val="22"/>
          <w:szCs w:val="22"/>
        </w:rPr>
        <w:t>"Mécanique des fluides appliqués", Edition presse de l’école nationale des ponts et chaussées.</w:t>
      </w:r>
    </w:p>
    <w:p w:rsidR="00B4122A" w:rsidRPr="00D37948" w:rsidRDefault="00B4122A" w:rsidP="00B4122A">
      <w:pPr>
        <w:pStyle w:val="Paragraphedeliste"/>
        <w:numPr>
          <w:ilvl w:val="0"/>
          <w:numId w:val="19"/>
        </w:numPr>
        <w:ind w:left="426" w:hanging="426"/>
        <w:jc w:val="both"/>
        <w:rPr>
          <w:rFonts w:ascii="Cambria" w:hAnsi="Cambria"/>
          <w:sz w:val="22"/>
          <w:szCs w:val="22"/>
        </w:rPr>
      </w:pPr>
      <w:r w:rsidRPr="00D37948">
        <w:rPr>
          <w:rFonts w:ascii="Cambria" w:hAnsi="Cambria"/>
          <w:sz w:val="22"/>
          <w:szCs w:val="22"/>
        </w:rPr>
        <w:t>Houpeurt, "Mécanique des fluides dans les milieux poreux critiques et recherches", éditions Technip, Paris 1974.</w:t>
      </w:r>
    </w:p>
    <w:p w:rsidR="00B4122A" w:rsidRDefault="00B4122A" w:rsidP="0057324A">
      <w:pPr>
        <w:pStyle w:val="Paragraphedeliste"/>
        <w:widowControl w:val="0"/>
        <w:autoSpaceDE w:val="0"/>
        <w:autoSpaceDN w:val="0"/>
        <w:adjustRightInd w:val="0"/>
        <w:rPr>
          <w:rFonts w:ascii="Cambria" w:hAnsi="Cambria"/>
        </w:rPr>
        <w:sectPr w:rsidR="00B4122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B00147" w:rsidRDefault="0057324A" w:rsidP="00300707">
      <w:pPr>
        <w:pStyle w:val="Tiret-Domaine"/>
        <w:numPr>
          <w:ilvl w:val="0"/>
          <w:numId w:val="12"/>
        </w:numPr>
        <w:ind w:left="567" w:hanging="283"/>
        <w:rPr>
          <w:rFonts w:ascii="Cambria" w:hAnsi="Cambria"/>
          <w:sz w:val="22"/>
          <w:szCs w:val="22"/>
          <w:lang w:eastAsia="fr-FR"/>
        </w:rPr>
      </w:pPr>
    </w:p>
    <w:p w:rsidR="0057324A" w:rsidRDefault="0057324A" w:rsidP="0057324A">
      <w:pPr>
        <w:spacing w:after="200" w:line="276" w:lineRule="auto"/>
        <w:ind w:left="426" w:hanging="437"/>
        <w:rPr>
          <w:rFonts w:ascii="Cambria" w:hAnsi="Cambria"/>
          <w:lang w:eastAsia="fr-FR"/>
        </w:rPr>
        <w:sectPr w:rsidR="0057324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Semestre: 5</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UED 3.1</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sidRPr="00F84D1C">
        <w:rPr>
          <w:rFonts w:ascii="Cambria" w:eastAsia="Calibri" w:hAnsi="Cambria" w:cs="Arial"/>
          <w:b/>
          <w:bCs/>
          <w:color w:val="000000"/>
          <w:lang w:eastAsia="en-US"/>
        </w:rPr>
        <w:t xml:space="preserve"> Irrigation</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VHS: 22h30 (</w:t>
      </w:r>
      <w:r>
        <w:rPr>
          <w:rFonts w:ascii="Cambria" w:eastAsia="Calibri" w:hAnsi="Cambria" w:cs="Arial"/>
          <w:b/>
          <w:bCs/>
          <w:color w:val="000000"/>
          <w:lang w:eastAsia="en-US"/>
        </w:rPr>
        <w:t>C</w:t>
      </w:r>
      <w:r w:rsidRPr="00F84D1C">
        <w:rPr>
          <w:rFonts w:ascii="Cambria" w:eastAsia="Calibri" w:hAnsi="Cambria" w:cs="Arial"/>
          <w:b/>
          <w:bCs/>
          <w:color w:val="000000"/>
          <w:lang w:eastAsia="en-US"/>
        </w:rPr>
        <w:t>ours: 1h30)</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Crédits: 1</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Coefficient: 1</w:t>
      </w:r>
    </w:p>
    <w:p w:rsidR="0057324A" w:rsidRPr="00F84D1C" w:rsidRDefault="0057324A" w:rsidP="0057324A">
      <w:pPr>
        <w:rPr>
          <w:rFonts w:ascii="Cambria" w:hAnsi="Cambria"/>
          <w:b/>
          <w:bCs/>
          <w:iCs/>
        </w:rPr>
      </w:pPr>
    </w:p>
    <w:p w:rsidR="0057324A" w:rsidRPr="00CD5BFF" w:rsidRDefault="0057324A" w:rsidP="0057324A">
      <w:pPr>
        <w:autoSpaceDE w:val="0"/>
        <w:autoSpaceDN w:val="0"/>
        <w:adjustRightInd w:val="0"/>
        <w:spacing w:line="276" w:lineRule="auto"/>
        <w:rPr>
          <w:rFonts w:ascii="Cambria" w:hAnsi="Cambria" w:cs="Calibri"/>
          <w:b/>
          <w:u w:val="thick" w:color="F79646"/>
        </w:rPr>
      </w:pPr>
      <w:r>
        <w:rPr>
          <w:rFonts w:ascii="Cambria" w:hAnsi="Cambria" w:cs="Calibri"/>
          <w:b/>
          <w:u w:val="thick" w:color="F79646"/>
        </w:rPr>
        <w:t>Objectifs de l’enseignement</w:t>
      </w:r>
      <w:r w:rsidRPr="00CD5BFF">
        <w:rPr>
          <w:rFonts w:ascii="Cambria" w:hAnsi="Cambria" w:cs="Calibri"/>
          <w:b/>
          <w:u w:val="thick" w:color="F79646"/>
        </w:rPr>
        <w:t>:</w:t>
      </w:r>
    </w:p>
    <w:p w:rsidR="0057324A" w:rsidRPr="00F84D1C" w:rsidRDefault="0057324A" w:rsidP="0057324A">
      <w:pPr>
        <w:autoSpaceDE w:val="0"/>
        <w:autoSpaceDN w:val="0"/>
        <w:adjustRightInd w:val="0"/>
        <w:jc w:val="both"/>
        <w:rPr>
          <w:rFonts w:ascii="Cambria" w:hAnsi="Cambria"/>
        </w:rPr>
      </w:pPr>
      <w:r w:rsidRPr="00F84D1C">
        <w:rPr>
          <w:rFonts w:ascii="Cambria" w:hAnsi="Cambria"/>
        </w:rPr>
        <w:t>L'étudiant devra acquérir, à la fin de ce semestre, les connaissances de base du fonctionnement d’un système d'irrigation.</w:t>
      </w:r>
    </w:p>
    <w:p w:rsidR="0057324A" w:rsidRPr="00F84D1C" w:rsidRDefault="0057324A" w:rsidP="0057324A">
      <w:pPr>
        <w:autoSpaceDE w:val="0"/>
        <w:autoSpaceDN w:val="0"/>
        <w:adjustRightInd w:val="0"/>
        <w:rPr>
          <w:rFonts w:ascii="Cambria" w:hAnsi="Cambria"/>
          <w:b/>
          <w:bCs/>
        </w:rPr>
      </w:pPr>
    </w:p>
    <w:p w:rsidR="0057324A" w:rsidRPr="00CD5BFF" w:rsidRDefault="0057324A" w:rsidP="0057324A">
      <w:pPr>
        <w:autoSpaceDE w:val="0"/>
        <w:autoSpaceDN w:val="0"/>
        <w:adjustRightInd w:val="0"/>
        <w:spacing w:line="276" w:lineRule="auto"/>
        <w:rPr>
          <w:rFonts w:ascii="Cambria" w:hAnsi="Cambria" w:cs="Calibri"/>
          <w:b/>
          <w:u w:val="thick" w:color="F79646"/>
        </w:rPr>
      </w:pPr>
      <w:r w:rsidRPr="00CD5BFF">
        <w:rPr>
          <w:rFonts w:ascii="Cambria" w:hAnsi="Cambria" w:cs="Calibri"/>
          <w:b/>
          <w:u w:val="thick" w:color="F79646"/>
        </w:rPr>
        <w:t>Connaissances préalables recommandées</w:t>
      </w:r>
      <w:r>
        <w:rPr>
          <w:rFonts w:ascii="Cambria" w:hAnsi="Cambria" w:cs="Calibri"/>
          <w:b/>
          <w:u w:val="thick" w:color="F79646"/>
        </w:rPr>
        <w:t>:</w:t>
      </w:r>
    </w:p>
    <w:p w:rsidR="0057324A" w:rsidRPr="00F84D1C" w:rsidRDefault="0057324A" w:rsidP="0057324A">
      <w:pPr>
        <w:autoSpaceDE w:val="0"/>
        <w:autoSpaceDN w:val="0"/>
        <w:adjustRightInd w:val="0"/>
        <w:rPr>
          <w:rFonts w:ascii="Cambria" w:hAnsi="Cambria"/>
        </w:rPr>
      </w:pPr>
      <w:r w:rsidRPr="00F84D1C">
        <w:rPr>
          <w:rFonts w:ascii="Cambria" w:hAnsi="Cambria"/>
        </w:rPr>
        <w:t xml:space="preserve">Notions de base d’hydraulique. </w:t>
      </w:r>
    </w:p>
    <w:p w:rsidR="0057324A" w:rsidRPr="00F84D1C" w:rsidRDefault="0057324A" w:rsidP="0057324A">
      <w:pPr>
        <w:autoSpaceDE w:val="0"/>
        <w:autoSpaceDN w:val="0"/>
        <w:adjustRightInd w:val="0"/>
        <w:rPr>
          <w:rFonts w:ascii="Cambria" w:hAnsi="Cambria"/>
          <w:b/>
          <w:bCs/>
        </w:rPr>
      </w:pPr>
    </w:p>
    <w:p w:rsidR="0057324A" w:rsidRPr="00CD5BFF" w:rsidRDefault="0057324A" w:rsidP="0057324A">
      <w:pPr>
        <w:autoSpaceDE w:val="0"/>
        <w:autoSpaceDN w:val="0"/>
        <w:adjustRightInd w:val="0"/>
        <w:spacing w:after="120" w:line="276" w:lineRule="auto"/>
        <w:rPr>
          <w:rFonts w:ascii="Cambria" w:hAnsi="Cambria" w:cs="Calibri"/>
          <w:b/>
          <w:u w:val="thick" w:color="F79646"/>
        </w:rPr>
      </w:pPr>
      <w:r w:rsidRPr="00CD5BFF">
        <w:rPr>
          <w:rFonts w:ascii="Cambria" w:hAnsi="Cambria" w:cs="Calibri"/>
          <w:b/>
          <w:u w:val="thick" w:color="F79646"/>
        </w:rPr>
        <w:t>Contenu de la matière :</w:t>
      </w:r>
    </w:p>
    <w:p w:rsidR="00DD313C" w:rsidRPr="00B00147" w:rsidRDefault="00DD313C" w:rsidP="00DD313C">
      <w:pPr>
        <w:autoSpaceDE w:val="0"/>
        <w:autoSpaceDN w:val="0"/>
        <w:adjustRightInd w:val="0"/>
        <w:rPr>
          <w:rFonts w:ascii="Cambria" w:hAnsi="Cambria"/>
          <w:b/>
          <w:bCs/>
        </w:rPr>
      </w:pPr>
      <w:r w:rsidRPr="00B00147">
        <w:rPr>
          <w:rFonts w:ascii="Cambria" w:hAnsi="Cambria"/>
          <w:b/>
          <w:bCs/>
        </w:rPr>
        <w:t>Chapitre 1</w:t>
      </w:r>
      <w:r w:rsidR="00B00147">
        <w:rPr>
          <w:rFonts w:ascii="Cambria" w:hAnsi="Cambria"/>
          <w:b/>
          <w:bCs/>
        </w:rPr>
        <w:t> : Généralités sur le sol</w:t>
      </w:r>
      <w:r w:rsidR="00B00147">
        <w:rPr>
          <w:rFonts w:ascii="Cambria" w:hAnsi="Cambria"/>
          <w:b/>
          <w:bCs/>
        </w:rPr>
        <w:tab/>
      </w:r>
      <w:r w:rsidR="00B00147">
        <w:rPr>
          <w:rFonts w:ascii="Cambria" w:hAnsi="Cambria"/>
          <w:b/>
          <w:bCs/>
        </w:rPr>
        <w:tab/>
      </w:r>
      <w:r w:rsidR="00B00147">
        <w:rPr>
          <w:rFonts w:ascii="Cambria" w:hAnsi="Cambria"/>
          <w:b/>
          <w:bCs/>
        </w:rPr>
        <w:tab/>
      </w:r>
      <w:r w:rsidR="00B00147">
        <w:rPr>
          <w:rFonts w:ascii="Cambria" w:hAnsi="Cambria"/>
          <w:b/>
          <w:bCs/>
        </w:rPr>
        <w:tab/>
      </w:r>
      <w:r w:rsidR="00B00147">
        <w:rPr>
          <w:rFonts w:ascii="Cambria" w:hAnsi="Cambria"/>
          <w:b/>
          <w:bCs/>
        </w:rPr>
        <w:tab/>
      </w:r>
      <w:r w:rsidR="00B00147">
        <w:rPr>
          <w:rFonts w:ascii="Cambria" w:hAnsi="Cambria"/>
          <w:b/>
          <w:bCs/>
        </w:rPr>
        <w:tab/>
      </w:r>
      <w:r w:rsidRPr="00B00147">
        <w:rPr>
          <w:rFonts w:ascii="Cambria" w:hAnsi="Cambria"/>
          <w:b/>
          <w:bCs/>
        </w:rPr>
        <w:t>(3 semaines)</w:t>
      </w:r>
    </w:p>
    <w:p w:rsidR="00DD313C" w:rsidRPr="00B00147" w:rsidRDefault="00DD313C" w:rsidP="00DD313C">
      <w:pPr>
        <w:autoSpaceDE w:val="0"/>
        <w:autoSpaceDN w:val="0"/>
        <w:adjustRightInd w:val="0"/>
        <w:rPr>
          <w:rFonts w:ascii="Cambria" w:eastAsia="Times New Roman" w:hAnsi="Cambria"/>
          <w:b/>
          <w:bCs/>
          <w:i/>
        </w:rPr>
      </w:pPr>
      <w:r w:rsidRPr="00B00147">
        <w:rPr>
          <w:rFonts w:ascii="Cambria" w:eastAsia="Times New Roman" w:hAnsi="Cambria"/>
          <w:iCs/>
        </w:rPr>
        <w:t>Définition ; caractéristiques et propriétés physiques des sols ; l’eau du sol en relation avec l’irrigation</w:t>
      </w:r>
      <w:r w:rsidRPr="00B00147">
        <w:rPr>
          <w:rFonts w:ascii="Cambria" w:eastAsia="Times New Roman" w:hAnsi="Cambria"/>
          <w:b/>
          <w:bCs/>
          <w:i/>
        </w:rPr>
        <w:t>.</w:t>
      </w:r>
    </w:p>
    <w:p w:rsidR="00DD313C" w:rsidRPr="00B00147" w:rsidRDefault="00DD313C" w:rsidP="00DD313C">
      <w:pPr>
        <w:autoSpaceDE w:val="0"/>
        <w:autoSpaceDN w:val="0"/>
        <w:adjustRightInd w:val="0"/>
        <w:ind w:left="360"/>
        <w:rPr>
          <w:rFonts w:ascii="Cambria" w:eastAsia="Times New Roman" w:hAnsi="Cambria"/>
          <w:b/>
          <w:bCs/>
          <w:i/>
        </w:rPr>
      </w:pPr>
    </w:p>
    <w:p w:rsidR="00DD313C" w:rsidRPr="00B00147" w:rsidRDefault="00DD313C" w:rsidP="00DD313C">
      <w:pPr>
        <w:autoSpaceDE w:val="0"/>
        <w:autoSpaceDN w:val="0"/>
        <w:adjustRightInd w:val="0"/>
        <w:rPr>
          <w:rFonts w:ascii="Cambria" w:hAnsi="Cambria"/>
          <w:b/>
          <w:bCs/>
        </w:rPr>
      </w:pPr>
      <w:r w:rsidRPr="00B00147">
        <w:rPr>
          <w:rFonts w:ascii="Cambria" w:hAnsi="Cambria"/>
          <w:b/>
          <w:bCs/>
        </w:rPr>
        <w:t>Chapitre 2 : principes de l’irrigation</w:t>
      </w:r>
      <w:r w:rsidRPr="00B00147">
        <w:rPr>
          <w:rFonts w:ascii="Cambria" w:hAnsi="Cambria"/>
          <w:b/>
          <w:bCs/>
        </w:rPr>
        <w:tab/>
      </w:r>
      <w:r w:rsidRPr="00B00147">
        <w:rPr>
          <w:rFonts w:ascii="Cambria" w:hAnsi="Cambria"/>
          <w:b/>
          <w:bCs/>
        </w:rPr>
        <w:tab/>
      </w:r>
      <w:r w:rsidRPr="00B00147">
        <w:rPr>
          <w:rFonts w:ascii="Cambria" w:hAnsi="Cambria"/>
          <w:b/>
          <w:bCs/>
        </w:rPr>
        <w:tab/>
      </w:r>
      <w:r w:rsidRPr="00B00147">
        <w:rPr>
          <w:rFonts w:ascii="Cambria" w:hAnsi="Cambria"/>
          <w:b/>
          <w:bCs/>
        </w:rPr>
        <w:tab/>
      </w:r>
      <w:r w:rsidRPr="00B00147">
        <w:rPr>
          <w:rFonts w:ascii="Cambria" w:hAnsi="Cambria"/>
          <w:b/>
          <w:bCs/>
        </w:rPr>
        <w:tab/>
      </w:r>
      <w:r w:rsidRPr="00B00147">
        <w:rPr>
          <w:rFonts w:ascii="Cambria" w:hAnsi="Cambria"/>
          <w:b/>
          <w:bCs/>
        </w:rPr>
        <w:tab/>
        <w:t>(3 semaines)</w:t>
      </w:r>
    </w:p>
    <w:p w:rsidR="00DD313C" w:rsidRPr="00B00147" w:rsidRDefault="00DD313C" w:rsidP="00DD313C">
      <w:pPr>
        <w:autoSpaceDE w:val="0"/>
        <w:autoSpaceDN w:val="0"/>
        <w:adjustRightInd w:val="0"/>
        <w:rPr>
          <w:rFonts w:ascii="Cambria" w:eastAsia="Times New Roman" w:hAnsi="Cambria"/>
          <w:b/>
          <w:bCs/>
          <w:iCs/>
        </w:rPr>
      </w:pPr>
      <w:r w:rsidRPr="00B00147">
        <w:rPr>
          <w:rFonts w:ascii="Cambria" w:eastAsia="Times New Roman" w:hAnsi="Cambria"/>
          <w:bCs/>
          <w:iCs/>
        </w:rPr>
        <w:t>Définition de l’irrigation ; complément ou l’appoint ; l’eau dans la plante ; effets secondaires de l’irrigation ; classification des irrigations ; conditions de l’irrigation rationnelle.</w:t>
      </w:r>
    </w:p>
    <w:p w:rsidR="00DD313C" w:rsidRPr="00B00147" w:rsidRDefault="00DD313C" w:rsidP="00DD313C">
      <w:pPr>
        <w:autoSpaceDE w:val="0"/>
        <w:autoSpaceDN w:val="0"/>
        <w:adjustRightInd w:val="0"/>
        <w:ind w:left="360"/>
        <w:rPr>
          <w:rFonts w:ascii="Cambria" w:eastAsia="Times New Roman" w:hAnsi="Cambria"/>
          <w:b/>
          <w:bCs/>
          <w:i/>
        </w:rPr>
      </w:pPr>
    </w:p>
    <w:p w:rsidR="00DD313C" w:rsidRPr="00B00147" w:rsidRDefault="00DD313C" w:rsidP="004B4C35">
      <w:pPr>
        <w:autoSpaceDE w:val="0"/>
        <w:autoSpaceDN w:val="0"/>
        <w:adjustRightInd w:val="0"/>
        <w:rPr>
          <w:rFonts w:ascii="Cambria" w:hAnsi="Cambria"/>
          <w:b/>
          <w:bCs/>
        </w:rPr>
      </w:pPr>
      <w:r w:rsidRPr="00B00147">
        <w:rPr>
          <w:rFonts w:ascii="Cambria" w:hAnsi="Cambria"/>
          <w:b/>
          <w:bCs/>
        </w:rPr>
        <w:t>Chapitre 3 : Réseau d’irrigation</w:t>
      </w:r>
      <w:r w:rsidRPr="00B00147">
        <w:rPr>
          <w:rFonts w:ascii="Cambria" w:hAnsi="Cambria"/>
          <w:b/>
          <w:bCs/>
        </w:rPr>
        <w:tab/>
      </w:r>
      <w:r w:rsidRPr="00B00147">
        <w:rPr>
          <w:rFonts w:ascii="Cambria" w:hAnsi="Cambria"/>
          <w:b/>
          <w:bCs/>
        </w:rPr>
        <w:tab/>
      </w:r>
      <w:r w:rsidRPr="00B00147">
        <w:rPr>
          <w:rFonts w:ascii="Cambria" w:hAnsi="Cambria"/>
          <w:b/>
          <w:bCs/>
        </w:rPr>
        <w:tab/>
      </w:r>
      <w:r w:rsidRPr="00B00147">
        <w:rPr>
          <w:rFonts w:ascii="Cambria" w:hAnsi="Cambria"/>
          <w:b/>
          <w:bCs/>
        </w:rPr>
        <w:tab/>
      </w:r>
      <w:r w:rsidRPr="00B00147">
        <w:rPr>
          <w:rFonts w:ascii="Cambria" w:hAnsi="Cambria"/>
          <w:b/>
          <w:bCs/>
        </w:rPr>
        <w:tab/>
      </w:r>
      <w:r w:rsidRPr="00B00147">
        <w:rPr>
          <w:rFonts w:ascii="Cambria" w:hAnsi="Cambria"/>
          <w:b/>
          <w:bCs/>
        </w:rPr>
        <w:tab/>
      </w:r>
      <w:r w:rsidRPr="00B00147">
        <w:rPr>
          <w:rFonts w:ascii="Cambria" w:hAnsi="Cambria"/>
          <w:b/>
          <w:bCs/>
        </w:rPr>
        <w:tab/>
        <w:t>(</w:t>
      </w:r>
      <w:r w:rsidR="004B4C35">
        <w:rPr>
          <w:rFonts w:ascii="Cambria" w:hAnsi="Cambria"/>
          <w:b/>
          <w:bCs/>
        </w:rPr>
        <w:t>3</w:t>
      </w:r>
      <w:r w:rsidRPr="00B00147">
        <w:rPr>
          <w:rFonts w:ascii="Cambria" w:hAnsi="Cambria"/>
          <w:b/>
          <w:bCs/>
        </w:rPr>
        <w:t xml:space="preserve"> semaines)</w:t>
      </w:r>
    </w:p>
    <w:p w:rsidR="00DD313C" w:rsidRPr="00B00147" w:rsidRDefault="00DD313C" w:rsidP="00DD313C">
      <w:pPr>
        <w:autoSpaceDE w:val="0"/>
        <w:autoSpaceDN w:val="0"/>
        <w:adjustRightInd w:val="0"/>
        <w:rPr>
          <w:rFonts w:ascii="Cambria" w:eastAsia="Times New Roman" w:hAnsi="Cambria"/>
          <w:b/>
          <w:bCs/>
          <w:i/>
        </w:rPr>
      </w:pPr>
      <w:r w:rsidRPr="00B00147">
        <w:rPr>
          <w:rFonts w:ascii="Cambria" w:eastAsia="Times New Roman" w:hAnsi="Cambria"/>
          <w:bCs/>
          <w:iCs/>
        </w:rPr>
        <w:t xml:space="preserve">Description ; </w:t>
      </w:r>
      <w:r w:rsidRPr="00B00147">
        <w:rPr>
          <w:rFonts w:ascii="Cambria" w:eastAsia="Times New Roman" w:hAnsi="Cambria"/>
          <w:iCs/>
        </w:rPr>
        <w:t>Détermination de la portée des canaux ; pertes dans les canaux</w:t>
      </w:r>
    </w:p>
    <w:p w:rsidR="00DD313C" w:rsidRPr="00B00147" w:rsidRDefault="00DD313C" w:rsidP="00DD313C">
      <w:pPr>
        <w:autoSpaceDE w:val="0"/>
        <w:autoSpaceDN w:val="0"/>
        <w:adjustRightInd w:val="0"/>
        <w:rPr>
          <w:rFonts w:ascii="Cambria" w:hAnsi="Cambria"/>
          <w:b/>
          <w:bCs/>
        </w:rPr>
      </w:pPr>
    </w:p>
    <w:p w:rsidR="00DD313C" w:rsidRPr="00B00147" w:rsidRDefault="00DD313C" w:rsidP="00DD313C">
      <w:pPr>
        <w:autoSpaceDE w:val="0"/>
        <w:autoSpaceDN w:val="0"/>
        <w:adjustRightInd w:val="0"/>
        <w:rPr>
          <w:rFonts w:ascii="Cambria" w:hAnsi="Cambria"/>
          <w:b/>
          <w:bCs/>
        </w:rPr>
      </w:pPr>
      <w:r w:rsidRPr="00B00147">
        <w:rPr>
          <w:rFonts w:ascii="Cambria" w:hAnsi="Cambria"/>
          <w:b/>
          <w:bCs/>
        </w:rPr>
        <w:t>Chapitre 4 : Techniques d’irrigations</w:t>
      </w:r>
      <w:r w:rsidRPr="00B00147">
        <w:rPr>
          <w:rFonts w:ascii="Cambria" w:hAnsi="Cambria"/>
          <w:b/>
          <w:bCs/>
        </w:rPr>
        <w:tab/>
      </w:r>
      <w:r w:rsidRPr="00B00147">
        <w:rPr>
          <w:rFonts w:ascii="Cambria" w:hAnsi="Cambria"/>
          <w:b/>
          <w:bCs/>
        </w:rPr>
        <w:tab/>
      </w:r>
      <w:r w:rsidRPr="00B00147">
        <w:rPr>
          <w:rFonts w:ascii="Cambria" w:hAnsi="Cambria"/>
          <w:b/>
          <w:bCs/>
        </w:rPr>
        <w:tab/>
      </w:r>
      <w:r w:rsidRPr="00B00147">
        <w:rPr>
          <w:rFonts w:ascii="Cambria" w:hAnsi="Cambria"/>
          <w:b/>
          <w:bCs/>
        </w:rPr>
        <w:tab/>
      </w:r>
      <w:r w:rsidRPr="00B00147">
        <w:rPr>
          <w:rFonts w:ascii="Cambria" w:hAnsi="Cambria"/>
          <w:b/>
          <w:bCs/>
        </w:rPr>
        <w:tab/>
      </w:r>
      <w:r w:rsidRPr="00B00147">
        <w:rPr>
          <w:rFonts w:ascii="Cambria" w:hAnsi="Cambria"/>
          <w:b/>
          <w:bCs/>
        </w:rPr>
        <w:tab/>
        <w:t>(3semaines)</w:t>
      </w:r>
    </w:p>
    <w:p w:rsidR="00DD313C" w:rsidRPr="00B00147" w:rsidRDefault="00DD313C" w:rsidP="00DD313C">
      <w:pPr>
        <w:autoSpaceDE w:val="0"/>
        <w:autoSpaceDN w:val="0"/>
        <w:adjustRightInd w:val="0"/>
        <w:rPr>
          <w:rFonts w:ascii="Cambria" w:eastAsia="Times New Roman" w:hAnsi="Cambria"/>
          <w:b/>
          <w:bCs/>
          <w:iCs/>
        </w:rPr>
      </w:pPr>
      <w:r w:rsidRPr="00B00147">
        <w:rPr>
          <w:rFonts w:ascii="Cambria" w:eastAsia="Times New Roman" w:hAnsi="Cambria"/>
          <w:bCs/>
          <w:iCs/>
        </w:rPr>
        <w:t>Définition d’une technique d’irrigation ; Irrigation par ruissèlement ; irrigation par submersion ; irrigation par infiltration ; Irrigation par Aspersion ; Irrigation au Goutte à Goutte.</w:t>
      </w:r>
    </w:p>
    <w:p w:rsidR="00DD313C" w:rsidRPr="00B00147" w:rsidRDefault="00DD313C" w:rsidP="00DD313C">
      <w:pPr>
        <w:autoSpaceDE w:val="0"/>
        <w:autoSpaceDN w:val="0"/>
        <w:adjustRightInd w:val="0"/>
        <w:rPr>
          <w:rFonts w:ascii="Cambria" w:hAnsi="Cambria"/>
          <w:b/>
          <w:bCs/>
        </w:rPr>
      </w:pPr>
    </w:p>
    <w:p w:rsidR="00DD313C" w:rsidRPr="00B00147" w:rsidRDefault="00DD313C" w:rsidP="00DD313C">
      <w:pPr>
        <w:autoSpaceDE w:val="0"/>
        <w:autoSpaceDN w:val="0"/>
        <w:adjustRightInd w:val="0"/>
        <w:rPr>
          <w:rFonts w:ascii="Cambria" w:hAnsi="Cambria"/>
          <w:b/>
          <w:bCs/>
        </w:rPr>
      </w:pPr>
      <w:r w:rsidRPr="00B00147">
        <w:rPr>
          <w:rFonts w:ascii="Cambria" w:hAnsi="Cambria"/>
          <w:b/>
          <w:bCs/>
        </w:rPr>
        <w:t>Chapitre 5 : Etude d’un projet d’irrigation par aspersion et au goute à goute</w:t>
      </w:r>
      <w:r w:rsidRPr="00B00147">
        <w:rPr>
          <w:rFonts w:ascii="Cambria" w:hAnsi="Cambria"/>
          <w:b/>
          <w:bCs/>
        </w:rPr>
        <w:tab/>
        <w:t>(3semain</w:t>
      </w:r>
      <w:r w:rsidR="00B00147">
        <w:rPr>
          <w:rFonts w:ascii="Cambria" w:hAnsi="Cambria"/>
          <w:b/>
          <w:bCs/>
        </w:rPr>
        <w:t>e</w:t>
      </w:r>
      <w:r w:rsidRPr="00B00147">
        <w:rPr>
          <w:rFonts w:ascii="Cambria" w:hAnsi="Cambria"/>
          <w:b/>
          <w:bCs/>
        </w:rPr>
        <w:t>s)</w:t>
      </w:r>
    </w:p>
    <w:p w:rsidR="00DD313C" w:rsidRPr="00B00147" w:rsidRDefault="00DD313C" w:rsidP="00DD313C">
      <w:pPr>
        <w:autoSpaceDE w:val="0"/>
        <w:autoSpaceDN w:val="0"/>
        <w:adjustRightInd w:val="0"/>
        <w:rPr>
          <w:rFonts w:ascii="Cambria" w:eastAsia="Times New Roman" w:hAnsi="Cambria"/>
          <w:bCs/>
          <w:iCs/>
        </w:rPr>
      </w:pPr>
      <w:r w:rsidRPr="00B00147">
        <w:rPr>
          <w:rFonts w:ascii="Cambria" w:eastAsia="Times New Roman" w:hAnsi="Cambria"/>
          <w:bCs/>
          <w:iCs/>
        </w:rPr>
        <w:t>Estimation des besoins en eau des cultures (l’évapotranspiration ; déficit pluviométrique ; réserve utilisable </w:t>
      </w:r>
      <w:r w:rsidR="00B06A62" w:rsidRPr="00B00147">
        <w:rPr>
          <w:rFonts w:ascii="Cambria" w:eastAsia="Times New Roman" w:hAnsi="Cambria"/>
          <w:bCs/>
          <w:iCs/>
        </w:rPr>
        <w:t>; réserve</w:t>
      </w:r>
      <w:r w:rsidRPr="00B00147">
        <w:rPr>
          <w:rFonts w:ascii="Cambria" w:eastAsia="Times New Roman" w:hAnsi="Cambria"/>
          <w:bCs/>
          <w:iCs/>
        </w:rPr>
        <w:t xml:space="preserve"> facilement utilisable </w:t>
      </w:r>
      <w:r w:rsidR="00B06A62" w:rsidRPr="00B00147">
        <w:rPr>
          <w:rFonts w:ascii="Cambria" w:eastAsia="Times New Roman" w:hAnsi="Cambria"/>
          <w:bCs/>
          <w:iCs/>
        </w:rPr>
        <w:t>; déficit</w:t>
      </w:r>
      <w:r w:rsidRPr="00B00147">
        <w:rPr>
          <w:rFonts w:ascii="Cambria" w:eastAsia="Times New Roman" w:hAnsi="Cambria"/>
          <w:bCs/>
          <w:iCs/>
        </w:rPr>
        <w:t xml:space="preserve"> agricole </w:t>
      </w:r>
      <w:r w:rsidR="00B06A62" w:rsidRPr="00B00147">
        <w:rPr>
          <w:rFonts w:ascii="Cambria" w:eastAsia="Times New Roman" w:hAnsi="Cambria"/>
          <w:bCs/>
          <w:iCs/>
        </w:rPr>
        <w:t>; débits</w:t>
      </w:r>
      <w:r w:rsidRPr="00B00147">
        <w:rPr>
          <w:rFonts w:ascii="Cambria" w:eastAsia="Times New Roman" w:hAnsi="Cambria"/>
          <w:bCs/>
          <w:iCs/>
        </w:rPr>
        <w:t xml:space="preserve"> caractéristique) ; calcul d’équipement</w:t>
      </w:r>
    </w:p>
    <w:p w:rsidR="00DD313C" w:rsidRPr="00DD313C" w:rsidRDefault="00DD313C" w:rsidP="00DD313C">
      <w:pPr>
        <w:autoSpaceDE w:val="0"/>
        <w:autoSpaceDN w:val="0"/>
        <w:adjustRightInd w:val="0"/>
        <w:rPr>
          <w:rFonts w:ascii="Cambria" w:eastAsia="Times New Roman" w:hAnsi="Cambria"/>
          <w:bCs/>
          <w:iCs/>
        </w:rPr>
      </w:pPr>
    </w:p>
    <w:p w:rsidR="0057324A" w:rsidRDefault="0057324A" w:rsidP="0057324A">
      <w:pPr>
        <w:autoSpaceDE w:val="0"/>
        <w:autoSpaceDN w:val="0"/>
        <w:adjustRightInd w:val="0"/>
        <w:rPr>
          <w:rFonts w:ascii="Cambria" w:eastAsia="Calibri" w:hAnsi="Cambria"/>
          <w:b/>
          <w:bCs/>
          <w:lang w:eastAsia="en-US"/>
        </w:rPr>
      </w:pPr>
      <w:r w:rsidRPr="00CD5BFF">
        <w:rPr>
          <w:rFonts w:ascii="Cambria" w:hAnsi="Cambria" w:cs="Calibri"/>
          <w:b/>
          <w:u w:val="thick" w:color="F79646"/>
        </w:rPr>
        <w:t>Mode d’évaluation</w:t>
      </w:r>
      <w:r w:rsidRPr="00F84D1C">
        <w:rPr>
          <w:rFonts w:ascii="Cambria" w:eastAsia="Calibri" w:hAnsi="Cambria"/>
          <w:b/>
          <w:bCs/>
          <w:lang w:eastAsia="en-US"/>
        </w:rPr>
        <w:t xml:space="preserve">: </w:t>
      </w:r>
    </w:p>
    <w:p w:rsidR="0057324A" w:rsidRPr="00F84D1C" w:rsidRDefault="0057324A" w:rsidP="0057324A">
      <w:pPr>
        <w:autoSpaceDE w:val="0"/>
        <w:autoSpaceDN w:val="0"/>
        <w:adjustRightInd w:val="0"/>
        <w:rPr>
          <w:rFonts w:ascii="Cambria" w:eastAsia="Calibri" w:hAnsi="Cambria"/>
          <w:b/>
          <w:bCs/>
          <w:lang w:eastAsia="en-US"/>
        </w:rPr>
      </w:pPr>
      <w:r>
        <w:rPr>
          <w:rFonts w:ascii="Cambria" w:hAnsi="Cambria"/>
        </w:rPr>
        <w:t>Examen</w:t>
      </w:r>
      <w:r w:rsidRPr="00F84D1C">
        <w:rPr>
          <w:rFonts w:ascii="Cambria" w:hAnsi="Cambria"/>
        </w:rPr>
        <w:t xml:space="preserve">: </w:t>
      </w:r>
      <w:r>
        <w:rPr>
          <w:rFonts w:ascii="Cambria" w:hAnsi="Cambria"/>
        </w:rPr>
        <w:t>10</w:t>
      </w:r>
      <w:r w:rsidRPr="00F84D1C">
        <w:rPr>
          <w:rFonts w:ascii="Cambria" w:hAnsi="Cambria"/>
        </w:rPr>
        <w:t>0%</w:t>
      </w:r>
    </w:p>
    <w:p w:rsidR="0057324A" w:rsidRPr="00F84D1C" w:rsidRDefault="0057324A" w:rsidP="0057324A">
      <w:pPr>
        <w:autoSpaceDE w:val="0"/>
        <w:autoSpaceDN w:val="0"/>
        <w:adjustRightInd w:val="0"/>
        <w:rPr>
          <w:rFonts w:ascii="Cambria" w:eastAsia="Calibri" w:hAnsi="Cambria"/>
          <w:lang w:eastAsia="en-US"/>
        </w:rPr>
      </w:pPr>
    </w:p>
    <w:p w:rsidR="0057324A" w:rsidRPr="00CD5BFF" w:rsidRDefault="0057324A" w:rsidP="0057324A">
      <w:pPr>
        <w:rPr>
          <w:rFonts w:ascii="Cambria" w:hAnsi="Cambria" w:cs="Calibri"/>
          <w:b/>
          <w:u w:val="thick" w:color="F79646"/>
        </w:rPr>
      </w:pPr>
      <w:r>
        <w:rPr>
          <w:rFonts w:ascii="Cambria" w:hAnsi="Cambria" w:cs="Calibri"/>
          <w:b/>
          <w:u w:val="thick" w:color="F79646"/>
        </w:rPr>
        <w:t>Références bibliographiques</w:t>
      </w:r>
      <w:r w:rsidRPr="00CD5BFF">
        <w:rPr>
          <w:rFonts w:ascii="Cambria" w:hAnsi="Cambria" w:cs="Calibri"/>
          <w:b/>
          <w:u w:val="thick" w:color="F79646"/>
        </w:rPr>
        <w:t xml:space="preserve">: </w:t>
      </w:r>
    </w:p>
    <w:p w:rsidR="0057324A" w:rsidRPr="00B00147" w:rsidRDefault="0057324A" w:rsidP="0000023A">
      <w:pPr>
        <w:pStyle w:val="Paragraphedeliste"/>
        <w:numPr>
          <w:ilvl w:val="0"/>
          <w:numId w:val="23"/>
        </w:numPr>
        <w:autoSpaceDE w:val="0"/>
        <w:autoSpaceDN w:val="0"/>
        <w:adjustRightInd w:val="0"/>
        <w:ind w:left="426" w:hanging="426"/>
        <w:jc w:val="both"/>
        <w:rPr>
          <w:rFonts w:ascii="Cambria" w:hAnsi="Cambria"/>
          <w:sz w:val="22"/>
          <w:szCs w:val="22"/>
        </w:rPr>
      </w:pPr>
      <w:r w:rsidRPr="00B00147">
        <w:rPr>
          <w:rFonts w:ascii="Cambria" w:hAnsi="Cambria"/>
          <w:sz w:val="22"/>
          <w:szCs w:val="22"/>
        </w:rPr>
        <w:t>CEMAGREF,"Guide pratique de l’irrigation".</w:t>
      </w:r>
    </w:p>
    <w:p w:rsidR="0057324A" w:rsidRPr="00B00147" w:rsidRDefault="0057324A" w:rsidP="0000023A">
      <w:pPr>
        <w:pStyle w:val="Paragraphedeliste"/>
        <w:numPr>
          <w:ilvl w:val="0"/>
          <w:numId w:val="23"/>
        </w:numPr>
        <w:autoSpaceDE w:val="0"/>
        <w:autoSpaceDN w:val="0"/>
        <w:adjustRightInd w:val="0"/>
        <w:ind w:left="426" w:hanging="426"/>
        <w:jc w:val="both"/>
        <w:rPr>
          <w:rFonts w:ascii="Cambria" w:hAnsi="Cambria"/>
          <w:sz w:val="22"/>
          <w:szCs w:val="22"/>
        </w:rPr>
      </w:pPr>
      <w:r w:rsidRPr="00B00147">
        <w:rPr>
          <w:rFonts w:ascii="Cambria" w:hAnsi="Cambria"/>
          <w:sz w:val="22"/>
          <w:szCs w:val="22"/>
        </w:rPr>
        <w:t>PHOCAIDES, A "Manuel des techniques d'irrigation sous pression", (2° Ed.)..</w:t>
      </w:r>
    </w:p>
    <w:p w:rsidR="0057324A" w:rsidRPr="00B00147" w:rsidRDefault="0057324A" w:rsidP="0000023A">
      <w:pPr>
        <w:pStyle w:val="Paragraphedeliste"/>
        <w:numPr>
          <w:ilvl w:val="0"/>
          <w:numId w:val="23"/>
        </w:numPr>
        <w:autoSpaceDE w:val="0"/>
        <w:autoSpaceDN w:val="0"/>
        <w:adjustRightInd w:val="0"/>
        <w:ind w:left="426" w:hanging="426"/>
        <w:jc w:val="both"/>
        <w:rPr>
          <w:rFonts w:ascii="Cambria" w:hAnsi="Cambria"/>
          <w:sz w:val="22"/>
          <w:szCs w:val="22"/>
        </w:rPr>
      </w:pPr>
      <w:r w:rsidRPr="00B00147">
        <w:rPr>
          <w:rFonts w:ascii="Cambria" w:hAnsi="Cambria"/>
          <w:sz w:val="22"/>
          <w:szCs w:val="22"/>
        </w:rPr>
        <w:t xml:space="preserve">DONEEN I.D, "Techniques de l'irrigation et gestion des eaux. Bulletin FAO d'irrigation et de drainage N° 1", Rome, 1972. </w:t>
      </w:r>
    </w:p>
    <w:p w:rsidR="0057324A" w:rsidRPr="008E0C8D" w:rsidRDefault="0057324A" w:rsidP="0057324A">
      <w:pPr>
        <w:autoSpaceDE w:val="0"/>
        <w:autoSpaceDN w:val="0"/>
        <w:adjustRightInd w:val="0"/>
        <w:rPr>
          <w:rFonts w:ascii="Cambria" w:hAnsi="Cambria"/>
        </w:rPr>
        <w:sectPr w:rsidR="0057324A" w:rsidRPr="008E0C8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5</w:t>
      </w: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D5BFF">
        <w:rPr>
          <w:rFonts w:ascii="Cambria" w:hAnsi="Cambria" w:cs="Calibri"/>
          <w:b/>
        </w:rPr>
        <w:t>Unité d’enseig</w:t>
      </w:r>
      <w:r>
        <w:rPr>
          <w:rFonts w:ascii="Cambria" w:hAnsi="Cambria" w:cs="Calibri"/>
          <w:b/>
        </w:rPr>
        <w:t>nement</w:t>
      </w:r>
      <w:r w:rsidRPr="00CD5BFF">
        <w:rPr>
          <w:rFonts w:ascii="Cambria" w:hAnsi="Cambria" w:cs="Calibri"/>
          <w:b/>
        </w:rPr>
        <w:t>: UED 3.1</w:t>
      </w:r>
    </w:p>
    <w:p w:rsidR="0057324A" w:rsidRPr="00B00147"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0147">
        <w:rPr>
          <w:rFonts w:ascii="Cambria" w:hAnsi="Cambria" w:cs="Calibri"/>
          <w:b/>
        </w:rPr>
        <w:t>Matière</w:t>
      </w:r>
      <w:r w:rsidR="006109A3" w:rsidRPr="00B00147">
        <w:rPr>
          <w:rFonts w:ascii="Cambria" w:hAnsi="Cambria" w:cs="Calibri"/>
          <w:b/>
        </w:rPr>
        <w:t xml:space="preserve"> 2</w:t>
      </w:r>
      <w:r w:rsidRPr="00B00147">
        <w:rPr>
          <w:rFonts w:ascii="Cambria" w:hAnsi="Cambria" w:cs="Calibri"/>
          <w:b/>
        </w:rPr>
        <w:t xml:space="preserve">: </w:t>
      </w:r>
      <w:r w:rsidR="00EB1286">
        <w:rPr>
          <w:rFonts w:ascii="Cambria" w:hAnsi="Cambria" w:cs="Calibri"/>
          <w:b/>
        </w:rPr>
        <w:t xml:space="preserve">Notions de </w:t>
      </w:r>
      <w:r w:rsidRPr="00B00147">
        <w:rPr>
          <w:rFonts w:ascii="Cambria" w:hAnsi="Cambria" w:cs="Calibri"/>
          <w:b/>
        </w:rPr>
        <w:t>Système d’informations géographiques</w:t>
      </w: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D5BFF">
        <w:rPr>
          <w:rFonts w:ascii="Cambria" w:hAnsi="Cambria" w:cs="Calibri"/>
          <w:b/>
        </w:rPr>
        <w:t>VHS: 22h30 (</w:t>
      </w:r>
      <w:r>
        <w:rPr>
          <w:rFonts w:ascii="Cambria" w:hAnsi="Cambria" w:cs="Calibri"/>
          <w:b/>
        </w:rPr>
        <w:t>C</w:t>
      </w:r>
      <w:r w:rsidRPr="00CD5BFF">
        <w:rPr>
          <w:rFonts w:ascii="Cambria" w:hAnsi="Cambria" w:cs="Calibri"/>
          <w:b/>
        </w:rPr>
        <w:t>ours: 1h30)</w:t>
      </w: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CD5BFF">
        <w:rPr>
          <w:rFonts w:ascii="Cambria" w:hAnsi="Cambria" w:cs="Calibri"/>
          <w:b/>
        </w:rPr>
        <w:t>: 1</w:t>
      </w: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CD5BFF">
        <w:rPr>
          <w:rFonts w:ascii="Cambria" w:hAnsi="Cambria" w:cs="Calibri"/>
          <w:b/>
        </w:rPr>
        <w:t>: 1</w:t>
      </w:r>
    </w:p>
    <w:p w:rsidR="0057324A" w:rsidRPr="00F84D1C" w:rsidRDefault="0057324A" w:rsidP="0057324A">
      <w:pPr>
        <w:outlineLvl w:val="0"/>
        <w:rPr>
          <w:rFonts w:ascii="Cambria" w:eastAsia="Times New Roman" w:hAnsi="Cambria"/>
          <w:b/>
          <w:bCs/>
          <w:kern w:val="36"/>
          <w:lang w:eastAsia="fr-FR"/>
        </w:rPr>
      </w:pPr>
    </w:p>
    <w:p w:rsidR="0057324A" w:rsidRPr="00CD5BFF" w:rsidRDefault="0057324A" w:rsidP="0057324A">
      <w:pPr>
        <w:autoSpaceDE w:val="0"/>
        <w:autoSpaceDN w:val="0"/>
        <w:adjustRightInd w:val="0"/>
        <w:spacing w:line="276" w:lineRule="auto"/>
        <w:rPr>
          <w:rFonts w:ascii="Cambria" w:hAnsi="Cambria" w:cs="Calibri"/>
          <w:b/>
          <w:u w:val="thick" w:color="F79646"/>
        </w:rPr>
      </w:pPr>
      <w:r>
        <w:rPr>
          <w:rFonts w:ascii="Cambria" w:hAnsi="Cambria" w:cs="Calibri"/>
          <w:b/>
          <w:u w:val="thick" w:color="F79646"/>
        </w:rPr>
        <w:t>Objectifs de l’enseignement</w:t>
      </w:r>
      <w:r w:rsidRPr="00CD5BFF">
        <w:rPr>
          <w:rFonts w:ascii="Cambria" w:hAnsi="Cambria" w:cs="Calibri"/>
          <w:b/>
          <w:u w:val="thick" w:color="F79646"/>
        </w:rPr>
        <w:t>:</w:t>
      </w:r>
    </w:p>
    <w:p w:rsidR="0057324A" w:rsidRPr="004510BA" w:rsidRDefault="0057324A" w:rsidP="0057324A">
      <w:pPr>
        <w:jc w:val="both"/>
        <w:rPr>
          <w:rFonts w:ascii="Cambria" w:hAnsi="Cambria"/>
          <w:iCs/>
          <w:sz w:val="22"/>
          <w:szCs w:val="22"/>
        </w:rPr>
      </w:pPr>
      <w:r w:rsidRPr="004510BA">
        <w:rPr>
          <w:rFonts w:ascii="Cambria" w:hAnsi="Cambria"/>
          <w:iCs/>
          <w:sz w:val="22"/>
          <w:szCs w:val="22"/>
        </w:rPr>
        <w:t>Cette matière consiste à apprendre à l’étudiant à construire un système SIG sur lequel il aura à mettre plusieurs couches d’informations et pouvoir les manipuler de façon à faire ressortir l’état du territoire qu’il souhaite visualiser.</w:t>
      </w:r>
    </w:p>
    <w:p w:rsidR="0057324A" w:rsidRPr="00F84D1C" w:rsidRDefault="0057324A" w:rsidP="0057324A">
      <w:pPr>
        <w:rPr>
          <w:rFonts w:ascii="Cambria" w:hAnsi="Cambria"/>
          <w:iCs/>
        </w:rPr>
      </w:pPr>
    </w:p>
    <w:p w:rsidR="0057324A" w:rsidRPr="00CD5BFF" w:rsidRDefault="0057324A" w:rsidP="0057324A">
      <w:pPr>
        <w:autoSpaceDE w:val="0"/>
        <w:autoSpaceDN w:val="0"/>
        <w:adjustRightInd w:val="0"/>
        <w:spacing w:line="276" w:lineRule="auto"/>
        <w:rPr>
          <w:rFonts w:ascii="Cambria" w:hAnsi="Cambria" w:cs="Calibri"/>
          <w:b/>
          <w:u w:val="thick" w:color="F79646"/>
        </w:rPr>
      </w:pPr>
      <w:r w:rsidRPr="00CD5BFF">
        <w:rPr>
          <w:rFonts w:ascii="Cambria" w:hAnsi="Cambria" w:cs="Calibri"/>
          <w:b/>
          <w:u w:val="thick" w:color="F79646"/>
        </w:rPr>
        <w:t>Connai</w:t>
      </w:r>
      <w:r>
        <w:rPr>
          <w:rFonts w:ascii="Cambria" w:hAnsi="Cambria" w:cs="Calibri"/>
          <w:b/>
          <w:u w:val="thick" w:color="F79646"/>
        </w:rPr>
        <w:t>ssances préalables recommandées</w:t>
      </w:r>
      <w:r w:rsidRPr="00CD5BFF">
        <w:rPr>
          <w:rFonts w:ascii="Cambria" w:hAnsi="Cambria" w:cs="Calibri"/>
          <w:b/>
          <w:u w:val="thick" w:color="F79646"/>
        </w:rPr>
        <w:t>:</w:t>
      </w:r>
    </w:p>
    <w:p w:rsidR="0057324A" w:rsidRDefault="0057324A" w:rsidP="0057324A">
      <w:pPr>
        <w:jc w:val="both"/>
        <w:rPr>
          <w:rFonts w:ascii="Cambria" w:hAnsi="Cambria"/>
          <w:iCs/>
          <w:sz w:val="22"/>
          <w:szCs w:val="22"/>
        </w:rPr>
      </w:pPr>
      <w:r w:rsidRPr="004510BA">
        <w:rPr>
          <w:rFonts w:ascii="Cambria" w:hAnsi="Cambria"/>
          <w:iCs/>
          <w:sz w:val="22"/>
          <w:szCs w:val="22"/>
        </w:rPr>
        <w:t>Informatique</w:t>
      </w:r>
      <w:r>
        <w:rPr>
          <w:rFonts w:ascii="Cambria" w:hAnsi="Cambria"/>
          <w:iCs/>
          <w:sz w:val="22"/>
          <w:szCs w:val="22"/>
        </w:rPr>
        <w:t>.</w:t>
      </w:r>
    </w:p>
    <w:p w:rsidR="0057324A" w:rsidRPr="004510BA" w:rsidRDefault="0057324A" w:rsidP="0057324A">
      <w:pPr>
        <w:jc w:val="both"/>
        <w:rPr>
          <w:rFonts w:ascii="Cambria" w:hAnsi="Cambria"/>
          <w:iCs/>
          <w:sz w:val="22"/>
          <w:szCs w:val="22"/>
        </w:rPr>
      </w:pPr>
    </w:p>
    <w:p w:rsidR="0057324A" w:rsidRPr="00CD5BFF" w:rsidRDefault="0057324A" w:rsidP="0057324A">
      <w:pPr>
        <w:autoSpaceDE w:val="0"/>
        <w:autoSpaceDN w:val="0"/>
        <w:adjustRightInd w:val="0"/>
        <w:spacing w:after="120" w:line="276" w:lineRule="auto"/>
        <w:rPr>
          <w:rFonts w:ascii="Cambria" w:hAnsi="Cambria" w:cs="Calibri"/>
          <w:b/>
          <w:u w:val="thick" w:color="F79646"/>
        </w:rPr>
      </w:pPr>
      <w:r>
        <w:rPr>
          <w:rFonts w:ascii="Cambria" w:hAnsi="Cambria" w:cs="Calibri"/>
          <w:b/>
          <w:u w:val="thick" w:color="F79646"/>
        </w:rPr>
        <w:t>Contenu de la matière</w:t>
      </w:r>
      <w:r w:rsidRPr="00CD5BFF">
        <w:rPr>
          <w:rFonts w:ascii="Cambria" w:hAnsi="Cambria" w:cs="Calibri"/>
          <w:b/>
          <w:u w:val="thick" w:color="F79646"/>
        </w:rPr>
        <w:t>:</w:t>
      </w:r>
    </w:p>
    <w:p w:rsidR="0057324A" w:rsidRPr="00B00147" w:rsidRDefault="0057324A" w:rsidP="0057324A">
      <w:pPr>
        <w:tabs>
          <w:tab w:val="left" w:pos="916"/>
          <w:tab w:val="left" w:pos="1832"/>
          <w:tab w:val="left" w:pos="2748"/>
          <w:tab w:val="left" w:pos="3664"/>
          <w:tab w:val="left" w:pos="4580"/>
          <w:tab w:val="left" w:pos="5496"/>
          <w:tab w:val="left" w:pos="8364"/>
          <w:tab w:val="left" w:pos="10076"/>
          <w:tab w:val="left" w:pos="10992"/>
          <w:tab w:val="left" w:pos="11908"/>
          <w:tab w:val="left" w:pos="12824"/>
          <w:tab w:val="left" w:pos="13740"/>
          <w:tab w:val="left" w:pos="14656"/>
        </w:tabs>
        <w:rPr>
          <w:rFonts w:ascii="Cambria" w:eastAsia="Times New Roman" w:hAnsi="Cambria"/>
          <w:b/>
          <w:bCs/>
          <w:sz w:val="22"/>
          <w:szCs w:val="22"/>
          <w:lang w:eastAsia="fr-FR"/>
        </w:rPr>
      </w:pPr>
      <w:r w:rsidRPr="00B00147">
        <w:rPr>
          <w:rFonts w:ascii="Cambria" w:hAnsi="Cambria"/>
          <w:b/>
          <w:bCs/>
          <w:sz w:val="22"/>
          <w:szCs w:val="22"/>
        </w:rPr>
        <w:t>Chapitre 1.</w:t>
      </w:r>
      <w:r w:rsidRPr="00B00147">
        <w:rPr>
          <w:rFonts w:ascii="Cambria" w:eastAsia="Times New Roman" w:hAnsi="Cambria"/>
          <w:b/>
          <w:bCs/>
          <w:sz w:val="22"/>
          <w:szCs w:val="22"/>
          <w:lang w:eastAsia="fr-FR"/>
        </w:rPr>
        <w:t xml:space="preserve"> Système d’Information Géographique (SIG) </w:t>
      </w:r>
      <w:r w:rsidR="00B00147">
        <w:rPr>
          <w:rFonts w:ascii="Cambria" w:eastAsia="Times New Roman" w:hAnsi="Cambria"/>
          <w:b/>
          <w:bCs/>
          <w:sz w:val="22"/>
          <w:szCs w:val="22"/>
          <w:lang w:eastAsia="fr-FR"/>
        </w:rPr>
        <w:t xml:space="preserve">                                            </w:t>
      </w:r>
      <w:r w:rsidRPr="00B00147">
        <w:rPr>
          <w:rFonts w:ascii="Cambria" w:eastAsia="Times New Roman" w:hAnsi="Cambria"/>
          <w:b/>
          <w:bCs/>
          <w:sz w:val="22"/>
          <w:szCs w:val="22"/>
          <w:lang w:eastAsia="fr-FR"/>
        </w:rPr>
        <w:t>(2 Semaines)</w:t>
      </w:r>
    </w:p>
    <w:p w:rsidR="0057324A" w:rsidRPr="00B00147" w:rsidRDefault="0057324A" w:rsidP="0057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sz w:val="22"/>
          <w:szCs w:val="22"/>
          <w:lang w:eastAsia="fr-FR"/>
        </w:rPr>
      </w:pPr>
    </w:p>
    <w:p w:rsidR="0057324A" w:rsidRPr="00B00147" w:rsidRDefault="0057324A" w:rsidP="0057324A">
      <w:pPr>
        <w:tabs>
          <w:tab w:val="left" w:pos="916"/>
          <w:tab w:val="left" w:pos="1832"/>
          <w:tab w:val="left" w:pos="2748"/>
          <w:tab w:val="left" w:pos="3664"/>
          <w:tab w:val="left" w:pos="4580"/>
          <w:tab w:val="left" w:pos="5496"/>
          <w:tab w:val="left" w:pos="8364"/>
          <w:tab w:val="left" w:pos="10076"/>
          <w:tab w:val="left" w:pos="10992"/>
          <w:tab w:val="left" w:pos="11908"/>
          <w:tab w:val="left" w:pos="12824"/>
          <w:tab w:val="left" w:pos="13740"/>
          <w:tab w:val="left" w:pos="14656"/>
        </w:tabs>
        <w:rPr>
          <w:rFonts w:ascii="Cambria" w:eastAsia="Times New Roman" w:hAnsi="Cambria"/>
          <w:sz w:val="22"/>
          <w:szCs w:val="22"/>
          <w:lang w:eastAsia="fr-FR"/>
        </w:rPr>
      </w:pPr>
      <w:r w:rsidRPr="00B00147">
        <w:rPr>
          <w:rFonts w:ascii="Cambria" w:hAnsi="Cambria"/>
          <w:b/>
          <w:bCs/>
          <w:sz w:val="22"/>
          <w:szCs w:val="22"/>
        </w:rPr>
        <w:t>Chapitre 2. Représentation</w:t>
      </w:r>
      <w:r w:rsidR="00B00147">
        <w:rPr>
          <w:rFonts w:ascii="Cambria" w:eastAsia="Times New Roman" w:hAnsi="Cambria"/>
          <w:b/>
          <w:bCs/>
          <w:sz w:val="22"/>
          <w:szCs w:val="22"/>
          <w:lang w:eastAsia="fr-FR"/>
        </w:rPr>
        <w:t xml:space="preserve"> des données dans les SIG</w:t>
      </w:r>
      <w:r w:rsidR="00B00147">
        <w:rPr>
          <w:rFonts w:ascii="Cambria" w:eastAsia="Times New Roman" w:hAnsi="Cambria"/>
          <w:b/>
          <w:bCs/>
          <w:sz w:val="22"/>
          <w:szCs w:val="22"/>
          <w:lang w:eastAsia="fr-FR"/>
        </w:rPr>
        <w:tab/>
        <w:t xml:space="preserve">                                             </w:t>
      </w:r>
      <w:r w:rsidRPr="00B00147">
        <w:rPr>
          <w:rFonts w:ascii="Cambria" w:eastAsia="Times New Roman" w:hAnsi="Cambria"/>
          <w:b/>
          <w:bCs/>
          <w:sz w:val="22"/>
          <w:szCs w:val="22"/>
          <w:lang w:eastAsia="fr-FR"/>
        </w:rPr>
        <w:t>(3 Semaines)</w:t>
      </w:r>
    </w:p>
    <w:p w:rsidR="0057324A" w:rsidRPr="00B00147" w:rsidRDefault="0057324A" w:rsidP="0057324A">
      <w:pPr>
        <w:rPr>
          <w:rFonts w:ascii="Cambria" w:hAnsi="Cambria"/>
          <w:sz w:val="22"/>
          <w:szCs w:val="22"/>
        </w:rPr>
      </w:pPr>
    </w:p>
    <w:p w:rsidR="0057324A" w:rsidRPr="00B00147" w:rsidRDefault="0057324A" w:rsidP="00F36CDB">
      <w:pPr>
        <w:tabs>
          <w:tab w:val="left" w:pos="916"/>
          <w:tab w:val="left" w:pos="1832"/>
          <w:tab w:val="left" w:pos="2748"/>
          <w:tab w:val="left" w:pos="3664"/>
          <w:tab w:val="left" w:pos="4580"/>
          <w:tab w:val="left" w:pos="5496"/>
          <w:tab w:val="left" w:pos="8364"/>
          <w:tab w:val="left" w:pos="10076"/>
          <w:tab w:val="left" w:pos="10992"/>
          <w:tab w:val="left" w:pos="11908"/>
          <w:tab w:val="left" w:pos="12824"/>
          <w:tab w:val="left" w:pos="13740"/>
          <w:tab w:val="left" w:pos="14656"/>
        </w:tabs>
        <w:rPr>
          <w:rFonts w:ascii="Cambria" w:eastAsia="Times New Roman" w:hAnsi="Cambria"/>
          <w:b/>
          <w:bCs/>
          <w:sz w:val="22"/>
          <w:szCs w:val="22"/>
          <w:lang w:eastAsia="fr-FR"/>
        </w:rPr>
      </w:pPr>
      <w:r w:rsidRPr="00B00147">
        <w:rPr>
          <w:rFonts w:ascii="Cambria" w:hAnsi="Cambria"/>
          <w:b/>
          <w:bCs/>
          <w:sz w:val="22"/>
          <w:szCs w:val="22"/>
        </w:rPr>
        <w:t xml:space="preserve">Chapitre 3. </w:t>
      </w:r>
      <w:r w:rsidRPr="00B00147">
        <w:rPr>
          <w:rFonts w:ascii="Cambria" w:eastAsia="Times New Roman" w:hAnsi="Cambria"/>
          <w:b/>
          <w:bCs/>
          <w:sz w:val="22"/>
          <w:szCs w:val="22"/>
          <w:lang w:eastAsia="fr-FR"/>
        </w:rPr>
        <w:t>L'analyse en SIG</w:t>
      </w:r>
      <w:r w:rsidR="00F36CDB" w:rsidRPr="00B00147">
        <w:rPr>
          <w:rFonts w:ascii="Cambria" w:eastAsia="Times New Roman" w:hAnsi="Cambria"/>
          <w:b/>
          <w:bCs/>
          <w:sz w:val="22"/>
          <w:szCs w:val="22"/>
          <w:lang w:eastAsia="fr-FR"/>
        </w:rPr>
        <w:t xml:space="preserve"> et logiciels</w:t>
      </w:r>
      <w:r w:rsidR="00B00147">
        <w:rPr>
          <w:rFonts w:ascii="Cambria" w:eastAsia="Times New Roman" w:hAnsi="Cambria"/>
          <w:b/>
          <w:bCs/>
          <w:sz w:val="22"/>
          <w:szCs w:val="22"/>
          <w:lang w:eastAsia="fr-FR"/>
        </w:rPr>
        <w:tab/>
      </w:r>
      <w:r w:rsidR="00B00147">
        <w:rPr>
          <w:rFonts w:ascii="Cambria" w:eastAsia="Times New Roman" w:hAnsi="Cambria"/>
          <w:b/>
          <w:bCs/>
          <w:sz w:val="22"/>
          <w:szCs w:val="22"/>
          <w:lang w:eastAsia="fr-FR"/>
        </w:rPr>
        <w:tab/>
        <w:t xml:space="preserve">                                              </w:t>
      </w:r>
      <w:r w:rsidRPr="00B00147">
        <w:rPr>
          <w:rFonts w:ascii="Cambria" w:eastAsia="Times New Roman" w:hAnsi="Cambria"/>
          <w:b/>
          <w:bCs/>
          <w:sz w:val="22"/>
          <w:szCs w:val="22"/>
          <w:lang w:eastAsia="fr-FR"/>
        </w:rPr>
        <w:t>(3 Semaines)</w:t>
      </w:r>
    </w:p>
    <w:p w:rsidR="0057324A" w:rsidRPr="00B00147" w:rsidRDefault="0057324A" w:rsidP="0057324A">
      <w:pPr>
        <w:rPr>
          <w:rFonts w:ascii="Cambria" w:eastAsia="Times New Roman" w:hAnsi="Cambria"/>
          <w:sz w:val="22"/>
          <w:szCs w:val="22"/>
          <w:lang w:eastAsia="fr-FR"/>
        </w:rPr>
      </w:pPr>
    </w:p>
    <w:p w:rsidR="0057324A" w:rsidRPr="00B00147" w:rsidRDefault="0057324A" w:rsidP="005F4FF8">
      <w:pPr>
        <w:tabs>
          <w:tab w:val="left" w:pos="916"/>
          <w:tab w:val="left" w:pos="1832"/>
          <w:tab w:val="left" w:pos="2748"/>
          <w:tab w:val="left" w:pos="3664"/>
          <w:tab w:val="left" w:pos="4580"/>
          <w:tab w:val="left" w:pos="5496"/>
          <w:tab w:val="left" w:pos="8364"/>
          <w:tab w:val="left" w:pos="10076"/>
          <w:tab w:val="left" w:pos="10992"/>
          <w:tab w:val="left" w:pos="11908"/>
          <w:tab w:val="left" w:pos="12824"/>
          <w:tab w:val="left" w:pos="13740"/>
          <w:tab w:val="left" w:pos="14656"/>
        </w:tabs>
        <w:rPr>
          <w:rFonts w:ascii="Cambria" w:hAnsi="Cambria"/>
          <w:sz w:val="22"/>
          <w:szCs w:val="22"/>
        </w:rPr>
      </w:pPr>
      <w:r w:rsidRPr="00B00147">
        <w:rPr>
          <w:rFonts w:ascii="Cambria" w:hAnsi="Cambria"/>
          <w:b/>
          <w:bCs/>
          <w:sz w:val="22"/>
          <w:szCs w:val="22"/>
        </w:rPr>
        <w:t>Chapitre 4.</w:t>
      </w:r>
      <w:r w:rsidR="00F36CDB" w:rsidRPr="00B00147">
        <w:rPr>
          <w:rFonts w:ascii="Cambria" w:hAnsi="Cambria"/>
          <w:b/>
          <w:bCs/>
          <w:sz w:val="22"/>
          <w:szCs w:val="22"/>
        </w:rPr>
        <w:t xml:space="preserve"> </w:t>
      </w:r>
      <w:hyperlink r:id="rId56" w:anchor="Logiciels" w:history="1">
        <w:r w:rsidR="00F36CDB" w:rsidRPr="00B00147">
          <w:rPr>
            <w:rStyle w:val="toctext"/>
            <w:rFonts w:ascii="Cambria" w:hAnsi="Cambria"/>
            <w:b/>
            <w:bCs/>
            <w:sz w:val="22"/>
            <w:szCs w:val="22"/>
          </w:rPr>
          <w:t>Télédétection</w:t>
        </w:r>
      </w:hyperlink>
      <w:r w:rsidR="00F36CDB" w:rsidRPr="00B00147">
        <w:rPr>
          <w:rFonts w:ascii="Cambria" w:hAnsi="Cambria"/>
          <w:sz w:val="22"/>
          <w:szCs w:val="22"/>
        </w:rPr>
        <w:t xml:space="preserve"> </w:t>
      </w:r>
      <w:r w:rsidRPr="00B00147">
        <w:rPr>
          <w:rFonts w:ascii="Cambria" w:hAnsi="Cambria"/>
          <w:sz w:val="22"/>
          <w:szCs w:val="22"/>
        </w:rPr>
        <w:tab/>
      </w:r>
      <w:r w:rsidRPr="00B00147">
        <w:rPr>
          <w:rFonts w:ascii="Cambria" w:hAnsi="Cambria"/>
          <w:sz w:val="22"/>
          <w:szCs w:val="22"/>
        </w:rPr>
        <w:tab/>
      </w:r>
      <w:r w:rsidRPr="00B00147">
        <w:rPr>
          <w:rFonts w:ascii="Cambria" w:hAnsi="Cambria"/>
          <w:sz w:val="22"/>
          <w:szCs w:val="22"/>
        </w:rPr>
        <w:tab/>
      </w:r>
      <w:r w:rsidRPr="00B00147">
        <w:rPr>
          <w:rFonts w:ascii="Cambria" w:hAnsi="Cambria"/>
          <w:sz w:val="22"/>
          <w:szCs w:val="22"/>
        </w:rPr>
        <w:tab/>
      </w:r>
      <w:r w:rsidR="00B00147">
        <w:rPr>
          <w:rFonts w:ascii="Cambria" w:hAnsi="Cambria"/>
          <w:sz w:val="22"/>
          <w:szCs w:val="22"/>
        </w:rPr>
        <w:t xml:space="preserve">                                              </w:t>
      </w:r>
      <w:r w:rsidRPr="00B00147">
        <w:rPr>
          <w:rFonts w:ascii="Cambria" w:eastAsia="Times New Roman" w:hAnsi="Cambria"/>
          <w:b/>
          <w:bCs/>
          <w:sz w:val="22"/>
          <w:szCs w:val="22"/>
          <w:lang w:eastAsia="fr-FR"/>
        </w:rPr>
        <w:t>(4 Semaines)</w:t>
      </w:r>
    </w:p>
    <w:p w:rsidR="0057324A" w:rsidRPr="00B00147" w:rsidRDefault="0057324A" w:rsidP="0057324A">
      <w:pPr>
        <w:rPr>
          <w:rFonts w:ascii="Cambria" w:hAnsi="Cambria"/>
          <w:bCs/>
          <w:sz w:val="22"/>
          <w:szCs w:val="22"/>
        </w:rPr>
      </w:pPr>
    </w:p>
    <w:p w:rsidR="00F36CDB" w:rsidRPr="00B00147" w:rsidRDefault="00F36CDB" w:rsidP="00F36CDB">
      <w:pPr>
        <w:tabs>
          <w:tab w:val="left" w:pos="916"/>
          <w:tab w:val="left" w:pos="1832"/>
          <w:tab w:val="left" w:pos="2748"/>
          <w:tab w:val="left" w:pos="3664"/>
          <w:tab w:val="left" w:pos="4580"/>
          <w:tab w:val="left" w:pos="5496"/>
          <w:tab w:val="left" w:pos="8364"/>
          <w:tab w:val="left" w:pos="10076"/>
          <w:tab w:val="left" w:pos="10992"/>
          <w:tab w:val="left" w:pos="11908"/>
          <w:tab w:val="left" w:pos="12824"/>
          <w:tab w:val="left" w:pos="13740"/>
          <w:tab w:val="left" w:pos="14656"/>
        </w:tabs>
        <w:rPr>
          <w:rFonts w:ascii="Cambria" w:hAnsi="Cambria"/>
          <w:b/>
          <w:bCs/>
          <w:sz w:val="22"/>
          <w:szCs w:val="22"/>
        </w:rPr>
      </w:pPr>
      <w:r w:rsidRPr="00B00147">
        <w:rPr>
          <w:rFonts w:ascii="Cambria" w:hAnsi="Cambria"/>
          <w:b/>
          <w:bCs/>
          <w:sz w:val="22"/>
          <w:szCs w:val="22"/>
        </w:rPr>
        <w:t xml:space="preserve">Chapitre 5. Exemple d’application des SIG et de la télédétection </w:t>
      </w:r>
      <w:r w:rsidR="00B00147">
        <w:rPr>
          <w:rFonts w:ascii="Cambria" w:hAnsi="Cambria"/>
          <w:b/>
          <w:bCs/>
          <w:sz w:val="22"/>
          <w:szCs w:val="22"/>
        </w:rPr>
        <w:t xml:space="preserve">dans                   </w:t>
      </w:r>
      <w:r w:rsidR="005F4FF8" w:rsidRPr="00B00147">
        <w:rPr>
          <w:rFonts w:ascii="Cambria" w:hAnsi="Cambria"/>
          <w:b/>
          <w:bCs/>
          <w:sz w:val="22"/>
          <w:szCs w:val="22"/>
        </w:rPr>
        <w:t xml:space="preserve"> </w:t>
      </w:r>
      <w:r w:rsidR="005F4FF8" w:rsidRPr="00B00147">
        <w:rPr>
          <w:rFonts w:ascii="Cambria" w:eastAsia="Times New Roman" w:hAnsi="Cambria"/>
          <w:b/>
          <w:bCs/>
          <w:sz w:val="22"/>
          <w:szCs w:val="22"/>
          <w:lang w:eastAsia="fr-FR"/>
        </w:rPr>
        <w:t>(3</w:t>
      </w:r>
      <w:r w:rsidRPr="00B00147">
        <w:rPr>
          <w:rFonts w:ascii="Cambria" w:eastAsia="Times New Roman" w:hAnsi="Cambria"/>
          <w:b/>
          <w:bCs/>
          <w:sz w:val="22"/>
          <w:szCs w:val="22"/>
          <w:lang w:eastAsia="fr-FR"/>
        </w:rPr>
        <w:t xml:space="preserve"> Semaines)</w:t>
      </w:r>
    </w:p>
    <w:p w:rsidR="00F36CDB" w:rsidRPr="00B00147" w:rsidRDefault="00F36CDB" w:rsidP="00F36CDB">
      <w:pPr>
        <w:tabs>
          <w:tab w:val="left" w:pos="916"/>
          <w:tab w:val="left" w:pos="1832"/>
          <w:tab w:val="left" w:pos="2748"/>
          <w:tab w:val="left" w:pos="3664"/>
          <w:tab w:val="left" w:pos="4580"/>
          <w:tab w:val="left" w:pos="5496"/>
          <w:tab w:val="left" w:pos="8364"/>
          <w:tab w:val="left" w:pos="10076"/>
          <w:tab w:val="left" w:pos="10992"/>
          <w:tab w:val="left" w:pos="11908"/>
          <w:tab w:val="left" w:pos="12824"/>
          <w:tab w:val="left" w:pos="13740"/>
          <w:tab w:val="left" w:pos="14656"/>
        </w:tabs>
        <w:rPr>
          <w:rFonts w:ascii="Cambria" w:hAnsi="Cambria"/>
          <w:b/>
          <w:bCs/>
          <w:sz w:val="22"/>
          <w:szCs w:val="22"/>
        </w:rPr>
      </w:pPr>
      <w:r w:rsidRPr="00B00147">
        <w:rPr>
          <w:rFonts w:ascii="Cambria" w:hAnsi="Cambria"/>
          <w:b/>
          <w:bCs/>
          <w:sz w:val="22"/>
          <w:szCs w:val="22"/>
        </w:rPr>
        <w:t>le domaine de l’eau</w:t>
      </w:r>
    </w:p>
    <w:p w:rsidR="0057324A" w:rsidRPr="00F84D1C" w:rsidRDefault="0057324A" w:rsidP="0057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b/>
          <w:bCs/>
          <w:color w:val="000000"/>
        </w:rPr>
      </w:pPr>
    </w:p>
    <w:p w:rsidR="0057324A" w:rsidRDefault="0057324A" w:rsidP="0057324A">
      <w:pPr>
        <w:autoSpaceDE w:val="0"/>
        <w:autoSpaceDN w:val="0"/>
        <w:adjustRightInd w:val="0"/>
        <w:rPr>
          <w:rFonts w:ascii="Cambria" w:hAnsi="Cambria"/>
          <w:b/>
          <w:bCs/>
        </w:rPr>
      </w:pPr>
      <w:r w:rsidRPr="00CD5BFF">
        <w:rPr>
          <w:rFonts w:ascii="Cambria" w:hAnsi="Cambria" w:cs="Calibri"/>
          <w:b/>
          <w:u w:val="thick" w:color="F79646"/>
        </w:rPr>
        <w:t>Mode d’évaluation :</w:t>
      </w:r>
    </w:p>
    <w:p w:rsidR="0057324A" w:rsidRPr="0007769A" w:rsidRDefault="0057324A" w:rsidP="0057324A">
      <w:pPr>
        <w:autoSpaceDE w:val="0"/>
        <w:autoSpaceDN w:val="0"/>
        <w:adjustRightInd w:val="0"/>
        <w:rPr>
          <w:rFonts w:ascii="Cambria" w:hAnsi="Cambria"/>
          <w:sz w:val="22"/>
          <w:szCs w:val="22"/>
        </w:rPr>
      </w:pPr>
      <w:r w:rsidRPr="0007769A">
        <w:rPr>
          <w:rFonts w:ascii="Cambria" w:hAnsi="Cambria"/>
          <w:sz w:val="22"/>
          <w:szCs w:val="22"/>
        </w:rPr>
        <w:t>Examen: 100%.</w:t>
      </w:r>
    </w:p>
    <w:p w:rsidR="0057324A" w:rsidRPr="00F84D1C" w:rsidRDefault="0057324A" w:rsidP="0057324A">
      <w:pPr>
        <w:autoSpaceDE w:val="0"/>
        <w:autoSpaceDN w:val="0"/>
        <w:adjustRightInd w:val="0"/>
        <w:rPr>
          <w:rFonts w:ascii="Cambria" w:eastAsia="Calibri" w:hAnsi="Cambria"/>
          <w:lang w:eastAsia="en-US"/>
        </w:rPr>
      </w:pPr>
    </w:p>
    <w:p w:rsidR="0057324A" w:rsidRPr="00CD5BFF" w:rsidRDefault="0057324A" w:rsidP="0057324A">
      <w:pPr>
        <w:rPr>
          <w:rFonts w:ascii="Cambria" w:hAnsi="Cambria" w:cs="Calibri"/>
          <w:b/>
          <w:u w:val="thick" w:color="F79646"/>
        </w:rPr>
      </w:pPr>
      <w:r w:rsidRPr="00CD5BFF">
        <w:rPr>
          <w:rFonts w:ascii="Cambria" w:hAnsi="Cambria" w:cs="Calibri"/>
          <w:b/>
          <w:u w:val="thick" w:color="F79646"/>
        </w:rPr>
        <w:t xml:space="preserve">Références bibliographiques: </w:t>
      </w:r>
    </w:p>
    <w:p w:rsidR="0057324A" w:rsidRPr="00B00147" w:rsidRDefault="001B5937" w:rsidP="0000023A">
      <w:pPr>
        <w:numPr>
          <w:ilvl w:val="0"/>
          <w:numId w:val="27"/>
        </w:numPr>
        <w:ind w:left="567" w:hanging="283"/>
        <w:jc w:val="both"/>
        <w:rPr>
          <w:rFonts w:ascii="Cambria" w:eastAsia="Times New Roman" w:hAnsi="Cambria"/>
          <w:color w:val="000000"/>
          <w:kern w:val="36"/>
          <w:sz w:val="22"/>
          <w:szCs w:val="22"/>
          <w:lang w:eastAsia="fr-FR"/>
        </w:rPr>
      </w:pPr>
      <w:hyperlink r:id="rId57" w:tooltip="Guy Lebègue" w:history="1">
        <w:r w:rsidR="0057324A" w:rsidRPr="00B00147">
          <w:rPr>
            <w:rStyle w:val="Lienhypertexte"/>
            <w:rFonts w:ascii="Cambria" w:hAnsi="Cambria"/>
            <w:color w:val="000000"/>
            <w:sz w:val="22"/>
            <w:szCs w:val="22"/>
            <w:u w:val="none"/>
          </w:rPr>
          <w:t>Guy Lebègue</w:t>
        </w:r>
      </w:hyperlink>
      <w:r w:rsidR="0057324A" w:rsidRPr="00B00147">
        <w:rPr>
          <w:rFonts w:ascii="Cambria" w:hAnsi="Cambria"/>
          <w:color w:val="000000"/>
          <w:sz w:val="22"/>
          <w:szCs w:val="22"/>
        </w:rPr>
        <w:t xml:space="preserve">, "Du </w:t>
      </w:r>
      <w:hyperlink r:id="rId58" w:tooltip="Industrie spatiale" w:history="1">
        <w:r w:rsidR="0057324A" w:rsidRPr="00B00147">
          <w:rPr>
            <w:rStyle w:val="Lienhypertexte"/>
            <w:rFonts w:ascii="Cambria" w:hAnsi="Cambria"/>
            <w:color w:val="000000"/>
            <w:sz w:val="22"/>
            <w:szCs w:val="22"/>
            <w:u w:val="none"/>
          </w:rPr>
          <w:t>spatial</w:t>
        </w:r>
      </w:hyperlink>
      <w:r w:rsidR="0057324A" w:rsidRPr="00B00147">
        <w:rPr>
          <w:rFonts w:ascii="Cambria" w:hAnsi="Cambria"/>
          <w:color w:val="000000"/>
          <w:sz w:val="22"/>
          <w:szCs w:val="22"/>
        </w:rPr>
        <w:t xml:space="preserve"> aux </w:t>
      </w:r>
      <w:hyperlink r:id="rId59" w:tooltip="Travaux publics" w:history="1">
        <w:r w:rsidR="0057324A" w:rsidRPr="00B00147">
          <w:rPr>
            <w:rStyle w:val="Lienhypertexte"/>
            <w:rFonts w:ascii="Cambria" w:hAnsi="Cambria"/>
            <w:color w:val="000000"/>
            <w:sz w:val="22"/>
            <w:szCs w:val="22"/>
            <w:u w:val="none"/>
          </w:rPr>
          <w:t>travaux publics</w:t>
        </w:r>
      </w:hyperlink>
      <w:r w:rsidR="0057324A" w:rsidRPr="00B00147">
        <w:rPr>
          <w:rFonts w:ascii="Cambria" w:hAnsi="Cambria"/>
          <w:color w:val="000000"/>
          <w:sz w:val="22"/>
          <w:szCs w:val="22"/>
        </w:rPr>
        <w:t xml:space="preserve">: les </w:t>
      </w:r>
      <w:hyperlink r:id="rId60" w:tooltip="Conception et fabrication assistées par ordinateur" w:history="1">
        <w:r w:rsidR="0057324A" w:rsidRPr="00B00147">
          <w:rPr>
            <w:rStyle w:val="Lienhypertexte"/>
            <w:rFonts w:ascii="Cambria" w:hAnsi="Cambria"/>
            <w:color w:val="000000"/>
            <w:sz w:val="22"/>
            <w:szCs w:val="22"/>
            <w:u w:val="none"/>
          </w:rPr>
          <w:t>maquettes virtuelles</w:t>
        </w:r>
      </w:hyperlink>
      <w:r w:rsidR="0057324A" w:rsidRPr="00B00147">
        <w:rPr>
          <w:rFonts w:ascii="Cambria" w:hAnsi="Cambria"/>
          <w:sz w:val="22"/>
          <w:szCs w:val="22"/>
        </w:rPr>
        <w:t>"</w:t>
      </w:r>
      <w:r w:rsidR="0057324A" w:rsidRPr="00B00147">
        <w:rPr>
          <w:rFonts w:ascii="Cambria" w:hAnsi="Cambria"/>
          <w:color w:val="000000"/>
          <w:sz w:val="22"/>
          <w:szCs w:val="22"/>
        </w:rPr>
        <w:t xml:space="preserve">, avec la collaboration d'Éric Lebègue, </w:t>
      </w:r>
      <w:hyperlink r:id="rId61" w:tooltip="CSTB" w:history="1">
        <w:r w:rsidR="0057324A" w:rsidRPr="00B00147">
          <w:rPr>
            <w:rStyle w:val="Lienhypertexte"/>
            <w:rFonts w:ascii="Cambria" w:hAnsi="Cambria"/>
            <w:color w:val="000000"/>
            <w:sz w:val="22"/>
            <w:szCs w:val="22"/>
            <w:u w:val="none"/>
          </w:rPr>
          <w:t>CSTB</w:t>
        </w:r>
      </w:hyperlink>
      <w:r w:rsidR="0057324A" w:rsidRPr="00B00147">
        <w:rPr>
          <w:rFonts w:ascii="Cambria" w:hAnsi="Cambria"/>
          <w:color w:val="000000"/>
          <w:sz w:val="22"/>
          <w:szCs w:val="22"/>
        </w:rPr>
        <w:t xml:space="preserve"> et Laurent Lebègue, </w:t>
      </w:r>
      <w:hyperlink r:id="rId62" w:tooltip="CNES" w:history="1">
        <w:r w:rsidR="0057324A" w:rsidRPr="00B00147">
          <w:rPr>
            <w:rStyle w:val="Lienhypertexte"/>
            <w:rFonts w:ascii="Cambria" w:hAnsi="Cambria"/>
            <w:color w:val="000000"/>
            <w:sz w:val="22"/>
            <w:szCs w:val="22"/>
            <w:u w:val="none"/>
          </w:rPr>
          <w:t>CNES</w:t>
        </w:r>
      </w:hyperlink>
      <w:r w:rsidR="0057324A" w:rsidRPr="00B00147">
        <w:rPr>
          <w:rFonts w:ascii="Cambria" w:hAnsi="Cambria"/>
          <w:color w:val="000000"/>
          <w:sz w:val="22"/>
          <w:szCs w:val="22"/>
        </w:rPr>
        <w:t xml:space="preserve">, Lettre </w:t>
      </w:r>
      <w:hyperlink r:id="rId63" w:tooltip="AAAF" w:history="1">
        <w:r w:rsidR="0057324A" w:rsidRPr="00B00147">
          <w:rPr>
            <w:rStyle w:val="Lienhypertexte"/>
            <w:rFonts w:ascii="Cambria" w:hAnsi="Cambria"/>
            <w:color w:val="000000"/>
            <w:sz w:val="22"/>
            <w:szCs w:val="22"/>
          </w:rPr>
          <w:t>AAAF</w:t>
        </w:r>
      </w:hyperlink>
      <w:r w:rsidR="0057324A" w:rsidRPr="00B00147">
        <w:rPr>
          <w:rFonts w:ascii="Cambria" w:hAnsi="Cambria"/>
          <w:color w:val="000000"/>
          <w:sz w:val="22"/>
          <w:szCs w:val="22"/>
        </w:rPr>
        <w:t xml:space="preserve"> Cannes, spécial mars 2007, publiée sur </w:t>
      </w:r>
      <w:hyperlink r:id="rId64" w:history="1">
        <w:r w:rsidR="0057324A" w:rsidRPr="00B00147">
          <w:rPr>
            <w:rStyle w:val="Lienhypertexte"/>
            <w:rFonts w:ascii="Cambria" w:hAnsi="Cambria"/>
            <w:color w:val="000000"/>
            <w:sz w:val="22"/>
            <w:szCs w:val="22"/>
            <w:u w:val="none"/>
          </w:rPr>
          <w:t>archive-host.com</w:t>
        </w:r>
      </w:hyperlink>
      <w:r w:rsidR="0057324A" w:rsidRPr="00B00147">
        <w:rPr>
          <w:rFonts w:ascii="Cambria" w:hAnsi="Cambria"/>
          <w:color w:val="000000"/>
          <w:sz w:val="22"/>
          <w:szCs w:val="22"/>
        </w:rPr>
        <w:t xml:space="preserve">, reprise dans </w:t>
      </w:r>
      <w:hyperlink r:id="rId65" w:history="1">
        <w:r w:rsidR="0057324A" w:rsidRPr="00B00147">
          <w:rPr>
            <w:rStyle w:val="Lienhypertexte"/>
            <w:rFonts w:ascii="Cambria" w:hAnsi="Cambria"/>
            <w:color w:val="000000"/>
            <w:sz w:val="22"/>
            <w:szCs w:val="22"/>
            <w:u w:val="none"/>
          </w:rPr>
          <w:t>La Lettre AAAF n</w:t>
        </w:r>
        <w:r w:rsidR="0057324A" w:rsidRPr="00B00147">
          <w:rPr>
            <w:rStyle w:val="Lienhypertexte"/>
            <w:rFonts w:ascii="Cambria" w:hAnsi="Cambria"/>
            <w:color w:val="000000"/>
            <w:sz w:val="22"/>
            <w:szCs w:val="22"/>
            <w:u w:val="none"/>
            <w:vertAlign w:val="superscript"/>
          </w:rPr>
          <w:t>o</w:t>
        </w:r>
        <w:r w:rsidR="0057324A" w:rsidRPr="00B00147">
          <w:rPr>
            <w:rStyle w:val="Lienhypertexte"/>
            <w:rFonts w:ascii="Cambria" w:hAnsi="Cambria"/>
            <w:color w:val="000000"/>
            <w:sz w:val="22"/>
            <w:szCs w:val="22"/>
            <w:u w:val="none"/>
          </w:rPr>
          <w:t> 6 de juin 2007</w:t>
        </w:r>
      </w:hyperlink>
      <w:r w:rsidR="0057324A" w:rsidRPr="00B00147">
        <w:rPr>
          <w:rFonts w:ascii="Cambria" w:hAnsi="Cambria"/>
          <w:color w:val="000000"/>
          <w:sz w:val="22"/>
          <w:szCs w:val="22"/>
        </w:rPr>
        <w:t>, (</w:t>
      </w:r>
      <w:hyperlink r:id="rId66" w:tooltip="International Standard Serial Number" w:history="1">
        <w:r w:rsidR="0057324A" w:rsidRPr="00B00147">
          <w:rPr>
            <w:rStyle w:val="Lienhypertexte"/>
            <w:rFonts w:ascii="Cambria" w:hAnsi="Cambria"/>
            <w:color w:val="000000"/>
            <w:sz w:val="22"/>
            <w:szCs w:val="22"/>
            <w:u w:val="none"/>
          </w:rPr>
          <w:t>ISSN</w:t>
        </w:r>
      </w:hyperlink>
      <w:r w:rsidR="0057324A" w:rsidRPr="00B00147">
        <w:rPr>
          <w:rFonts w:ascii="Cambria" w:hAnsi="Cambria"/>
          <w:color w:val="000000"/>
          <w:sz w:val="22"/>
          <w:szCs w:val="22"/>
        </w:rPr>
        <w:t> </w:t>
      </w:r>
      <w:hyperlink r:id="rId67" w:history="1">
        <w:r w:rsidR="0057324A" w:rsidRPr="00B00147">
          <w:rPr>
            <w:rStyle w:val="Lienhypertexte"/>
            <w:rFonts w:ascii="Cambria" w:hAnsi="Cambria"/>
            <w:color w:val="000000"/>
            <w:sz w:val="22"/>
            <w:szCs w:val="22"/>
            <w:u w:val="none"/>
          </w:rPr>
          <w:t>1767-0675</w:t>
        </w:r>
      </w:hyperlink>
      <w:r w:rsidR="0057324A" w:rsidRPr="00B00147">
        <w:rPr>
          <w:rFonts w:ascii="Cambria" w:hAnsi="Cambria"/>
          <w:color w:val="000000"/>
          <w:sz w:val="22"/>
          <w:szCs w:val="22"/>
        </w:rPr>
        <w:t xml:space="preserve">). </w:t>
      </w:r>
    </w:p>
    <w:p w:rsidR="0057324A" w:rsidRPr="00B00147" w:rsidRDefault="0057324A" w:rsidP="0000023A">
      <w:pPr>
        <w:pStyle w:val="Paragraphedeliste"/>
        <w:numPr>
          <w:ilvl w:val="0"/>
          <w:numId w:val="27"/>
        </w:numPr>
        <w:ind w:left="567" w:hanging="283"/>
        <w:jc w:val="both"/>
        <w:rPr>
          <w:rFonts w:ascii="Cambria" w:hAnsi="Cambria"/>
          <w:color w:val="000000"/>
          <w:sz w:val="22"/>
          <w:szCs w:val="22"/>
        </w:rPr>
      </w:pPr>
      <w:r w:rsidRPr="00B00147">
        <w:rPr>
          <w:rFonts w:ascii="Cambria" w:hAnsi="Cambria"/>
          <w:color w:val="000000"/>
          <w:sz w:val="22"/>
          <w:szCs w:val="22"/>
        </w:rPr>
        <w:t>Jean Denègre et François Salgé, "Les systèmes d'information géographique" 2</w:t>
      </w:r>
      <w:r w:rsidRPr="00B00147">
        <w:rPr>
          <w:rFonts w:ascii="Cambria" w:hAnsi="Cambria"/>
          <w:color w:val="000000"/>
          <w:sz w:val="22"/>
          <w:szCs w:val="22"/>
          <w:vertAlign w:val="superscript"/>
        </w:rPr>
        <w:t>e</w:t>
      </w:r>
      <w:r w:rsidRPr="00B00147">
        <w:rPr>
          <w:rFonts w:ascii="Cambria" w:hAnsi="Cambria"/>
          <w:color w:val="000000"/>
          <w:sz w:val="22"/>
          <w:szCs w:val="22"/>
        </w:rPr>
        <w:t xml:space="preserve"> édition 2004 éditions PUF collection Que sais-je?</w:t>
      </w:r>
    </w:p>
    <w:p w:rsidR="0057324A" w:rsidRPr="008E0C8D" w:rsidRDefault="0057324A" w:rsidP="0057324A">
      <w:pPr>
        <w:rPr>
          <w:rFonts w:ascii="Cambria" w:hAnsi="Cambria"/>
          <w:color w:val="000000"/>
        </w:rPr>
        <w:sectPr w:rsidR="0057324A" w:rsidRPr="008E0C8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84D1C">
        <w:rPr>
          <w:rFonts w:ascii="Cambria" w:hAnsi="Cambria" w:cs="Calibri"/>
          <w:b/>
        </w:rPr>
        <w:t>Semestre : 5</w:t>
      </w: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D5BFF">
        <w:rPr>
          <w:rFonts w:ascii="Cambria" w:hAnsi="Cambria" w:cs="Calibri"/>
          <w:b/>
        </w:rPr>
        <w:t>Unité d’enseignement : UET 3.1</w:t>
      </w: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D5BFF">
        <w:rPr>
          <w:rFonts w:ascii="Cambria" w:hAnsi="Cambria" w:cs="Calibri"/>
          <w:b/>
        </w:rPr>
        <w:t>Matière </w:t>
      </w:r>
      <w:r w:rsidR="006109A3">
        <w:rPr>
          <w:rFonts w:ascii="Cambria" w:hAnsi="Cambria" w:cs="Calibri"/>
          <w:b/>
        </w:rPr>
        <w:t>1</w:t>
      </w:r>
      <w:r w:rsidRPr="00CD5BFF">
        <w:rPr>
          <w:rFonts w:ascii="Cambria" w:hAnsi="Cambria" w:cs="Calibri"/>
          <w:b/>
        </w:rPr>
        <w:t>: Législation des eaux</w:t>
      </w: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VHS: 22h30 (C</w:t>
      </w:r>
      <w:r w:rsidRPr="00CD5BFF">
        <w:rPr>
          <w:rFonts w:ascii="Cambria" w:hAnsi="Cambria" w:cs="Calibri"/>
          <w:b/>
        </w:rPr>
        <w:t>ours: 1h30)</w:t>
      </w: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D5BFF">
        <w:rPr>
          <w:rFonts w:ascii="Cambria" w:hAnsi="Cambria" w:cs="Calibri"/>
          <w:b/>
        </w:rPr>
        <w:t>Crédits : 1</w:t>
      </w:r>
    </w:p>
    <w:p w:rsidR="0057324A" w:rsidRPr="00CD5BFF"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D5BFF">
        <w:rPr>
          <w:rFonts w:ascii="Cambria" w:hAnsi="Cambria" w:cs="Calibri"/>
          <w:b/>
        </w:rPr>
        <w:t>Coefficient : 1</w:t>
      </w:r>
    </w:p>
    <w:p w:rsidR="0057324A" w:rsidRPr="00F84D1C" w:rsidRDefault="0057324A" w:rsidP="0057324A">
      <w:pPr>
        <w:rPr>
          <w:rFonts w:ascii="Cambria" w:hAnsi="Cambria"/>
          <w:b/>
        </w:rPr>
      </w:pPr>
    </w:p>
    <w:p w:rsidR="0057324A" w:rsidRPr="00CD5BFF" w:rsidRDefault="0057324A" w:rsidP="0057324A">
      <w:pPr>
        <w:autoSpaceDE w:val="0"/>
        <w:autoSpaceDN w:val="0"/>
        <w:adjustRightInd w:val="0"/>
        <w:spacing w:line="276" w:lineRule="auto"/>
        <w:rPr>
          <w:rFonts w:ascii="Cambria" w:hAnsi="Cambria" w:cs="Calibri"/>
          <w:b/>
          <w:u w:val="thick" w:color="F79646"/>
        </w:rPr>
      </w:pPr>
      <w:r>
        <w:rPr>
          <w:rFonts w:ascii="Cambria" w:hAnsi="Cambria" w:cs="Calibri"/>
          <w:b/>
          <w:u w:val="thick" w:color="F79646"/>
        </w:rPr>
        <w:t>Objectifs de l’enseignement</w:t>
      </w:r>
      <w:r w:rsidRPr="00CD5BFF">
        <w:rPr>
          <w:rFonts w:ascii="Cambria" w:hAnsi="Cambria" w:cs="Calibri"/>
          <w:b/>
          <w:u w:val="thick" w:color="F79646"/>
        </w:rPr>
        <w:t>:</w:t>
      </w:r>
    </w:p>
    <w:p w:rsidR="0057324A" w:rsidRPr="00676316" w:rsidRDefault="0057324A" w:rsidP="0057324A">
      <w:pPr>
        <w:rPr>
          <w:rFonts w:ascii="Cambria" w:hAnsi="Cambria"/>
          <w:sz w:val="22"/>
          <w:szCs w:val="22"/>
        </w:rPr>
      </w:pPr>
      <w:r w:rsidRPr="00676316">
        <w:rPr>
          <w:rFonts w:ascii="Cambria" w:hAnsi="Cambria"/>
          <w:sz w:val="22"/>
          <w:szCs w:val="22"/>
        </w:rPr>
        <w:t>Donner aux étudiants les principes de législation et codes des eaux</w:t>
      </w:r>
      <w:r>
        <w:rPr>
          <w:rFonts w:ascii="Cambria" w:hAnsi="Cambria"/>
          <w:sz w:val="22"/>
          <w:szCs w:val="22"/>
        </w:rPr>
        <w:t>.</w:t>
      </w:r>
    </w:p>
    <w:p w:rsidR="0057324A" w:rsidRPr="00F84D1C" w:rsidRDefault="0057324A" w:rsidP="0057324A">
      <w:pPr>
        <w:rPr>
          <w:rFonts w:ascii="Cambria" w:hAnsi="Cambria"/>
        </w:rPr>
      </w:pPr>
    </w:p>
    <w:p w:rsidR="0057324A" w:rsidRPr="00CD5BFF" w:rsidRDefault="0057324A" w:rsidP="0057324A">
      <w:pPr>
        <w:autoSpaceDE w:val="0"/>
        <w:autoSpaceDN w:val="0"/>
        <w:adjustRightInd w:val="0"/>
        <w:spacing w:line="276" w:lineRule="auto"/>
        <w:rPr>
          <w:rFonts w:ascii="Cambria" w:hAnsi="Cambria" w:cs="Calibri"/>
          <w:b/>
          <w:u w:val="thick" w:color="F79646"/>
        </w:rPr>
      </w:pPr>
      <w:r w:rsidRPr="00CD5BFF">
        <w:rPr>
          <w:rFonts w:ascii="Cambria" w:hAnsi="Cambria" w:cs="Calibri"/>
          <w:b/>
          <w:u w:val="thick" w:color="F79646"/>
        </w:rPr>
        <w:t>Connaissances préalables recommandées:</w:t>
      </w:r>
    </w:p>
    <w:p w:rsidR="0057324A" w:rsidRPr="00676316" w:rsidRDefault="0057324A" w:rsidP="0057324A">
      <w:pPr>
        <w:rPr>
          <w:rFonts w:ascii="Cambria" w:hAnsi="Cambria"/>
          <w:sz w:val="22"/>
          <w:szCs w:val="22"/>
        </w:rPr>
      </w:pPr>
      <w:r w:rsidRPr="00676316">
        <w:rPr>
          <w:rFonts w:ascii="Cambria" w:hAnsi="Cambria"/>
          <w:sz w:val="22"/>
          <w:szCs w:val="22"/>
        </w:rPr>
        <w:t>Connaissance des principes et règles des aspects jur</w:t>
      </w:r>
      <w:r>
        <w:rPr>
          <w:rFonts w:ascii="Cambria" w:hAnsi="Cambria"/>
          <w:sz w:val="22"/>
          <w:szCs w:val="22"/>
        </w:rPr>
        <w:t>idiques et législatifs de l’eau.</w:t>
      </w:r>
    </w:p>
    <w:p w:rsidR="0057324A" w:rsidRDefault="0057324A" w:rsidP="0057324A">
      <w:pPr>
        <w:autoSpaceDE w:val="0"/>
        <w:autoSpaceDN w:val="0"/>
        <w:adjustRightInd w:val="0"/>
        <w:spacing w:line="276" w:lineRule="auto"/>
        <w:rPr>
          <w:rFonts w:ascii="Cambria" w:hAnsi="Cambria" w:cs="Calibri"/>
          <w:b/>
          <w:u w:val="thick" w:color="F79646"/>
        </w:rPr>
      </w:pPr>
    </w:p>
    <w:p w:rsidR="0057324A" w:rsidRPr="00CD5BFF" w:rsidRDefault="0057324A" w:rsidP="0057324A">
      <w:pPr>
        <w:autoSpaceDE w:val="0"/>
        <w:autoSpaceDN w:val="0"/>
        <w:adjustRightInd w:val="0"/>
        <w:spacing w:after="120" w:line="276" w:lineRule="auto"/>
        <w:rPr>
          <w:rFonts w:ascii="Cambria" w:hAnsi="Cambria" w:cs="Calibri"/>
          <w:b/>
          <w:u w:val="thick" w:color="F79646"/>
        </w:rPr>
      </w:pPr>
      <w:r>
        <w:rPr>
          <w:rFonts w:ascii="Cambria" w:hAnsi="Cambria" w:cs="Calibri"/>
          <w:b/>
          <w:u w:val="thick" w:color="F79646"/>
        </w:rPr>
        <w:t>Contenu de la matière:</w:t>
      </w:r>
    </w:p>
    <w:p w:rsidR="0057324A" w:rsidRPr="00CD5BFF" w:rsidRDefault="0057324A" w:rsidP="0057324A">
      <w:pPr>
        <w:tabs>
          <w:tab w:val="right" w:pos="9638"/>
        </w:tabs>
        <w:spacing w:before="40" w:after="40"/>
        <w:rPr>
          <w:rFonts w:ascii="Cambria" w:hAnsi="Cambria"/>
          <w:b/>
          <w:bCs/>
          <w:sz w:val="22"/>
          <w:szCs w:val="22"/>
        </w:rPr>
      </w:pPr>
      <w:r w:rsidRPr="00CD5BFF">
        <w:rPr>
          <w:rFonts w:ascii="Cambria" w:hAnsi="Cambria"/>
          <w:b/>
          <w:bCs/>
          <w:sz w:val="22"/>
          <w:szCs w:val="22"/>
        </w:rPr>
        <w:t>Chapitre 1</w:t>
      </w:r>
      <w:r>
        <w:rPr>
          <w:rFonts w:ascii="Cambria" w:hAnsi="Cambria"/>
          <w:b/>
          <w:bCs/>
          <w:sz w:val="22"/>
          <w:szCs w:val="22"/>
        </w:rPr>
        <w:t>.</w:t>
      </w:r>
      <w:r w:rsidRPr="00CD5BFF">
        <w:rPr>
          <w:rFonts w:ascii="Cambria" w:hAnsi="Cambria"/>
          <w:b/>
          <w:bCs/>
          <w:sz w:val="22"/>
          <w:szCs w:val="22"/>
        </w:rPr>
        <w:t xml:space="preserve"> Code des eaux </w:t>
      </w:r>
      <w:r w:rsidRPr="00CD5BFF">
        <w:rPr>
          <w:rFonts w:ascii="Cambria" w:hAnsi="Cambria"/>
          <w:b/>
          <w:bCs/>
          <w:sz w:val="22"/>
          <w:szCs w:val="22"/>
        </w:rPr>
        <w:tab/>
      </w:r>
      <w:r w:rsidRPr="00676316">
        <w:rPr>
          <w:rFonts w:ascii="Cambria" w:hAnsi="Cambria"/>
          <w:b/>
          <w:bCs/>
          <w:sz w:val="20"/>
          <w:szCs w:val="20"/>
        </w:rPr>
        <w:t>(3 semaines)</w:t>
      </w:r>
    </w:p>
    <w:p w:rsidR="0057324A" w:rsidRPr="00CD5BFF" w:rsidRDefault="0057324A" w:rsidP="0057324A">
      <w:pPr>
        <w:spacing w:before="40" w:after="40"/>
        <w:jc w:val="both"/>
        <w:rPr>
          <w:rFonts w:ascii="Cambria" w:hAnsi="Cambria"/>
          <w:sz w:val="22"/>
          <w:szCs w:val="22"/>
        </w:rPr>
      </w:pPr>
      <w:r>
        <w:rPr>
          <w:rFonts w:ascii="Cambria" w:hAnsi="Cambria"/>
          <w:sz w:val="22"/>
          <w:szCs w:val="22"/>
        </w:rPr>
        <w:t>Domaine public hydraulique</w:t>
      </w:r>
      <w:r w:rsidRPr="00CD5BFF">
        <w:rPr>
          <w:rFonts w:ascii="Cambria" w:hAnsi="Cambria"/>
          <w:sz w:val="22"/>
          <w:szCs w:val="22"/>
        </w:rPr>
        <w:t>; Droit d'usa</w:t>
      </w:r>
      <w:r>
        <w:rPr>
          <w:rFonts w:ascii="Cambria" w:hAnsi="Cambria"/>
          <w:sz w:val="22"/>
          <w:szCs w:val="22"/>
        </w:rPr>
        <w:t>ge de l'eau; Servitudes; Effets utiles de l'eau; Effets nuisibles de l'eau</w:t>
      </w:r>
      <w:r w:rsidRPr="00CD5BFF">
        <w:rPr>
          <w:rFonts w:ascii="Cambria" w:hAnsi="Cambria"/>
          <w:sz w:val="22"/>
          <w:szCs w:val="22"/>
        </w:rPr>
        <w:t>; Lutte contre la pollution et p</w:t>
      </w:r>
      <w:r>
        <w:rPr>
          <w:rFonts w:ascii="Cambria" w:hAnsi="Cambria"/>
          <w:sz w:val="22"/>
          <w:szCs w:val="22"/>
        </w:rPr>
        <w:t>rotection des ressources en eau</w:t>
      </w:r>
      <w:r w:rsidRPr="00CD5BFF">
        <w:rPr>
          <w:rFonts w:ascii="Cambria" w:hAnsi="Cambria"/>
          <w:sz w:val="22"/>
          <w:szCs w:val="22"/>
        </w:rPr>
        <w:t>; Planification d</w:t>
      </w:r>
      <w:r>
        <w:rPr>
          <w:rFonts w:ascii="Cambria" w:hAnsi="Cambria"/>
          <w:sz w:val="22"/>
          <w:szCs w:val="22"/>
        </w:rPr>
        <w:t>e l'utilisation de la ressource</w:t>
      </w:r>
      <w:r w:rsidRPr="00CD5BFF">
        <w:rPr>
          <w:rFonts w:ascii="Cambria" w:hAnsi="Cambria"/>
          <w:sz w:val="22"/>
          <w:szCs w:val="22"/>
        </w:rPr>
        <w:t>; Ressour</w:t>
      </w:r>
      <w:r>
        <w:rPr>
          <w:rFonts w:ascii="Cambria" w:hAnsi="Cambria"/>
          <w:sz w:val="22"/>
          <w:szCs w:val="22"/>
        </w:rPr>
        <w:t>ces en eau non conventionnelles</w:t>
      </w:r>
      <w:r w:rsidRPr="00CD5BFF">
        <w:rPr>
          <w:rFonts w:ascii="Cambria" w:hAnsi="Cambria"/>
          <w:sz w:val="22"/>
          <w:szCs w:val="22"/>
        </w:rPr>
        <w:t>; Dispositions financières sanctions.</w:t>
      </w:r>
    </w:p>
    <w:p w:rsidR="0057324A" w:rsidRPr="00CD5BFF" w:rsidRDefault="0057324A" w:rsidP="0057324A">
      <w:pPr>
        <w:spacing w:before="40" w:after="40"/>
        <w:rPr>
          <w:rFonts w:ascii="Cambria" w:hAnsi="Cambria"/>
          <w:sz w:val="22"/>
          <w:szCs w:val="22"/>
        </w:rPr>
      </w:pPr>
    </w:p>
    <w:p w:rsidR="0057324A" w:rsidRPr="00676316" w:rsidRDefault="0057324A" w:rsidP="0057324A">
      <w:pPr>
        <w:tabs>
          <w:tab w:val="right" w:pos="9638"/>
        </w:tabs>
        <w:spacing w:before="40" w:after="40"/>
        <w:rPr>
          <w:rFonts w:ascii="Cambria" w:hAnsi="Cambria"/>
          <w:b/>
          <w:bCs/>
          <w:sz w:val="22"/>
          <w:szCs w:val="22"/>
        </w:rPr>
      </w:pPr>
      <w:r w:rsidRPr="00CD5BFF">
        <w:rPr>
          <w:rFonts w:ascii="Cambria" w:hAnsi="Cambria"/>
          <w:b/>
          <w:bCs/>
          <w:sz w:val="22"/>
          <w:szCs w:val="22"/>
        </w:rPr>
        <w:t>Chapitre 2</w:t>
      </w:r>
      <w:r>
        <w:rPr>
          <w:rFonts w:ascii="Cambria" w:hAnsi="Cambria"/>
          <w:b/>
          <w:bCs/>
          <w:sz w:val="22"/>
          <w:szCs w:val="22"/>
        </w:rPr>
        <w:t>.</w:t>
      </w:r>
      <w:r w:rsidRPr="00CD5BFF">
        <w:rPr>
          <w:rFonts w:ascii="Cambria" w:hAnsi="Cambria"/>
          <w:b/>
          <w:bCs/>
          <w:sz w:val="22"/>
          <w:szCs w:val="22"/>
        </w:rPr>
        <w:t xml:space="preserve"> Aspects juridiques et institutionnels relatifs au secteur de l'hydraulique</w:t>
      </w:r>
      <w:r>
        <w:rPr>
          <w:rFonts w:ascii="Cambria" w:hAnsi="Cambria"/>
          <w:b/>
          <w:bCs/>
          <w:sz w:val="22"/>
          <w:szCs w:val="22"/>
        </w:rPr>
        <w:tab/>
      </w:r>
      <w:r w:rsidRPr="00676316">
        <w:rPr>
          <w:rFonts w:ascii="Cambria" w:hAnsi="Cambria"/>
          <w:b/>
          <w:bCs/>
          <w:sz w:val="20"/>
          <w:szCs w:val="20"/>
        </w:rPr>
        <w:t>(4 semaines)</w:t>
      </w:r>
    </w:p>
    <w:p w:rsidR="0057324A" w:rsidRPr="00CD5BFF" w:rsidRDefault="0057324A" w:rsidP="0057324A">
      <w:pPr>
        <w:spacing w:before="40" w:after="40"/>
        <w:rPr>
          <w:rFonts w:ascii="Cambria" w:hAnsi="Cambria"/>
          <w:b/>
          <w:bCs/>
          <w:sz w:val="22"/>
          <w:szCs w:val="22"/>
        </w:rPr>
      </w:pPr>
    </w:p>
    <w:p w:rsidR="0057324A" w:rsidRDefault="0057324A" w:rsidP="0057324A">
      <w:pPr>
        <w:tabs>
          <w:tab w:val="right" w:pos="9638"/>
        </w:tabs>
        <w:spacing w:before="40" w:after="40"/>
        <w:rPr>
          <w:rFonts w:ascii="Cambria" w:hAnsi="Cambria"/>
          <w:b/>
          <w:bCs/>
          <w:sz w:val="22"/>
          <w:szCs w:val="22"/>
        </w:rPr>
      </w:pPr>
      <w:r w:rsidRPr="00CD5BFF">
        <w:rPr>
          <w:rFonts w:ascii="Cambria" w:hAnsi="Cambria"/>
          <w:b/>
          <w:bCs/>
          <w:sz w:val="22"/>
          <w:szCs w:val="22"/>
        </w:rPr>
        <w:t>Chapitre 3</w:t>
      </w:r>
      <w:r>
        <w:rPr>
          <w:rFonts w:ascii="Cambria" w:hAnsi="Cambria"/>
          <w:b/>
          <w:bCs/>
          <w:sz w:val="22"/>
          <w:szCs w:val="22"/>
        </w:rPr>
        <w:t>.</w:t>
      </w:r>
      <w:r w:rsidRPr="00CD5BFF">
        <w:rPr>
          <w:rFonts w:ascii="Cambria" w:hAnsi="Cambria"/>
          <w:b/>
          <w:bCs/>
          <w:sz w:val="22"/>
          <w:szCs w:val="22"/>
        </w:rPr>
        <w:t xml:space="preserve"> Compétences et attributions des collectivités locales dans </w:t>
      </w:r>
      <w:r w:rsidRPr="00CD5BFF">
        <w:rPr>
          <w:rFonts w:ascii="Cambria" w:hAnsi="Cambria"/>
          <w:b/>
          <w:bCs/>
          <w:sz w:val="22"/>
          <w:szCs w:val="22"/>
        </w:rPr>
        <w:tab/>
      </w:r>
      <w:r>
        <w:rPr>
          <w:rFonts w:ascii="Cambria" w:hAnsi="Cambria"/>
          <w:b/>
          <w:bCs/>
          <w:sz w:val="22"/>
          <w:szCs w:val="22"/>
        </w:rPr>
        <w:t>le secteur de l'hydraulique</w:t>
      </w:r>
    </w:p>
    <w:p w:rsidR="0057324A" w:rsidRPr="00676316" w:rsidRDefault="0057324A" w:rsidP="0057324A">
      <w:pPr>
        <w:tabs>
          <w:tab w:val="right" w:pos="9638"/>
        </w:tabs>
        <w:spacing w:before="40" w:after="40"/>
        <w:rPr>
          <w:rFonts w:ascii="Cambria" w:hAnsi="Cambria"/>
          <w:b/>
          <w:bCs/>
          <w:sz w:val="20"/>
          <w:szCs w:val="20"/>
        </w:rPr>
      </w:pPr>
      <w:r>
        <w:rPr>
          <w:rFonts w:ascii="Cambria" w:hAnsi="Cambria"/>
          <w:b/>
          <w:bCs/>
          <w:sz w:val="22"/>
          <w:szCs w:val="22"/>
        </w:rPr>
        <w:tab/>
      </w:r>
      <w:r w:rsidRPr="00676316">
        <w:rPr>
          <w:rFonts w:ascii="Cambria" w:hAnsi="Cambria"/>
          <w:b/>
          <w:bCs/>
          <w:sz w:val="20"/>
          <w:szCs w:val="20"/>
        </w:rPr>
        <w:t>(4 semaines)</w:t>
      </w:r>
    </w:p>
    <w:p w:rsidR="0057324A" w:rsidRDefault="0057324A" w:rsidP="0057324A">
      <w:pPr>
        <w:spacing w:before="40" w:after="40"/>
        <w:rPr>
          <w:rFonts w:ascii="Cambria" w:hAnsi="Cambria"/>
          <w:b/>
          <w:bCs/>
          <w:sz w:val="22"/>
          <w:szCs w:val="22"/>
        </w:rPr>
      </w:pPr>
    </w:p>
    <w:p w:rsidR="0057324A" w:rsidRPr="00676316" w:rsidRDefault="0057324A" w:rsidP="0057324A">
      <w:pPr>
        <w:tabs>
          <w:tab w:val="right" w:pos="9638"/>
        </w:tabs>
        <w:spacing w:before="40" w:after="40"/>
        <w:rPr>
          <w:rFonts w:ascii="Cambria" w:hAnsi="Cambria"/>
          <w:b/>
          <w:bCs/>
          <w:sz w:val="20"/>
          <w:szCs w:val="20"/>
        </w:rPr>
      </w:pPr>
      <w:r w:rsidRPr="00CD5BFF">
        <w:rPr>
          <w:rFonts w:ascii="Cambria" w:hAnsi="Cambria"/>
          <w:b/>
          <w:bCs/>
          <w:sz w:val="22"/>
          <w:szCs w:val="22"/>
        </w:rPr>
        <w:t>Chapitre 4</w:t>
      </w:r>
      <w:r>
        <w:rPr>
          <w:rFonts w:ascii="Cambria" w:hAnsi="Cambria"/>
          <w:b/>
          <w:bCs/>
          <w:sz w:val="22"/>
          <w:szCs w:val="22"/>
        </w:rPr>
        <w:t>.</w:t>
      </w:r>
      <w:r w:rsidRPr="00CD5BFF">
        <w:rPr>
          <w:rFonts w:ascii="Cambria" w:hAnsi="Cambria"/>
          <w:b/>
          <w:bCs/>
          <w:sz w:val="22"/>
          <w:szCs w:val="22"/>
        </w:rPr>
        <w:t xml:space="preserve"> Eau dans les pays en développement</w:t>
      </w:r>
      <w:r>
        <w:rPr>
          <w:rFonts w:ascii="Cambria" w:hAnsi="Cambria"/>
          <w:b/>
          <w:bCs/>
          <w:sz w:val="22"/>
          <w:szCs w:val="22"/>
        </w:rPr>
        <w:tab/>
        <w:t>(</w:t>
      </w:r>
      <w:r w:rsidRPr="00676316">
        <w:rPr>
          <w:rFonts w:ascii="Cambria" w:hAnsi="Cambria"/>
          <w:b/>
          <w:bCs/>
          <w:sz w:val="20"/>
          <w:szCs w:val="20"/>
        </w:rPr>
        <w:t>4 semaines)</w:t>
      </w:r>
    </w:p>
    <w:p w:rsidR="0057324A" w:rsidRPr="00F84D1C" w:rsidRDefault="0057324A" w:rsidP="0057324A">
      <w:pPr>
        <w:rPr>
          <w:rFonts w:ascii="Cambria" w:hAnsi="Cambria"/>
          <w:b/>
        </w:rPr>
      </w:pPr>
    </w:p>
    <w:p w:rsidR="0057324A" w:rsidRDefault="0057324A" w:rsidP="0057324A">
      <w:pPr>
        <w:spacing w:after="120"/>
        <w:outlineLvl w:val="0"/>
        <w:rPr>
          <w:rFonts w:ascii="Cambria" w:hAnsi="Cambria"/>
          <w:b/>
        </w:rPr>
      </w:pPr>
      <w:r w:rsidRPr="00CD5BFF">
        <w:rPr>
          <w:rFonts w:ascii="Cambria" w:hAnsi="Cambria" w:cs="Calibri"/>
          <w:b/>
          <w:u w:val="thick" w:color="F79646"/>
        </w:rPr>
        <w:t>Mode d’évaluation</w:t>
      </w:r>
      <w:r w:rsidRPr="00F84D1C">
        <w:rPr>
          <w:rFonts w:ascii="Cambria" w:hAnsi="Cambria"/>
          <w:b/>
        </w:rPr>
        <w:t>:</w:t>
      </w:r>
    </w:p>
    <w:p w:rsidR="0057324A" w:rsidRPr="00F84D1C" w:rsidRDefault="0057324A" w:rsidP="0057324A">
      <w:pPr>
        <w:spacing w:after="120"/>
        <w:outlineLvl w:val="0"/>
        <w:rPr>
          <w:rFonts w:ascii="Cambria" w:hAnsi="Cambria"/>
          <w:b/>
        </w:rPr>
      </w:pPr>
      <w:r w:rsidRPr="00F84D1C">
        <w:rPr>
          <w:rFonts w:ascii="Cambria" w:hAnsi="Cambria"/>
        </w:rPr>
        <w:t>Examen</w:t>
      </w:r>
      <w:r>
        <w:rPr>
          <w:rFonts w:ascii="Cambria" w:hAnsi="Cambria"/>
        </w:rPr>
        <w:t> :</w:t>
      </w:r>
      <w:r w:rsidR="00B00147">
        <w:rPr>
          <w:rFonts w:ascii="Cambria" w:hAnsi="Cambria"/>
        </w:rPr>
        <w:t xml:space="preserve"> </w:t>
      </w:r>
      <w:r w:rsidRPr="00F84D1C">
        <w:rPr>
          <w:rFonts w:ascii="Cambria" w:hAnsi="Cambria"/>
        </w:rPr>
        <w:t>100%</w:t>
      </w:r>
      <w:r>
        <w:rPr>
          <w:rFonts w:ascii="Cambria" w:hAnsi="Cambria"/>
        </w:rPr>
        <w:t>.</w:t>
      </w:r>
    </w:p>
    <w:p w:rsidR="0057324A" w:rsidRPr="00F84D1C" w:rsidRDefault="0057324A" w:rsidP="0057324A">
      <w:pPr>
        <w:autoSpaceDE w:val="0"/>
        <w:autoSpaceDN w:val="0"/>
        <w:adjustRightInd w:val="0"/>
        <w:rPr>
          <w:rFonts w:ascii="Cambria" w:eastAsia="Calibri" w:hAnsi="Cambria"/>
          <w:lang w:eastAsia="en-US"/>
        </w:rPr>
      </w:pPr>
    </w:p>
    <w:p w:rsidR="0057324A" w:rsidRPr="00CD5BFF" w:rsidRDefault="0057324A" w:rsidP="0057324A">
      <w:pPr>
        <w:rPr>
          <w:rFonts w:ascii="Cambria" w:hAnsi="Cambria" w:cs="Calibri"/>
          <w:b/>
          <w:u w:val="thick" w:color="F79646"/>
        </w:rPr>
      </w:pPr>
      <w:r>
        <w:rPr>
          <w:rFonts w:ascii="Cambria" w:hAnsi="Cambria" w:cs="Calibri"/>
          <w:b/>
          <w:u w:val="thick" w:color="F79646"/>
        </w:rPr>
        <w:t>Références bibliographiques</w:t>
      </w:r>
      <w:r w:rsidRPr="00CD5BFF">
        <w:rPr>
          <w:rFonts w:ascii="Cambria" w:hAnsi="Cambria" w:cs="Calibri"/>
          <w:b/>
          <w:u w:val="thick" w:color="F79646"/>
        </w:rPr>
        <w:t xml:space="preserve">: </w:t>
      </w:r>
    </w:p>
    <w:p w:rsidR="0057324A" w:rsidRPr="00B00147" w:rsidRDefault="0057324A" w:rsidP="0000023A">
      <w:pPr>
        <w:pStyle w:val="Paragraphedeliste"/>
        <w:numPr>
          <w:ilvl w:val="0"/>
          <w:numId w:val="28"/>
        </w:numPr>
        <w:spacing w:after="120"/>
        <w:ind w:left="567" w:hanging="283"/>
        <w:jc w:val="both"/>
        <w:outlineLvl w:val="0"/>
        <w:rPr>
          <w:rFonts w:ascii="Cambria" w:hAnsi="Cambria"/>
          <w:b/>
          <w:sz w:val="22"/>
          <w:szCs w:val="22"/>
        </w:rPr>
      </w:pPr>
      <w:r w:rsidRPr="00B00147">
        <w:rPr>
          <w:rFonts w:ascii="Cambria" w:hAnsi="Cambria"/>
          <w:sz w:val="22"/>
          <w:szCs w:val="22"/>
        </w:rPr>
        <w:t xml:space="preserve">M. Bouvard, "Economie et techniques essentielles des aménagements hydrauliques", Eyrolles, 358p. </w:t>
      </w:r>
    </w:p>
    <w:p w:rsidR="0057324A" w:rsidRPr="00B00147" w:rsidRDefault="0057324A" w:rsidP="0000023A">
      <w:pPr>
        <w:pStyle w:val="Paragraphedeliste"/>
        <w:numPr>
          <w:ilvl w:val="0"/>
          <w:numId w:val="28"/>
        </w:numPr>
        <w:spacing w:after="120"/>
        <w:ind w:left="567" w:hanging="283"/>
        <w:jc w:val="both"/>
        <w:outlineLvl w:val="0"/>
        <w:rPr>
          <w:rFonts w:ascii="Cambria" w:hAnsi="Cambria"/>
          <w:b/>
          <w:sz w:val="22"/>
          <w:szCs w:val="22"/>
        </w:rPr>
      </w:pPr>
      <w:r w:rsidRPr="00B00147">
        <w:rPr>
          <w:rFonts w:ascii="Cambria" w:hAnsi="Cambria"/>
          <w:sz w:val="22"/>
          <w:szCs w:val="22"/>
        </w:rPr>
        <w:t>J.R. Vaillant, "Accroissement et gestion des ressources en eau", Eyrolles, 246p. Journal officiel de RADP.</w:t>
      </w:r>
    </w:p>
    <w:p w:rsidR="0057324A" w:rsidRDefault="0057324A" w:rsidP="0057324A">
      <w:pPr>
        <w:pStyle w:val="Paragraphedeliste"/>
        <w:spacing w:after="120"/>
        <w:outlineLvl w:val="0"/>
        <w:rPr>
          <w:rFonts w:ascii="Cambria" w:hAnsi="Cambria"/>
        </w:rPr>
        <w:sectPr w:rsidR="0057324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6</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UEF 3.2.1</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sidRPr="00F84D1C">
        <w:rPr>
          <w:rFonts w:ascii="Cambria" w:hAnsi="Cambria" w:cs="Calibri"/>
          <w:b/>
          <w:bCs/>
          <w:iCs/>
        </w:rPr>
        <w:t>Matière</w:t>
      </w:r>
      <w:r>
        <w:rPr>
          <w:rFonts w:ascii="Cambria" w:hAnsi="Cambria" w:cs="Calibri"/>
          <w:b/>
          <w:bCs/>
          <w:iCs/>
        </w:rPr>
        <w:t xml:space="preserve"> 1</w:t>
      </w:r>
      <w:r w:rsidRPr="00F84D1C">
        <w:rPr>
          <w:rFonts w:ascii="Cambria" w:hAnsi="Cambria" w:cs="Calibri"/>
          <w:b/>
          <w:bCs/>
          <w:iCs/>
        </w:rPr>
        <w:t>:</w:t>
      </w:r>
      <w:r w:rsidRPr="00F84D1C">
        <w:rPr>
          <w:rFonts w:ascii="Cambria" w:eastAsia="Calibri" w:hAnsi="Cambria" w:cs="Arial"/>
          <w:b/>
          <w:bCs/>
          <w:color w:val="000000"/>
          <w:lang w:eastAsia="en-US"/>
        </w:rPr>
        <w:t xml:space="preserve"> Aménagements hydrauliques</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VHS: 45h00 (</w:t>
      </w:r>
      <w:r>
        <w:rPr>
          <w:rFonts w:ascii="Cambria" w:eastAsia="Calibri" w:hAnsi="Cambria" w:cs="Arial"/>
          <w:b/>
          <w:bCs/>
          <w:color w:val="000000"/>
          <w:lang w:eastAsia="en-US"/>
        </w:rPr>
        <w:t>C</w:t>
      </w:r>
      <w:r w:rsidRPr="00F84D1C">
        <w:rPr>
          <w:rFonts w:ascii="Cambria" w:eastAsia="Calibri" w:hAnsi="Cambria" w:cs="Arial"/>
          <w:b/>
          <w:bCs/>
          <w:color w:val="000000"/>
          <w:lang w:eastAsia="en-US"/>
        </w:rPr>
        <w:t>ours: 1h30, TD: 1h30)</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Crédits: 4</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Coefficient: 2</w:t>
      </w:r>
    </w:p>
    <w:p w:rsidR="0057324A" w:rsidRPr="00F84D1C" w:rsidRDefault="0057324A" w:rsidP="0057324A">
      <w:pPr>
        <w:rPr>
          <w:rFonts w:ascii="Cambria" w:hAnsi="Cambria"/>
          <w:b/>
          <w:bCs/>
        </w:rPr>
      </w:pPr>
    </w:p>
    <w:p w:rsidR="0057324A" w:rsidRPr="000405D9" w:rsidRDefault="0057324A" w:rsidP="0057324A">
      <w:pPr>
        <w:autoSpaceDE w:val="0"/>
        <w:autoSpaceDN w:val="0"/>
        <w:adjustRightInd w:val="0"/>
        <w:spacing w:line="276" w:lineRule="auto"/>
        <w:rPr>
          <w:rFonts w:ascii="Cambria" w:hAnsi="Cambria" w:cs="Calibri"/>
          <w:b/>
          <w:u w:val="thick" w:color="F79646"/>
        </w:rPr>
      </w:pPr>
      <w:r>
        <w:rPr>
          <w:rFonts w:ascii="Cambria" w:hAnsi="Cambria" w:cs="Calibri"/>
          <w:b/>
          <w:u w:val="thick" w:color="F79646"/>
        </w:rPr>
        <w:t>Objectifs de l’enseignement</w:t>
      </w:r>
      <w:r w:rsidRPr="000405D9">
        <w:rPr>
          <w:rFonts w:ascii="Cambria" w:hAnsi="Cambria" w:cs="Calibri"/>
          <w:b/>
          <w:u w:val="thick" w:color="F79646"/>
        </w:rPr>
        <w:t>:</w:t>
      </w:r>
    </w:p>
    <w:p w:rsidR="0057324A" w:rsidRPr="000405D9" w:rsidRDefault="0057324A" w:rsidP="0057324A">
      <w:pPr>
        <w:widowControl w:val="0"/>
        <w:autoSpaceDE w:val="0"/>
        <w:autoSpaceDN w:val="0"/>
        <w:adjustRightInd w:val="0"/>
        <w:jc w:val="both"/>
        <w:rPr>
          <w:rFonts w:ascii="Cambria" w:hAnsi="Cambria"/>
          <w:sz w:val="22"/>
          <w:szCs w:val="22"/>
        </w:rPr>
      </w:pPr>
      <w:r w:rsidRPr="000405D9">
        <w:rPr>
          <w:rFonts w:ascii="Cambria" w:hAnsi="Cambria"/>
          <w:color w:val="000000"/>
          <w:spacing w:val="-1"/>
          <w:sz w:val="22"/>
          <w:szCs w:val="22"/>
        </w:rPr>
        <w:t>L’</w:t>
      </w:r>
      <w:r>
        <w:rPr>
          <w:rFonts w:ascii="Cambria" w:hAnsi="Cambria"/>
          <w:color w:val="000000"/>
          <w:spacing w:val="-1"/>
          <w:sz w:val="22"/>
          <w:szCs w:val="22"/>
        </w:rPr>
        <w:t>enseignement aura pour objectif</w:t>
      </w:r>
      <w:r w:rsidRPr="000405D9">
        <w:rPr>
          <w:rFonts w:ascii="Cambria" w:hAnsi="Cambria"/>
          <w:color w:val="000000"/>
          <w:spacing w:val="-1"/>
          <w:sz w:val="22"/>
          <w:szCs w:val="22"/>
        </w:rPr>
        <w:t xml:space="preserve"> de donner aux étudiants les connaissances nécessaires à la conception, à la réalisation des ouvrages hydrauliques dont la fonction est l’aménagement des cours d’eau.</w:t>
      </w:r>
    </w:p>
    <w:p w:rsidR="0057324A" w:rsidRPr="00F84D1C" w:rsidRDefault="0057324A" w:rsidP="0057324A">
      <w:pPr>
        <w:ind w:left="720"/>
        <w:rPr>
          <w:rFonts w:ascii="Cambria" w:hAnsi="Cambria"/>
          <w:i/>
        </w:rPr>
      </w:pPr>
    </w:p>
    <w:p w:rsidR="0057324A" w:rsidRPr="000405D9" w:rsidRDefault="0057324A" w:rsidP="0057324A">
      <w:pPr>
        <w:autoSpaceDE w:val="0"/>
        <w:autoSpaceDN w:val="0"/>
        <w:adjustRightInd w:val="0"/>
        <w:spacing w:line="276" w:lineRule="auto"/>
        <w:rPr>
          <w:rFonts w:ascii="Cambria" w:hAnsi="Cambria" w:cs="Calibri"/>
          <w:b/>
          <w:u w:val="thick" w:color="F79646"/>
        </w:rPr>
      </w:pPr>
      <w:r w:rsidRPr="000405D9">
        <w:rPr>
          <w:rFonts w:ascii="Cambria" w:hAnsi="Cambria" w:cs="Calibri"/>
          <w:b/>
          <w:u w:val="thick" w:color="F79646"/>
        </w:rPr>
        <w:t>Connaissances préalables recommandées:</w:t>
      </w:r>
    </w:p>
    <w:p w:rsidR="0057324A" w:rsidRPr="000405D9" w:rsidRDefault="0057324A" w:rsidP="0057324A">
      <w:pPr>
        <w:widowControl w:val="0"/>
        <w:autoSpaceDE w:val="0"/>
        <w:autoSpaceDN w:val="0"/>
        <w:adjustRightInd w:val="0"/>
        <w:jc w:val="both"/>
        <w:rPr>
          <w:rFonts w:ascii="Cambria" w:hAnsi="Cambria"/>
          <w:color w:val="000000"/>
          <w:spacing w:val="-1"/>
          <w:sz w:val="22"/>
          <w:szCs w:val="22"/>
        </w:rPr>
      </w:pPr>
      <w:r w:rsidRPr="000405D9">
        <w:rPr>
          <w:rFonts w:ascii="Cambria" w:hAnsi="Cambria"/>
          <w:color w:val="000000"/>
          <w:spacing w:val="-1"/>
          <w:sz w:val="22"/>
          <w:szCs w:val="22"/>
        </w:rPr>
        <w:t>Hydraulique générales I et II</w:t>
      </w:r>
    </w:p>
    <w:p w:rsidR="0057324A" w:rsidRPr="00F84D1C" w:rsidRDefault="0057324A" w:rsidP="0057324A">
      <w:pPr>
        <w:rPr>
          <w:rFonts w:ascii="Cambria" w:hAnsi="Cambria"/>
          <w:b/>
        </w:rPr>
      </w:pPr>
    </w:p>
    <w:p w:rsidR="0057324A" w:rsidRPr="000405D9" w:rsidRDefault="0057324A" w:rsidP="0057324A">
      <w:pPr>
        <w:autoSpaceDE w:val="0"/>
        <w:autoSpaceDN w:val="0"/>
        <w:adjustRightInd w:val="0"/>
        <w:spacing w:after="120" w:line="276" w:lineRule="auto"/>
        <w:rPr>
          <w:rFonts w:ascii="Cambria" w:hAnsi="Cambria" w:cs="Calibri"/>
          <w:b/>
          <w:u w:val="thick" w:color="F79646"/>
        </w:rPr>
      </w:pPr>
      <w:r w:rsidRPr="000405D9">
        <w:rPr>
          <w:rFonts w:ascii="Cambria" w:hAnsi="Cambria" w:cs="Calibri"/>
          <w:b/>
          <w:u w:val="thick" w:color="F79646"/>
        </w:rPr>
        <w:t>Contenu de la matière:</w:t>
      </w:r>
    </w:p>
    <w:p w:rsidR="00FA1BEC" w:rsidRDefault="00FA1BEC" w:rsidP="0057324A">
      <w:pPr>
        <w:rPr>
          <w:rFonts w:ascii="Cambria" w:hAnsi="Cambria" w:cs="Calibri"/>
          <w:b/>
          <w:u w:val="thick" w:color="F79646"/>
        </w:rPr>
      </w:pPr>
    </w:p>
    <w:p w:rsidR="00FA1BEC" w:rsidRPr="00B00147" w:rsidRDefault="00FA1BEC" w:rsidP="00394A1F">
      <w:pPr>
        <w:widowControl w:val="0"/>
        <w:tabs>
          <w:tab w:val="right" w:pos="9638"/>
        </w:tabs>
        <w:autoSpaceDE w:val="0"/>
        <w:autoSpaceDN w:val="0"/>
        <w:adjustRightInd w:val="0"/>
        <w:rPr>
          <w:rFonts w:ascii="Cambria" w:hAnsi="Cambria"/>
          <w:b/>
        </w:rPr>
      </w:pPr>
      <w:r w:rsidRPr="00B00147">
        <w:rPr>
          <w:rFonts w:ascii="Cambria" w:hAnsi="Cambria"/>
          <w:b/>
        </w:rPr>
        <w:t>Chapitre 1 : Objectifs des aménagements hydrauliques</w:t>
      </w:r>
      <w:r w:rsidRPr="00B00147">
        <w:rPr>
          <w:rFonts w:ascii="Cambria" w:hAnsi="Cambria"/>
          <w:b/>
        </w:rPr>
        <w:tab/>
        <w:t>(</w:t>
      </w:r>
      <w:r w:rsidR="00394A1F">
        <w:rPr>
          <w:rFonts w:ascii="Cambria" w:hAnsi="Cambria"/>
          <w:b/>
        </w:rPr>
        <w:t>3</w:t>
      </w:r>
      <w:r w:rsidRPr="00B00147">
        <w:rPr>
          <w:rFonts w:ascii="Cambria" w:hAnsi="Cambria"/>
          <w:b/>
        </w:rPr>
        <w:t xml:space="preserve"> semaines)</w:t>
      </w:r>
    </w:p>
    <w:p w:rsidR="00FA1BEC" w:rsidRPr="00B00147" w:rsidRDefault="00FA1BEC" w:rsidP="00FA1BEC">
      <w:pPr>
        <w:widowControl w:val="0"/>
        <w:tabs>
          <w:tab w:val="right" w:pos="9638"/>
        </w:tabs>
        <w:autoSpaceDE w:val="0"/>
        <w:autoSpaceDN w:val="0"/>
        <w:adjustRightInd w:val="0"/>
        <w:rPr>
          <w:rFonts w:ascii="Cambria" w:hAnsi="Cambria"/>
          <w:b/>
        </w:rPr>
      </w:pPr>
    </w:p>
    <w:p w:rsidR="00FA1BEC" w:rsidRPr="00B00147" w:rsidRDefault="00FA1BEC" w:rsidP="00FA1BEC">
      <w:pPr>
        <w:widowControl w:val="0"/>
        <w:tabs>
          <w:tab w:val="right" w:pos="9638"/>
        </w:tabs>
        <w:autoSpaceDE w:val="0"/>
        <w:autoSpaceDN w:val="0"/>
        <w:adjustRightInd w:val="0"/>
        <w:rPr>
          <w:rFonts w:ascii="Cambria" w:hAnsi="Cambria"/>
          <w:b/>
        </w:rPr>
      </w:pPr>
      <w:r w:rsidRPr="00B00147">
        <w:rPr>
          <w:rFonts w:ascii="Cambria" w:hAnsi="Cambria"/>
          <w:b/>
        </w:rPr>
        <w:t xml:space="preserve">Chapitre 2 : Hydrographie </w:t>
      </w:r>
      <w:r w:rsidRPr="00B00147">
        <w:rPr>
          <w:rFonts w:ascii="Cambria" w:hAnsi="Cambria"/>
          <w:b/>
        </w:rPr>
        <w:tab/>
      </w:r>
      <w:r w:rsidRPr="00B00147">
        <w:rPr>
          <w:rFonts w:ascii="Cambria" w:hAnsi="Cambria"/>
          <w:b/>
        </w:rPr>
        <w:tab/>
      </w:r>
      <w:r w:rsidRPr="00B00147">
        <w:rPr>
          <w:rFonts w:ascii="Cambria" w:hAnsi="Cambria"/>
          <w:b/>
        </w:rPr>
        <w:tab/>
      </w:r>
      <w:r w:rsidRPr="00B00147">
        <w:rPr>
          <w:rFonts w:ascii="Cambria" w:hAnsi="Cambria"/>
          <w:b/>
        </w:rPr>
        <w:tab/>
      </w:r>
      <w:r w:rsidRPr="00B00147">
        <w:rPr>
          <w:rFonts w:ascii="Cambria" w:hAnsi="Cambria"/>
          <w:b/>
        </w:rPr>
        <w:tab/>
        <w:t>(2 semaines)</w:t>
      </w:r>
    </w:p>
    <w:p w:rsidR="00FA1BEC" w:rsidRPr="00B00147" w:rsidRDefault="00FA1BEC" w:rsidP="00FA1BEC">
      <w:pPr>
        <w:widowControl w:val="0"/>
        <w:tabs>
          <w:tab w:val="right" w:pos="9638"/>
        </w:tabs>
        <w:autoSpaceDE w:val="0"/>
        <w:autoSpaceDN w:val="0"/>
        <w:adjustRightInd w:val="0"/>
        <w:rPr>
          <w:rFonts w:ascii="Cambria" w:hAnsi="Cambria"/>
          <w:bCs/>
        </w:rPr>
      </w:pPr>
      <w:r w:rsidRPr="00B00147">
        <w:rPr>
          <w:rFonts w:ascii="Cambria" w:hAnsi="Cambria"/>
          <w:bCs/>
        </w:rPr>
        <w:t xml:space="preserve">Généralités sur les cours d’eau, Caractéristiques du lit et du tracé </w:t>
      </w:r>
    </w:p>
    <w:p w:rsidR="00FA1BEC" w:rsidRPr="00B00147" w:rsidRDefault="00FA1BEC" w:rsidP="00FA1BEC">
      <w:pPr>
        <w:widowControl w:val="0"/>
        <w:tabs>
          <w:tab w:val="right" w:pos="9638"/>
        </w:tabs>
        <w:autoSpaceDE w:val="0"/>
        <w:autoSpaceDN w:val="0"/>
        <w:adjustRightInd w:val="0"/>
        <w:rPr>
          <w:rFonts w:ascii="Cambria" w:hAnsi="Cambria"/>
          <w:b/>
        </w:rPr>
      </w:pPr>
    </w:p>
    <w:p w:rsidR="00FA1BEC" w:rsidRPr="00B00147" w:rsidRDefault="00FA1BEC" w:rsidP="00394A1F">
      <w:pPr>
        <w:widowControl w:val="0"/>
        <w:tabs>
          <w:tab w:val="right" w:pos="9638"/>
        </w:tabs>
        <w:autoSpaceDE w:val="0"/>
        <w:autoSpaceDN w:val="0"/>
        <w:adjustRightInd w:val="0"/>
        <w:rPr>
          <w:rFonts w:ascii="Cambria" w:hAnsi="Cambria"/>
          <w:b/>
        </w:rPr>
      </w:pPr>
      <w:r w:rsidRPr="00B00147">
        <w:rPr>
          <w:rFonts w:ascii="Cambria" w:hAnsi="Cambria"/>
          <w:b/>
        </w:rPr>
        <w:t xml:space="preserve">Chapitre 3 : Ouvrages de protection contre l’érosion </w:t>
      </w:r>
      <w:r w:rsidRPr="00B00147">
        <w:rPr>
          <w:rFonts w:ascii="Cambria" w:hAnsi="Cambria"/>
          <w:b/>
        </w:rPr>
        <w:tab/>
        <w:t>(</w:t>
      </w:r>
      <w:r w:rsidR="00394A1F">
        <w:rPr>
          <w:rFonts w:ascii="Cambria" w:hAnsi="Cambria"/>
          <w:b/>
        </w:rPr>
        <w:t>3</w:t>
      </w:r>
      <w:r w:rsidRPr="00B00147">
        <w:rPr>
          <w:rFonts w:ascii="Cambria" w:hAnsi="Cambria"/>
          <w:b/>
        </w:rPr>
        <w:t xml:space="preserve"> semaine)</w:t>
      </w:r>
    </w:p>
    <w:p w:rsidR="00FA1BEC" w:rsidRPr="00B00147" w:rsidRDefault="00FA1BEC" w:rsidP="00FA1BEC">
      <w:pPr>
        <w:widowControl w:val="0"/>
        <w:tabs>
          <w:tab w:val="right" w:pos="9638"/>
        </w:tabs>
        <w:autoSpaceDE w:val="0"/>
        <w:autoSpaceDN w:val="0"/>
        <w:adjustRightInd w:val="0"/>
        <w:rPr>
          <w:rFonts w:ascii="Cambria" w:hAnsi="Cambria"/>
          <w:b/>
        </w:rPr>
      </w:pPr>
      <w:r w:rsidRPr="00B00147">
        <w:rPr>
          <w:rFonts w:ascii="Cambria" w:hAnsi="Cambria"/>
          <w:b/>
        </w:rPr>
        <w:t xml:space="preserve">Erosion dans les cours d’eau, </w:t>
      </w:r>
    </w:p>
    <w:p w:rsidR="00FA1BEC" w:rsidRPr="00B00147" w:rsidRDefault="00FA1BEC" w:rsidP="00FA1BEC">
      <w:pPr>
        <w:widowControl w:val="0"/>
        <w:tabs>
          <w:tab w:val="right" w:pos="9638"/>
        </w:tabs>
        <w:autoSpaceDE w:val="0"/>
        <w:autoSpaceDN w:val="0"/>
        <w:adjustRightInd w:val="0"/>
        <w:rPr>
          <w:rFonts w:ascii="Cambria" w:hAnsi="Cambria"/>
          <w:b/>
        </w:rPr>
      </w:pPr>
    </w:p>
    <w:p w:rsidR="00FA1BEC" w:rsidRPr="00B00147" w:rsidRDefault="00FA1BEC" w:rsidP="00FA1BEC">
      <w:pPr>
        <w:widowControl w:val="0"/>
        <w:tabs>
          <w:tab w:val="right" w:pos="9638"/>
        </w:tabs>
        <w:autoSpaceDE w:val="0"/>
        <w:autoSpaceDN w:val="0"/>
        <w:adjustRightInd w:val="0"/>
        <w:rPr>
          <w:rFonts w:ascii="Cambria" w:hAnsi="Cambria"/>
          <w:b/>
        </w:rPr>
      </w:pPr>
      <w:r w:rsidRPr="00B00147">
        <w:rPr>
          <w:rFonts w:ascii="Cambria" w:hAnsi="Cambria"/>
          <w:b/>
        </w:rPr>
        <w:t>Chapitre 4 : Ecoulement à travers les déversoirs</w:t>
      </w:r>
      <w:r w:rsidRPr="00B00147">
        <w:rPr>
          <w:rFonts w:ascii="Cambria" w:hAnsi="Cambria"/>
          <w:b/>
        </w:rPr>
        <w:tab/>
        <w:t>(3 semaines)</w:t>
      </w:r>
    </w:p>
    <w:p w:rsidR="00FA1BEC" w:rsidRPr="00B00147" w:rsidRDefault="00FA1BEC" w:rsidP="00FA1BEC">
      <w:pPr>
        <w:widowControl w:val="0"/>
        <w:tabs>
          <w:tab w:val="right" w:pos="9638"/>
        </w:tabs>
        <w:autoSpaceDE w:val="0"/>
        <w:autoSpaceDN w:val="0"/>
        <w:adjustRightInd w:val="0"/>
        <w:rPr>
          <w:rFonts w:ascii="Cambria" w:hAnsi="Cambria"/>
          <w:bCs/>
        </w:rPr>
      </w:pPr>
      <w:r w:rsidRPr="00B00147">
        <w:rPr>
          <w:rFonts w:ascii="Cambria" w:hAnsi="Cambria"/>
          <w:bCs/>
        </w:rPr>
        <w:t>Classification ; équation générale des déversoirs</w:t>
      </w:r>
    </w:p>
    <w:p w:rsidR="00FA1BEC" w:rsidRPr="00B00147" w:rsidRDefault="00FA1BEC" w:rsidP="00FA1BEC">
      <w:pPr>
        <w:widowControl w:val="0"/>
        <w:tabs>
          <w:tab w:val="right" w:pos="9638"/>
        </w:tabs>
        <w:autoSpaceDE w:val="0"/>
        <w:autoSpaceDN w:val="0"/>
        <w:adjustRightInd w:val="0"/>
        <w:rPr>
          <w:rFonts w:ascii="Cambria" w:hAnsi="Cambria"/>
          <w:b/>
        </w:rPr>
      </w:pPr>
    </w:p>
    <w:p w:rsidR="00FA1BEC" w:rsidRPr="00B00147" w:rsidRDefault="00FA1BEC" w:rsidP="00FA1BEC">
      <w:pPr>
        <w:widowControl w:val="0"/>
        <w:tabs>
          <w:tab w:val="right" w:pos="9638"/>
        </w:tabs>
        <w:autoSpaceDE w:val="0"/>
        <w:autoSpaceDN w:val="0"/>
        <w:adjustRightInd w:val="0"/>
        <w:rPr>
          <w:rFonts w:ascii="Cambria" w:hAnsi="Cambria"/>
          <w:b/>
        </w:rPr>
      </w:pPr>
      <w:r w:rsidRPr="00B00147">
        <w:rPr>
          <w:rFonts w:ascii="Cambria" w:hAnsi="Cambria"/>
          <w:b/>
        </w:rPr>
        <w:t xml:space="preserve">Chapitre 5 : Ouvrages de protection contre les crues             </w:t>
      </w:r>
      <w:r w:rsidRPr="00B00147">
        <w:rPr>
          <w:rFonts w:ascii="Cambria" w:hAnsi="Cambria"/>
          <w:b/>
        </w:rPr>
        <w:tab/>
        <w:t>(3 semaines)</w:t>
      </w:r>
    </w:p>
    <w:p w:rsidR="00FA1BEC" w:rsidRPr="00B00147" w:rsidRDefault="00FA1BEC" w:rsidP="00FA1BEC">
      <w:pPr>
        <w:widowControl w:val="0"/>
        <w:tabs>
          <w:tab w:val="right" w:pos="9638"/>
        </w:tabs>
        <w:autoSpaceDE w:val="0"/>
        <w:autoSpaceDN w:val="0"/>
        <w:adjustRightInd w:val="0"/>
        <w:rPr>
          <w:rFonts w:ascii="Cambria" w:hAnsi="Cambria"/>
          <w:b/>
        </w:rPr>
      </w:pPr>
    </w:p>
    <w:p w:rsidR="00FA1BEC" w:rsidRPr="00B00147" w:rsidRDefault="00FA1BEC" w:rsidP="00FA1BEC">
      <w:pPr>
        <w:widowControl w:val="0"/>
        <w:tabs>
          <w:tab w:val="right" w:pos="9638"/>
        </w:tabs>
        <w:autoSpaceDE w:val="0"/>
        <w:autoSpaceDN w:val="0"/>
        <w:adjustRightInd w:val="0"/>
        <w:rPr>
          <w:rFonts w:ascii="Cambria" w:hAnsi="Cambria"/>
          <w:b/>
        </w:rPr>
      </w:pPr>
      <w:r w:rsidRPr="00B00147">
        <w:rPr>
          <w:rFonts w:ascii="Cambria" w:hAnsi="Cambria"/>
          <w:b/>
        </w:rPr>
        <w:t xml:space="preserve">Chapitre 6 : Etude de cas : protection d'une agglomération contre les </w:t>
      </w:r>
      <w:r w:rsidRPr="00B00147">
        <w:rPr>
          <w:rFonts w:ascii="Cambria" w:hAnsi="Cambria"/>
          <w:b/>
        </w:rPr>
        <w:tab/>
      </w:r>
    </w:p>
    <w:p w:rsidR="00FA1BEC" w:rsidRPr="00B00147" w:rsidRDefault="00FA1BEC" w:rsidP="00FA1BEC">
      <w:pPr>
        <w:widowControl w:val="0"/>
        <w:tabs>
          <w:tab w:val="right" w:pos="9638"/>
        </w:tabs>
        <w:autoSpaceDE w:val="0"/>
        <w:autoSpaceDN w:val="0"/>
        <w:adjustRightInd w:val="0"/>
        <w:rPr>
          <w:rFonts w:ascii="Cambria" w:hAnsi="Cambria" w:cs="Calibri"/>
          <w:b/>
          <w:u w:val="thick" w:color="F79646"/>
        </w:rPr>
      </w:pPr>
      <w:r w:rsidRPr="00B00147">
        <w:rPr>
          <w:rFonts w:ascii="Cambria" w:hAnsi="Cambria"/>
          <w:b/>
        </w:rPr>
        <w:t xml:space="preserve">Inondations                                                                                        </w:t>
      </w:r>
      <w:r w:rsidRPr="00B00147">
        <w:rPr>
          <w:rFonts w:ascii="Cambria" w:hAnsi="Cambria"/>
          <w:b/>
        </w:rPr>
        <w:tab/>
        <w:t xml:space="preserve">  </w:t>
      </w:r>
      <w:r w:rsidRPr="00B00147">
        <w:rPr>
          <w:rFonts w:ascii="Cambria" w:eastAsia="Times New Roman" w:hAnsi="Cambria"/>
          <w:b/>
          <w:bCs/>
          <w:i/>
          <w:spacing w:val="-1"/>
        </w:rPr>
        <w:t>(3 semaines</w:t>
      </w:r>
    </w:p>
    <w:p w:rsidR="00FA1BEC" w:rsidRPr="00FA1BEC" w:rsidRDefault="00FA1BEC" w:rsidP="0057324A">
      <w:pPr>
        <w:rPr>
          <w:rFonts w:ascii="Cambria" w:hAnsi="Cambria" w:cs="Calibri"/>
          <w:b/>
          <w:color w:val="FF0000"/>
          <w:u w:val="thick" w:color="F79646"/>
        </w:rPr>
      </w:pPr>
    </w:p>
    <w:p w:rsidR="00FA1BEC" w:rsidRDefault="00FA1BEC" w:rsidP="0057324A">
      <w:pPr>
        <w:rPr>
          <w:rFonts w:ascii="Cambria" w:hAnsi="Cambria" w:cs="Calibri"/>
          <w:b/>
          <w:u w:val="thick" w:color="F79646"/>
        </w:rPr>
      </w:pPr>
    </w:p>
    <w:p w:rsidR="00FA1BEC" w:rsidRDefault="00FA1BEC" w:rsidP="0057324A">
      <w:pPr>
        <w:rPr>
          <w:rFonts w:ascii="Cambria" w:hAnsi="Cambria" w:cs="Calibri"/>
          <w:b/>
          <w:u w:val="thick" w:color="F79646"/>
        </w:rPr>
      </w:pPr>
    </w:p>
    <w:p w:rsidR="0057324A" w:rsidRDefault="0057324A" w:rsidP="0057324A">
      <w:pPr>
        <w:rPr>
          <w:rFonts w:ascii="Cambria" w:hAnsi="Cambria"/>
          <w:b/>
        </w:rPr>
      </w:pPr>
      <w:r w:rsidRPr="000405D9">
        <w:rPr>
          <w:rFonts w:ascii="Cambria" w:hAnsi="Cambria" w:cs="Calibri"/>
          <w:b/>
          <w:u w:val="thick" w:color="F79646"/>
        </w:rPr>
        <w:t>Mode d’évaluation</w:t>
      </w:r>
      <w:r w:rsidRPr="00F84D1C">
        <w:rPr>
          <w:rFonts w:ascii="Cambria" w:hAnsi="Cambria"/>
          <w:b/>
        </w:rPr>
        <w:t>:</w:t>
      </w:r>
    </w:p>
    <w:p w:rsidR="0057324A" w:rsidRPr="000405D9" w:rsidRDefault="0057324A" w:rsidP="0057324A">
      <w:pPr>
        <w:rPr>
          <w:rFonts w:ascii="Cambria" w:hAnsi="Cambria"/>
          <w:sz w:val="22"/>
          <w:szCs w:val="22"/>
        </w:rPr>
      </w:pPr>
      <w:r w:rsidRPr="000405D9">
        <w:rPr>
          <w:rFonts w:ascii="Cambria" w:hAnsi="Cambria"/>
          <w:bCs/>
          <w:sz w:val="22"/>
          <w:szCs w:val="22"/>
        </w:rPr>
        <w:t>Contrôle</w:t>
      </w:r>
      <w:r w:rsidR="00B00147">
        <w:rPr>
          <w:rFonts w:ascii="Cambria" w:hAnsi="Cambria"/>
          <w:bCs/>
          <w:sz w:val="22"/>
          <w:szCs w:val="22"/>
        </w:rPr>
        <w:t xml:space="preserve"> </w:t>
      </w:r>
      <w:r w:rsidRPr="000405D9">
        <w:rPr>
          <w:rFonts w:ascii="Cambria" w:hAnsi="Cambria"/>
          <w:sz w:val="22"/>
          <w:szCs w:val="22"/>
        </w:rPr>
        <w:t>continu: 40%; Examen: 60%.</w:t>
      </w:r>
    </w:p>
    <w:p w:rsidR="0057324A" w:rsidRPr="000405D9" w:rsidRDefault="0057324A" w:rsidP="0057324A">
      <w:pPr>
        <w:rPr>
          <w:rFonts w:ascii="Cambria" w:hAnsi="Cambria"/>
          <w:sz w:val="22"/>
          <w:szCs w:val="22"/>
        </w:rPr>
      </w:pPr>
    </w:p>
    <w:p w:rsidR="0057324A" w:rsidRPr="000405D9" w:rsidRDefault="0057324A" w:rsidP="0057324A">
      <w:pPr>
        <w:rPr>
          <w:rFonts w:ascii="Cambria" w:hAnsi="Cambria" w:cs="Calibri"/>
          <w:b/>
          <w:u w:val="thick" w:color="F79646"/>
        </w:rPr>
      </w:pPr>
      <w:r w:rsidRPr="000405D9">
        <w:rPr>
          <w:rFonts w:ascii="Cambria" w:hAnsi="Cambria" w:cs="Calibri"/>
          <w:b/>
          <w:u w:val="thick" w:color="F79646"/>
        </w:rPr>
        <w:t xml:space="preserve">Références bibliographiques: </w:t>
      </w:r>
    </w:p>
    <w:p w:rsidR="0057324A" w:rsidRPr="00B00147" w:rsidRDefault="0057324A" w:rsidP="0000023A">
      <w:pPr>
        <w:pStyle w:val="Paragraphedeliste"/>
        <w:widowControl w:val="0"/>
        <w:numPr>
          <w:ilvl w:val="0"/>
          <w:numId w:val="21"/>
        </w:numPr>
        <w:tabs>
          <w:tab w:val="clear" w:pos="720"/>
        </w:tabs>
        <w:autoSpaceDE w:val="0"/>
        <w:autoSpaceDN w:val="0"/>
        <w:adjustRightInd w:val="0"/>
        <w:ind w:left="567" w:hanging="283"/>
        <w:jc w:val="both"/>
        <w:rPr>
          <w:rFonts w:ascii="Cambria" w:hAnsi="Cambria"/>
          <w:sz w:val="22"/>
          <w:szCs w:val="22"/>
        </w:rPr>
      </w:pPr>
      <w:r w:rsidRPr="00B00147">
        <w:rPr>
          <w:rFonts w:ascii="Cambria" w:hAnsi="Cambria"/>
          <w:color w:val="000000"/>
          <w:spacing w:val="-1"/>
          <w:sz w:val="22"/>
          <w:szCs w:val="22"/>
        </w:rPr>
        <w:t>M. Carlier,"Hydraulique générale et appliquée", Eyrolles, Paris</w:t>
      </w:r>
    </w:p>
    <w:p w:rsidR="0057324A" w:rsidRPr="00B00147" w:rsidRDefault="0057324A" w:rsidP="0000023A">
      <w:pPr>
        <w:pStyle w:val="Paragraphedeliste"/>
        <w:widowControl w:val="0"/>
        <w:numPr>
          <w:ilvl w:val="0"/>
          <w:numId w:val="21"/>
        </w:numPr>
        <w:tabs>
          <w:tab w:val="clear" w:pos="720"/>
        </w:tabs>
        <w:autoSpaceDE w:val="0"/>
        <w:autoSpaceDN w:val="0"/>
        <w:adjustRightInd w:val="0"/>
        <w:ind w:left="567" w:hanging="283"/>
        <w:jc w:val="both"/>
        <w:rPr>
          <w:rFonts w:ascii="Cambria" w:hAnsi="Cambria"/>
          <w:sz w:val="22"/>
          <w:szCs w:val="22"/>
        </w:rPr>
      </w:pPr>
      <w:r w:rsidRPr="00B00147">
        <w:rPr>
          <w:rFonts w:ascii="Cambria" w:hAnsi="Cambria"/>
          <w:color w:val="000000"/>
          <w:spacing w:val="-1"/>
          <w:sz w:val="22"/>
          <w:szCs w:val="22"/>
        </w:rPr>
        <w:t>W.H. Ggraf et M.S. Altinakar,"Hydraulique fluviale Tome1: Ecoulement permanent".</w:t>
      </w:r>
    </w:p>
    <w:p w:rsidR="0057324A" w:rsidRPr="00B00147" w:rsidRDefault="0057324A" w:rsidP="0000023A">
      <w:pPr>
        <w:pStyle w:val="Paragraphedeliste"/>
        <w:widowControl w:val="0"/>
        <w:numPr>
          <w:ilvl w:val="0"/>
          <w:numId w:val="21"/>
        </w:numPr>
        <w:tabs>
          <w:tab w:val="clear" w:pos="720"/>
        </w:tabs>
        <w:autoSpaceDE w:val="0"/>
        <w:autoSpaceDN w:val="0"/>
        <w:adjustRightInd w:val="0"/>
        <w:ind w:left="567" w:hanging="283"/>
        <w:jc w:val="both"/>
        <w:rPr>
          <w:rFonts w:ascii="Cambria" w:hAnsi="Cambria"/>
          <w:sz w:val="22"/>
          <w:szCs w:val="22"/>
        </w:rPr>
      </w:pPr>
      <w:r w:rsidRPr="00B00147">
        <w:rPr>
          <w:rFonts w:ascii="Cambria" w:hAnsi="Cambria"/>
          <w:color w:val="000000"/>
          <w:spacing w:val="-1"/>
          <w:sz w:val="22"/>
          <w:szCs w:val="22"/>
        </w:rPr>
        <w:t>W.H. Ggraf et M.S. Altinakar,"Hydraulique fluviale Tome2: Ecoulement non permanent et phénomène de transport", Presses polytechniques et universitaires romandes, Lausanne</w:t>
      </w:r>
    </w:p>
    <w:p w:rsidR="0057324A" w:rsidRDefault="0057324A" w:rsidP="0057324A">
      <w:pPr>
        <w:pStyle w:val="Paragraphedeliste"/>
        <w:widowControl w:val="0"/>
        <w:autoSpaceDE w:val="0"/>
        <w:autoSpaceDN w:val="0"/>
        <w:adjustRightInd w:val="0"/>
        <w:rPr>
          <w:rFonts w:ascii="Cambria" w:hAnsi="Cambria"/>
          <w:color w:val="000000"/>
          <w:spacing w:val="-1"/>
        </w:rPr>
      </w:pPr>
    </w:p>
    <w:p w:rsidR="005F4FF8" w:rsidRDefault="005F4FF8" w:rsidP="0057324A">
      <w:pPr>
        <w:pStyle w:val="Paragraphedeliste"/>
        <w:widowControl w:val="0"/>
        <w:autoSpaceDE w:val="0"/>
        <w:autoSpaceDN w:val="0"/>
        <w:adjustRightInd w:val="0"/>
        <w:rPr>
          <w:rFonts w:ascii="Cambria" w:hAnsi="Cambria"/>
          <w:color w:val="000000"/>
          <w:spacing w:val="-1"/>
        </w:rPr>
      </w:pPr>
    </w:p>
    <w:p w:rsidR="005F4FF8" w:rsidRDefault="005F4FF8" w:rsidP="0057324A">
      <w:pPr>
        <w:pStyle w:val="Paragraphedeliste"/>
        <w:widowControl w:val="0"/>
        <w:autoSpaceDE w:val="0"/>
        <w:autoSpaceDN w:val="0"/>
        <w:adjustRightInd w:val="0"/>
        <w:rPr>
          <w:rFonts w:ascii="Cambria" w:hAnsi="Cambria"/>
          <w:color w:val="000000"/>
          <w:spacing w:val="-1"/>
        </w:rPr>
      </w:pPr>
    </w:p>
    <w:p w:rsidR="005F4FF8" w:rsidRDefault="005F4FF8" w:rsidP="0057324A">
      <w:pPr>
        <w:pStyle w:val="Paragraphedeliste"/>
        <w:widowControl w:val="0"/>
        <w:autoSpaceDE w:val="0"/>
        <w:autoSpaceDN w:val="0"/>
        <w:adjustRightInd w:val="0"/>
        <w:rPr>
          <w:rFonts w:ascii="Cambria" w:hAnsi="Cambria"/>
          <w:color w:val="000000"/>
          <w:spacing w:val="-1"/>
        </w:rPr>
      </w:pPr>
    </w:p>
    <w:p w:rsidR="005F4FF8" w:rsidRDefault="005F4FF8" w:rsidP="0057324A">
      <w:pPr>
        <w:pStyle w:val="Paragraphedeliste"/>
        <w:widowControl w:val="0"/>
        <w:autoSpaceDE w:val="0"/>
        <w:autoSpaceDN w:val="0"/>
        <w:adjustRightInd w:val="0"/>
        <w:rPr>
          <w:rFonts w:ascii="Cambria" w:hAnsi="Cambria"/>
          <w:color w:val="000000"/>
          <w:spacing w:val="-1"/>
        </w:rPr>
      </w:pPr>
    </w:p>
    <w:p w:rsidR="005F4FF8" w:rsidRDefault="005F4FF8" w:rsidP="0057324A">
      <w:pPr>
        <w:pStyle w:val="Paragraphedeliste"/>
        <w:widowControl w:val="0"/>
        <w:autoSpaceDE w:val="0"/>
        <w:autoSpaceDN w:val="0"/>
        <w:adjustRightInd w:val="0"/>
        <w:rPr>
          <w:rFonts w:ascii="Cambria" w:hAnsi="Cambria"/>
          <w:color w:val="000000"/>
          <w:spacing w:val="-1"/>
        </w:rPr>
      </w:pPr>
    </w:p>
    <w:p w:rsidR="005F4FF8" w:rsidRDefault="005F4FF8" w:rsidP="0057324A">
      <w:pPr>
        <w:pStyle w:val="Paragraphedeliste"/>
        <w:widowControl w:val="0"/>
        <w:autoSpaceDE w:val="0"/>
        <w:autoSpaceDN w:val="0"/>
        <w:adjustRightInd w:val="0"/>
        <w:rPr>
          <w:rFonts w:ascii="Cambria" w:hAnsi="Cambria"/>
          <w:color w:val="000000"/>
          <w:spacing w:val="-1"/>
        </w:rPr>
      </w:pPr>
    </w:p>
    <w:p w:rsidR="00587A4E" w:rsidRPr="00B00147" w:rsidRDefault="00587A4E" w:rsidP="00587A4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0147">
        <w:rPr>
          <w:rFonts w:ascii="Cambria" w:hAnsi="Cambria" w:cs="Calibri"/>
          <w:b/>
        </w:rPr>
        <w:t>Semestre: 6</w:t>
      </w:r>
    </w:p>
    <w:p w:rsidR="00587A4E" w:rsidRPr="00B00147" w:rsidRDefault="00587A4E" w:rsidP="00B0014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0147">
        <w:rPr>
          <w:rFonts w:ascii="Cambria" w:hAnsi="Cambria" w:cs="Calibri"/>
          <w:b/>
        </w:rPr>
        <w:t>Unité d’enseignement : UEF 3.</w:t>
      </w:r>
      <w:r w:rsidR="00B00147">
        <w:rPr>
          <w:rFonts w:ascii="Cambria" w:hAnsi="Cambria" w:cs="Calibri"/>
          <w:b/>
        </w:rPr>
        <w:t>2</w:t>
      </w:r>
      <w:r w:rsidRPr="00B00147">
        <w:rPr>
          <w:rFonts w:ascii="Cambria" w:hAnsi="Cambria" w:cs="Calibri"/>
          <w:b/>
        </w:rPr>
        <w:t>.</w:t>
      </w:r>
      <w:r w:rsidR="00B00147">
        <w:rPr>
          <w:rFonts w:ascii="Cambria" w:hAnsi="Cambria" w:cs="Calibri"/>
          <w:b/>
        </w:rPr>
        <w:t>1</w:t>
      </w:r>
    </w:p>
    <w:p w:rsidR="00587A4E" w:rsidRPr="00B00147" w:rsidRDefault="00587A4E" w:rsidP="00B0014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0147">
        <w:rPr>
          <w:rFonts w:ascii="Cambria" w:hAnsi="Cambria" w:cs="Calibri"/>
          <w:b/>
        </w:rPr>
        <w:t xml:space="preserve">Matière </w:t>
      </w:r>
      <w:r w:rsidR="00B00147">
        <w:rPr>
          <w:rFonts w:ascii="Cambria" w:hAnsi="Cambria" w:cs="Calibri"/>
          <w:b/>
        </w:rPr>
        <w:t>2</w:t>
      </w:r>
      <w:r w:rsidRPr="00B00147">
        <w:rPr>
          <w:rFonts w:ascii="Cambria" w:hAnsi="Cambria" w:cs="Calibri"/>
          <w:b/>
        </w:rPr>
        <w:t>: Alimentation en eau potable</w:t>
      </w:r>
    </w:p>
    <w:p w:rsidR="00587A4E" w:rsidRPr="00B00147" w:rsidRDefault="00587A4E" w:rsidP="00587A4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0147">
        <w:rPr>
          <w:rFonts w:ascii="Cambria" w:hAnsi="Cambria" w:cs="Calibri"/>
          <w:b/>
        </w:rPr>
        <w:t>VHS: 45h00 (Cours: 1h30, TD: 1h30)</w:t>
      </w:r>
    </w:p>
    <w:p w:rsidR="00587A4E" w:rsidRPr="00B00147" w:rsidRDefault="00587A4E" w:rsidP="00587A4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0147">
        <w:rPr>
          <w:rFonts w:ascii="Cambria" w:hAnsi="Cambria" w:cs="Calibri"/>
          <w:b/>
        </w:rPr>
        <w:t>Crédits: 4</w:t>
      </w:r>
    </w:p>
    <w:p w:rsidR="00587A4E" w:rsidRPr="00B00147" w:rsidRDefault="00587A4E" w:rsidP="00587A4E">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0147">
        <w:rPr>
          <w:rFonts w:ascii="Cambria" w:hAnsi="Cambria" w:cs="Calibri"/>
          <w:b/>
        </w:rPr>
        <w:t>Coefficient: 2</w:t>
      </w:r>
    </w:p>
    <w:p w:rsidR="00587A4E" w:rsidRPr="00587A4E" w:rsidRDefault="00587A4E" w:rsidP="00587A4E">
      <w:pPr>
        <w:spacing w:line="276" w:lineRule="auto"/>
        <w:rPr>
          <w:rFonts w:ascii="Cambria" w:hAnsi="Cambria"/>
          <w:b/>
          <w:color w:val="FF0000"/>
        </w:rPr>
      </w:pPr>
    </w:p>
    <w:p w:rsidR="00587A4E" w:rsidRPr="00B00147" w:rsidRDefault="00587A4E" w:rsidP="00587A4E">
      <w:pPr>
        <w:outlineLvl w:val="0"/>
        <w:rPr>
          <w:rFonts w:ascii="Cambria" w:hAnsi="Cambria" w:cs="Calibri"/>
          <w:b/>
          <w:sz w:val="22"/>
          <w:szCs w:val="22"/>
          <w:u w:val="thick" w:color="F79646"/>
        </w:rPr>
      </w:pPr>
      <w:r w:rsidRPr="00B00147">
        <w:rPr>
          <w:rFonts w:ascii="Cambria" w:hAnsi="Cambria" w:cs="Calibri"/>
          <w:b/>
          <w:sz w:val="22"/>
          <w:szCs w:val="22"/>
          <w:u w:val="thick" w:color="F79646"/>
        </w:rPr>
        <w:t>Objectifs de l’enseignement:</w:t>
      </w:r>
    </w:p>
    <w:p w:rsidR="00587A4E" w:rsidRPr="00B00147" w:rsidRDefault="00587A4E" w:rsidP="00587A4E">
      <w:pPr>
        <w:spacing w:line="276" w:lineRule="auto"/>
        <w:jc w:val="both"/>
        <w:rPr>
          <w:rFonts w:ascii="Cambria" w:hAnsi="Cambria"/>
          <w:i/>
          <w:sz w:val="22"/>
          <w:szCs w:val="22"/>
        </w:rPr>
      </w:pPr>
      <w:r w:rsidRPr="00B00147">
        <w:rPr>
          <w:rFonts w:ascii="Cambria" w:hAnsi="Cambria"/>
          <w:sz w:val="22"/>
          <w:szCs w:val="22"/>
        </w:rPr>
        <w:t>L’étudiant saura les principes de dimensionnement et la conception des réseaux de distribution de l’eau potable.</w:t>
      </w:r>
    </w:p>
    <w:p w:rsidR="00587A4E" w:rsidRPr="00B00147" w:rsidRDefault="00587A4E" w:rsidP="00587A4E">
      <w:pPr>
        <w:outlineLvl w:val="0"/>
        <w:rPr>
          <w:rFonts w:ascii="Cambria" w:hAnsi="Cambria" w:cs="Calibri"/>
          <w:b/>
          <w:sz w:val="22"/>
          <w:szCs w:val="22"/>
          <w:u w:val="thick" w:color="F79646"/>
        </w:rPr>
      </w:pPr>
      <w:r w:rsidRPr="00B00147">
        <w:rPr>
          <w:rFonts w:ascii="Cambria" w:hAnsi="Cambria" w:cs="Calibri"/>
          <w:b/>
          <w:sz w:val="22"/>
          <w:szCs w:val="22"/>
          <w:u w:val="thick" w:color="F79646"/>
        </w:rPr>
        <w:t>Connaissances préalables recommandées:</w:t>
      </w:r>
    </w:p>
    <w:p w:rsidR="00587A4E" w:rsidRPr="00B00147" w:rsidRDefault="00587A4E" w:rsidP="00587A4E">
      <w:pPr>
        <w:spacing w:line="276" w:lineRule="auto"/>
        <w:jc w:val="both"/>
        <w:rPr>
          <w:rFonts w:ascii="Cambria" w:hAnsi="Cambria"/>
          <w:sz w:val="22"/>
          <w:szCs w:val="22"/>
        </w:rPr>
      </w:pPr>
      <w:r w:rsidRPr="00B00147">
        <w:rPr>
          <w:rFonts w:ascii="Cambria" w:hAnsi="Cambria"/>
          <w:sz w:val="22"/>
          <w:szCs w:val="22"/>
        </w:rPr>
        <w:t>Hydraulique générale.</w:t>
      </w:r>
    </w:p>
    <w:p w:rsidR="00587A4E" w:rsidRPr="00B00147" w:rsidRDefault="00587A4E" w:rsidP="00587A4E">
      <w:pPr>
        <w:spacing w:line="276" w:lineRule="auto"/>
        <w:rPr>
          <w:rFonts w:ascii="Cambria" w:hAnsi="Cambria"/>
          <w:i/>
          <w:sz w:val="22"/>
          <w:szCs w:val="22"/>
        </w:rPr>
      </w:pPr>
    </w:p>
    <w:p w:rsidR="00587A4E" w:rsidRPr="00B00147" w:rsidRDefault="00587A4E" w:rsidP="00587A4E">
      <w:pPr>
        <w:spacing w:after="120" w:line="276" w:lineRule="auto"/>
        <w:outlineLvl w:val="0"/>
        <w:rPr>
          <w:rFonts w:ascii="Cambria" w:hAnsi="Cambria" w:cs="Calibri"/>
          <w:b/>
          <w:sz w:val="22"/>
          <w:szCs w:val="22"/>
          <w:u w:val="thick" w:color="F79646"/>
        </w:rPr>
      </w:pPr>
      <w:r w:rsidRPr="00B00147">
        <w:rPr>
          <w:rFonts w:ascii="Cambria" w:hAnsi="Cambria" w:cs="Calibri"/>
          <w:b/>
          <w:sz w:val="22"/>
          <w:szCs w:val="22"/>
          <w:u w:val="thick" w:color="F79646"/>
        </w:rPr>
        <w:t>Contenu de la matière:</w:t>
      </w:r>
    </w:p>
    <w:p w:rsidR="00587A4E" w:rsidRPr="00B00147" w:rsidRDefault="00587A4E" w:rsidP="00587A4E">
      <w:pPr>
        <w:tabs>
          <w:tab w:val="right" w:pos="9638"/>
        </w:tabs>
        <w:outlineLvl w:val="0"/>
        <w:rPr>
          <w:rFonts w:ascii="Cambria" w:hAnsi="Cambria"/>
          <w:b/>
          <w:bCs/>
          <w:sz w:val="22"/>
          <w:szCs w:val="22"/>
        </w:rPr>
      </w:pPr>
      <w:r w:rsidRPr="00B00147">
        <w:rPr>
          <w:rFonts w:ascii="Cambria" w:hAnsi="Cambria"/>
          <w:b/>
          <w:bCs/>
          <w:sz w:val="22"/>
          <w:szCs w:val="22"/>
        </w:rPr>
        <w:t>Chapitre 1. Généralités</w:t>
      </w:r>
      <w:r w:rsidRPr="00B00147">
        <w:rPr>
          <w:rFonts w:ascii="Cambria" w:hAnsi="Cambria"/>
          <w:b/>
          <w:bCs/>
          <w:sz w:val="22"/>
          <w:szCs w:val="22"/>
        </w:rPr>
        <w:tab/>
        <w:t>(2 Semaines)</w:t>
      </w:r>
    </w:p>
    <w:p w:rsidR="00587A4E" w:rsidRPr="00B00147" w:rsidRDefault="00587A4E" w:rsidP="00587A4E">
      <w:pPr>
        <w:tabs>
          <w:tab w:val="right" w:pos="9638"/>
        </w:tabs>
        <w:outlineLvl w:val="0"/>
        <w:rPr>
          <w:rFonts w:ascii="Cambria" w:hAnsi="Cambria"/>
          <w:bCs/>
          <w:sz w:val="22"/>
          <w:szCs w:val="22"/>
        </w:rPr>
      </w:pPr>
    </w:p>
    <w:p w:rsidR="00587A4E" w:rsidRPr="00B00147" w:rsidRDefault="00587A4E" w:rsidP="00E700CA">
      <w:pPr>
        <w:tabs>
          <w:tab w:val="right" w:pos="9638"/>
        </w:tabs>
        <w:outlineLvl w:val="0"/>
        <w:rPr>
          <w:rFonts w:ascii="Cambria" w:hAnsi="Cambria"/>
          <w:b/>
          <w:bCs/>
          <w:sz w:val="22"/>
          <w:szCs w:val="22"/>
        </w:rPr>
      </w:pPr>
      <w:r w:rsidRPr="00B00147">
        <w:rPr>
          <w:rFonts w:ascii="Cambria" w:hAnsi="Cambria"/>
          <w:b/>
          <w:bCs/>
          <w:sz w:val="22"/>
          <w:szCs w:val="22"/>
        </w:rPr>
        <w:t xml:space="preserve">Chapitre 2. </w:t>
      </w:r>
      <w:r w:rsidR="00E700CA" w:rsidRPr="00B00147">
        <w:rPr>
          <w:rFonts w:ascii="Cambria" w:hAnsi="Cambria"/>
          <w:b/>
          <w:bCs/>
          <w:sz w:val="22"/>
          <w:szCs w:val="22"/>
        </w:rPr>
        <w:t>Schéma général de distribution d’eau</w:t>
      </w:r>
      <w:r w:rsidRPr="00B00147">
        <w:rPr>
          <w:rFonts w:ascii="Cambria" w:hAnsi="Cambria"/>
          <w:b/>
          <w:sz w:val="22"/>
          <w:szCs w:val="22"/>
        </w:rPr>
        <w:tab/>
      </w:r>
      <w:r w:rsidRPr="00B00147">
        <w:rPr>
          <w:rFonts w:ascii="Cambria" w:hAnsi="Cambria"/>
          <w:b/>
          <w:bCs/>
          <w:sz w:val="22"/>
          <w:szCs w:val="22"/>
        </w:rPr>
        <w:t>(</w:t>
      </w:r>
      <w:r w:rsidR="00E700CA" w:rsidRPr="00B00147">
        <w:rPr>
          <w:rFonts w:ascii="Cambria" w:hAnsi="Cambria"/>
          <w:b/>
          <w:bCs/>
          <w:sz w:val="22"/>
          <w:szCs w:val="22"/>
        </w:rPr>
        <w:t>2</w:t>
      </w:r>
      <w:r w:rsidRPr="00B00147">
        <w:rPr>
          <w:rFonts w:ascii="Cambria" w:hAnsi="Cambria"/>
          <w:b/>
          <w:bCs/>
          <w:sz w:val="22"/>
          <w:szCs w:val="22"/>
        </w:rPr>
        <w:t>Semaines)</w:t>
      </w:r>
    </w:p>
    <w:p w:rsidR="00E700CA" w:rsidRPr="00B00147" w:rsidRDefault="00E700CA" w:rsidP="00E700CA">
      <w:pPr>
        <w:pStyle w:val="Paragraphedeliste"/>
        <w:ind w:left="0"/>
        <w:rPr>
          <w:rFonts w:ascii="Cambria" w:hAnsi="Cambria"/>
          <w:sz w:val="22"/>
          <w:szCs w:val="22"/>
        </w:rPr>
      </w:pPr>
      <w:r w:rsidRPr="00B00147">
        <w:rPr>
          <w:rFonts w:ascii="Cambria" w:hAnsi="Cambria"/>
          <w:sz w:val="22"/>
          <w:szCs w:val="22"/>
        </w:rPr>
        <w:t>Classification des systèmes d’AEP , Schémas principaux des systèmes d’AEP (cas d’une source superficielle, Cas d’une source souterraine)</w:t>
      </w:r>
    </w:p>
    <w:p w:rsidR="00587A4E" w:rsidRPr="00B00147" w:rsidRDefault="00587A4E" w:rsidP="00E700CA">
      <w:pPr>
        <w:pStyle w:val="Paragraphedeliste"/>
        <w:ind w:left="0"/>
        <w:rPr>
          <w:rFonts w:ascii="Cambria" w:hAnsi="Cambria"/>
          <w:sz w:val="22"/>
          <w:szCs w:val="22"/>
        </w:rPr>
      </w:pPr>
    </w:p>
    <w:p w:rsidR="00587A4E" w:rsidRPr="00B00147" w:rsidRDefault="00587A4E" w:rsidP="00E700CA">
      <w:pPr>
        <w:tabs>
          <w:tab w:val="right" w:pos="9638"/>
        </w:tabs>
        <w:outlineLvl w:val="0"/>
        <w:rPr>
          <w:rFonts w:ascii="Cambria" w:hAnsi="Cambria"/>
          <w:b/>
          <w:bCs/>
          <w:sz w:val="22"/>
          <w:szCs w:val="22"/>
        </w:rPr>
      </w:pPr>
      <w:r w:rsidRPr="00B00147">
        <w:rPr>
          <w:rFonts w:ascii="Cambria" w:hAnsi="Cambria"/>
          <w:b/>
          <w:bCs/>
          <w:iCs/>
          <w:sz w:val="22"/>
          <w:szCs w:val="22"/>
        </w:rPr>
        <w:t>Chapitre 3</w:t>
      </w:r>
      <w:r w:rsidRPr="00B00147">
        <w:rPr>
          <w:rFonts w:ascii="Cambria" w:hAnsi="Cambria"/>
          <w:b/>
          <w:sz w:val="22"/>
          <w:szCs w:val="22"/>
        </w:rPr>
        <w:t xml:space="preserve">. </w:t>
      </w:r>
      <w:r w:rsidR="00E700CA" w:rsidRPr="00B00147">
        <w:rPr>
          <w:rFonts w:ascii="Cambria" w:hAnsi="Cambria"/>
          <w:b/>
          <w:bCs/>
          <w:sz w:val="22"/>
          <w:szCs w:val="22"/>
        </w:rPr>
        <w:t>Les besoins en eau</w:t>
      </w:r>
      <w:r w:rsidRPr="00B00147">
        <w:rPr>
          <w:rFonts w:ascii="Cambria" w:hAnsi="Cambria"/>
          <w:b/>
          <w:bCs/>
          <w:sz w:val="22"/>
          <w:szCs w:val="22"/>
        </w:rPr>
        <w:tab/>
        <w:t>(</w:t>
      </w:r>
      <w:r w:rsidR="00E700CA" w:rsidRPr="00B00147">
        <w:rPr>
          <w:rFonts w:ascii="Cambria" w:hAnsi="Cambria"/>
          <w:b/>
          <w:bCs/>
          <w:sz w:val="22"/>
          <w:szCs w:val="22"/>
        </w:rPr>
        <w:t>3</w:t>
      </w:r>
      <w:r w:rsidRPr="00B00147">
        <w:rPr>
          <w:rFonts w:ascii="Cambria" w:hAnsi="Cambria"/>
          <w:b/>
          <w:bCs/>
          <w:sz w:val="22"/>
          <w:szCs w:val="22"/>
        </w:rPr>
        <w:t xml:space="preserve"> Semaines)</w:t>
      </w:r>
    </w:p>
    <w:p w:rsidR="00E700CA" w:rsidRPr="00B00147" w:rsidRDefault="00E700CA" w:rsidP="00E700CA">
      <w:pPr>
        <w:pStyle w:val="Paragraphedeliste"/>
        <w:ind w:left="0"/>
        <w:rPr>
          <w:rFonts w:ascii="Cambria" w:hAnsi="Cambria"/>
          <w:sz w:val="22"/>
          <w:szCs w:val="22"/>
        </w:rPr>
      </w:pPr>
      <w:r w:rsidRPr="00B00147">
        <w:rPr>
          <w:rFonts w:ascii="Cambria" w:hAnsi="Cambria"/>
          <w:sz w:val="22"/>
          <w:szCs w:val="22"/>
        </w:rPr>
        <w:t>Besoin en eau domestique,  Besoin en eau localisés (équipements),  Besoin en eau pour la lutte contre l’incendie,  Calcul du débit total , Evolution du débit en fonction du temps : histogramme du débit horaire</w:t>
      </w:r>
    </w:p>
    <w:p w:rsidR="00587A4E" w:rsidRPr="00B00147" w:rsidRDefault="00587A4E" w:rsidP="00E700CA">
      <w:pPr>
        <w:pStyle w:val="Paragraphedeliste"/>
        <w:ind w:left="0"/>
        <w:rPr>
          <w:rFonts w:ascii="Cambria" w:hAnsi="Cambria"/>
          <w:sz w:val="22"/>
          <w:szCs w:val="22"/>
        </w:rPr>
      </w:pPr>
    </w:p>
    <w:p w:rsidR="00587A4E" w:rsidRPr="00B00147" w:rsidRDefault="00587A4E" w:rsidP="00E700CA">
      <w:pPr>
        <w:tabs>
          <w:tab w:val="right" w:pos="9638"/>
        </w:tabs>
        <w:rPr>
          <w:rFonts w:ascii="Cambria" w:hAnsi="Cambria"/>
          <w:b/>
          <w:bCs/>
          <w:caps/>
          <w:sz w:val="22"/>
          <w:szCs w:val="22"/>
        </w:rPr>
      </w:pPr>
      <w:r w:rsidRPr="00B00147">
        <w:rPr>
          <w:rFonts w:ascii="Cambria" w:hAnsi="Cambria"/>
          <w:b/>
          <w:bCs/>
          <w:sz w:val="22"/>
          <w:szCs w:val="22"/>
        </w:rPr>
        <w:t>Chapitre 4. Adduction des eaux</w:t>
      </w:r>
      <w:r w:rsidRPr="00B00147">
        <w:rPr>
          <w:rFonts w:ascii="Cambria" w:hAnsi="Cambria"/>
          <w:b/>
          <w:bCs/>
          <w:sz w:val="22"/>
          <w:szCs w:val="22"/>
        </w:rPr>
        <w:tab/>
        <w:t>(</w:t>
      </w:r>
      <w:r w:rsidR="00E700CA" w:rsidRPr="00B00147">
        <w:rPr>
          <w:rFonts w:ascii="Cambria" w:hAnsi="Cambria"/>
          <w:b/>
          <w:bCs/>
          <w:sz w:val="22"/>
          <w:szCs w:val="22"/>
        </w:rPr>
        <w:t>3</w:t>
      </w:r>
      <w:r w:rsidRPr="00B00147">
        <w:rPr>
          <w:rFonts w:ascii="Cambria" w:hAnsi="Cambria"/>
          <w:b/>
          <w:bCs/>
          <w:sz w:val="22"/>
          <w:szCs w:val="22"/>
        </w:rPr>
        <w:t xml:space="preserve"> Semaines)</w:t>
      </w:r>
    </w:p>
    <w:p w:rsidR="00587A4E" w:rsidRPr="00B00147" w:rsidRDefault="00E700CA" w:rsidP="00E700CA">
      <w:pPr>
        <w:pStyle w:val="Paragraphedeliste"/>
        <w:ind w:left="0"/>
        <w:rPr>
          <w:rFonts w:ascii="Cambria" w:hAnsi="Cambria"/>
          <w:sz w:val="22"/>
          <w:szCs w:val="22"/>
        </w:rPr>
      </w:pPr>
      <w:r w:rsidRPr="00B00147">
        <w:rPr>
          <w:rFonts w:ascii="Cambria" w:hAnsi="Cambria"/>
          <w:sz w:val="22"/>
          <w:szCs w:val="22"/>
        </w:rPr>
        <w:t>Méthode de dimensionnement), Adduction en charge (Définition, La tuyauterie, Protection contre la corrosion, Accessoires, Diamètre optimal de la conduite (formule de Bresse, Bonin, Vibert)</w:t>
      </w:r>
    </w:p>
    <w:p w:rsidR="00E700CA" w:rsidRPr="00B00147" w:rsidRDefault="00E700CA" w:rsidP="00587A4E">
      <w:pPr>
        <w:tabs>
          <w:tab w:val="right" w:pos="9638"/>
        </w:tabs>
        <w:outlineLvl w:val="0"/>
        <w:rPr>
          <w:rFonts w:ascii="Cambria" w:hAnsi="Cambria"/>
          <w:b/>
          <w:bCs/>
          <w:iCs/>
          <w:sz w:val="22"/>
          <w:szCs w:val="22"/>
        </w:rPr>
      </w:pPr>
    </w:p>
    <w:p w:rsidR="00587A4E" w:rsidRPr="00B00147" w:rsidRDefault="00587A4E" w:rsidP="00E700CA">
      <w:pPr>
        <w:tabs>
          <w:tab w:val="right" w:pos="9638"/>
        </w:tabs>
        <w:outlineLvl w:val="0"/>
        <w:rPr>
          <w:rFonts w:ascii="Cambria" w:hAnsi="Cambria"/>
          <w:b/>
          <w:bCs/>
          <w:sz w:val="22"/>
          <w:szCs w:val="22"/>
        </w:rPr>
      </w:pPr>
      <w:r w:rsidRPr="00B00147">
        <w:rPr>
          <w:rFonts w:ascii="Cambria" w:hAnsi="Cambria"/>
          <w:b/>
          <w:bCs/>
          <w:iCs/>
          <w:sz w:val="22"/>
          <w:szCs w:val="22"/>
        </w:rPr>
        <w:t>Chapitre 5</w:t>
      </w:r>
      <w:r w:rsidRPr="00B00147">
        <w:rPr>
          <w:rFonts w:ascii="Cambria" w:hAnsi="Cambria"/>
          <w:b/>
          <w:bCs/>
          <w:iCs/>
          <w:caps/>
          <w:sz w:val="22"/>
          <w:szCs w:val="22"/>
        </w:rPr>
        <w:t>.</w:t>
      </w:r>
      <w:r w:rsidRPr="00B00147">
        <w:rPr>
          <w:rFonts w:ascii="Cambria" w:hAnsi="Cambria"/>
          <w:b/>
          <w:bCs/>
          <w:sz w:val="22"/>
          <w:szCs w:val="22"/>
        </w:rPr>
        <w:t xml:space="preserve"> </w:t>
      </w:r>
      <w:r w:rsidR="00E700CA" w:rsidRPr="00B00147">
        <w:rPr>
          <w:rFonts w:ascii="Cambria" w:hAnsi="Cambria"/>
          <w:b/>
          <w:bCs/>
          <w:sz w:val="22"/>
          <w:szCs w:val="22"/>
        </w:rPr>
        <w:t>Les réservoirs</w:t>
      </w:r>
      <w:r w:rsidRPr="00B00147">
        <w:rPr>
          <w:rFonts w:ascii="Cambria" w:hAnsi="Cambria"/>
          <w:b/>
          <w:bCs/>
          <w:sz w:val="22"/>
          <w:szCs w:val="22"/>
        </w:rPr>
        <w:tab/>
        <w:t>(3 Semaines)</w:t>
      </w:r>
    </w:p>
    <w:p w:rsidR="00E700CA" w:rsidRPr="00B00147" w:rsidRDefault="00E700CA" w:rsidP="00E700CA">
      <w:pPr>
        <w:pStyle w:val="Paragraphedeliste"/>
        <w:ind w:left="0"/>
        <w:rPr>
          <w:rFonts w:ascii="Cambria" w:hAnsi="Cambria"/>
          <w:sz w:val="22"/>
          <w:szCs w:val="22"/>
        </w:rPr>
      </w:pPr>
      <w:r w:rsidRPr="00B00147">
        <w:rPr>
          <w:rFonts w:ascii="Cambria" w:hAnsi="Cambria"/>
          <w:sz w:val="22"/>
          <w:szCs w:val="22"/>
        </w:rPr>
        <w:t>Rôles des réservoirs, Classification des réservoirs, Implantation des réservoirs, Calcul des caractéristiques du réservoir, Calcul de la capacité, de la section et de la cote du radier  du réservoir, Equipement des réservoirs, Exigences techniques à satisfaire dans la construction d’un bon réservoir</w:t>
      </w:r>
    </w:p>
    <w:p w:rsidR="00587A4E" w:rsidRPr="00B00147" w:rsidRDefault="00587A4E" w:rsidP="00E700CA">
      <w:pPr>
        <w:pStyle w:val="Paragraphedeliste"/>
        <w:ind w:left="0"/>
        <w:rPr>
          <w:rFonts w:ascii="Cambria" w:hAnsi="Cambria"/>
          <w:sz w:val="22"/>
          <w:szCs w:val="22"/>
        </w:rPr>
      </w:pPr>
    </w:p>
    <w:p w:rsidR="00587A4E" w:rsidRPr="00B00147" w:rsidRDefault="00587A4E" w:rsidP="00394A1F">
      <w:pPr>
        <w:tabs>
          <w:tab w:val="right" w:pos="9638"/>
        </w:tabs>
        <w:rPr>
          <w:rFonts w:ascii="Cambria" w:hAnsi="Cambria"/>
          <w:b/>
          <w:bCs/>
          <w:sz w:val="22"/>
          <w:szCs w:val="22"/>
        </w:rPr>
      </w:pPr>
      <w:r w:rsidRPr="00B00147">
        <w:rPr>
          <w:rFonts w:ascii="Cambria" w:hAnsi="Cambria"/>
          <w:b/>
          <w:bCs/>
          <w:sz w:val="22"/>
          <w:szCs w:val="22"/>
        </w:rPr>
        <w:t xml:space="preserve">Chapitre 6. </w:t>
      </w:r>
      <w:r w:rsidR="00E700CA" w:rsidRPr="00B00147">
        <w:rPr>
          <w:rFonts w:ascii="Cambria" w:hAnsi="Cambria"/>
          <w:b/>
          <w:bCs/>
          <w:sz w:val="22"/>
          <w:szCs w:val="22"/>
        </w:rPr>
        <w:t>Les réseaux d’AEP</w:t>
      </w:r>
      <w:r w:rsidR="00E700CA" w:rsidRPr="00B00147">
        <w:rPr>
          <w:rFonts w:ascii="Cambria" w:hAnsi="Cambria"/>
          <w:sz w:val="22"/>
          <w:szCs w:val="22"/>
        </w:rPr>
        <w:t xml:space="preserve"> </w:t>
      </w:r>
      <w:r w:rsidRPr="00B00147">
        <w:rPr>
          <w:rFonts w:ascii="Cambria" w:hAnsi="Cambria"/>
          <w:b/>
          <w:bCs/>
          <w:sz w:val="22"/>
          <w:szCs w:val="22"/>
        </w:rPr>
        <w:t>S</w:t>
      </w:r>
      <w:r w:rsidRPr="00B00147">
        <w:rPr>
          <w:rFonts w:ascii="Cambria" w:hAnsi="Cambria"/>
          <w:b/>
          <w:iCs/>
          <w:sz w:val="22"/>
          <w:szCs w:val="22"/>
        </w:rPr>
        <w:t>ystèmes de distribution des eaux</w:t>
      </w:r>
      <w:r w:rsidRPr="00B00147">
        <w:rPr>
          <w:rFonts w:ascii="Cambria" w:hAnsi="Cambria"/>
          <w:b/>
          <w:iCs/>
          <w:sz w:val="22"/>
          <w:szCs w:val="22"/>
        </w:rPr>
        <w:tab/>
      </w:r>
      <w:r w:rsidRPr="00B00147">
        <w:rPr>
          <w:rFonts w:ascii="Cambria" w:hAnsi="Cambria"/>
          <w:b/>
          <w:bCs/>
          <w:sz w:val="22"/>
          <w:szCs w:val="22"/>
        </w:rPr>
        <w:t>(</w:t>
      </w:r>
      <w:r w:rsidR="00394A1F">
        <w:rPr>
          <w:rFonts w:ascii="Cambria" w:hAnsi="Cambria"/>
          <w:b/>
          <w:bCs/>
          <w:sz w:val="22"/>
          <w:szCs w:val="22"/>
        </w:rPr>
        <w:t>2</w:t>
      </w:r>
      <w:r w:rsidRPr="00B00147">
        <w:rPr>
          <w:rFonts w:ascii="Cambria" w:hAnsi="Cambria"/>
          <w:b/>
          <w:bCs/>
          <w:sz w:val="22"/>
          <w:szCs w:val="22"/>
        </w:rPr>
        <w:t xml:space="preserve"> Semaines)</w:t>
      </w:r>
    </w:p>
    <w:p w:rsidR="00E700CA" w:rsidRPr="00B00147" w:rsidRDefault="00E700CA" w:rsidP="00E700CA">
      <w:pPr>
        <w:pStyle w:val="Paragraphedeliste"/>
        <w:ind w:left="0"/>
        <w:rPr>
          <w:rFonts w:ascii="Cambria" w:hAnsi="Cambria"/>
          <w:sz w:val="22"/>
          <w:szCs w:val="22"/>
        </w:rPr>
      </w:pPr>
      <w:r w:rsidRPr="00B00147">
        <w:rPr>
          <w:rFonts w:ascii="Cambria" w:hAnsi="Cambria"/>
          <w:sz w:val="22"/>
          <w:szCs w:val="22"/>
        </w:rPr>
        <w:t>Description du système de distribution, Calcul d’un réseau ramifié, Dimensionnement d’un réseau maillé</w:t>
      </w:r>
    </w:p>
    <w:p w:rsidR="00E700CA" w:rsidRPr="00B00147" w:rsidRDefault="00E700CA" w:rsidP="00587A4E">
      <w:pPr>
        <w:rPr>
          <w:rFonts w:ascii="Cambria" w:hAnsi="Cambria" w:cs="Calibri"/>
          <w:b/>
          <w:sz w:val="22"/>
          <w:szCs w:val="22"/>
          <w:u w:val="thick" w:color="F79646"/>
        </w:rPr>
      </w:pPr>
    </w:p>
    <w:p w:rsidR="00587A4E" w:rsidRPr="00B00147" w:rsidRDefault="00587A4E" w:rsidP="00587A4E">
      <w:pPr>
        <w:rPr>
          <w:rFonts w:ascii="Cambria" w:hAnsi="Cambria"/>
          <w:b/>
          <w:sz w:val="22"/>
          <w:szCs w:val="22"/>
        </w:rPr>
      </w:pPr>
      <w:r w:rsidRPr="00B00147">
        <w:rPr>
          <w:rFonts w:ascii="Cambria" w:hAnsi="Cambria" w:cs="Calibri"/>
          <w:b/>
          <w:sz w:val="22"/>
          <w:szCs w:val="22"/>
          <w:u w:val="thick" w:color="F79646"/>
        </w:rPr>
        <w:t>Mode d’évaluation</w:t>
      </w:r>
      <w:r w:rsidRPr="00B00147">
        <w:rPr>
          <w:rFonts w:ascii="Cambria" w:hAnsi="Cambria"/>
          <w:b/>
          <w:sz w:val="22"/>
          <w:szCs w:val="22"/>
        </w:rPr>
        <w:t>:</w:t>
      </w:r>
    </w:p>
    <w:p w:rsidR="00587A4E" w:rsidRPr="00E700CA" w:rsidRDefault="00587A4E" w:rsidP="00587A4E">
      <w:pPr>
        <w:rPr>
          <w:rFonts w:ascii="Cambria" w:hAnsi="Cambria"/>
          <w:bCs/>
          <w:sz w:val="22"/>
          <w:szCs w:val="22"/>
        </w:rPr>
      </w:pPr>
      <w:r w:rsidRPr="00E700CA">
        <w:rPr>
          <w:rFonts w:ascii="Cambria" w:hAnsi="Cambria"/>
          <w:sz w:val="22"/>
          <w:szCs w:val="22"/>
        </w:rPr>
        <w:t>Contrôle continu: 40%, Examen: 60%.</w:t>
      </w:r>
    </w:p>
    <w:p w:rsidR="00587A4E" w:rsidRPr="00E700CA" w:rsidRDefault="00587A4E" w:rsidP="00587A4E">
      <w:pPr>
        <w:rPr>
          <w:rFonts w:ascii="Cambria" w:hAnsi="Cambria"/>
          <w:bCs/>
          <w:iCs/>
          <w:sz w:val="22"/>
          <w:szCs w:val="22"/>
        </w:rPr>
      </w:pPr>
    </w:p>
    <w:p w:rsidR="00587A4E" w:rsidRPr="00E700CA" w:rsidRDefault="00587A4E" w:rsidP="00587A4E">
      <w:pPr>
        <w:rPr>
          <w:rFonts w:ascii="Cambria" w:hAnsi="Cambria" w:cs="Calibri"/>
          <w:b/>
          <w:u w:val="thick" w:color="F79646"/>
        </w:rPr>
      </w:pPr>
      <w:r w:rsidRPr="00E700CA">
        <w:rPr>
          <w:rFonts w:ascii="Cambria" w:hAnsi="Cambria" w:cs="Calibri"/>
          <w:b/>
          <w:u w:val="thick" w:color="F79646"/>
        </w:rPr>
        <w:t xml:space="preserve">Références bibliographiques: </w:t>
      </w:r>
    </w:p>
    <w:p w:rsidR="00587A4E" w:rsidRPr="00B00147" w:rsidRDefault="00587A4E" w:rsidP="00300707">
      <w:pPr>
        <w:numPr>
          <w:ilvl w:val="0"/>
          <w:numId w:val="8"/>
        </w:numPr>
        <w:ind w:left="567" w:hanging="283"/>
        <w:jc w:val="both"/>
        <w:rPr>
          <w:rFonts w:ascii="Cambria" w:hAnsi="Cambria"/>
          <w:sz w:val="22"/>
          <w:szCs w:val="22"/>
        </w:rPr>
      </w:pPr>
      <w:r w:rsidRPr="00B00147">
        <w:rPr>
          <w:rFonts w:ascii="Cambria" w:hAnsi="Cambria"/>
          <w:sz w:val="22"/>
          <w:szCs w:val="22"/>
        </w:rPr>
        <w:t>Briere F. G. "Distribution et collecte des eaux", Editions de l’Ecole Polytechnique de Montréal, 1994, 365 p.</w:t>
      </w:r>
    </w:p>
    <w:p w:rsidR="00587A4E" w:rsidRPr="00B00147" w:rsidRDefault="00587A4E" w:rsidP="00300707">
      <w:pPr>
        <w:numPr>
          <w:ilvl w:val="0"/>
          <w:numId w:val="8"/>
        </w:numPr>
        <w:adjustRightInd w:val="0"/>
        <w:ind w:left="567" w:hanging="283"/>
        <w:jc w:val="both"/>
        <w:rPr>
          <w:rFonts w:ascii="Cambria" w:hAnsi="Cambria"/>
          <w:sz w:val="22"/>
          <w:szCs w:val="22"/>
        </w:rPr>
      </w:pPr>
      <w:r w:rsidRPr="00B00147">
        <w:rPr>
          <w:rFonts w:ascii="Cambria" w:hAnsi="Cambria"/>
          <w:sz w:val="22"/>
          <w:szCs w:val="22"/>
        </w:rPr>
        <w:t>Valiron F., "Lyonnaise des Eaux. Mémento du Gestionnaire de l’alimentation en eau et de l’assainissement. Tome I Eau dans la ville Alimentation en Eau". Paris, Technique et documentation Lavoisier, 1994.</w:t>
      </w:r>
    </w:p>
    <w:p w:rsidR="00587A4E" w:rsidRPr="00B00147" w:rsidRDefault="00587A4E" w:rsidP="00300707">
      <w:pPr>
        <w:numPr>
          <w:ilvl w:val="0"/>
          <w:numId w:val="8"/>
        </w:numPr>
        <w:adjustRightInd w:val="0"/>
        <w:ind w:left="567" w:hanging="283"/>
        <w:jc w:val="both"/>
        <w:rPr>
          <w:rFonts w:ascii="Cambria" w:hAnsi="Cambria"/>
          <w:sz w:val="22"/>
          <w:szCs w:val="22"/>
        </w:rPr>
      </w:pPr>
      <w:r w:rsidRPr="00B00147">
        <w:rPr>
          <w:rFonts w:ascii="Cambria" w:hAnsi="Cambria"/>
          <w:sz w:val="22"/>
          <w:szCs w:val="22"/>
        </w:rPr>
        <w:t>Dupont A. "Hydraulique urbaine, Tome 2: Ouvrages de transport Elévation et distribution des eaux", Paris, Eyrolles, 1979, 4ème éd.</w:t>
      </w:r>
    </w:p>
    <w:p w:rsidR="005F4FF8" w:rsidRPr="00587A4E" w:rsidRDefault="005F4FF8" w:rsidP="0057324A">
      <w:pPr>
        <w:pStyle w:val="Paragraphedeliste"/>
        <w:widowControl w:val="0"/>
        <w:autoSpaceDE w:val="0"/>
        <w:autoSpaceDN w:val="0"/>
        <w:adjustRightInd w:val="0"/>
        <w:rPr>
          <w:rFonts w:ascii="Cambria" w:hAnsi="Cambria"/>
          <w:color w:val="FF0000"/>
          <w:spacing w:val="-1"/>
        </w:rPr>
        <w:sectPr w:rsidR="005F4FF8" w:rsidRPr="00587A4E"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84D1C">
        <w:rPr>
          <w:rFonts w:ascii="Cambria" w:hAnsi="Cambria" w:cs="Calibri"/>
          <w:b/>
        </w:rPr>
        <w:t>Semestre: 6</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Unité d’enseignement: UEF 3.2.1</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Matière</w:t>
      </w:r>
      <w:r>
        <w:rPr>
          <w:rFonts w:ascii="Cambria" w:hAnsi="Cambria" w:cs="Calibri"/>
          <w:b/>
        </w:rPr>
        <w:t xml:space="preserve"> 3</w:t>
      </w:r>
      <w:r w:rsidRPr="003E4E9A">
        <w:rPr>
          <w:rFonts w:ascii="Cambria" w:hAnsi="Cambria" w:cs="Calibri"/>
          <w:b/>
        </w:rPr>
        <w:t>: Matériaux de construction</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 22h30 (</w:t>
      </w:r>
      <w:r>
        <w:rPr>
          <w:rFonts w:ascii="Cambria" w:hAnsi="Cambria" w:cs="Calibri"/>
          <w:b/>
        </w:rPr>
        <w:t>C</w:t>
      </w:r>
      <w:r w:rsidRPr="003E4E9A">
        <w:rPr>
          <w:rFonts w:ascii="Cambria" w:hAnsi="Cambria" w:cs="Calibri"/>
          <w:b/>
        </w:rPr>
        <w:t>ours: 1h30)</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2</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1</w:t>
      </w:r>
    </w:p>
    <w:p w:rsidR="0057324A" w:rsidRPr="00F84D1C" w:rsidRDefault="0057324A" w:rsidP="0057324A">
      <w:pPr>
        <w:rPr>
          <w:rFonts w:ascii="Cambria" w:hAnsi="Cambria"/>
          <w:b/>
          <w:bCs/>
          <w:iCs/>
        </w:rPr>
      </w:pPr>
    </w:p>
    <w:p w:rsidR="0057324A" w:rsidRPr="00491E54" w:rsidRDefault="0057324A" w:rsidP="0057324A">
      <w:pPr>
        <w:autoSpaceDE w:val="0"/>
        <w:autoSpaceDN w:val="0"/>
        <w:adjustRightInd w:val="0"/>
        <w:spacing w:line="276" w:lineRule="auto"/>
        <w:rPr>
          <w:rFonts w:ascii="Cambria" w:hAnsi="Cambria" w:cs="Calibri"/>
          <w:b/>
          <w:u w:val="thick" w:color="F79646"/>
        </w:rPr>
      </w:pPr>
      <w:r w:rsidRPr="00491E54">
        <w:rPr>
          <w:rFonts w:ascii="Cambria" w:hAnsi="Cambria" w:cs="Calibri"/>
          <w:b/>
          <w:u w:val="thick" w:color="F79646"/>
        </w:rPr>
        <w:t>Objectifs de l’enseignement :</w:t>
      </w:r>
    </w:p>
    <w:p w:rsidR="0057324A" w:rsidRPr="00340C94" w:rsidRDefault="0057324A" w:rsidP="0057324A">
      <w:pPr>
        <w:autoSpaceDE w:val="0"/>
        <w:autoSpaceDN w:val="0"/>
        <w:adjustRightInd w:val="0"/>
        <w:jc w:val="both"/>
        <w:rPr>
          <w:rFonts w:ascii="Cambria" w:eastAsia="Calibri" w:hAnsi="Cambria"/>
          <w:sz w:val="22"/>
          <w:szCs w:val="22"/>
          <w:lang w:eastAsia="en-US"/>
        </w:rPr>
      </w:pPr>
      <w:r w:rsidRPr="00340C94">
        <w:rPr>
          <w:rFonts w:ascii="Cambria" w:eastAsia="Calibri" w:hAnsi="Cambria"/>
          <w:sz w:val="22"/>
          <w:szCs w:val="22"/>
          <w:lang w:eastAsia="en-US"/>
        </w:rPr>
        <w:t>L’étudiant sera en mesure de caractériser les paramètres physico-mécaniques des matériaux de construction.</w:t>
      </w:r>
    </w:p>
    <w:p w:rsidR="0057324A" w:rsidRPr="00F84D1C" w:rsidRDefault="0057324A" w:rsidP="0057324A">
      <w:pPr>
        <w:autoSpaceDE w:val="0"/>
        <w:autoSpaceDN w:val="0"/>
        <w:adjustRightInd w:val="0"/>
        <w:rPr>
          <w:rFonts w:ascii="Cambria" w:eastAsia="Calibri" w:hAnsi="Cambria"/>
          <w:lang w:eastAsia="en-US"/>
        </w:rPr>
      </w:pPr>
    </w:p>
    <w:p w:rsidR="0057324A" w:rsidRPr="00F84D1C" w:rsidRDefault="0057324A" w:rsidP="0057324A">
      <w:pPr>
        <w:autoSpaceDE w:val="0"/>
        <w:autoSpaceDN w:val="0"/>
        <w:adjustRightInd w:val="0"/>
        <w:rPr>
          <w:rFonts w:ascii="Cambria" w:eastAsia="Calibri" w:hAnsi="Cambria"/>
          <w:b/>
          <w:bCs/>
          <w:lang w:eastAsia="en-US"/>
        </w:rPr>
      </w:pPr>
      <w:r w:rsidRPr="00491E54">
        <w:rPr>
          <w:rFonts w:ascii="Cambria" w:hAnsi="Cambria" w:cs="Calibri"/>
          <w:b/>
          <w:u w:val="thick" w:color="F79646"/>
        </w:rPr>
        <w:t>Connaissances préalables recommandées</w:t>
      </w:r>
      <w:r w:rsidRPr="00F84D1C">
        <w:rPr>
          <w:rFonts w:ascii="Cambria" w:eastAsia="Calibri" w:hAnsi="Cambria"/>
          <w:b/>
          <w:bCs/>
          <w:lang w:eastAsia="en-US"/>
        </w:rPr>
        <w:t xml:space="preserve"> :</w:t>
      </w:r>
    </w:p>
    <w:p w:rsidR="0057324A" w:rsidRPr="00340C94" w:rsidRDefault="0057324A" w:rsidP="0057324A">
      <w:pPr>
        <w:autoSpaceDE w:val="0"/>
        <w:autoSpaceDN w:val="0"/>
        <w:adjustRightInd w:val="0"/>
        <w:jc w:val="both"/>
        <w:rPr>
          <w:rFonts w:ascii="Cambria" w:eastAsia="Calibri" w:hAnsi="Cambria"/>
          <w:sz w:val="22"/>
          <w:szCs w:val="22"/>
          <w:lang w:eastAsia="en-US"/>
        </w:rPr>
      </w:pPr>
      <w:r w:rsidRPr="00340C94">
        <w:rPr>
          <w:rFonts w:ascii="Cambria" w:eastAsia="Calibri" w:hAnsi="Cambria"/>
          <w:sz w:val="22"/>
          <w:szCs w:val="22"/>
          <w:lang w:eastAsia="en-US"/>
        </w:rPr>
        <w:t>Mécanique des sols, béton.</w:t>
      </w:r>
    </w:p>
    <w:p w:rsidR="0057324A" w:rsidRPr="00F84D1C" w:rsidRDefault="0057324A" w:rsidP="0057324A">
      <w:pPr>
        <w:autoSpaceDE w:val="0"/>
        <w:autoSpaceDN w:val="0"/>
        <w:adjustRightInd w:val="0"/>
        <w:rPr>
          <w:rFonts w:ascii="Cambria" w:eastAsia="Calibri" w:hAnsi="Cambria"/>
          <w:lang w:eastAsia="en-US"/>
        </w:rPr>
      </w:pPr>
    </w:p>
    <w:p w:rsidR="0057324A" w:rsidRPr="00491E54" w:rsidRDefault="0057324A" w:rsidP="0057324A">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Contenu de la matière :</w:t>
      </w:r>
    </w:p>
    <w:p w:rsidR="0057324A" w:rsidRPr="00491E54" w:rsidRDefault="0057324A" w:rsidP="0057324A">
      <w:pPr>
        <w:tabs>
          <w:tab w:val="right" w:pos="9638"/>
        </w:tabs>
        <w:autoSpaceDE w:val="0"/>
        <w:autoSpaceDN w:val="0"/>
        <w:adjustRightInd w:val="0"/>
        <w:rPr>
          <w:rFonts w:ascii="Cambria" w:eastAsia="Calibri" w:hAnsi="Cambria"/>
          <w:b/>
          <w:bCs/>
          <w:sz w:val="22"/>
          <w:szCs w:val="22"/>
          <w:lang w:eastAsia="en-US"/>
        </w:rPr>
      </w:pPr>
      <w:r>
        <w:rPr>
          <w:rFonts w:ascii="Cambria" w:eastAsia="Calibri" w:hAnsi="Cambria"/>
          <w:b/>
          <w:bCs/>
          <w:sz w:val="22"/>
          <w:szCs w:val="22"/>
          <w:lang w:eastAsia="en-US"/>
        </w:rPr>
        <w:t>Chapitre 1.</w:t>
      </w:r>
      <w:r w:rsidRPr="00491E54">
        <w:rPr>
          <w:rFonts w:ascii="Cambria" w:eastAsia="Calibri" w:hAnsi="Cambria"/>
          <w:b/>
          <w:bCs/>
          <w:sz w:val="22"/>
          <w:szCs w:val="22"/>
          <w:lang w:eastAsia="en-US"/>
        </w:rPr>
        <w:t xml:space="preserve"> Généralités </w:t>
      </w:r>
      <w:r w:rsidRPr="00491E54">
        <w:rPr>
          <w:rFonts w:ascii="Cambria" w:eastAsia="Calibri" w:hAnsi="Cambria"/>
          <w:b/>
          <w:bCs/>
          <w:sz w:val="22"/>
          <w:szCs w:val="22"/>
          <w:lang w:eastAsia="en-US"/>
        </w:rPr>
        <w:tab/>
      </w:r>
      <w:r w:rsidRPr="00340C94">
        <w:rPr>
          <w:rFonts w:ascii="Cambria" w:eastAsia="Calibri" w:hAnsi="Cambria"/>
          <w:b/>
          <w:bCs/>
          <w:sz w:val="20"/>
          <w:szCs w:val="20"/>
          <w:lang w:eastAsia="en-US"/>
        </w:rPr>
        <w:t xml:space="preserve">(3 </w:t>
      </w:r>
      <w:r>
        <w:rPr>
          <w:rFonts w:ascii="Cambria" w:eastAsia="Calibri" w:hAnsi="Cambria"/>
          <w:b/>
          <w:bCs/>
          <w:sz w:val="20"/>
          <w:szCs w:val="20"/>
          <w:lang w:eastAsia="en-US"/>
        </w:rPr>
        <w:t>S</w:t>
      </w:r>
      <w:r w:rsidRPr="00340C94">
        <w:rPr>
          <w:rFonts w:ascii="Cambria" w:eastAsia="Calibri" w:hAnsi="Cambria"/>
          <w:b/>
          <w:bCs/>
          <w:sz w:val="20"/>
          <w:szCs w:val="20"/>
          <w:lang w:eastAsia="en-US"/>
        </w:rPr>
        <w:t>emaines)</w:t>
      </w:r>
    </w:p>
    <w:p w:rsidR="0057324A" w:rsidRPr="00491E54" w:rsidRDefault="0057324A" w:rsidP="0057324A">
      <w:pPr>
        <w:autoSpaceDE w:val="0"/>
        <w:autoSpaceDN w:val="0"/>
        <w:adjustRightInd w:val="0"/>
        <w:jc w:val="both"/>
        <w:rPr>
          <w:rFonts w:ascii="Cambria" w:eastAsia="Calibri" w:hAnsi="Cambria"/>
          <w:sz w:val="22"/>
          <w:szCs w:val="22"/>
          <w:lang w:eastAsia="en-US"/>
        </w:rPr>
      </w:pPr>
      <w:r w:rsidRPr="00491E54">
        <w:rPr>
          <w:rFonts w:ascii="Cambria" w:eastAsia="Calibri" w:hAnsi="Cambria"/>
          <w:sz w:val="22"/>
          <w:szCs w:val="22"/>
          <w:lang w:eastAsia="en-US"/>
        </w:rPr>
        <w:t>Historique des matériaux de construction, Classification des matériaux de construction,</w:t>
      </w:r>
      <w:r w:rsidR="002564A6">
        <w:rPr>
          <w:rFonts w:ascii="Cambria" w:eastAsia="Calibri" w:hAnsi="Cambria"/>
          <w:sz w:val="22"/>
          <w:szCs w:val="22"/>
          <w:lang w:eastAsia="en-US"/>
        </w:rPr>
        <w:t xml:space="preserve"> </w:t>
      </w:r>
      <w:r w:rsidRPr="00491E54">
        <w:rPr>
          <w:rFonts w:ascii="Cambria" w:eastAsia="Calibri" w:hAnsi="Cambria"/>
          <w:sz w:val="22"/>
          <w:szCs w:val="22"/>
          <w:lang w:eastAsia="en-US"/>
        </w:rPr>
        <w:t>Propriétés des matériaux de construction.</w:t>
      </w:r>
    </w:p>
    <w:p w:rsidR="0057324A" w:rsidRPr="00491E54" w:rsidRDefault="0057324A" w:rsidP="0057324A">
      <w:pPr>
        <w:autoSpaceDE w:val="0"/>
        <w:autoSpaceDN w:val="0"/>
        <w:adjustRightInd w:val="0"/>
        <w:rPr>
          <w:rFonts w:ascii="Cambria" w:eastAsia="Calibri" w:hAnsi="Cambria"/>
          <w:sz w:val="22"/>
          <w:szCs w:val="22"/>
          <w:lang w:eastAsia="en-US"/>
        </w:rPr>
      </w:pPr>
    </w:p>
    <w:p w:rsidR="0057324A" w:rsidRPr="00340C94" w:rsidRDefault="0057324A" w:rsidP="0057324A">
      <w:pPr>
        <w:tabs>
          <w:tab w:val="right" w:pos="9638"/>
        </w:tabs>
        <w:autoSpaceDE w:val="0"/>
        <w:autoSpaceDN w:val="0"/>
        <w:adjustRightInd w:val="0"/>
        <w:rPr>
          <w:rFonts w:ascii="Cambria" w:eastAsia="Calibri" w:hAnsi="Cambria"/>
          <w:b/>
          <w:bCs/>
          <w:sz w:val="20"/>
          <w:szCs w:val="20"/>
          <w:lang w:eastAsia="en-US"/>
        </w:rPr>
      </w:pPr>
      <w:r>
        <w:rPr>
          <w:rFonts w:ascii="Cambria" w:eastAsia="Calibri" w:hAnsi="Cambria"/>
          <w:b/>
          <w:bCs/>
          <w:sz w:val="22"/>
          <w:szCs w:val="22"/>
          <w:lang w:eastAsia="en-US"/>
        </w:rPr>
        <w:t>Chapitre 2.</w:t>
      </w:r>
      <w:r w:rsidRPr="00491E54">
        <w:rPr>
          <w:rFonts w:ascii="Cambria" w:eastAsia="Calibri" w:hAnsi="Cambria"/>
          <w:b/>
          <w:bCs/>
          <w:sz w:val="22"/>
          <w:szCs w:val="22"/>
          <w:lang w:eastAsia="en-US"/>
        </w:rPr>
        <w:t xml:space="preserve"> Les granulats </w:t>
      </w:r>
      <w:r>
        <w:rPr>
          <w:rFonts w:ascii="Cambria" w:eastAsia="Calibri" w:hAnsi="Cambria"/>
          <w:b/>
          <w:bCs/>
          <w:sz w:val="22"/>
          <w:szCs w:val="22"/>
          <w:lang w:eastAsia="en-US"/>
        </w:rPr>
        <w:tab/>
      </w:r>
      <w:r w:rsidRPr="00340C94">
        <w:rPr>
          <w:rFonts w:ascii="Cambria" w:eastAsia="Calibri" w:hAnsi="Cambria"/>
          <w:b/>
          <w:bCs/>
          <w:sz w:val="20"/>
          <w:szCs w:val="20"/>
          <w:lang w:eastAsia="en-US"/>
        </w:rPr>
        <w:t xml:space="preserve">(3 </w:t>
      </w:r>
      <w:r>
        <w:rPr>
          <w:rFonts w:ascii="Cambria" w:eastAsia="Calibri" w:hAnsi="Cambria"/>
          <w:b/>
          <w:bCs/>
          <w:sz w:val="20"/>
          <w:szCs w:val="20"/>
          <w:lang w:eastAsia="en-US"/>
        </w:rPr>
        <w:t>S</w:t>
      </w:r>
      <w:r w:rsidRPr="00340C94">
        <w:rPr>
          <w:rFonts w:ascii="Cambria" w:eastAsia="Calibri" w:hAnsi="Cambria"/>
          <w:b/>
          <w:bCs/>
          <w:sz w:val="20"/>
          <w:szCs w:val="20"/>
          <w:lang w:eastAsia="en-US"/>
        </w:rPr>
        <w:t>emaines)</w:t>
      </w:r>
    </w:p>
    <w:p w:rsidR="0057324A" w:rsidRPr="00491E54" w:rsidRDefault="0057324A" w:rsidP="0057324A">
      <w:pPr>
        <w:autoSpaceDE w:val="0"/>
        <w:autoSpaceDN w:val="0"/>
        <w:adjustRightInd w:val="0"/>
        <w:jc w:val="both"/>
        <w:rPr>
          <w:rFonts w:ascii="Cambria" w:eastAsia="Calibri" w:hAnsi="Cambria"/>
          <w:sz w:val="22"/>
          <w:szCs w:val="22"/>
          <w:lang w:eastAsia="en-US"/>
        </w:rPr>
      </w:pPr>
      <w:r w:rsidRPr="00491E54">
        <w:rPr>
          <w:rFonts w:ascii="Cambria" w:eastAsia="Calibri" w:hAnsi="Cambria"/>
          <w:sz w:val="22"/>
          <w:szCs w:val="22"/>
          <w:lang w:eastAsia="en-US"/>
        </w:rPr>
        <w:t>Granularité, Classification des granulats, Caractéristiques des granulats, Différents types de granulats.</w:t>
      </w:r>
    </w:p>
    <w:p w:rsidR="0057324A" w:rsidRPr="00491E54" w:rsidRDefault="0057324A" w:rsidP="0057324A">
      <w:pPr>
        <w:autoSpaceDE w:val="0"/>
        <w:autoSpaceDN w:val="0"/>
        <w:adjustRightInd w:val="0"/>
        <w:rPr>
          <w:rFonts w:ascii="Cambria" w:eastAsia="Calibri" w:hAnsi="Cambria"/>
          <w:sz w:val="22"/>
          <w:szCs w:val="22"/>
          <w:lang w:eastAsia="en-US"/>
        </w:rPr>
      </w:pPr>
    </w:p>
    <w:p w:rsidR="0057324A" w:rsidRPr="00491E54" w:rsidRDefault="0057324A" w:rsidP="0057324A">
      <w:pPr>
        <w:tabs>
          <w:tab w:val="right" w:pos="9638"/>
        </w:tabs>
        <w:autoSpaceDE w:val="0"/>
        <w:autoSpaceDN w:val="0"/>
        <w:adjustRightInd w:val="0"/>
        <w:rPr>
          <w:rFonts w:ascii="Cambria" w:eastAsia="Calibri" w:hAnsi="Cambria"/>
          <w:b/>
          <w:bCs/>
          <w:sz w:val="22"/>
          <w:szCs w:val="22"/>
          <w:lang w:eastAsia="en-US"/>
        </w:rPr>
      </w:pPr>
      <w:r>
        <w:rPr>
          <w:rFonts w:ascii="Cambria" w:eastAsia="Calibri" w:hAnsi="Cambria"/>
          <w:b/>
          <w:bCs/>
          <w:sz w:val="22"/>
          <w:szCs w:val="22"/>
          <w:lang w:eastAsia="en-US"/>
        </w:rPr>
        <w:t>Chapitre 3.</w:t>
      </w:r>
      <w:r w:rsidRPr="00491E54">
        <w:rPr>
          <w:rFonts w:ascii="Cambria" w:eastAsia="Calibri" w:hAnsi="Cambria"/>
          <w:b/>
          <w:bCs/>
          <w:sz w:val="22"/>
          <w:szCs w:val="22"/>
          <w:lang w:eastAsia="en-US"/>
        </w:rPr>
        <w:t xml:space="preserve"> Les liants </w:t>
      </w:r>
      <w:r w:rsidRPr="00491E54">
        <w:rPr>
          <w:rFonts w:ascii="Cambria" w:eastAsia="Calibri" w:hAnsi="Cambria"/>
          <w:b/>
          <w:bCs/>
          <w:sz w:val="22"/>
          <w:szCs w:val="22"/>
          <w:lang w:eastAsia="en-US"/>
        </w:rPr>
        <w:tab/>
      </w:r>
      <w:r w:rsidRPr="00340C94">
        <w:rPr>
          <w:rFonts w:ascii="Cambria" w:eastAsia="Calibri" w:hAnsi="Cambria"/>
          <w:b/>
          <w:bCs/>
          <w:sz w:val="20"/>
          <w:szCs w:val="20"/>
          <w:lang w:eastAsia="en-US"/>
        </w:rPr>
        <w:t>(4 Semaines)</w:t>
      </w:r>
    </w:p>
    <w:p w:rsidR="0057324A" w:rsidRPr="00491E54" w:rsidRDefault="0057324A" w:rsidP="0057324A">
      <w:pPr>
        <w:autoSpaceDE w:val="0"/>
        <w:autoSpaceDN w:val="0"/>
        <w:adjustRightInd w:val="0"/>
        <w:jc w:val="both"/>
        <w:rPr>
          <w:rFonts w:ascii="Cambria" w:eastAsia="Calibri" w:hAnsi="Cambria"/>
          <w:sz w:val="22"/>
          <w:szCs w:val="22"/>
          <w:lang w:eastAsia="en-US"/>
        </w:rPr>
      </w:pPr>
      <w:r w:rsidRPr="00491E54">
        <w:rPr>
          <w:rFonts w:ascii="Cambria" w:eastAsia="Calibri" w:hAnsi="Cambria"/>
          <w:sz w:val="22"/>
          <w:szCs w:val="22"/>
          <w:lang w:eastAsia="en-US"/>
        </w:rPr>
        <w:t>Classification, Les liants aériens (chaux aérienne), Les liants hydrauliques (les ciments portland), Constituants principaux et additions.</w:t>
      </w:r>
    </w:p>
    <w:p w:rsidR="0057324A" w:rsidRPr="00491E54" w:rsidRDefault="0057324A" w:rsidP="0057324A">
      <w:pPr>
        <w:autoSpaceDE w:val="0"/>
        <w:autoSpaceDN w:val="0"/>
        <w:adjustRightInd w:val="0"/>
        <w:rPr>
          <w:rFonts w:ascii="Cambria" w:eastAsia="Calibri" w:hAnsi="Cambria"/>
          <w:sz w:val="22"/>
          <w:szCs w:val="22"/>
          <w:lang w:eastAsia="en-US"/>
        </w:rPr>
      </w:pPr>
    </w:p>
    <w:p w:rsidR="0057324A" w:rsidRPr="00491E54" w:rsidRDefault="0057324A" w:rsidP="0057324A">
      <w:pPr>
        <w:tabs>
          <w:tab w:val="right" w:pos="9638"/>
        </w:tabs>
        <w:autoSpaceDE w:val="0"/>
        <w:autoSpaceDN w:val="0"/>
        <w:adjustRightInd w:val="0"/>
        <w:rPr>
          <w:rFonts w:ascii="Cambria" w:eastAsia="Calibri" w:hAnsi="Cambria"/>
          <w:b/>
          <w:bCs/>
          <w:sz w:val="22"/>
          <w:szCs w:val="22"/>
          <w:lang w:eastAsia="en-US"/>
        </w:rPr>
      </w:pPr>
      <w:r>
        <w:rPr>
          <w:rFonts w:ascii="Cambria" w:eastAsia="Calibri" w:hAnsi="Cambria"/>
          <w:b/>
          <w:bCs/>
          <w:sz w:val="22"/>
          <w:szCs w:val="22"/>
          <w:lang w:eastAsia="en-US"/>
        </w:rPr>
        <w:t>Chapitre 4.</w:t>
      </w:r>
      <w:r w:rsidRPr="00491E54">
        <w:rPr>
          <w:rFonts w:ascii="Cambria" w:eastAsia="Calibri" w:hAnsi="Cambria"/>
          <w:b/>
          <w:bCs/>
          <w:sz w:val="22"/>
          <w:szCs w:val="22"/>
          <w:lang w:eastAsia="en-US"/>
        </w:rPr>
        <w:t xml:space="preserve"> Les mortiers </w:t>
      </w:r>
      <w:r w:rsidRPr="00491E54">
        <w:rPr>
          <w:rFonts w:ascii="Cambria" w:eastAsia="Calibri" w:hAnsi="Cambria"/>
          <w:b/>
          <w:bCs/>
          <w:sz w:val="22"/>
          <w:szCs w:val="22"/>
          <w:lang w:eastAsia="en-US"/>
        </w:rPr>
        <w:tab/>
      </w:r>
      <w:r w:rsidRPr="00340C94">
        <w:rPr>
          <w:rFonts w:ascii="Cambria" w:eastAsia="Calibri" w:hAnsi="Cambria"/>
          <w:b/>
          <w:bCs/>
          <w:sz w:val="20"/>
          <w:szCs w:val="20"/>
          <w:lang w:eastAsia="en-US"/>
        </w:rPr>
        <w:t xml:space="preserve">(5 </w:t>
      </w:r>
      <w:r>
        <w:rPr>
          <w:rFonts w:ascii="Cambria" w:eastAsia="Calibri" w:hAnsi="Cambria"/>
          <w:b/>
          <w:bCs/>
          <w:sz w:val="20"/>
          <w:szCs w:val="20"/>
          <w:lang w:eastAsia="en-US"/>
        </w:rPr>
        <w:t>S</w:t>
      </w:r>
      <w:r w:rsidRPr="00340C94">
        <w:rPr>
          <w:rFonts w:ascii="Cambria" w:eastAsia="Calibri" w:hAnsi="Cambria"/>
          <w:b/>
          <w:bCs/>
          <w:sz w:val="20"/>
          <w:szCs w:val="20"/>
          <w:lang w:eastAsia="en-US"/>
        </w:rPr>
        <w:t>emaines)</w:t>
      </w:r>
    </w:p>
    <w:p w:rsidR="0057324A" w:rsidRPr="00491E54" w:rsidRDefault="0057324A" w:rsidP="0057324A">
      <w:pPr>
        <w:autoSpaceDE w:val="0"/>
        <w:autoSpaceDN w:val="0"/>
        <w:adjustRightInd w:val="0"/>
        <w:jc w:val="both"/>
        <w:rPr>
          <w:rFonts w:ascii="Cambria" w:eastAsia="Calibri" w:hAnsi="Cambria"/>
          <w:sz w:val="22"/>
          <w:szCs w:val="22"/>
          <w:lang w:eastAsia="en-US"/>
        </w:rPr>
      </w:pPr>
      <w:r w:rsidRPr="00491E54">
        <w:rPr>
          <w:rFonts w:ascii="Cambria" w:eastAsia="Calibri" w:hAnsi="Cambria"/>
          <w:sz w:val="22"/>
          <w:szCs w:val="22"/>
          <w:lang w:eastAsia="en-US"/>
        </w:rPr>
        <w:t>Composition, Les différents types de mortiers (mortier de chaux, mortier de ciment),</w:t>
      </w:r>
      <w:r>
        <w:rPr>
          <w:rFonts w:ascii="Cambria" w:eastAsia="Calibri" w:hAnsi="Cambria"/>
          <w:sz w:val="22"/>
          <w:szCs w:val="22"/>
          <w:lang w:eastAsia="en-US"/>
        </w:rPr>
        <w:t xml:space="preserve"> </w:t>
      </w:r>
      <w:r w:rsidRPr="00491E54">
        <w:rPr>
          <w:rFonts w:ascii="Cambria" w:eastAsia="Calibri" w:hAnsi="Cambria"/>
          <w:sz w:val="22"/>
          <w:szCs w:val="22"/>
          <w:lang w:eastAsia="en-US"/>
        </w:rPr>
        <w:t>Caractéristiques principales.</w:t>
      </w:r>
    </w:p>
    <w:p w:rsidR="0057324A" w:rsidRPr="00F84D1C" w:rsidRDefault="0057324A" w:rsidP="0057324A">
      <w:pPr>
        <w:autoSpaceDE w:val="0"/>
        <w:autoSpaceDN w:val="0"/>
        <w:adjustRightInd w:val="0"/>
        <w:rPr>
          <w:rFonts w:ascii="Cambria" w:eastAsia="Calibri" w:hAnsi="Cambria"/>
          <w:lang w:eastAsia="en-US"/>
        </w:rPr>
      </w:pPr>
    </w:p>
    <w:p w:rsidR="0057324A" w:rsidRDefault="0057324A" w:rsidP="0057324A">
      <w:pPr>
        <w:autoSpaceDE w:val="0"/>
        <w:autoSpaceDN w:val="0"/>
        <w:adjustRightInd w:val="0"/>
        <w:rPr>
          <w:rFonts w:ascii="Cambria" w:eastAsia="Calibri" w:hAnsi="Cambria"/>
          <w:b/>
          <w:bCs/>
          <w:lang w:eastAsia="en-US"/>
        </w:rPr>
      </w:pPr>
      <w:r w:rsidRPr="00340C94">
        <w:rPr>
          <w:rFonts w:ascii="Cambria" w:hAnsi="Cambria" w:cs="Calibri"/>
          <w:b/>
          <w:u w:val="thick" w:color="F79646"/>
        </w:rPr>
        <w:t>Mode d’évaluation</w:t>
      </w:r>
      <w:r w:rsidRPr="00F84D1C">
        <w:rPr>
          <w:rFonts w:ascii="Cambria" w:eastAsia="Calibri" w:hAnsi="Cambria"/>
          <w:b/>
          <w:bCs/>
          <w:lang w:eastAsia="en-US"/>
        </w:rPr>
        <w:t>:</w:t>
      </w:r>
    </w:p>
    <w:p w:rsidR="0057324A" w:rsidRPr="00340C94" w:rsidRDefault="0057324A" w:rsidP="0057324A">
      <w:pPr>
        <w:autoSpaceDE w:val="0"/>
        <w:autoSpaceDN w:val="0"/>
        <w:adjustRightInd w:val="0"/>
        <w:rPr>
          <w:rFonts w:ascii="Cambria" w:eastAsia="Calibri" w:hAnsi="Cambria"/>
          <w:b/>
          <w:bCs/>
          <w:sz w:val="22"/>
          <w:szCs w:val="22"/>
          <w:lang w:eastAsia="en-US"/>
        </w:rPr>
      </w:pPr>
      <w:r w:rsidRPr="00340C94">
        <w:rPr>
          <w:rFonts w:ascii="Cambria" w:eastAsia="Calibri" w:hAnsi="Cambria"/>
          <w:sz w:val="22"/>
          <w:szCs w:val="22"/>
          <w:lang w:eastAsia="en-US"/>
        </w:rPr>
        <w:t>Examen: 100%.</w:t>
      </w:r>
    </w:p>
    <w:p w:rsidR="0057324A" w:rsidRPr="00F84D1C" w:rsidRDefault="0057324A" w:rsidP="0057324A">
      <w:pPr>
        <w:autoSpaceDE w:val="0"/>
        <w:autoSpaceDN w:val="0"/>
        <w:adjustRightInd w:val="0"/>
        <w:rPr>
          <w:rFonts w:ascii="Cambria" w:eastAsia="Calibri" w:hAnsi="Cambria"/>
          <w:lang w:eastAsia="en-US"/>
        </w:rPr>
      </w:pPr>
    </w:p>
    <w:p w:rsidR="0057324A" w:rsidRPr="00F84D1C" w:rsidRDefault="0057324A" w:rsidP="0057324A">
      <w:pPr>
        <w:rPr>
          <w:rFonts w:ascii="Cambria" w:hAnsi="Cambria"/>
        </w:rPr>
      </w:pPr>
      <w:r w:rsidRPr="00340C94">
        <w:rPr>
          <w:rFonts w:ascii="Cambria" w:hAnsi="Cambria" w:cs="Calibri"/>
          <w:b/>
          <w:u w:val="thick" w:color="F79646"/>
        </w:rPr>
        <w:t>Références bibliographiques</w:t>
      </w:r>
      <w:r w:rsidRPr="00F84D1C">
        <w:rPr>
          <w:rFonts w:ascii="Cambria" w:hAnsi="Cambria"/>
          <w:b/>
        </w:rPr>
        <w:t>:</w:t>
      </w:r>
    </w:p>
    <w:p w:rsidR="0057324A" w:rsidRPr="00B00147" w:rsidRDefault="0057324A" w:rsidP="0000023A">
      <w:pPr>
        <w:numPr>
          <w:ilvl w:val="0"/>
          <w:numId w:val="29"/>
        </w:numPr>
        <w:ind w:left="567" w:hanging="283"/>
        <w:jc w:val="both"/>
        <w:rPr>
          <w:rFonts w:ascii="Cambria" w:eastAsia="Calibri" w:hAnsi="Cambria"/>
          <w:sz w:val="22"/>
          <w:szCs w:val="22"/>
          <w:lang w:eastAsia="en-US"/>
        </w:rPr>
      </w:pPr>
      <w:r w:rsidRPr="00B00147">
        <w:rPr>
          <w:rFonts w:ascii="Cambria" w:eastAsia="Calibri" w:hAnsi="Cambria"/>
          <w:sz w:val="22"/>
          <w:szCs w:val="22"/>
          <w:lang w:eastAsia="en-US"/>
        </w:rPr>
        <w:t>"Matériaux Volume 1, Propriétés, applications et conception : cours et exercices : Licence, master, écoles d'ingénieurs", Edition Dunod, 2013.</w:t>
      </w:r>
    </w:p>
    <w:p w:rsidR="0057324A" w:rsidRPr="005E6D0F" w:rsidRDefault="005E6D0F" w:rsidP="005E6D0F">
      <w:pPr>
        <w:autoSpaceDE w:val="0"/>
        <w:autoSpaceDN w:val="0"/>
        <w:adjustRightInd w:val="0"/>
        <w:ind w:left="284"/>
        <w:jc w:val="both"/>
        <w:rPr>
          <w:rFonts w:ascii="Cambria" w:eastAsia="Calibri" w:hAnsi="Cambria"/>
          <w:sz w:val="22"/>
          <w:szCs w:val="22"/>
          <w:lang w:eastAsia="en-US"/>
        </w:rPr>
      </w:pPr>
      <w:r>
        <w:rPr>
          <w:rFonts w:ascii="Cambria" w:eastAsia="Calibri" w:hAnsi="Cambria"/>
          <w:sz w:val="22"/>
          <w:szCs w:val="22"/>
          <w:lang w:eastAsia="en-US"/>
        </w:rPr>
        <w:t xml:space="preserve">2. </w:t>
      </w:r>
      <w:r w:rsidR="0057324A" w:rsidRPr="005E6D0F">
        <w:rPr>
          <w:rFonts w:ascii="Cambria" w:eastAsia="Calibri" w:hAnsi="Cambria"/>
          <w:sz w:val="22"/>
          <w:szCs w:val="22"/>
          <w:lang w:eastAsia="en-US"/>
        </w:rPr>
        <w:t>Afnor, "Adjuvants du béton", , 2012.</w:t>
      </w:r>
    </w:p>
    <w:p w:rsidR="0057324A" w:rsidRPr="005E6D0F" w:rsidRDefault="005E6D0F" w:rsidP="005E6D0F">
      <w:pPr>
        <w:autoSpaceDE w:val="0"/>
        <w:autoSpaceDN w:val="0"/>
        <w:adjustRightInd w:val="0"/>
        <w:jc w:val="both"/>
        <w:rPr>
          <w:rFonts w:ascii="Cambria" w:eastAsia="Calibri" w:hAnsi="Cambria"/>
          <w:sz w:val="22"/>
          <w:szCs w:val="22"/>
          <w:lang w:eastAsia="en-US"/>
        </w:rPr>
      </w:pPr>
      <w:r>
        <w:rPr>
          <w:rFonts w:ascii="Cambria" w:eastAsia="Calibri" w:hAnsi="Cambria"/>
          <w:sz w:val="22"/>
          <w:szCs w:val="22"/>
          <w:lang w:eastAsia="en-US"/>
        </w:rPr>
        <w:t xml:space="preserve">3. </w:t>
      </w:r>
      <w:r w:rsidR="0057324A" w:rsidRPr="005E6D0F">
        <w:rPr>
          <w:rFonts w:ascii="Cambria" w:eastAsia="Calibri" w:hAnsi="Cambria"/>
          <w:sz w:val="22"/>
          <w:szCs w:val="22"/>
          <w:lang w:eastAsia="en-US"/>
        </w:rPr>
        <w:t>Casteilla, "Granulats, sols, ciments et bétons : caractérisation des matériaux de génie civil par les essais de laboratoire : terminale STI génie civil, BTS bâtiment, BTS travaux publics, DUT génie civil, master pro géosciences génie civil, écoles d'ingénieurs", 2009.</w:t>
      </w:r>
    </w:p>
    <w:p w:rsidR="0057324A" w:rsidRPr="005E6D0F" w:rsidRDefault="005E6D0F" w:rsidP="005E6D0F">
      <w:pPr>
        <w:autoSpaceDE w:val="0"/>
        <w:autoSpaceDN w:val="0"/>
        <w:adjustRightInd w:val="0"/>
        <w:jc w:val="both"/>
        <w:rPr>
          <w:rFonts w:ascii="Cambria" w:eastAsia="Calibri" w:hAnsi="Cambria"/>
          <w:sz w:val="22"/>
          <w:szCs w:val="22"/>
          <w:lang w:eastAsia="en-US"/>
        </w:rPr>
      </w:pPr>
      <w:r>
        <w:rPr>
          <w:rFonts w:ascii="Cambria" w:eastAsia="Calibri" w:hAnsi="Cambria"/>
          <w:sz w:val="22"/>
          <w:szCs w:val="22"/>
          <w:lang w:eastAsia="en-US"/>
        </w:rPr>
        <w:t xml:space="preserve">4.  </w:t>
      </w:r>
      <w:r w:rsidR="0057324A" w:rsidRPr="005E6D0F">
        <w:rPr>
          <w:rFonts w:ascii="Cambria" w:eastAsia="Calibri" w:hAnsi="Cambria"/>
          <w:sz w:val="22"/>
          <w:szCs w:val="22"/>
          <w:lang w:eastAsia="en-US"/>
        </w:rPr>
        <w:t>"Les propriétés physico-chimiques des matériaux de construction: matière &amp; matériaux, propriétés rhéologiques &amp; mécaniques, sécurité &amp; règlement".</w:t>
      </w:r>
    </w:p>
    <w:p w:rsidR="0057324A" w:rsidRDefault="0057324A" w:rsidP="0057324A">
      <w:pPr>
        <w:pStyle w:val="Paragraphedeliste"/>
        <w:autoSpaceDE w:val="0"/>
        <w:autoSpaceDN w:val="0"/>
        <w:adjustRightInd w:val="0"/>
        <w:rPr>
          <w:rFonts w:ascii="Cambria" w:eastAsia="Calibri" w:hAnsi="Cambria"/>
          <w:lang w:eastAsia="en-US"/>
        </w:rPr>
        <w:sectPr w:rsidR="0057324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6</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UEF 3.2.2</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Assainissement </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 45h00 (</w:t>
      </w:r>
      <w:r>
        <w:rPr>
          <w:rFonts w:ascii="Cambria" w:hAnsi="Cambria" w:cs="Calibri"/>
          <w:b/>
        </w:rPr>
        <w:t>C</w:t>
      </w:r>
      <w:r w:rsidRPr="003E4E9A">
        <w:rPr>
          <w:rFonts w:ascii="Cambria" w:hAnsi="Cambria" w:cs="Calibri"/>
          <w:b/>
        </w:rPr>
        <w:t>ours: 1h30, TD: 1h30)</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4</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2</w:t>
      </w:r>
    </w:p>
    <w:p w:rsidR="0057324A" w:rsidRPr="00F84D1C" w:rsidRDefault="0057324A" w:rsidP="0057324A">
      <w:pPr>
        <w:rPr>
          <w:rFonts w:ascii="Cambria" w:hAnsi="Cambria"/>
          <w:b/>
          <w:bCs/>
          <w:i/>
          <w:iCs/>
          <w:u w:val="single"/>
          <w:lang w:bidi="ar-DZ"/>
        </w:rPr>
      </w:pPr>
    </w:p>
    <w:p w:rsidR="0057324A" w:rsidRPr="00491E54" w:rsidRDefault="0057324A" w:rsidP="0057324A">
      <w:pPr>
        <w:autoSpaceDE w:val="0"/>
        <w:autoSpaceDN w:val="0"/>
        <w:adjustRightInd w:val="0"/>
        <w:spacing w:line="276" w:lineRule="auto"/>
        <w:rPr>
          <w:rFonts w:ascii="Cambria" w:hAnsi="Cambria" w:cs="Calibri"/>
          <w:b/>
          <w:u w:val="thick" w:color="F79646"/>
        </w:rPr>
      </w:pPr>
      <w:r w:rsidRPr="00491E54">
        <w:rPr>
          <w:rFonts w:ascii="Cambria" w:hAnsi="Cambria" w:cs="Calibri"/>
          <w:b/>
          <w:u w:val="thick" w:color="F79646"/>
        </w:rPr>
        <w:t>Objectifs de l’enseignement :</w:t>
      </w:r>
    </w:p>
    <w:p w:rsidR="0057324A" w:rsidRPr="00F84D1C" w:rsidRDefault="0057324A" w:rsidP="0057324A">
      <w:pPr>
        <w:jc w:val="both"/>
        <w:rPr>
          <w:rFonts w:ascii="Cambria" w:hAnsi="Cambria"/>
          <w:bCs/>
        </w:rPr>
      </w:pPr>
      <w:r w:rsidRPr="00F84D1C">
        <w:rPr>
          <w:rFonts w:ascii="Cambria" w:hAnsi="Cambria"/>
          <w:bCs/>
        </w:rPr>
        <w:t>Permettre à l’étudiant de maitriser les différentes étapes de conception d’un système d’assainissement urbain.</w:t>
      </w:r>
    </w:p>
    <w:p w:rsidR="0057324A" w:rsidRPr="00F84D1C" w:rsidRDefault="0057324A" w:rsidP="0057324A">
      <w:pPr>
        <w:rPr>
          <w:rFonts w:ascii="Cambria" w:hAnsi="Cambria"/>
          <w:bCs/>
        </w:rPr>
      </w:pPr>
    </w:p>
    <w:p w:rsidR="0057324A" w:rsidRPr="00491E54" w:rsidRDefault="0057324A" w:rsidP="0057324A">
      <w:pPr>
        <w:outlineLvl w:val="0"/>
        <w:rPr>
          <w:rFonts w:ascii="Cambria" w:hAnsi="Cambria" w:cs="Calibri"/>
          <w:b/>
          <w:u w:val="thick" w:color="F79646"/>
        </w:rPr>
      </w:pPr>
      <w:r w:rsidRPr="00491E54">
        <w:rPr>
          <w:rFonts w:ascii="Cambria" w:hAnsi="Cambria" w:cs="Calibri"/>
          <w:b/>
          <w:u w:val="thick" w:color="F79646"/>
        </w:rPr>
        <w:t xml:space="preserve">Connaissances préalables recommandées : </w:t>
      </w:r>
    </w:p>
    <w:p w:rsidR="0057324A" w:rsidRPr="00F84D1C" w:rsidRDefault="0057324A" w:rsidP="0057324A">
      <w:pPr>
        <w:rPr>
          <w:rFonts w:ascii="Cambria" w:hAnsi="Cambria"/>
          <w:bCs/>
        </w:rPr>
      </w:pPr>
      <w:r>
        <w:rPr>
          <w:rFonts w:ascii="Cambria" w:hAnsi="Cambria"/>
          <w:bCs/>
        </w:rPr>
        <w:t>Hydrologie, H</w:t>
      </w:r>
      <w:r w:rsidRPr="00F84D1C">
        <w:rPr>
          <w:rFonts w:ascii="Cambria" w:hAnsi="Cambria"/>
          <w:bCs/>
        </w:rPr>
        <w:t>ydraulique générale</w:t>
      </w:r>
      <w:r>
        <w:rPr>
          <w:rFonts w:ascii="Cambria" w:hAnsi="Cambria"/>
          <w:bCs/>
        </w:rPr>
        <w:t>.</w:t>
      </w:r>
    </w:p>
    <w:p w:rsidR="0057324A" w:rsidRPr="00F84D1C" w:rsidRDefault="0057324A" w:rsidP="0057324A">
      <w:pPr>
        <w:rPr>
          <w:rFonts w:ascii="Cambria" w:hAnsi="Cambria"/>
        </w:rPr>
      </w:pPr>
    </w:p>
    <w:p w:rsidR="0057324A" w:rsidRPr="00491E54" w:rsidRDefault="0057324A" w:rsidP="0057324A">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57324A" w:rsidRPr="001D7ACF" w:rsidRDefault="0057324A" w:rsidP="0057324A">
      <w:pPr>
        <w:tabs>
          <w:tab w:val="right" w:pos="9638"/>
        </w:tabs>
        <w:rPr>
          <w:rFonts w:ascii="Cambria" w:hAnsi="Cambria"/>
          <w:b/>
          <w:bCs/>
          <w:i/>
          <w:iCs/>
          <w:sz w:val="20"/>
          <w:szCs w:val="20"/>
          <w:u w:val="single"/>
          <w:lang w:bidi="ar-DZ"/>
        </w:rPr>
      </w:pPr>
      <w:r w:rsidRPr="00491E54">
        <w:rPr>
          <w:rFonts w:ascii="Cambria" w:hAnsi="Cambria"/>
          <w:b/>
          <w:bCs/>
          <w:sz w:val="22"/>
          <w:szCs w:val="22"/>
        </w:rPr>
        <w:t>Chapitre 1</w:t>
      </w:r>
      <w:r>
        <w:rPr>
          <w:rFonts w:ascii="Cambria" w:hAnsi="Cambria"/>
          <w:b/>
          <w:bCs/>
          <w:sz w:val="22"/>
          <w:szCs w:val="22"/>
        </w:rPr>
        <w:t xml:space="preserve">. </w:t>
      </w:r>
      <w:r w:rsidRPr="00491E54">
        <w:rPr>
          <w:rFonts w:ascii="Cambria" w:hAnsi="Cambria"/>
          <w:b/>
          <w:bCs/>
          <w:sz w:val="22"/>
          <w:szCs w:val="22"/>
          <w:lang w:bidi="ar-DZ"/>
        </w:rPr>
        <w:t>Caractéristiqu</w:t>
      </w:r>
      <w:r>
        <w:rPr>
          <w:rFonts w:ascii="Cambria" w:hAnsi="Cambria"/>
          <w:b/>
          <w:bCs/>
          <w:sz w:val="22"/>
          <w:szCs w:val="22"/>
          <w:lang w:bidi="ar-DZ"/>
        </w:rPr>
        <w:t>es générales des eaux à évacuer</w:t>
      </w:r>
      <w:r>
        <w:rPr>
          <w:rFonts w:ascii="Cambria" w:hAnsi="Cambria"/>
          <w:b/>
          <w:bCs/>
          <w:sz w:val="22"/>
          <w:szCs w:val="22"/>
          <w:lang w:bidi="ar-DZ"/>
        </w:rPr>
        <w:tab/>
        <w:t>(</w:t>
      </w:r>
      <w:r w:rsidRPr="001D7ACF">
        <w:rPr>
          <w:rFonts w:ascii="Cambria" w:hAnsi="Cambria"/>
          <w:b/>
          <w:bCs/>
          <w:sz w:val="20"/>
          <w:szCs w:val="20"/>
          <w:lang w:bidi="ar-DZ"/>
        </w:rPr>
        <w:t>3 Semaines)</w:t>
      </w:r>
    </w:p>
    <w:p w:rsidR="0057324A" w:rsidRPr="00491E54" w:rsidRDefault="0057324A" w:rsidP="0057324A">
      <w:pPr>
        <w:jc w:val="both"/>
        <w:rPr>
          <w:rFonts w:ascii="Cambria" w:hAnsi="Cambria"/>
          <w:sz w:val="22"/>
          <w:szCs w:val="22"/>
          <w:lang w:bidi="ar-DZ"/>
        </w:rPr>
      </w:pPr>
      <w:r w:rsidRPr="00491E54">
        <w:rPr>
          <w:rFonts w:ascii="Cambria" w:hAnsi="Cambria"/>
          <w:sz w:val="22"/>
          <w:szCs w:val="22"/>
          <w:lang w:bidi="ar-DZ"/>
        </w:rPr>
        <w:t>Introduction; classification des eaux usées; Les eaux domestiques; Les eaux de ruissellements; Les eaux industrielles; Caractéristiques des eaux usées; Caractères physico-chimiques; Caractères biologiques.</w:t>
      </w:r>
    </w:p>
    <w:p w:rsidR="0057324A" w:rsidRPr="00491E54" w:rsidRDefault="0057324A" w:rsidP="0057324A">
      <w:pPr>
        <w:tabs>
          <w:tab w:val="right" w:pos="9638"/>
        </w:tabs>
        <w:rPr>
          <w:rFonts w:ascii="Cambria" w:hAnsi="Cambria"/>
          <w:b/>
          <w:bCs/>
          <w:sz w:val="22"/>
          <w:szCs w:val="22"/>
          <w:lang w:bidi="ar-DZ"/>
        </w:rPr>
      </w:pPr>
      <w:r w:rsidRPr="00491E54">
        <w:rPr>
          <w:rFonts w:ascii="Cambria" w:hAnsi="Cambria"/>
          <w:b/>
          <w:bCs/>
          <w:sz w:val="22"/>
          <w:szCs w:val="22"/>
        </w:rPr>
        <w:t>Chapitre 2</w:t>
      </w:r>
      <w:r>
        <w:rPr>
          <w:rFonts w:ascii="Cambria" w:hAnsi="Cambria"/>
          <w:b/>
          <w:bCs/>
          <w:sz w:val="22"/>
          <w:szCs w:val="22"/>
        </w:rPr>
        <w:t xml:space="preserve">. </w:t>
      </w:r>
      <w:r w:rsidRPr="00491E54">
        <w:rPr>
          <w:rFonts w:ascii="Cambria" w:hAnsi="Cambria"/>
          <w:b/>
          <w:bCs/>
          <w:sz w:val="22"/>
          <w:szCs w:val="22"/>
          <w:lang w:bidi="ar-DZ"/>
        </w:rPr>
        <w:t>Systèmes et schémas d'assainissements</w:t>
      </w:r>
      <w:r w:rsidRPr="00491E54">
        <w:rPr>
          <w:rFonts w:ascii="Cambria" w:hAnsi="Cambria"/>
          <w:b/>
          <w:bCs/>
          <w:sz w:val="22"/>
          <w:szCs w:val="22"/>
          <w:lang w:bidi="ar-DZ"/>
        </w:rPr>
        <w:tab/>
      </w:r>
      <w:r w:rsidRPr="001D7ACF">
        <w:rPr>
          <w:rFonts w:ascii="Cambria" w:hAnsi="Cambria"/>
          <w:b/>
          <w:bCs/>
          <w:sz w:val="20"/>
          <w:szCs w:val="20"/>
          <w:lang w:bidi="ar-DZ"/>
        </w:rPr>
        <w:t xml:space="preserve">(3 </w:t>
      </w:r>
      <w:r>
        <w:rPr>
          <w:rFonts w:ascii="Cambria" w:hAnsi="Cambria"/>
          <w:b/>
          <w:bCs/>
          <w:sz w:val="20"/>
          <w:szCs w:val="20"/>
          <w:lang w:bidi="ar-DZ"/>
        </w:rPr>
        <w:t>S</w:t>
      </w:r>
      <w:r w:rsidRPr="001D7ACF">
        <w:rPr>
          <w:rFonts w:ascii="Cambria" w:hAnsi="Cambria"/>
          <w:b/>
          <w:bCs/>
          <w:sz w:val="20"/>
          <w:szCs w:val="20"/>
          <w:lang w:bidi="ar-DZ"/>
        </w:rPr>
        <w:t>emaines)</w:t>
      </w:r>
    </w:p>
    <w:p w:rsidR="0057324A" w:rsidRPr="00491E54" w:rsidRDefault="0057324A" w:rsidP="0057324A">
      <w:pPr>
        <w:jc w:val="both"/>
        <w:rPr>
          <w:rFonts w:ascii="Cambria" w:hAnsi="Cambria"/>
          <w:sz w:val="22"/>
          <w:szCs w:val="22"/>
          <w:lang w:bidi="ar-DZ"/>
        </w:rPr>
      </w:pPr>
      <w:r w:rsidRPr="00491E54">
        <w:rPr>
          <w:rFonts w:ascii="Cambria" w:hAnsi="Cambria"/>
          <w:sz w:val="22"/>
          <w:szCs w:val="22"/>
          <w:lang w:bidi="ar-DZ"/>
        </w:rPr>
        <w:t>Définition des divers systèmes d'assainissements; systèmes fondamentaux; Systèmes pseudo séparatif; système composite; différents schémas évacuation des eaux usées.</w:t>
      </w:r>
    </w:p>
    <w:p w:rsidR="0057324A" w:rsidRPr="00491E54" w:rsidRDefault="0057324A" w:rsidP="0057324A">
      <w:pPr>
        <w:tabs>
          <w:tab w:val="right" w:pos="9638"/>
        </w:tabs>
        <w:rPr>
          <w:rFonts w:ascii="Cambria" w:hAnsi="Cambria"/>
          <w:b/>
          <w:bCs/>
          <w:sz w:val="22"/>
          <w:szCs w:val="22"/>
          <w:lang w:bidi="ar-DZ"/>
        </w:rPr>
      </w:pPr>
      <w:r w:rsidRPr="00491E54">
        <w:rPr>
          <w:rFonts w:ascii="Cambria" w:hAnsi="Cambria"/>
          <w:b/>
          <w:bCs/>
          <w:sz w:val="22"/>
          <w:szCs w:val="22"/>
        </w:rPr>
        <w:t>Chapitre 3</w:t>
      </w:r>
      <w:r>
        <w:rPr>
          <w:rFonts w:ascii="Cambria" w:hAnsi="Cambria"/>
          <w:b/>
          <w:bCs/>
          <w:sz w:val="22"/>
          <w:szCs w:val="22"/>
        </w:rPr>
        <w:t xml:space="preserve">. </w:t>
      </w:r>
      <w:r w:rsidRPr="00491E54">
        <w:rPr>
          <w:rFonts w:ascii="Cambria" w:hAnsi="Cambria"/>
          <w:b/>
          <w:bCs/>
          <w:sz w:val="22"/>
          <w:szCs w:val="22"/>
          <w:lang w:bidi="ar-DZ"/>
        </w:rPr>
        <w:t>Évaluation des débits à collecter</w:t>
      </w:r>
      <w:r w:rsidRPr="00491E54">
        <w:rPr>
          <w:rFonts w:ascii="Cambria" w:hAnsi="Cambria"/>
          <w:b/>
          <w:bCs/>
          <w:sz w:val="22"/>
          <w:szCs w:val="22"/>
          <w:lang w:bidi="ar-DZ"/>
        </w:rPr>
        <w:tab/>
      </w:r>
      <w:r w:rsidRPr="001D7ACF">
        <w:rPr>
          <w:rFonts w:ascii="Cambria" w:hAnsi="Cambria"/>
          <w:b/>
          <w:bCs/>
          <w:sz w:val="20"/>
          <w:szCs w:val="20"/>
          <w:lang w:bidi="ar-DZ"/>
        </w:rPr>
        <w:t>(3 Semaines)</w:t>
      </w:r>
    </w:p>
    <w:p w:rsidR="0057324A" w:rsidRPr="00491E54" w:rsidRDefault="0057324A" w:rsidP="0057324A">
      <w:pPr>
        <w:jc w:val="both"/>
        <w:rPr>
          <w:rFonts w:ascii="Cambria" w:hAnsi="Cambria"/>
          <w:sz w:val="22"/>
          <w:szCs w:val="22"/>
          <w:lang w:bidi="ar-DZ"/>
        </w:rPr>
      </w:pPr>
      <w:r w:rsidRPr="00491E54">
        <w:rPr>
          <w:rFonts w:ascii="Cambria" w:hAnsi="Cambria"/>
          <w:sz w:val="22"/>
          <w:szCs w:val="22"/>
          <w:lang w:bidi="ar-DZ"/>
        </w:rPr>
        <w:t>Calcul des débits des eaux pluviales; Méthode rationnelle;</w:t>
      </w:r>
      <w:r>
        <w:rPr>
          <w:rFonts w:ascii="Cambria" w:hAnsi="Cambria"/>
          <w:sz w:val="22"/>
          <w:szCs w:val="22"/>
          <w:lang w:bidi="ar-DZ"/>
        </w:rPr>
        <w:t xml:space="preserve"> Méthode superficielle; bassins </w:t>
      </w:r>
      <w:r w:rsidRPr="00491E54">
        <w:rPr>
          <w:rFonts w:ascii="Cambria" w:hAnsi="Cambria"/>
          <w:sz w:val="22"/>
          <w:szCs w:val="22"/>
          <w:lang w:bidi="ar-DZ"/>
        </w:rPr>
        <w:t>en série; Bassins en parallèles; évaluations des débits des eaux usées.</w:t>
      </w:r>
    </w:p>
    <w:p w:rsidR="0057324A" w:rsidRPr="00491E54" w:rsidRDefault="0057324A" w:rsidP="0057324A">
      <w:pPr>
        <w:tabs>
          <w:tab w:val="right" w:pos="9638"/>
        </w:tabs>
        <w:rPr>
          <w:rFonts w:ascii="Cambria" w:hAnsi="Cambria"/>
          <w:b/>
          <w:bCs/>
          <w:sz w:val="22"/>
          <w:szCs w:val="22"/>
          <w:lang w:bidi="ar-DZ"/>
        </w:rPr>
      </w:pPr>
      <w:r w:rsidRPr="00491E54">
        <w:rPr>
          <w:rFonts w:ascii="Cambria" w:hAnsi="Cambria"/>
          <w:b/>
          <w:bCs/>
          <w:sz w:val="22"/>
          <w:szCs w:val="22"/>
        </w:rPr>
        <w:t>Chapitre 4</w:t>
      </w:r>
      <w:r>
        <w:rPr>
          <w:rFonts w:ascii="Cambria" w:hAnsi="Cambria"/>
          <w:b/>
          <w:bCs/>
          <w:sz w:val="22"/>
          <w:szCs w:val="22"/>
        </w:rPr>
        <w:t xml:space="preserve">. </w:t>
      </w:r>
      <w:r w:rsidRPr="00491E54">
        <w:rPr>
          <w:rFonts w:ascii="Cambria" w:hAnsi="Cambria"/>
          <w:b/>
          <w:bCs/>
          <w:sz w:val="22"/>
          <w:szCs w:val="22"/>
          <w:lang w:bidi="ar-DZ"/>
        </w:rPr>
        <w:t xml:space="preserve">Calcul hydraulique du réseau d'évacuation des eaux </w:t>
      </w:r>
      <w:r w:rsidRPr="00491E54">
        <w:rPr>
          <w:rFonts w:ascii="Cambria" w:hAnsi="Cambria"/>
          <w:b/>
          <w:bCs/>
          <w:sz w:val="22"/>
          <w:szCs w:val="22"/>
          <w:lang w:bidi="ar-DZ"/>
        </w:rPr>
        <w:tab/>
      </w:r>
      <w:r w:rsidRPr="001D7ACF">
        <w:rPr>
          <w:rFonts w:ascii="Cambria" w:hAnsi="Cambria"/>
          <w:b/>
          <w:bCs/>
          <w:sz w:val="20"/>
          <w:szCs w:val="20"/>
          <w:lang w:bidi="ar-DZ"/>
        </w:rPr>
        <w:t>(3 Semaines)</w:t>
      </w:r>
    </w:p>
    <w:p w:rsidR="0057324A" w:rsidRPr="00491E54" w:rsidRDefault="0057324A" w:rsidP="0057324A">
      <w:pPr>
        <w:jc w:val="both"/>
        <w:rPr>
          <w:rFonts w:ascii="Cambria" w:hAnsi="Cambria"/>
          <w:sz w:val="22"/>
          <w:szCs w:val="22"/>
          <w:lang w:bidi="ar-DZ"/>
        </w:rPr>
      </w:pPr>
      <w:r w:rsidRPr="00491E54">
        <w:rPr>
          <w:rFonts w:ascii="Cambria" w:hAnsi="Cambria"/>
          <w:sz w:val="22"/>
          <w:szCs w:val="22"/>
          <w:lang w:bidi="ar-DZ"/>
        </w:rPr>
        <w:t>Introduction; Condition de transport des eaux (vitesse, pente</w:t>
      </w:r>
      <w:r>
        <w:rPr>
          <w:rFonts w:ascii="Cambria" w:hAnsi="Cambria"/>
          <w:sz w:val="22"/>
          <w:szCs w:val="22"/>
          <w:lang w:bidi="ar-DZ"/>
        </w:rPr>
        <w:t>,</w:t>
      </w:r>
      <w:r w:rsidRPr="00491E54">
        <w:rPr>
          <w:rFonts w:ascii="Cambria" w:hAnsi="Cambria"/>
          <w:sz w:val="22"/>
          <w:szCs w:val="22"/>
          <w:lang w:bidi="ar-DZ"/>
        </w:rPr>
        <w:t xml:space="preserve"> etc.);   Méthodes de calcul d'un réseau d'assainissement.</w:t>
      </w:r>
    </w:p>
    <w:p w:rsidR="0057324A" w:rsidRPr="00491E54" w:rsidRDefault="0057324A" w:rsidP="0057324A">
      <w:pPr>
        <w:tabs>
          <w:tab w:val="right" w:pos="9638"/>
        </w:tabs>
        <w:rPr>
          <w:rFonts w:ascii="Cambria" w:hAnsi="Cambria"/>
          <w:sz w:val="22"/>
          <w:szCs w:val="22"/>
          <w:lang w:bidi="ar-DZ"/>
        </w:rPr>
      </w:pPr>
      <w:r w:rsidRPr="00491E54">
        <w:rPr>
          <w:rFonts w:ascii="Cambria" w:hAnsi="Cambria"/>
          <w:b/>
          <w:bCs/>
          <w:sz w:val="22"/>
          <w:szCs w:val="22"/>
        </w:rPr>
        <w:t>Chapitre 5</w:t>
      </w:r>
      <w:r>
        <w:rPr>
          <w:rFonts w:ascii="Cambria" w:hAnsi="Cambria"/>
          <w:b/>
          <w:bCs/>
          <w:sz w:val="22"/>
          <w:szCs w:val="22"/>
        </w:rPr>
        <w:t xml:space="preserve">. </w:t>
      </w:r>
      <w:r w:rsidRPr="00491E54">
        <w:rPr>
          <w:rFonts w:ascii="Cambria" w:hAnsi="Cambria"/>
          <w:b/>
          <w:bCs/>
          <w:sz w:val="22"/>
          <w:szCs w:val="22"/>
          <w:lang w:bidi="ar-DZ"/>
        </w:rPr>
        <w:t>Ouvrages annexes du réseau d'assainissement</w:t>
      </w:r>
      <w:r w:rsidRPr="00491E54">
        <w:rPr>
          <w:rFonts w:ascii="Cambria" w:hAnsi="Cambria"/>
          <w:b/>
          <w:bCs/>
          <w:sz w:val="22"/>
          <w:szCs w:val="22"/>
          <w:lang w:bidi="ar-DZ"/>
        </w:rPr>
        <w:tab/>
      </w:r>
      <w:r w:rsidRPr="001D7ACF">
        <w:rPr>
          <w:rFonts w:ascii="Cambria" w:hAnsi="Cambria"/>
          <w:b/>
          <w:bCs/>
          <w:sz w:val="20"/>
          <w:szCs w:val="20"/>
          <w:lang w:bidi="ar-DZ"/>
        </w:rPr>
        <w:t xml:space="preserve">(3 </w:t>
      </w:r>
      <w:r>
        <w:rPr>
          <w:rFonts w:ascii="Cambria" w:hAnsi="Cambria"/>
          <w:b/>
          <w:bCs/>
          <w:sz w:val="20"/>
          <w:szCs w:val="20"/>
          <w:lang w:bidi="ar-DZ"/>
        </w:rPr>
        <w:t>S</w:t>
      </w:r>
      <w:r w:rsidRPr="001D7ACF">
        <w:rPr>
          <w:rFonts w:ascii="Cambria" w:hAnsi="Cambria"/>
          <w:b/>
          <w:bCs/>
          <w:sz w:val="20"/>
          <w:szCs w:val="20"/>
          <w:lang w:bidi="ar-DZ"/>
        </w:rPr>
        <w:t>emaines)</w:t>
      </w:r>
    </w:p>
    <w:p w:rsidR="0057324A" w:rsidRPr="00491E54" w:rsidRDefault="0057324A" w:rsidP="0057324A">
      <w:pPr>
        <w:jc w:val="both"/>
        <w:rPr>
          <w:rFonts w:ascii="Cambria" w:hAnsi="Cambria"/>
          <w:sz w:val="22"/>
          <w:szCs w:val="22"/>
          <w:lang w:bidi="ar-DZ"/>
        </w:rPr>
      </w:pPr>
      <w:r w:rsidRPr="00491E54">
        <w:rPr>
          <w:rFonts w:ascii="Cambria" w:hAnsi="Cambria"/>
          <w:sz w:val="22"/>
          <w:szCs w:val="22"/>
          <w:lang w:bidi="ar-DZ"/>
        </w:rPr>
        <w:t>Introduction; Types d'ouvrages; Les caniveaux; Bouches d'égout; Regards de chute; Regard de chasse; Déversoir d'orage.</w:t>
      </w:r>
    </w:p>
    <w:p w:rsidR="0057324A" w:rsidRPr="00F84D1C" w:rsidRDefault="0057324A" w:rsidP="0057324A">
      <w:pPr>
        <w:spacing w:line="360" w:lineRule="auto"/>
        <w:rPr>
          <w:rFonts w:ascii="Cambria" w:hAnsi="Cambria"/>
          <w:b/>
          <w:iCs/>
        </w:rPr>
      </w:pPr>
    </w:p>
    <w:p w:rsidR="0057324A" w:rsidRDefault="0057324A" w:rsidP="0057324A">
      <w:pPr>
        <w:rPr>
          <w:rFonts w:ascii="Cambria" w:hAnsi="Cambria"/>
          <w:b/>
        </w:rPr>
      </w:pPr>
      <w:r w:rsidRPr="001D7ACF">
        <w:rPr>
          <w:rFonts w:ascii="Cambria" w:hAnsi="Cambria" w:cs="Calibri"/>
          <w:b/>
          <w:u w:val="thick" w:color="F79646"/>
        </w:rPr>
        <w:t>Mode d’évaluation</w:t>
      </w:r>
      <w:r w:rsidRPr="00F84D1C">
        <w:rPr>
          <w:rFonts w:ascii="Cambria" w:hAnsi="Cambria"/>
          <w:b/>
        </w:rPr>
        <w:t>:</w:t>
      </w:r>
    </w:p>
    <w:p w:rsidR="0057324A" w:rsidRPr="001D7ACF" w:rsidRDefault="0057324A" w:rsidP="0057324A">
      <w:pPr>
        <w:rPr>
          <w:rFonts w:ascii="Cambria" w:hAnsi="Cambria"/>
          <w:sz w:val="22"/>
          <w:szCs w:val="22"/>
        </w:rPr>
      </w:pPr>
      <w:r w:rsidRPr="001D7ACF">
        <w:rPr>
          <w:rFonts w:ascii="Cambria" w:hAnsi="Cambria"/>
          <w:bCs/>
          <w:sz w:val="22"/>
          <w:szCs w:val="22"/>
        </w:rPr>
        <w:t>Contrôle</w:t>
      </w:r>
      <w:r w:rsidRPr="001D7ACF">
        <w:rPr>
          <w:rFonts w:ascii="Cambria" w:hAnsi="Cambria"/>
          <w:sz w:val="22"/>
          <w:szCs w:val="22"/>
        </w:rPr>
        <w:t>continu: 40%; Examen: 60%.</w:t>
      </w:r>
    </w:p>
    <w:p w:rsidR="0057324A" w:rsidRPr="00F84D1C" w:rsidRDefault="0057324A" w:rsidP="0057324A">
      <w:pPr>
        <w:rPr>
          <w:rFonts w:ascii="Cambria" w:hAnsi="Cambria"/>
        </w:rPr>
      </w:pPr>
    </w:p>
    <w:p w:rsidR="0057324A" w:rsidRPr="00F84D1C" w:rsidRDefault="0057324A" w:rsidP="0057324A">
      <w:pPr>
        <w:rPr>
          <w:rFonts w:ascii="Cambria" w:hAnsi="Cambria"/>
        </w:rPr>
      </w:pPr>
      <w:r w:rsidRPr="001D7ACF">
        <w:rPr>
          <w:rFonts w:ascii="Cambria" w:hAnsi="Cambria" w:cs="Calibri"/>
          <w:b/>
          <w:u w:val="thick" w:color="F79646"/>
        </w:rPr>
        <w:t>Références bibliographiques</w:t>
      </w:r>
      <w:r w:rsidRPr="00F84D1C">
        <w:rPr>
          <w:rFonts w:ascii="Cambria" w:hAnsi="Cambria"/>
          <w:b/>
        </w:rPr>
        <w:t>:</w:t>
      </w:r>
    </w:p>
    <w:p w:rsidR="0057324A" w:rsidRPr="00B00147" w:rsidRDefault="0057324A" w:rsidP="00300707">
      <w:pPr>
        <w:numPr>
          <w:ilvl w:val="0"/>
          <w:numId w:val="14"/>
        </w:numPr>
        <w:tabs>
          <w:tab w:val="clear" w:pos="720"/>
          <w:tab w:val="num" w:pos="284"/>
        </w:tabs>
        <w:ind w:left="567" w:hanging="283"/>
        <w:jc w:val="both"/>
        <w:rPr>
          <w:rFonts w:ascii="Cambria" w:hAnsi="Cambria"/>
          <w:sz w:val="22"/>
          <w:szCs w:val="22"/>
        </w:rPr>
      </w:pPr>
      <w:r w:rsidRPr="00B00147">
        <w:rPr>
          <w:rFonts w:ascii="Cambria" w:hAnsi="Cambria"/>
          <w:sz w:val="22"/>
          <w:szCs w:val="22"/>
        </w:rPr>
        <w:t>Coste C. et Coudet M, "Guide de l’assainissement en milieu urbain et rural", édition Eyrolles, ., 1988.</w:t>
      </w:r>
    </w:p>
    <w:p w:rsidR="0057324A" w:rsidRPr="00B00147" w:rsidRDefault="0057324A" w:rsidP="00300707">
      <w:pPr>
        <w:numPr>
          <w:ilvl w:val="0"/>
          <w:numId w:val="14"/>
        </w:numPr>
        <w:tabs>
          <w:tab w:val="clear" w:pos="720"/>
          <w:tab w:val="num" w:pos="284"/>
        </w:tabs>
        <w:ind w:left="567" w:hanging="283"/>
        <w:jc w:val="both"/>
        <w:rPr>
          <w:rFonts w:ascii="Cambria" w:hAnsi="Cambria"/>
          <w:sz w:val="22"/>
          <w:szCs w:val="22"/>
        </w:rPr>
      </w:pPr>
      <w:r w:rsidRPr="00B00147">
        <w:rPr>
          <w:rFonts w:ascii="Cambria" w:hAnsi="Cambria"/>
          <w:sz w:val="22"/>
          <w:szCs w:val="22"/>
        </w:rPr>
        <w:t>Valentin A, "Ouvrages d’assainissement", édition Eyrolles, 1972.</w:t>
      </w:r>
    </w:p>
    <w:p w:rsidR="0057324A" w:rsidRPr="00B00147" w:rsidRDefault="0057324A" w:rsidP="00300707">
      <w:pPr>
        <w:numPr>
          <w:ilvl w:val="0"/>
          <w:numId w:val="14"/>
        </w:numPr>
        <w:tabs>
          <w:tab w:val="clear" w:pos="720"/>
          <w:tab w:val="num" w:pos="284"/>
        </w:tabs>
        <w:ind w:left="567" w:hanging="283"/>
        <w:jc w:val="both"/>
        <w:rPr>
          <w:rFonts w:ascii="Cambria" w:hAnsi="Cambria"/>
          <w:sz w:val="22"/>
          <w:szCs w:val="22"/>
        </w:rPr>
      </w:pPr>
      <w:r w:rsidRPr="00B00147">
        <w:rPr>
          <w:rFonts w:ascii="Cambria" w:hAnsi="Cambria"/>
          <w:sz w:val="22"/>
          <w:szCs w:val="22"/>
        </w:rPr>
        <w:t>Bourier. R," Les réseaux d’assainissement", édition TEC et DOC, 1992.</w:t>
      </w:r>
    </w:p>
    <w:p w:rsidR="0057324A" w:rsidRPr="00B00147" w:rsidRDefault="0057324A" w:rsidP="00300707">
      <w:pPr>
        <w:numPr>
          <w:ilvl w:val="0"/>
          <w:numId w:val="14"/>
        </w:numPr>
        <w:tabs>
          <w:tab w:val="clear" w:pos="720"/>
          <w:tab w:val="num" w:pos="284"/>
        </w:tabs>
        <w:ind w:left="567" w:hanging="283"/>
        <w:jc w:val="both"/>
        <w:rPr>
          <w:rFonts w:ascii="Cambria" w:hAnsi="Cambria"/>
          <w:sz w:val="22"/>
          <w:szCs w:val="22"/>
        </w:rPr>
      </w:pPr>
      <w:r w:rsidRPr="00B00147">
        <w:rPr>
          <w:rFonts w:ascii="Cambria" w:hAnsi="Cambria"/>
          <w:sz w:val="22"/>
          <w:szCs w:val="22"/>
        </w:rPr>
        <w:t>Bennis Saad, "Hydraulique et hydrologie", Edition Multimondes, 2007.</w:t>
      </w:r>
    </w:p>
    <w:p w:rsidR="0057324A" w:rsidRPr="00B00147" w:rsidRDefault="0057324A" w:rsidP="00300707">
      <w:pPr>
        <w:numPr>
          <w:ilvl w:val="0"/>
          <w:numId w:val="14"/>
        </w:numPr>
        <w:tabs>
          <w:tab w:val="clear" w:pos="720"/>
          <w:tab w:val="num" w:pos="284"/>
        </w:tabs>
        <w:ind w:left="567" w:hanging="283"/>
        <w:jc w:val="both"/>
        <w:rPr>
          <w:rFonts w:ascii="Cambria" w:hAnsi="Cambria"/>
          <w:sz w:val="22"/>
          <w:szCs w:val="22"/>
        </w:rPr>
      </w:pPr>
      <w:r w:rsidRPr="00B00147">
        <w:rPr>
          <w:rFonts w:ascii="Cambria" w:hAnsi="Cambria"/>
          <w:sz w:val="22"/>
          <w:szCs w:val="22"/>
        </w:rPr>
        <w:t>Valiron F, "Lyonnaise des Eaux. Mémento du Gestionnaire de l’alimentation en eau et de l’assainissement. Tome I Eau dans la ville Alimentation en Eau. Paris", Technique et documentation Lavoisier, 1994. 435 p.</w:t>
      </w:r>
    </w:p>
    <w:p w:rsidR="0057324A" w:rsidRDefault="0057324A" w:rsidP="0057324A">
      <w:pPr>
        <w:rPr>
          <w:rFonts w:ascii="Cambria" w:hAnsi="Cambria"/>
        </w:rPr>
        <w:sectPr w:rsidR="0057324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6</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Unité d’e</w:t>
      </w:r>
      <w:r>
        <w:rPr>
          <w:rFonts w:ascii="Cambria" w:hAnsi="Cambria" w:cs="Calibri"/>
          <w:b/>
        </w:rPr>
        <w:t>nseignement</w:t>
      </w:r>
      <w:r w:rsidRPr="003E4E9A">
        <w:rPr>
          <w:rFonts w:ascii="Cambria" w:hAnsi="Cambria" w:cs="Calibri"/>
          <w:b/>
        </w:rPr>
        <w:t>: UEF 3.2.2</w:t>
      </w:r>
    </w:p>
    <w:p w:rsidR="0057324A" w:rsidRPr="00B00147"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0147">
        <w:rPr>
          <w:rFonts w:ascii="Cambria" w:hAnsi="Cambria" w:cs="Calibri"/>
          <w:b/>
        </w:rPr>
        <w:t>Matière</w:t>
      </w:r>
      <w:r w:rsidR="00B028F0" w:rsidRPr="00B00147">
        <w:rPr>
          <w:rFonts w:ascii="Cambria" w:hAnsi="Cambria" w:cs="Calibri"/>
          <w:b/>
        </w:rPr>
        <w:t xml:space="preserve"> 2</w:t>
      </w:r>
      <w:r w:rsidRPr="00B00147">
        <w:rPr>
          <w:rFonts w:ascii="Cambria" w:hAnsi="Cambria" w:cs="Calibri"/>
          <w:b/>
        </w:rPr>
        <w:t>: Pompes et Stations de pompage</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 45h00 (</w:t>
      </w:r>
      <w:r>
        <w:rPr>
          <w:rFonts w:ascii="Cambria" w:hAnsi="Cambria" w:cs="Calibri"/>
          <w:b/>
        </w:rPr>
        <w:t>C</w:t>
      </w:r>
      <w:r w:rsidRPr="003E4E9A">
        <w:rPr>
          <w:rFonts w:ascii="Cambria" w:hAnsi="Cambria" w:cs="Calibri"/>
          <w:b/>
        </w:rPr>
        <w:t>ours: 1h30, TD: 1h30)</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4</w:t>
      </w:r>
    </w:p>
    <w:p w:rsidR="0057324A" w:rsidRPr="003E4E9A"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Coefficient: 2</w:t>
      </w:r>
    </w:p>
    <w:p w:rsidR="0057324A" w:rsidRPr="00F84D1C" w:rsidRDefault="0057324A" w:rsidP="0057324A">
      <w:pPr>
        <w:rPr>
          <w:rFonts w:ascii="Cambria" w:hAnsi="Cambria"/>
          <w:b/>
          <w:bCs/>
          <w:iCs/>
        </w:rPr>
      </w:pPr>
    </w:p>
    <w:p w:rsidR="0057324A" w:rsidRPr="00491E54" w:rsidRDefault="0057324A" w:rsidP="0057324A">
      <w:pPr>
        <w:autoSpaceDE w:val="0"/>
        <w:autoSpaceDN w:val="0"/>
        <w:adjustRightInd w:val="0"/>
        <w:spacing w:line="276" w:lineRule="auto"/>
        <w:rPr>
          <w:rFonts w:ascii="Cambria" w:hAnsi="Cambria" w:cs="Calibri"/>
          <w:b/>
          <w:u w:val="thick" w:color="F79646"/>
        </w:rPr>
      </w:pPr>
      <w:r w:rsidRPr="00491E54">
        <w:rPr>
          <w:rFonts w:ascii="Cambria" w:hAnsi="Cambria" w:cs="Calibri"/>
          <w:b/>
          <w:u w:val="thick" w:color="F79646"/>
        </w:rPr>
        <w:t>Objectifs de l’enseignement:</w:t>
      </w:r>
    </w:p>
    <w:p w:rsidR="0057324A" w:rsidRPr="001D7479" w:rsidRDefault="0057324A" w:rsidP="0057324A">
      <w:pPr>
        <w:jc w:val="both"/>
        <w:rPr>
          <w:rFonts w:ascii="Cambria" w:hAnsi="Cambria"/>
          <w:bCs/>
          <w:sz w:val="22"/>
          <w:szCs w:val="22"/>
        </w:rPr>
      </w:pPr>
      <w:r w:rsidRPr="001D7479">
        <w:rPr>
          <w:rFonts w:ascii="Cambria" w:hAnsi="Cambria"/>
          <w:bCs/>
          <w:sz w:val="22"/>
          <w:szCs w:val="22"/>
        </w:rPr>
        <w:t>Permettre à l’étudiant d’acquérir les notions de base nécessaires au dimensionnement d’une station de pompage des eaux dans les systèmes hydrauliques.</w:t>
      </w:r>
    </w:p>
    <w:p w:rsidR="0057324A" w:rsidRPr="00F84D1C" w:rsidRDefault="0057324A" w:rsidP="0057324A">
      <w:pPr>
        <w:rPr>
          <w:rFonts w:ascii="Cambria" w:hAnsi="Cambria"/>
          <w:bCs/>
        </w:rPr>
      </w:pPr>
    </w:p>
    <w:p w:rsidR="0057324A" w:rsidRPr="00491E54" w:rsidRDefault="0057324A" w:rsidP="0057324A">
      <w:pPr>
        <w:autoSpaceDE w:val="0"/>
        <w:autoSpaceDN w:val="0"/>
        <w:adjustRightInd w:val="0"/>
        <w:spacing w:line="276" w:lineRule="auto"/>
        <w:rPr>
          <w:rFonts w:ascii="Cambria" w:hAnsi="Cambria" w:cs="Calibri"/>
          <w:b/>
          <w:u w:val="thick" w:color="F79646"/>
        </w:rPr>
      </w:pPr>
      <w:r w:rsidRPr="00491E54">
        <w:rPr>
          <w:rFonts w:ascii="Cambria" w:hAnsi="Cambria" w:cs="Calibri"/>
          <w:b/>
          <w:u w:val="thick" w:color="F79646"/>
        </w:rPr>
        <w:t xml:space="preserve">Connaissances préalables recommandées: </w:t>
      </w:r>
    </w:p>
    <w:p w:rsidR="0057324A" w:rsidRPr="001D7479" w:rsidRDefault="0057324A" w:rsidP="0057324A">
      <w:pPr>
        <w:jc w:val="both"/>
        <w:rPr>
          <w:rFonts w:ascii="Cambria" w:hAnsi="Cambria"/>
          <w:bCs/>
          <w:sz w:val="22"/>
          <w:szCs w:val="22"/>
        </w:rPr>
      </w:pPr>
      <w:r w:rsidRPr="001D7479">
        <w:rPr>
          <w:rFonts w:ascii="Cambria" w:hAnsi="Cambria"/>
          <w:bCs/>
          <w:sz w:val="22"/>
          <w:szCs w:val="22"/>
        </w:rPr>
        <w:t>Mécanique des fluides, Hydraulique générale.</w:t>
      </w:r>
    </w:p>
    <w:p w:rsidR="0057324A" w:rsidRPr="00F84D1C" w:rsidRDefault="0057324A" w:rsidP="0057324A">
      <w:pPr>
        <w:rPr>
          <w:rFonts w:ascii="Cambria" w:hAnsi="Cambria"/>
        </w:rPr>
      </w:pPr>
    </w:p>
    <w:p w:rsidR="0057324A" w:rsidRPr="001D7479" w:rsidRDefault="0057324A" w:rsidP="0057324A">
      <w:pPr>
        <w:autoSpaceDE w:val="0"/>
        <w:autoSpaceDN w:val="0"/>
        <w:adjustRightInd w:val="0"/>
        <w:spacing w:after="120" w:line="276" w:lineRule="auto"/>
        <w:rPr>
          <w:rFonts w:ascii="Cambria" w:hAnsi="Cambria" w:cs="Calibri"/>
          <w:b/>
          <w:u w:val="thick" w:color="F79646"/>
        </w:rPr>
      </w:pPr>
      <w:r w:rsidRPr="001D7479">
        <w:rPr>
          <w:rFonts w:ascii="Cambria" w:hAnsi="Cambria" w:cs="Calibri"/>
          <w:b/>
          <w:u w:val="thick" w:color="F79646"/>
        </w:rPr>
        <w:t>Contenu de la matière:</w:t>
      </w:r>
    </w:p>
    <w:p w:rsidR="0057324A" w:rsidRPr="00B00147" w:rsidRDefault="0057324A" w:rsidP="00493A02">
      <w:pPr>
        <w:tabs>
          <w:tab w:val="right" w:pos="9638"/>
        </w:tabs>
        <w:rPr>
          <w:rFonts w:ascii="Cambria" w:hAnsi="Cambria"/>
          <w:b/>
          <w:bCs/>
          <w:sz w:val="20"/>
          <w:szCs w:val="20"/>
        </w:rPr>
      </w:pPr>
      <w:r w:rsidRPr="00B00147">
        <w:rPr>
          <w:rFonts w:ascii="Cambria" w:hAnsi="Cambria"/>
          <w:b/>
          <w:bCs/>
          <w:sz w:val="22"/>
          <w:szCs w:val="22"/>
        </w:rPr>
        <w:t xml:space="preserve">Chapitre 1. Pompes </w:t>
      </w:r>
      <w:r w:rsidRPr="00B00147">
        <w:rPr>
          <w:rFonts w:ascii="Cambria" w:hAnsi="Cambria"/>
          <w:b/>
          <w:bCs/>
          <w:sz w:val="22"/>
          <w:szCs w:val="22"/>
        </w:rPr>
        <w:tab/>
      </w:r>
      <w:r w:rsidRPr="00B00147">
        <w:rPr>
          <w:rFonts w:ascii="Cambria" w:hAnsi="Cambria"/>
          <w:b/>
          <w:bCs/>
          <w:sz w:val="20"/>
          <w:szCs w:val="20"/>
        </w:rPr>
        <w:t>(</w:t>
      </w:r>
      <w:r w:rsidR="00493A02" w:rsidRPr="00B00147">
        <w:rPr>
          <w:rFonts w:ascii="Cambria" w:hAnsi="Cambria"/>
          <w:b/>
          <w:bCs/>
          <w:sz w:val="20"/>
          <w:szCs w:val="20"/>
        </w:rPr>
        <w:t>6</w:t>
      </w:r>
      <w:r w:rsidRPr="00B00147">
        <w:rPr>
          <w:rFonts w:ascii="Cambria" w:hAnsi="Cambria"/>
          <w:b/>
          <w:bCs/>
          <w:sz w:val="20"/>
          <w:szCs w:val="20"/>
        </w:rPr>
        <w:t xml:space="preserve"> Semaines)</w:t>
      </w:r>
    </w:p>
    <w:p w:rsidR="0057324A" w:rsidRPr="00B00147" w:rsidRDefault="0057324A" w:rsidP="0057324A">
      <w:pPr>
        <w:jc w:val="both"/>
        <w:rPr>
          <w:rFonts w:ascii="Cambria" w:hAnsi="Cambria"/>
          <w:bCs/>
          <w:sz w:val="22"/>
          <w:szCs w:val="22"/>
        </w:rPr>
      </w:pPr>
      <w:r w:rsidRPr="00B00147">
        <w:rPr>
          <w:rFonts w:ascii="Cambria" w:hAnsi="Cambria"/>
          <w:bCs/>
          <w:sz w:val="22"/>
          <w:szCs w:val="22"/>
        </w:rPr>
        <w:t xml:space="preserve">Equation fondamentale des machines </w:t>
      </w:r>
      <w:r w:rsidR="001C3280" w:rsidRPr="00B00147">
        <w:rPr>
          <w:rFonts w:ascii="Cambria" w:hAnsi="Cambria"/>
          <w:bCs/>
          <w:sz w:val="22"/>
          <w:szCs w:val="22"/>
        </w:rPr>
        <w:t>hydrauliques ;</w:t>
      </w:r>
      <w:r w:rsidRPr="00B00147">
        <w:rPr>
          <w:rFonts w:ascii="Cambria" w:hAnsi="Cambria"/>
          <w:bCs/>
          <w:sz w:val="22"/>
          <w:szCs w:val="22"/>
        </w:rPr>
        <w:t xml:space="preserve"> Ecoulement à l’intérieur de la roue; triangle des vitesses; la similitude des machines hydrauliques; Types de pompes et turbines; Courbes caractéristiques; Cavitation.</w:t>
      </w:r>
    </w:p>
    <w:p w:rsidR="0057324A" w:rsidRPr="00B00147" w:rsidRDefault="0057324A" w:rsidP="0057324A">
      <w:pPr>
        <w:rPr>
          <w:rFonts w:ascii="Cambria" w:hAnsi="Cambria"/>
          <w:b/>
          <w:bCs/>
          <w:sz w:val="22"/>
          <w:szCs w:val="22"/>
        </w:rPr>
      </w:pPr>
    </w:p>
    <w:p w:rsidR="0057324A" w:rsidRPr="00B00147" w:rsidRDefault="0057324A" w:rsidP="00493A02">
      <w:pPr>
        <w:tabs>
          <w:tab w:val="right" w:pos="9638"/>
        </w:tabs>
        <w:rPr>
          <w:rFonts w:ascii="Cambria" w:hAnsi="Cambria"/>
          <w:b/>
          <w:bCs/>
          <w:sz w:val="22"/>
          <w:szCs w:val="22"/>
        </w:rPr>
      </w:pPr>
      <w:r w:rsidRPr="00B00147">
        <w:rPr>
          <w:rFonts w:ascii="Cambria" w:hAnsi="Cambria"/>
          <w:b/>
          <w:bCs/>
          <w:sz w:val="22"/>
          <w:szCs w:val="22"/>
        </w:rPr>
        <w:t>Chapitre 2. Stations de pompage</w:t>
      </w:r>
      <w:r w:rsidRPr="00B00147">
        <w:rPr>
          <w:rFonts w:ascii="Cambria" w:hAnsi="Cambria"/>
          <w:b/>
          <w:bCs/>
          <w:sz w:val="22"/>
          <w:szCs w:val="22"/>
        </w:rPr>
        <w:tab/>
      </w:r>
      <w:r w:rsidRPr="00B00147">
        <w:rPr>
          <w:rFonts w:ascii="Cambria" w:hAnsi="Cambria"/>
          <w:b/>
          <w:bCs/>
          <w:sz w:val="20"/>
          <w:szCs w:val="20"/>
        </w:rPr>
        <w:t>(</w:t>
      </w:r>
      <w:r w:rsidR="00493A02" w:rsidRPr="00B00147">
        <w:rPr>
          <w:rFonts w:ascii="Cambria" w:hAnsi="Cambria"/>
          <w:b/>
          <w:bCs/>
          <w:sz w:val="20"/>
          <w:szCs w:val="20"/>
        </w:rPr>
        <w:t>6</w:t>
      </w:r>
      <w:r w:rsidRPr="00B00147">
        <w:rPr>
          <w:rFonts w:ascii="Cambria" w:hAnsi="Cambria"/>
          <w:b/>
          <w:bCs/>
          <w:sz w:val="20"/>
          <w:szCs w:val="20"/>
        </w:rPr>
        <w:t xml:space="preserve"> Semaines)</w:t>
      </w:r>
    </w:p>
    <w:p w:rsidR="0057324A" w:rsidRPr="00B00147" w:rsidRDefault="0057324A" w:rsidP="0057324A">
      <w:pPr>
        <w:jc w:val="both"/>
        <w:rPr>
          <w:rFonts w:ascii="Cambria" w:hAnsi="Cambria"/>
          <w:bCs/>
          <w:sz w:val="22"/>
          <w:szCs w:val="22"/>
        </w:rPr>
      </w:pPr>
      <w:r w:rsidRPr="00B00147">
        <w:rPr>
          <w:rFonts w:ascii="Cambria" w:hAnsi="Cambria"/>
          <w:bCs/>
          <w:sz w:val="22"/>
          <w:szCs w:val="22"/>
        </w:rPr>
        <w:t xml:space="preserve">Installation en </w:t>
      </w:r>
      <w:r w:rsidR="001C3280" w:rsidRPr="00B00147">
        <w:rPr>
          <w:rFonts w:ascii="Cambria" w:hAnsi="Cambria"/>
          <w:bCs/>
          <w:sz w:val="22"/>
          <w:szCs w:val="22"/>
        </w:rPr>
        <w:t>charge ;</w:t>
      </w:r>
      <w:r w:rsidRPr="00B00147">
        <w:rPr>
          <w:rFonts w:ascii="Cambria" w:hAnsi="Cambria"/>
          <w:bCs/>
          <w:sz w:val="22"/>
          <w:szCs w:val="22"/>
        </w:rPr>
        <w:t xml:space="preserve"> installation en aspiration.</w:t>
      </w:r>
    </w:p>
    <w:p w:rsidR="00587A4E" w:rsidRPr="00B00147" w:rsidRDefault="00587A4E" w:rsidP="0057324A">
      <w:pPr>
        <w:jc w:val="both"/>
        <w:rPr>
          <w:rFonts w:ascii="Cambria" w:hAnsi="Cambria"/>
          <w:bCs/>
          <w:sz w:val="22"/>
          <w:szCs w:val="22"/>
        </w:rPr>
      </w:pPr>
    </w:p>
    <w:p w:rsidR="00587A4E" w:rsidRPr="00B00147" w:rsidRDefault="00587A4E" w:rsidP="00493A02">
      <w:pPr>
        <w:ind w:right="-285"/>
        <w:jc w:val="both"/>
        <w:rPr>
          <w:rFonts w:ascii="Cambria" w:hAnsi="Cambria"/>
          <w:b/>
          <w:sz w:val="22"/>
          <w:szCs w:val="22"/>
        </w:rPr>
      </w:pPr>
      <w:r w:rsidRPr="00B00147">
        <w:rPr>
          <w:rFonts w:ascii="Cambria" w:hAnsi="Cambria"/>
          <w:b/>
          <w:sz w:val="22"/>
          <w:szCs w:val="22"/>
        </w:rPr>
        <w:t xml:space="preserve">Chapitre 3 : Etude du Coup de bélier   </w:t>
      </w:r>
      <w:r w:rsidRPr="00B00147">
        <w:rPr>
          <w:rFonts w:ascii="Cambria" w:hAnsi="Cambria"/>
          <w:b/>
          <w:sz w:val="22"/>
          <w:szCs w:val="22"/>
        </w:rPr>
        <w:tab/>
      </w:r>
      <w:r w:rsidRPr="00B00147">
        <w:rPr>
          <w:rFonts w:ascii="Cambria" w:hAnsi="Cambria"/>
          <w:b/>
          <w:sz w:val="22"/>
          <w:szCs w:val="22"/>
        </w:rPr>
        <w:tab/>
      </w:r>
      <w:r w:rsidRPr="00B00147">
        <w:rPr>
          <w:rFonts w:ascii="Cambria" w:hAnsi="Cambria"/>
          <w:b/>
          <w:sz w:val="22"/>
          <w:szCs w:val="22"/>
        </w:rPr>
        <w:tab/>
      </w:r>
      <w:r w:rsidRPr="00B00147">
        <w:rPr>
          <w:rFonts w:ascii="Cambria" w:hAnsi="Cambria"/>
          <w:b/>
          <w:sz w:val="22"/>
          <w:szCs w:val="22"/>
        </w:rPr>
        <w:tab/>
      </w:r>
      <w:r w:rsidRPr="00B00147">
        <w:rPr>
          <w:rFonts w:ascii="Cambria" w:hAnsi="Cambria"/>
          <w:b/>
          <w:sz w:val="22"/>
          <w:szCs w:val="22"/>
        </w:rPr>
        <w:tab/>
      </w:r>
      <w:r w:rsidRPr="00B00147">
        <w:rPr>
          <w:rFonts w:ascii="Cambria" w:hAnsi="Cambria"/>
          <w:b/>
          <w:sz w:val="22"/>
          <w:szCs w:val="22"/>
        </w:rPr>
        <w:tab/>
      </w:r>
      <w:r w:rsidR="00493A02" w:rsidRPr="00B00147">
        <w:rPr>
          <w:rFonts w:ascii="Cambria" w:hAnsi="Cambria"/>
          <w:b/>
          <w:sz w:val="22"/>
          <w:szCs w:val="22"/>
        </w:rPr>
        <w:t xml:space="preserve">            </w:t>
      </w:r>
      <w:r w:rsidRPr="00B00147">
        <w:rPr>
          <w:rFonts w:ascii="Cambria" w:hAnsi="Cambria"/>
          <w:b/>
          <w:sz w:val="22"/>
          <w:szCs w:val="22"/>
        </w:rPr>
        <w:t>(</w:t>
      </w:r>
      <w:r w:rsidR="00493A02" w:rsidRPr="00B00147">
        <w:rPr>
          <w:rFonts w:ascii="Cambria" w:hAnsi="Cambria"/>
          <w:b/>
          <w:sz w:val="22"/>
          <w:szCs w:val="22"/>
        </w:rPr>
        <w:t>3 semaines)</w:t>
      </w:r>
    </w:p>
    <w:p w:rsidR="00493A02" w:rsidRPr="00B00147" w:rsidRDefault="00493A02" w:rsidP="00493A02">
      <w:pPr>
        <w:tabs>
          <w:tab w:val="right" w:pos="9638"/>
        </w:tabs>
        <w:rPr>
          <w:rFonts w:ascii="Cambria" w:hAnsi="Cambria"/>
        </w:rPr>
      </w:pPr>
      <w:r w:rsidRPr="00B00147">
        <w:rPr>
          <w:rFonts w:ascii="Cambria" w:hAnsi="Cambria"/>
        </w:rPr>
        <w:t>Introduction ; compressibilité des conduites ; Elasticité des conduites ; Phénomène du coup de bélier ; Vitesse de propagation des ondes, Manœuvre instantanée ; Manœuvre progressive ; Le coup de bélier dans les pompes.</w:t>
      </w:r>
    </w:p>
    <w:p w:rsidR="00493A02" w:rsidRPr="00B00147" w:rsidRDefault="00493A02" w:rsidP="0057324A">
      <w:pPr>
        <w:jc w:val="both"/>
        <w:rPr>
          <w:rFonts w:ascii="Cambria" w:hAnsi="Cambria"/>
          <w:bCs/>
          <w:sz w:val="22"/>
          <w:szCs w:val="22"/>
        </w:rPr>
      </w:pPr>
    </w:p>
    <w:p w:rsidR="0057324A" w:rsidRPr="00B00147" w:rsidRDefault="0057324A" w:rsidP="0057324A">
      <w:pPr>
        <w:jc w:val="both"/>
        <w:rPr>
          <w:rFonts w:ascii="Cambria" w:hAnsi="Cambria"/>
          <w:bCs/>
          <w:sz w:val="22"/>
          <w:szCs w:val="22"/>
        </w:rPr>
      </w:pPr>
    </w:p>
    <w:p w:rsidR="0057324A" w:rsidRPr="001D7479" w:rsidRDefault="0057324A" w:rsidP="0057324A">
      <w:pPr>
        <w:autoSpaceDE w:val="0"/>
        <w:autoSpaceDN w:val="0"/>
        <w:adjustRightInd w:val="0"/>
        <w:spacing w:line="276" w:lineRule="auto"/>
        <w:rPr>
          <w:rFonts w:ascii="Cambria" w:hAnsi="Cambria" w:cs="Calibri"/>
          <w:b/>
          <w:u w:val="thick" w:color="F79646"/>
        </w:rPr>
      </w:pPr>
      <w:r w:rsidRPr="001D7479">
        <w:rPr>
          <w:rFonts w:ascii="Cambria" w:hAnsi="Cambria" w:cs="Calibri"/>
          <w:b/>
          <w:u w:val="thick" w:color="F79646"/>
        </w:rPr>
        <w:t>Mode d’évaluation:</w:t>
      </w:r>
    </w:p>
    <w:p w:rsidR="0057324A" w:rsidRPr="001D7479" w:rsidRDefault="0057324A" w:rsidP="0057324A">
      <w:pPr>
        <w:rPr>
          <w:rFonts w:ascii="Cambria" w:hAnsi="Cambria"/>
          <w:sz w:val="22"/>
          <w:szCs w:val="22"/>
        </w:rPr>
      </w:pPr>
      <w:r w:rsidRPr="001D7479">
        <w:rPr>
          <w:rFonts w:ascii="Cambria" w:hAnsi="Cambria"/>
          <w:bCs/>
          <w:sz w:val="22"/>
          <w:szCs w:val="22"/>
        </w:rPr>
        <w:t>Contrôle</w:t>
      </w:r>
      <w:r w:rsidR="00B00147">
        <w:rPr>
          <w:rFonts w:ascii="Cambria" w:hAnsi="Cambria"/>
          <w:bCs/>
          <w:sz w:val="22"/>
          <w:szCs w:val="22"/>
        </w:rPr>
        <w:t xml:space="preserve"> </w:t>
      </w:r>
      <w:r w:rsidRPr="001D7479">
        <w:rPr>
          <w:rFonts w:ascii="Cambria" w:hAnsi="Cambria"/>
          <w:sz w:val="22"/>
          <w:szCs w:val="22"/>
        </w:rPr>
        <w:t>continu: 40%; Examen: 60%</w:t>
      </w:r>
    </w:p>
    <w:p w:rsidR="0057324A" w:rsidRPr="00F84D1C" w:rsidRDefault="0057324A" w:rsidP="0057324A">
      <w:pPr>
        <w:rPr>
          <w:rFonts w:ascii="Cambria" w:hAnsi="Cambria"/>
        </w:rPr>
      </w:pPr>
    </w:p>
    <w:p w:rsidR="0057324A" w:rsidRPr="001D7479" w:rsidRDefault="0057324A" w:rsidP="0057324A">
      <w:pPr>
        <w:autoSpaceDE w:val="0"/>
        <w:autoSpaceDN w:val="0"/>
        <w:adjustRightInd w:val="0"/>
        <w:spacing w:line="276" w:lineRule="auto"/>
        <w:rPr>
          <w:rFonts w:ascii="Cambria" w:hAnsi="Cambria" w:cs="Calibri"/>
          <w:b/>
          <w:u w:val="thick" w:color="F79646"/>
        </w:rPr>
      </w:pPr>
      <w:r>
        <w:rPr>
          <w:rFonts w:ascii="Cambria" w:hAnsi="Cambria" w:cs="Calibri"/>
          <w:b/>
          <w:u w:val="thick" w:color="F79646"/>
        </w:rPr>
        <w:t>Références bibliographiques</w:t>
      </w:r>
      <w:r w:rsidRPr="001D7479">
        <w:rPr>
          <w:rFonts w:ascii="Cambria" w:hAnsi="Cambria" w:cs="Calibri"/>
          <w:b/>
          <w:u w:val="thick" w:color="F79646"/>
        </w:rPr>
        <w:t xml:space="preserve">: </w:t>
      </w:r>
    </w:p>
    <w:p w:rsidR="0057324A" w:rsidRPr="00B00147" w:rsidRDefault="0057324A" w:rsidP="0000023A">
      <w:pPr>
        <w:pStyle w:val="Paragraphedeliste"/>
        <w:numPr>
          <w:ilvl w:val="0"/>
          <w:numId w:val="17"/>
        </w:numPr>
        <w:autoSpaceDE w:val="0"/>
        <w:autoSpaceDN w:val="0"/>
        <w:adjustRightInd w:val="0"/>
        <w:ind w:left="567" w:hanging="283"/>
        <w:jc w:val="both"/>
        <w:rPr>
          <w:rFonts w:ascii="Cambria" w:eastAsia="Calibri" w:hAnsi="Cambria"/>
          <w:sz w:val="22"/>
          <w:szCs w:val="22"/>
          <w:lang w:eastAsia="en-US"/>
        </w:rPr>
      </w:pPr>
      <w:r w:rsidRPr="00B00147">
        <w:rPr>
          <w:rFonts w:ascii="Cambria" w:eastAsia="Calibri" w:hAnsi="Cambria"/>
          <w:sz w:val="22"/>
          <w:szCs w:val="22"/>
          <w:lang w:eastAsia="en-US"/>
        </w:rPr>
        <w:t>"Les stations de pompage d’eau: Collection IEP, industrie, production, environnement", Technique et documentation – 11 rue Lavoisier - Paris.</w:t>
      </w:r>
    </w:p>
    <w:p w:rsidR="0057324A" w:rsidRPr="00B00147" w:rsidRDefault="0057324A" w:rsidP="0000023A">
      <w:pPr>
        <w:pStyle w:val="Paragraphedeliste"/>
        <w:numPr>
          <w:ilvl w:val="0"/>
          <w:numId w:val="17"/>
        </w:numPr>
        <w:autoSpaceDE w:val="0"/>
        <w:autoSpaceDN w:val="0"/>
        <w:adjustRightInd w:val="0"/>
        <w:ind w:left="567" w:hanging="283"/>
        <w:jc w:val="both"/>
        <w:rPr>
          <w:rFonts w:ascii="Cambria" w:eastAsia="Calibri" w:hAnsi="Cambria"/>
          <w:sz w:val="22"/>
          <w:szCs w:val="22"/>
          <w:lang w:eastAsia="en-US"/>
        </w:rPr>
      </w:pPr>
      <w:r w:rsidRPr="00B00147">
        <w:rPr>
          <w:rFonts w:ascii="Cambria" w:eastAsia="Calibri" w:hAnsi="Cambria"/>
          <w:sz w:val="22"/>
          <w:szCs w:val="22"/>
          <w:lang w:eastAsia="en-US"/>
        </w:rPr>
        <w:t>"Les installations des pompes: AFEE, Association Françaises pour l’Etude des eaux" 21 rue de Madrid – Paris.</w:t>
      </w:r>
    </w:p>
    <w:p w:rsidR="0057324A" w:rsidRPr="00B00147" w:rsidRDefault="0057324A" w:rsidP="0000023A">
      <w:pPr>
        <w:pStyle w:val="Paragraphedeliste"/>
        <w:numPr>
          <w:ilvl w:val="0"/>
          <w:numId w:val="17"/>
        </w:numPr>
        <w:autoSpaceDE w:val="0"/>
        <w:autoSpaceDN w:val="0"/>
        <w:adjustRightInd w:val="0"/>
        <w:ind w:left="567" w:hanging="283"/>
        <w:jc w:val="both"/>
        <w:rPr>
          <w:rFonts w:ascii="Cambria" w:eastAsia="Calibri" w:hAnsi="Cambria"/>
          <w:sz w:val="22"/>
          <w:szCs w:val="22"/>
          <w:lang w:eastAsia="en-US"/>
        </w:rPr>
      </w:pPr>
      <w:r w:rsidRPr="00B00147">
        <w:rPr>
          <w:rFonts w:ascii="Cambria" w:eastAsia="Calibri" w:hAnsi="Cambria"/>
          <w:sz w:val="22"/>
          <w:szCs w:val="22"/>
          <w:lang w:eastAsia="en-US"/>
        </w:rPr>
        <w:t>"Les pompes. Manuel de sélection, application à la vitesse variable". (Coll. Technique, réf. MD1 POMPES). Auteur(s) Manon Jean - 01-2002 - 260p. 21x29.6 Broché.</w:t>
      </w:r>
    </w:p>
    <w:p w:rsidR="0057324A" w:rsidRPr="008E0C8D" w:rsidRDefault="0057324A" w:rsidP="0057324A">
      <w:pPr>
        <w:autoSpaceDE w:val="0"/>
        <w:autoSpaceDN w:val="0"/>
        <w:adjustRightInd w:val="0"/>
        <w:rPr>
          <w:rFonts w:ascii="Cambria" w:eastAsia="Calibri" w:hAnsi="Cambria"/>
          <w:lang w:eastAsia="en-US"/>
        </w:rPr>
        <w:sectPr w:rsidR="0057324A" w:rsidRPr="008E0C8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6</w:t>
      </w: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491E54">
        <w:rPr>
          <w:rFonts w:ascii="Cambria" w:hAnsi="Cambria" w:cs="Calibri"/>
          <w:b/>
        </w:rPr>
        <w:t>Unité d’enseignement: UEM 3.2</w:t>
      </w: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 Projet de F</w:t>
      </w:r>
      <w:r w:rsidRPr="00491E54">
        <w:rPr>
          <w:rFonts w:ascii="Cambria" w:hAnsi="Cambria" w:cs="Calibri"/>
          <w:b/>
        </w:rPr>
        <w:t xml:space="preserve">in de </w:t>
      </w:r>
      <w:r>
        <w:rPr>
          <w:rFonts w:ascii="Cambria" w:hAnsi="Cambria" w:cs="Calibri"/>
          <w:b/>
        </w:rPr>
        <w:t>C</w:t>
      </w:r>
      <w:r w:rsidRPr="00491E54">
        <w:rPr>
          <w:rFonts w:ascii="Cambria" w:hAnsi="Cambria" w:cs="Calibri"/>
          <w:b/>
        </w:rPr>
        <w:t>ycle</w:t>
      </w: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VHS: 45h00 (TP</w:t>
      </w:r>
      <w:r w:rsidRPr="00491E54">
        <w:rPr>
          <w:rFonts w:ascii="Cambria" w:hAnsi="Cambria" w:cs="Calibri"/>
          <w:b/>
        </w:rPr>
        <w:t>: 3h00)</w:t>
      </w: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491E54">
        <w:rPr>
          <w:rFonts w:ascii="Cambria" w:hAnsi="Cambria" w:cs="Calibri"/>
          <w:b/>
        </w:rPr>
        <w:t>Crédits: 4</w:t>
      </w: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491E54">
        <w:rPr>
          <w:rFonts w:ascii="Cambria" w:hAnsi="Cambria" w:cs="Calibri"/>
          <w:b/>
        </w:rPr>
        <w:t>Coefficient: 2</w:t>
      </w:r>
    </w:p>
    <w:p w:rsidR="0057324A" w:rsidRPr="00F84D1C" w:rsidRDefault="0057324A" w:rsidP="0057324A">
      <w:pPr>
        <w:rPr>
          <w:rFonts w:ascii="Cambria" w:hAnsi="Cambria"/>
          <w:b/>
          <w:bCs/>
          <w:iCs/>
        </w:rPr>
      </w:pPr>
    </w:p>
    <w:p w:rsidR="0057324A" w:rsidRPr="00E76DCA" w:rsidRDefault="0057324A" w:rsidP="0057324A">
      <w:pPr>
        <w:spacing w:line="276" w:lineRule="auto"/>
        <w:jc w:val="both"/>
        <w:rPr>
          <w:rFonts w:ascii="Cambria" w:hAnsi="Cambria" w:cs="Calibri"/>
          <w:i/>
          <w:u w:val="thick" w:color="F79646"/>
        </w:rPr>
      </w:pPr>
      <w:r w:rsidRPr="00E76DCA">
        <w:rPr>
          <w:rFonts w:ascii="Cambria" w:hAnsi="Cambria" w:cs="Calibri"/>
          <w:b/>
          <w:u w:val="thick" w:color="F79646"/>
        </w:rPr>
        <w:t>Objectifs de l’enseignement</w:t>
      </w:r>
    </w:p>
    <w:p w:rsidR="0057324A" w:rsidRPr="0034274A" w:rsidRDefault="0057324A" w:rsidP="0057324A">
      <w:pPr>
        <w:pStyle w:val="Normal-Domaine"/>
        <w:rPr>
          <w:rFonts w:ascii="Cambria" w:hAnsi="Cambria"/>
          <w:sz w:val="22"/>
          <w:szCs w:val="22"/>
        </w:rPr>
      </w:pPr>
      <w:r w:rsidRPr="0034274A">
        <w:rPr>
          <w:rFonts w:ascii="Cambria" w:hAnsi="Cambria"/>
          <w:sz w:val="22"/>
          <w:szCs w:val="22"/>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57324A" w:rsidRPr="009A4DC8" w:rsidRDefault="0057324A" w:rsidP="0057324A">
      <w:pPr>
        <w:pStyle w:val="Normal-Domaine"/>
        <w:rPr>
          <w:rFonts w:ascii="Cambria" w:hAnsi="Cambria"/>
        </w:rPr>
      </w:pPr>
    </w:p>
    <w:p w:rsidR="0057324A" w:rsidRPr="00E76DCA" w:rsidRDefault="0057324A" w:rsidP="0057324A">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w:t>
      </w:r>
    </w:p>
    <w:p w:rsidR="0057324A" w:rsidRPr="0034274A" w:rsidRDefault="0057324A" w:rsidP="0057324A">
      <w:pPr>
        <w:pStyle w:val="Normal-Domaine"/>
        <w:rPr>
          <w:rFonts w:ascii="Cambria" w:hAnsi="Cambria"/>
          <w:sz w:val="22"/>
          <w:szCs w:val="22"/>
        </w:rPr>
      </w:pPr>
      <w:r w:rsidRPr="0034274A">
        <w:rPr>
          <w:rFonts w:ascii="Cambria" w:hAnsi="Cambria"/>
          <w:sz w:val="22"/>
          <w:szCs w:val="22"/>
        </w:rPr>
        <w:t>Tout le programme de la Licence.</w:t>
      </w:r>
    </w:p>
    <w:p w:rsidR="0057324A" w:rsidRPr="00E76DCA" w:rsidRDefault="0057324A" w:rsidP="0057324A">
      <w:pPr>
        <w:spacing w:line="276" w:lineRule="auto"/>
        <w:jc w:val="both"/>
        <w:rPr>
          <w:rFonts w:ascii="Cambria" w:hAnsi="Cambria" w:cs="Calibri"/>
          <w:i/>
        </w:rPr>
      </w:pPr>
    </w:p>
    <w:p w:rsidR="0057324A" w:rsidRPr="008A139F" w:rsidRDefault="0057324A" w:rsidP="0057324A">
      <w:pPr>
        <w:spacing w:after="120" w:line="276" w:lineRule="auto"/>
        <w:jc w:val="both"/>
        <w:rPr>
          <w:rFonts w:ascii="Cambria" w:hAnsi="Cambria" w:cs="Calibri"/>
          <w:b/>
          <w:sz w:val="22"/>
          <w:szCs w:val="22"/>
          <w:u w:val="thick" w:color="F79646"/>
        </w:rPr>
      </w:pPr>
      <w:r w:rsidRPr="008A139F">
        <w:rPr>
          <w:rFonts w:ascii="Cambria" w:hAnsi="Cambria" w:cs="Calibri"/>
          <w:b/>
          <w:sz w:val="22"/>
          <w:szCs w:val="22"/>
          <w:u w:val="thick" w:color="F79646"/>
        </w:rPr>
        <w:t>Contenu de la matière</w:t>
      </w:r>
      <w:r>
        <w:rPr>
          <w:rFonts w:ascii="Cambria" w:hAnsi="Cambria" w:cs="Calibri"/>
          <w:b/>
          <w:sz w:val="22"/>
          <w:szCs w:val="22"/>
          <w:u w:val="thick" w:color="F79646"/>
        </w:rPr>
        <w:t>:</w:t>
      </w:r>
    </w:p>
    <w:p w:rsidR="0057324A" w:rsidRPr="0034274A" w:rsidRDefault="0057324A" w:rsidP="0057324A">
      <w:pPr>
        <w:pStyle w:val="Normal-Domaine"/>
        <w:rPr>
          <w:rFonts w:ascii="Cambria" w:hAnsi="Cambria"/>
          <w:sz w:val="22"/>
          <w:szCs w:val="22"/>
        </w:rPr>
      </w:pPr>
      <w:r w:rsidRPr="0034274A">
        <w:rPr>
          <w:rFonts w:ascii="Cambria" w:hAnsi="Cambria"/>
          <w:sz w:val="22"/>
          <w:szCs w:val="22"/>
        </w:rPr>
        <w:t xml:space="preserve">Le thème du Projet de Fin de Cycle doit provenir d'un choix concerté entre l'enseignant tuteur et un étudiant (ou un groupe </w:t>
      </w:r>
      <w:r>
        <w:rPr>
          <w:rFonts w:ascii="Cambria" w:hAnsi="Cambria"/>
          <w:sz w:val="22"/>
          <w:szCs w:val="22"/>
        </w:rPr>
        <w:t>d’étudiants</w:t>
      </w:r>
      <w:r w:rsidRPr="0034274A">
        <w:rPr>
          <w:rFonts w:ascii="Cambria" w:hAnsi="Cambria"/>
          <w:sz w:val="22"/>
          <w:szCs w:val="22"/>
        </w:rPr>
        <w:t xml:space="preserve">: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57324A" w:rsidRPr="008A139F" w:rsidRDefault="0057324A" w:rsidP="0057324A">
      <w:pPr>
        <w:pStyle w:val="Tiret-Domaine"/>
        <w:numPr>
          <w:ilvl w:val="0"/>
          <w:numId w:val="0"/>
        </w:numPr>
        <w:rPr>
          <w:rFonts w:ascii="Cambria" w:hAnsi="Cambria"/>
        </w:rPr>
      </w:pPr>
    </w:p>
    <w:p w:rsidR="0057324A" w:rsidRPr="0034274A" w:rsidRDefault="0057324A" w:rsidP="0057324A">
      <w:pPr>
        <w:pStyle w:val="Tiret-Domaine"/>
        <w:numPr>
          <w:ilvl w:val="0"/>
          <w:numId w:val="0"/>
        </w:numPr>
        <w:rPr>
          <w:rFonts w:ascii="Cambria" w:hAnsi="Cambria"/>
          <w:b/>
          <w:bCs/>
          <w:color w:val="000000"/>
          <w:sz w:val="22"/>
          <w:szCs w:val="22"/>
        </w:rPr>
      </w:pPr>
      <w:r w:rsidRPr="0034274A">
        <w:rPr>
          <w:rFonts w:ascii="Cambria" w:hAnsi="Cambria"/>
          <w:b/>
          <w:bCs/>
          <w:color w:val="000000"/>
          <w:sz w:val="22"/>
          <w:szCs w:val="22"/>
        </w:rPr>
        <w:t>Remarque:</w:t>
      </w:r>
    </w:p>
    <w:p w:rsidR="0057324A" w:rsidRPr="0034274A" w:rsidRDefault="0057324A" w:rsidP="0057324A">
      <w:pPr>
        <w:pStyle w:val="Normal-Domaine"/>
        <w:rPr>
          <w:rFonts w:ascii="Cambria" w:hAnsi="Cambria"/>
          <w:sz w:val="22"/>
          <w:szCs w:val="22"/>
        </w:rPr>
      </w:pPr>
      <w:r w:rsidRPr="0034274A">
        <w:rPr>
          <w:rFonts w:ascii="Cambria" w:hAnsi="Cambria"/>
          <w:sz w:val="22"/>
          <w:szCs w:val="22"/>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‘’Méthodologie de la rédaction’’ et ‘’ Métho-dologie de la présentation’’ abordées durant les deux premiers semestres du socle commun.</w:t>
      </w:r>
    </w:p>
    <w:p w:rsidR="0057324A" w:rsidRPr="008A139F" w:rsidRDefault="0057324A" w:rsidP="0057324A">
      <w:pPr>
        <w:pStyle w:val="Tiret-Domaine"/>
        <w:numPr>
          <w:ilvl w:val="0"/>
          <w:numId w:val="0"/>
        </w:numPr>
        <w:rPr>
          <w:rFonts w:ascii="Cambria" w:hAnsi="Cambria"/>
        </w:rPr>
      </w:pPr>
    </w:p>
    <w:p w:rsidR="0057324A" w:rsidRPr="0034274A" w:rsidRDefault="0057324A" w:rsidP="0057324A">
      <w:pPr>
        <w:pStyle w:val="Tiret-Domaine"/>
        <w:numPr>
          <w:ilvl w:val="0"/>
          <w:numId w:val="0"/>
        </w:numPr>
        <w:tabs>
          <w:tab w:val="left" w:pos="0"/>
        </w:tabs>
        <w:rPr>
          <w:rFonts w:ascii="Cambria" w:hAnsi="Cambria"/>
          <w:sz w:val="22"/>
          <w:szCs w:val="22"/>
        </w:rPr>
      </w:pPr>
      <w:r w:rsidRPr="0034274A">
        <w:rPr>
          <w:rFonts w:ascii="Cambria" w:hAnsi="Cambria"/>
          <w:sz w:val="22"/>
          <w:szCs w:val="22"/>
        </w:rPr>
        <w:t xml:space="preserve">A l’issue de cette étude, l’étudiant doit rendre un rapport écrit dans lequel il doit exposer de la manière la plus explicite possible : </w:t>
      </w:r>
    </w:p>
    <w:p w:rsidR="0057324A" w:rsidRPr="0034274A" w:rsidRDefault="0057324A" w:rsidP="0000023A">
      <w:pPr>
        <w:pStyle w:val="Tiret-Domaine"/>
        <w:numPr>
          <w:ilvl w:val="0"/>
          <w:numId w:val="30"/>
        </w:numPr>
        <w:rPr>
          <w:rFonts w:ascii="Cambria" w:hAnsi="Cambria"/>
          <w:sz w:val="22"/>
          <w:szCs w:val="22"/>
        </w:rPr>
      </w:pPr>
      <w:r w:rsidRPr="0034274A">
        <w:rPr>
          <w:rFonts w:ascii="Cambria" w:hAnsi="Cambria"/>
          <w:sz w:val="22"/>
          <w:szCs w:val="22"/>
        </w:rPr>
        <w:t>La présentation détaillée du thème d'étude en insistant sur son intérêt dans son environnement socio-économique.</w:t>
      </w:r>
    </w:p>
    <w:p w:rsidR="0057324A" w:rsidRPr="0034274A" w:rsidRDefault="0057324A" w:rsidP="0000023A">
      <w:pPr>
        <w:pStyle w:val="Tiret-Domaine"/>
        <w:numPr>
          <w:ilvl w:val="0"/>
          <w:numId w:val="30"/>
        </w:numPr>
        <w:rPr>
          <w:rFonts w:ascii="Cambria" w:hAnsi="Cambria"/>
          <w:sz w:val="22"/>
          <w:szCs w:val="22"/>
        </w:rPr>
      </w:pPr>
      <w:r>
        <w:rPr>
          <w:rFonts w:ascii="Cambria" w:hAnsi="Cambria"/>
          <w:sz w:val="22"/>
          <w:szCs w:val="22"/>
        </w:rPr>
        <w:t xml:space="preserve">Les moyens mis en </w:t>
      </w:r>
      <w:r w:rsidR="000A2B7A">
        <w:rPr>
          <w:rFonts w:ascii="Cambria" w:hAnsi="Cambria"/>
          <w:sz w:val="22"/>
          <w:szCs w:val="22"/>
        </w:rPr>
        <w:t>œuvre</w:t>
      </w:r>
      <w:r w:rsidR="000A2B7A" w:rsidRPr="0034274A">
        <w:rPr>
          <w:rFonts w:ascii="Cambria" w:hAnsi="Cambria"/>
          <w:sz w:val="22"/>
          <w:szCs w:val="22"/>
        </w:rPr>
        <w:t xml:space="preserve"> :</w:t>
      </w:r>
      <w:r w:rsidRPr="0034274A">
        <w:rPr>
          <w:rFonts w:ascii="Cambria" w:hAnsi="Cambria"/>
          <w:sz w:val="22"/>
          <w:szCs w:val="22"/>
        </w:rPr>
        <w:t xml:space="preserve"> outils méthodologiques, références bibliographiques, contacts avec des professionnels, etc.</w:t>
      </w:r>
    </w:p>
    <w:p w:rsidR="0057324A" w:rsidRPr="0034274A" w:rsidRDefault="0057324A" w:rsidP="0000023A">
      <w:pPr>
        <w:pStyle w:val="Tiret-Domaine"/>
        <w:numPr>
          <w:ilvl w:val="0"/>
          <w:numId w:val="30"/>
        </w:numPr>
        <w:rPr>
          <w:rFonts w:ascii="Cambria" w:hAnsi="Cambria"/>
          <w:sz w:val="22"/>
          <w:szCs w:val="22"/>
        </w:rPr>
      </w:pPr>
      <w:r w:rsidRPr="0034274A">
        <w:rPr>
          <w:rFonts w:ascii="Cambria" w:hAnsi="Cambria"/>
          <w:sz w:val="22"/>
          <w:szCs w:val="22"/>
        </w:rPr>
        <w:t xml:space="preserve">L'analyse des résultats obtenus et leur comparaison avec les objectifs initiaux. </w:t>
      </w:r>
    </w:p>
    <w:p w:rsidR="0057324A" w:rsidRPr="0034274A" w:rsidRDefault="0057324A" w:rsidP="0000023A">
      <w:pPr>
        <w:pStyle w:val="Tiret-Domaine"/>
        <w:numPr>
          <w:ilvl w:val="0"/>
          <w:numId w:val="30"/>
        </w:numPr>
        <w:rPr>
          <w:rFonts w:ascii="Cambria" w:hAnsi="Cambria"/>
          <w:sz w:val="22"/>
          <w:szCs w:val="22"/>
        </w:rPr>
      </w:pPr>
      <w:r w:rsidRPr="0034274A">
        <w:rPr>
          <w:rFonts w:ascii="Cambria" w:hAnsi="Cambria"/>
          <w:sz w:val="22"/>
          <w:szCs w:val="22"/>
        </w:rPr>
        <w:t xml:space="preserve">La critique des écarts constatés et présentation éventuelle d’autres détails additionnels. </w:t>
      </w:r>
    </w:p>
    <w:p w:rsidR="0057324A" w:rsidRPr="0034274A" w:rsidRDefault="0057324A" w:rsidP="0000023A">
      <w:pPr>
        <w:pStyle w:val="Tiret-Domaine"/>
        <w:numPr>
          <w:ilvl w:val="0"/>
          <w:numId w:val="30"/>
        </w:numPr>
        <w:rPr>
          <w:rFonts w:ascii="Cambria" w:hAnsi="Cambria"/>
          <w:sz w:val="22"/>
          <w:szCs w:val="22"/>
        </w:rPr>
      </w:pPr>
      <w:r w:rsidRPr="0034274A">
        <w:rPr>
          <w:rFonts w:ascii="Cambria" w:hAnsi="Cambria"/>
          <w:sz w:val="22"/>
          <w:szCs w:val="22"/>
        </w:rPr>
        <w:t xml:space="preserve">Identification des difficultés rencontrées en soulignant les limites du travail effectué et les suites à donner au travail réalisé. </w:t>
      </w:r>
    </w:p>
    <w:p w:rsidR="0057324A" w:rsidRPr="0034274A" w:rsidRDefault="0057324A" w:rsidP="0057324A">
      <w:pPr>
        <w:pStyle w:val="Tiret-Domaine"/>
        <w:numPr>
          <w:ilvl w:val="0"/>
          <w:numId w:val="0"/>
        </w:numPr>
        <w:ind w:left="567" w:hanging="207"/>
        <w:rPr>
          <w:rFonts w:ascii="Cambria" w:hAnsi="Cambria"/>
          <w:sz w:val="22"/>
          <w:szCs w:val="22"/>
        </w:rPr>
      </w:pPr>
    </w:p>
    <w:p w:rsidR="0057324A" w:rsidRPr="0034274A" w:rsidRDefault="0057324A" w:rsidP="0057324A">
      <w:pPr>
        <w:pStyle w:val="Normal-Domaine"/>
        <w:rPr>
          <w:rFonts w:ascii="Cambria" w:hAnsi="Cambria"/>
          <w:sz w:val="22"/>
          <w:szCs w:val="22"/>
        </w:rPr>
      </w:pPr>
      <w:r w:rsidRPr="0034274A">
        <w:rPr>
          <w:rFonts w:ascii="Cambria" w:hAnsi="Cambria"/>
          <w:sz w:val="22"/>
          <w:szCs w:val="22"/>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57324A" w:rsidRPr="008A139F" w:rsidRDefault="0057324A" w:rsidP="0057324A">
      <w:pPr>
        <w:spacing w:line="276" w:lineRule="auto"/>
        <w:jc w:val="both"/>
        <w:rPr>
          <w:rFonts w:ascii="Cambria" w:hAnsi="Cambria" w:cs="Arial"/>
          <w:b/>
          <w:sz w:val="22"/>
          <w:szCs w:val="22"/>
          <w:u w:val="thick" w:color="F79646"/>
        </w:rPr>
      </w:pPr>
    </w:p>
    <w:p w:rsidR="0057324A" w:rsidRDefault="0057324A" w:rsidP="0057324A">
      <w:pPr>
        <w:pStyle w:val="Normal-Domaine"/>
        <w:rPr>
          <w:rFonts w:ascii="Cambria" w:hAnsi="Cambria" w:cs="Arial"/>
          <w:b/>
        </w:rPr>
      </w:pPr>
      <w:r w:rsidRPr="008A139F">
        <w:rPr>
          <w:rFonts w:ascii="Cambria" w:hAnsi="Cambria" w:cs="Arial"/>
          <w:b/>
          <w:u w:val="thick" w:color="F79646"/>
        </w:rPr>
        <w:t>Mode d’évaluation:</w:t>
      </w:r>
    </w:p>
    <w:p w:rsidR="0057324A" w:rsidRPr="0034274A" w:rsidRDefault="0057324A" w:rsidP="0057324A">
      <w:pPr>
        <w:pStyle w:val="Normal-Domaine"/>
        <w:rPr>
          <w:rFonts w:ascii="Cambria" w:hAnsi="Cambria"/>
          <w:bCs/>
          <w:color w:val="000000"/>
          <w:sz w:val="22"/>
          <w:szCs w:val="22"/>
        </w:rPr>
      </w:pPr>
      <w:r w:rsidRPr="0034274A">
        <w:rPr>
          <w:rFonts w:ascii="Cambria" w:hAnsi="Cambria" w:cs="Arial"/>
          <w:bCs/>
          <w:sz w:val="22"/>
          <w:szCs w:val="22"/>
        </w:rPr>
        <w:t>Contrôle</w:t>
      </w:r>
      <w:r w:rsidRPr="0034274A">
        <w:rPr>
          <w:rFonts w:ascii="Cambria" w:hAnsi="Cambria"/>
          <w:bCs/>
          <w:color w:val="000000"/>
          <w:sz w:val="22"/>
          <w:szCs w:val="22"/>
        </w:rPr>
        <w:t xml:space="preserve"> continu : 100%</w:t>
      </w:r>
    </w:p>
    <w:p w:rsidR="0057324A" w:rsidRDefault="0057324A" w:rsidP="0057324A">
      <w:pPr>
        <w:pStyle w:val="Tiret-Domaine"/>
        <w:numPr>
          <w:ilvl w:val="0"/>
          <w:numId w:val="0"/>
        </w:numPr>
        <w:rPr>
          <w:rFonts w:ascii="Cambria" w:hAnsi="Cambria" w:cs="Times New Roman"/>
        </w:rPr>
        <w:sectPr w:rsidR="0057324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F84D1C">
        <w:rPr>
          <w:rFonts w:ascii="Cambria" w:hAnsi="Cambria" w:cs="Calibri"/>
          <w:b/>
        </w:rPr>
        <w:t>Semestre: 6</w:t>
      </w: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491E54">
        <w:rPr>
          <w:rFonts w:ascii="Cambria" w:hAnsi="Cambria" w:cs="Calibri"/>
          <w:b/>
        </w:rPr>
        <w:t>Unité d’enseignement: UEM 3.2</w:t>
      </w: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491E54">
        <w:rPr>
          <w:rFonts w:ascii="Cambria" w:hAnsi="Cambria" w:cs="Calibri"/>
          <w:b/>
        </w:rPr>
        <w:t>Matière</w:t>
      </w:r>
      <w:r>
        <w:rPr>
          <w:rFonts w:ascii="Cambria" w:hAnsi="Cambria" w:cs="Calibri"/>
          <w:b/>
        </w:rPr>
        <w:t xml:space="preserve"> 2</w:t>
      </w:r>
      <w:r w:rsidRPr="00491E54">
        <w:rPr>
          <w:rFonts w:ascii="Cambria" w:hAnsi="Cambria" w:cs="Calibri"/>
          <w:b/>
        </w:rPr>
        <w:t>: Hydro-informatique</w:t>
      </w: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VHS: 15h00 (TP</w:t>
      </w:r>
      <w:r w:rsidRPr="00491E54">
        <w:rPr>
          <w:rFonts w:ascii="Cambria" w:hAnsi="Cambria" w:cs="Calibri"/>
          <w:b/>
        </w:rPr>
        <w:t>: 1h00)</w:t>
      </w: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491E54">
        <w:rPr>
          <w:rFonts w:ascii="Cambria" w:hAnsi="Cambria" w:cs="Calibri"/>
          <w:b/>
        </w:rPr>
        <w:t>Crédits: 1</w:t>
      </w:r>
    </w:p>
    <w:p w:rsidR="0057324A" w:rsidRPr="00491E54"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491E54">
        <w:rPr>
          <w:rFonts w:ascii="Cambria" w:hAnsi="Cambria" w:cs="Calibri"/>
          <w:b/>
        </w:rPr>
        <w:t>Coefficient: 1</w:t>
      </w:r>
    </w:p>
    <w:p w:rsidR="0057324A" w:rsidRPr="00F84D1C" w:rsidRDefault="0057324A" w:rsidP="0057324A">
      <w:pPr>
        <w:rPr>
          <w:rFonts w:ascii="Cambria" w:hAnsi="Cambria"/>
        </w:rPr>
      </w:pPr>
    </w:p>
    <w:p w:rsidR="0057324A" w:rsidRPr="00491E54" w:rsidRDefault="0057324A" w:rsidP="0057324A">
      <w:pPr>
        <w:autoSpaceDE w:val="0"/>
        <w:autoSpaceDN w:val="0"/>
        <w:adjustRightInd w:val="0"/>
        <w:spacing w:line="276" w:lineRule="auto"/>
        <w:rPr>
          <w:rFonts w:ascii="Cambria" w:hAnsi="Cambria" w:cs="Calibri"/>
          <w:b/>
          <w:u w:val="thick" w:color="F79646"/>
        </w:rPr>
      </w:pPr>
      <w:r w:rsidRPr="00491E54">
        <w:rPr>
          <w:rFonts w:ascii="Cambria" w:hAnsi="Cambria" w:cs="Calibri"/>
          <w:b/>
          <w:u w:val="thick" w:color="F79646"/>
        </w:rPr>
        <w:t>Objectifs de l’enseignement:</w:t>
      </w:r>
    </w:p>
    <w:p w:rsidR="0057324A" w:rsidRPr="00431C3D" w:rsidRDefault="0057324A" w:rsidP="0057324A">
      <w:pPr>
        <w:jc w:val="both"/>
        <w:rPr>
          <w:rFonts w:ascii="Cambria" w:hAnsi="Cambria"/>
          <w:sz w:val="22"/>
          <w:szCs w:val="22"/>
        </w:rPr>
      </w:pPr>
      <w:r w:rsidRPr="00431C3D">
        <w:rPr>
          <w:rFonts w:ascii="Cambria" w:hAnsi="Cambria"/>
          <w:sz w:val="22"/>
          <w:szCs w:val="22"/>
        </w:rPr>
        <w:t>Maîtriser les différentes techniques de l’analyse numérique dans le domaine de la modélisation en hydraulique, hydrologie, hydraulique fluviale</w:t>
      </w:r>
      <w:r>
        <w:rPr>
          <w:rFonts w:ascii="Cambria" w:hAnsi="Cambria"/>
          <w:sz w:val="22"/>
          <w:szCs w:val="22"/>
        </w:rPr>
        <w:t>.</w:t>
      </w:r>
    </w:p>
    <w:p w:rsidR="0057324A" w:rsidRPr="00F84D1C" w:rsidRDefault="0057324A" w:rsidP="0057324A">
      <w:pPr>
        <w:rPr>
          <w:rFonts w:ascii="Cambria" w:hAnsi="Cambria"/>
          <w:bCs/>
        </w:rPr>
      </w:pPr>
    </w:p>
    <w:p w:rsidR="0057324A" w:rsidRPr="00491E54" w:rsidRDefault="0057324A" w:rsidP="0057324A">
      <w:pPr>
        <w:autoSpaceDE w:val="0"/>
        <w:autoSpaceDN w:val="0"/>
        <w:adjustRightInd w:val="0"/>
        <w:spacing w:line="276" w:lineRule="auto"/>
        <w:rPr>
          <w:rFonts w:ascii="Cambria" w:hAnsi="Cambria" w:cs="Calibri"/>
          <w:b/>
          <w:u w:val="thick" w:color="F79646"/>
        </w:rPr>
      </w:pPr>
      <w:r w:rsidRPr="00491E54">
        <w:rPr>
          <w:rFonts w:ascii="Cambria" w:hAnsi="Cambria" w:cs="Calibri"/>
          <w:b/>
          <w:u w:val="thick" w:color="F79646"/>
        </w:rPr>
        <w:t xml:space="preserve">Connaissances préalables recommandées : </w:t>
      </w:r>
    </w:p>
    <w:p w:rsidR="0057324A" w:rsidRPr="00431C3D" w:rsidRDefault="0057324A" w:rsidP="0057324A">
      <w:pPr>
        <w:jc w:val="both"/>
        <w:rPr>
          <w:rFonts w:ascii="Cambria" w:hAnsi="Cambria"/>
          <w:sz w:val="22"/>
          <w:szCs w:val="22"/>
        </w:rPr>
      </w:pPr>
      <w:r w:rsidRPr="00431C3D">
        <w:rPr>
          <w:rFonts w:ascii="Cambria" w:hAnsi="Cambria"/>
          <w:sz w:val="22"/>
          <w:szCs w:val="22"/>
        </w:rPr>
        <w:t>Mathématiques, méthodes numériques.</w:t>
      </w:r>
    </w:p>
    <w:p w:rsidR="0057324A" w:rsidRPr="00F84D1C" w:rsidRDefault="0057324A" w:rsidP="0057324A">
      <w:pPr>
        <w:rPr>
          <w:rFonts w:ascii="Cambria" w:hAnsi="Cambria"/>
        </w:rPr>
      </w:pPr>
    </w:p>
    <w:p w:rsidR="0057324A" w:rsidRPr="00431C3D" w:rsidRDefault="0057324A" w:rsidP="0057324A">
      <w:pPr>
        <w:autoSpaceDE w:val="0"/>
        <w:autoSpaceDN w:val="0"/>
        <w:adjustRightInd w:val="0"/>
        <w:spacing w:after="120" w:line="276" w:lineRule="auto"/>
        <w:rPr>
          <w:rFonts w:ascii="Cambria" w:hAnsi="Cambria" w:cs="Calibri"/>
          <w:b/>
          <w:u w:val="thick" w:color="F79646"/>
        </w:rPr>
      </w:pPr>
      <w:r w:rsidRPr="00431C3D">
        <w:rPr>
          <w:rFonts w:ascii="Cambria" w:hAnsi="Cambria" w:cs="Calibri"/>
          <w:b/>
          <w:u w:val="thick" w:color="F79646"/>
        </w:rPr>
        <w:t>Contenu de la matière:</w:t>
      </w:r>
    </w:p>
    <w:p w:rsidR="0057324A" w:rsidRPr="00431C3D" w:rsidRDefault="0057324A" w:rsidP="0057324A">
      <w:pPr>
        <w:tabs>
          <w:tab w:val="right" w:pos="9638"/>
        </w:tabs>
        <w:rPr>
          <w:rFonts w:ascii="Cambria" w:hAnsi="Cambria"/>
          <w:b/>
          <w:bCs/>
          <w:sz w:val="20"/>
          <w:szCs w:val="20"/>
        </w:rPr>
      </w:pPr>
      <w:r w:rsidRPr="00431C3D">
        <w:rPr>
          <w:rFonts w:ascii="Cambria" w:hAnsi="Cambria"/>
          <w:b/>
          <w:bCs/>
          <w:sz w:val="22"/>
          <w:szCs w:val="22"/>
        </w:rPr>
        <w:t>Chapitre 1. Organigrammes et algorithmes</w:t>
      </w:r>
      <w:r w:rsidRPr="00431C3D">
        <w:rPr>
          <w:rFonts w:ascii="Cambria" w:hAnsi="Cambria"/>
          <w:b/>
          <w:bCs/>
          <w:sz w:val="22"/>
          <w:szCs w:val="22"/>
        </w:rPr>
        <w:tab/>
      </w:r>
      <w:r w:rsidRPr="00431C3D">
        <w:rPr>
          <w:rFonts w:ascii="Cambria" w:hAnsi="Cambria"/>
          <w:b/>
          <w:bCs/>
          <w:sz w:val="20"/>
          <w:szCs w:val="20"/>
        </w:rPr>
        <w:t>(3 Semaines)</w:t>
      </w:r>
    </w:p>
    <w:p w:rsidR="0057324A" w:rsidRPr="00431C3D" w:rsidRDefault="0057324A" w:rsidP="0057324A">
      <w:pPr>
        <w:rPr>
          <w:rFonts w:ascii="Cambria" w:hAnsi="Cambria"/>
          <w:b/>
          <w:bCs/>
          <w:sz w:val="22"/>
          <w:szCs w:val="22"/>
        </w:rPr>
      </w:pPr>
    </w:p>
    <w:p w:rsidR="0057324A" w:rsidRPr="00431C3D" w:rsidRDefault="0057324A" w:rsidP="0057324A">
      <w:pPr>
        <w:tabs>
          <w:tab w:val="right" w:pos="9638"/>
        </w:tabs>
        <w:rPr>
          <w:rFonts w:ascii="Cambria" w:hAnsi="Cambria"/>
          <w:b/>
          <w:bCs/>
          <w:sz w:val="20"/>
          <w:szCs w:val="20"/>
        </w:rPr>
      </w:pPr>
      <w:r w:rsidRPr="00431C3D">
        <w:rPr>
          <w:rFonts w:ascii="Cambria" w:hAnsi="Cambria"/>
          <w:b/>
          <w:bCs/>
          <w:sz w:val="22"/>
          <w:szCs w:val="22"/>
        </w:rPr>
        <w:t xml:space="preserve">Chapitre 2. Programme des applications numériques  </w:t>
      </w:r>
      <w:r w:rsidRPr="00431C3D">
        <w:rPr>
          <w:rFonts w:ascii="Cambria" w:hAnsi="Cambria"/>
          <w:b/>
          <w:bCs/>
          <w:sz w:val="22"/>
          <w:szCs w:val="22"/>
        </w:rPr>
        <w:tab/>
      </w:r>
      <w:r w:rsidRPr="00431C3D">
        <w:rPr>
          <w:rFonts w:ascii="Cambria" w:hAnsi="Cambria"/>
          <w:b/>
          <w:bCs/>
          <w:sz w:val="20"/>
          <w:szCs w:val="20"/>
        </w:rPr>
        <w:t>(4 semaines)</w:t>
      </w:r>
    </w:p>
    <w:p w:rsidR="0057324A" w:rsidRPr="00431C3D" w:rsidRDefault="0057324A" w:rsidP="0057324A">
      <w:pPr>
        <w:rPr>
          <w:rFonts w:ascii="Cambria" w:hAnsi="Cambria"/>
          <w:b/>
          <w:bCs/>
          <w:sz w:val="22"/>
          <w:szCs w:val="22"/>
        </w:rPr>
      </w:pPr>
    </w:p>
    <w:p w:rsidR="0057324A" w:rsidRPr="00431C3D" w:rsidRDefault="0057324A" w:rsidP="0057324A">
      <w:pPr>
        <w:tabs>
          <w:tab w:val="right" w:pos="9638"/>
        </w:tabs>
        <w:rPr>
          <w:rFonts w:ascii="Cambria" w:hAnsi="Cambria"/>
          <w:b/>
          <w:bCs/>
          <w:sz w:val="20"/>
          <w:szCs w:val="20"/>
        </w:rPr>
      </w:pPr>
      <w:r w:rsidRPr="00431C3D">
        <w:rPr>
          <w:rFonts w:ascii="Cambria" w:hAnsi="Cambria"/>
          <w:b/>
          <w:bCs/>
          <w:sz w:val="22"/>
          <w:szCs w:val="22"/>
        </w:rPr>
        <w:t>Chapitre 3. Progra</w:t>
      </w:r>
      <w:r>
        <w:rPr>
          <w:rFonts w:ascii="Cambria" w:hAnsi="Cambria"/>
          <w:b/>
          <w:bCs/>
          <w:sz w:val="22"/>
          <w:szCs w:val="22"/>
        </w:rPr>
        <w:t>mmation en hydraulique en FORTRA</w:t>
      </w:r>
      <w:r w:rsidRPr="00431C3D">
        <w:rPr>
          <w:rFonts w:ascii="Cambria" w:hAnsi="Cambria"/>
          <w:b/>
          <w:bCs/>
          <w:sz w:val="22"/>
          <w:szCs w:val="22"/>
        </w:rPr>
        <w:t xml:space="preserve">N et MATLAB </w:t>
      </w:r>
      <w:r w:rsidRPr="00431C3D">
        <w:rPr>
          <w:rFonts w:ascii="Cambria" w:hAnsi="Cambria"/>
          <w:b/>
          <w:bCs/>
          <w:sz w:val="22"/>
          <w:szCs w:val="22"/>
        </w:rPr>
        <w:tab/>
      </w:r>
      <w:r w:rsidRPr="00431C3D">
        <w:rPr>
          <w:rFonts w:ascii="Cambria" w:hAnsi="Cambria"/>
          <w:b/>
          <w:bCs/>
          <w:sz w:val="20"/>
          <w:szCs w:val="20"/>
        </w:rPr>
        <w:t>(4 Semaines)</w:t>
      </w:r>
    </w:p>
    <w:p w:rsidR="0057324A" w:rsidRPr="00431C3D" w:rsidRDefault="0057324A" w:rsidP="0057324A">
      <w:pPr>
        <w:rPr>
          <w:rFonts w:ascii="Cambria" w:hAnsi="Cambria"/>
          <w:b/>
          <w:bCs/>
          <w:sz w:val="22"/>
          <w:szCs w:val="22"/>
        </w:rPr>
      </w:pPr>
    </w:p>
    <w:p w:rsidR="0057324A" w:rsidRPr="00431C3D" w:rsidRDefault="0057324A" w:rsidP="0057324A">
      <w:pPr>
        <w:tabs>
          <w:tab w:val="right" w:pos="9638"/>
        </w:tabs>
        <w:rPr>
          <w:rFonts w:ascii="Cambria" w:hAnsi="Cambria"/>
          <w:b/>
          <w:bCs/>
          <w:sz w:val="20"/>
          <w:szCs w:val="20"/>
        </w:rPr>
      </w:pPr>
      <w:r w:rsidRPr="00431C3D">
        <w:rPr>
          <w:rFonts w:ascii="Cambria" w:hAnsi="Cambria"/>
          <w:b/>
          <w:bCs/>
          <w:sz w:val="22"/>
          <w:szCs w:val="22"/>
        </w:rPr>
        <w:t>Chapitre 4.</w:t>
      </w:r>
      <w:r>
        <w:rPr>
          <w:rFonts w:ascii="Cambria" w:hAnsi="Cambria"/>
          <w:b/>
          <w:bCs/>
          <w:sz w:val="22"/>
          <w:szCs w:val="22"/>
        </w:rPr>
        <w:t xml:space="preserve"> Projets de cours/ Devoirs</w:t>
      </w:r>
      <w:r w:rsidRPr="00431C3D">
        <w:rPr>
          <w:rFonts w:ascii="Cambria" w:hAnsi="Cambria"/>
          <w:b/>
          <w:bCs/>
          <w:sz w:val="22"/>
          <w:szCs w:val="22"/>
        </w:rPr>
        <w:t>:</w:t>
      </w:r>
      <w:r w:rsidRPr="00431C3D">
        <w:rPr>
          <w:rFonts w:ascii="Cambria" w:hAnsi="Cambria"/>
          <w:b/>
          <w:bCs/>
          <w:sz w:val="22"/>
          <w:szCs w:val="22"/>
        </w:rPr>
        <w:tab/>
      </w:r>
      <w:r w:rsidRPr="00431C3D">
        <w:rPr>
          <w:rFonts w:ascii="Cambria" w:hAnsi="Cambria"/>
          <w:b/>
          <w:bCs/>
          <w:sz w:val="20"/>
          <w:szCs w:val="20"/>
        </w:rPr>
        <w:t>(4 semaines)</w:t>
      </w:r>
    </w:p>
    <w:p w:rsidR="0057324A" w:rsidRPr="00431C3D" w:rsidRDefault="0057324A" w:rsidP="0057324A">
      <w:pPr>
        <w:jc w:val="both"/>
        <w:rPr>
          <w:rFonts w:ascii="Cambria" w:hAnsi="Cambria"/>
          <w:sz w:val="22"/>
          <w:szCs w:val="22"/>
        </w:rPr>
      </w:pPr>
      <w:r w:rsidRPr="00431C3D">
        <w:rPr>
          <w:rFonts w:ascii="Cambria" w:hAnsi="Cambria"/>
          <w:sz w:val="22"/>
          <w:szCs w:val="22"/>
        </w:rPr>
        <w:t>Résolutio</w:t>
      </w:r>
      <w:r>
        <w:rPr>
          <w:rFonts w:ascii="Cambria" w:hAnsi="Cambria"/>
          <w:sz w:val="22"/>
          <w:szCs w:val="22"/>
        </w:rPr>
        <w:t>n numérique par MATLAB et FORTRA</w:t>
      </w:r>
      <w:r w:rsidRPr="00431C3D">
        <w:rPr>
          <w:rFonts w:ascii="Cambria" w:hAnsi="Cambria"/>
          <w:sz w:val="22"/>
          <w:szCs w:val="22"/>
        </w:rPr>
        <w:t>N d’un problème en hydraulique, (</w:t>
      </w:r>
      <w:r>
        <w:rPr>
          <w:rFonts w:ascii="Cambria" w:hAnsi="Cambria"/>
          <w:sz w:val="22"/>
          <w:szCs w:val="22"/>
        </w:rPr>
        <w:t>et/ou) en hydrologie.</w:t>
      </w:r>
    </w:p>
    <w:p w:rsidR="0057324A" w:rsidRPr="00F84D1C" w:rsidRDefault="0057324A" w:rsidP="0057324A">
      <w:pPr>
        <w:rPr>
          <w:rFonts w:ascii="Cambria" w:hAnsi="Cambria"/>
          <w:b/>
          <w:bCs/>
        </w:rPr>
      </w:pPr>
    </w:p>
    <w:p w:rsidR="0057324A" w:rsidRPr="00431C3D" w:rsidRDefault="0057324A" w:rsidP="0057324A">
      <w:pPr>
        <w:autoSpaceDE w:val="0"/>
        <w:autoSpaceDN w:val="0"/>
        <w:adjustRightInd w:val="0"/>
        <w:spacing w:line="276" w:lineRule="auto"/>
        <w:rPr>
          <w:rFonts w:ascii="Cambria" w:hAnsi="Cambria" w:cs="Calibri"/>
          <w:b/>
          <w:u w:val="thick" w:color="F79646"/>
        </w:rPr>
      </w:pPr>
      <w:r w:rsidRPr="00431C3D">
        <w:rPr>
          <w:rFonts w:ascii="Cambria" w:hAnsi="Cambria" w:cs="Calibri"/>
          <w:b/>
          <w:u w:val="thick" w:color="F79646"/>
        </w:rPr>
        <w:t>Mode d’évaluation:</w:t>
      </w:r>
    </w:p>
    <w:p w:rsidR="0057324A" w:rsidRPr="00F84D1C" w:rsidRDefault="0057324A" w:rsidP="0057324A">
      <w:pPr>
        <w:spacing w:line="276" w:lineRule="auto"/>
        <w:rPr>
          <w:rFonts w:ascii="Cambria" w:hAnsi="Cambria"/>
          <w:bCs/>
        </w:rPr>
      </w:pPr>
      <w:r w:rsidRPr="00F84D1C">
        <w:rPr>
          <w:rFonts w:ascii="Cambria" w:hAnsi="Cambria"/>
          <w:bCs/>
        </w:rPr>
        <w:t>Contrôle continu</w:t>
      </w:r>
      <w:r>
        <w:rPr>
          <w:rFonts w:ascii="Cambria" w:hAnsi="Cambria"/>
          <w:bCs/>
        </w:rPr>
        <w:t xml:space="preserve">: </w:t>
      </w:r>
      <w:r w:rsidRPr="00F84D1C">
        <w:rPr>
          <w:rFonts w:ascii="Cambria" w:hAnsi="Cambria"/>
          <w:bCs/>
        </w:rPr>
        <w:t>100%</w:t>
      </w:r>
      <w:r>
        <w:rPr>
          <w:rFonts w:ascii="Cambria" w:hAnsi="Cambria"/>
          <w:bCs/>
        </w:rPr>
        <w:t>.</w:t>
      </w:r>
    </w:p>
    <w:p w:rsidR="0057324A" w:rsidRPr="00F84D1C" w:rsidRDefault="0057324A" w:rsidP="0057324A">
      <w:pPr>
        <w:rPr>
          <w:rFonts w:ascii="Cambria" w:hAnsi="Cambria"/>
        </w:rPr>
      </w:pPr>
    </w:p>
    <w:p w:rsidR="0057324A" w:rsidRPr="00431C3D" w:rsidRDefault="0057324A" w:rsidP="0057324A">
      <w:pPr>
        <w:autoSpaceDE w:val="0"/>
        <w:autoSpaceDN w:val="0"/>
        <w:adjustRightInd w:val="0"/>
        <w:spacing w:line="276" w:lineRule="auto"/>
        <w:rPr>
          <w:rFonts w:ascii="Cambria" w:hAnsi="Cambria" w:cs="Calibri"/>
          <w:b/>
          <w:u w:val="thick" w:color="F79646"/>
        </w:rPr>
      </w:pPr>
      <w:r w:rsidRPr="00431C3D">
        <w:rPr>
          <w:rFonts w:ascii="Cambria" w:hAnsi="Cambria" w:cs="Calibri"/>
          <w:b/>
          <w:u w:val="thick" w:color="F79646"/>
        </w:rPr>
        <w:t xml:space="preserve">Références bibliographiques: </w:t>
      </w:r>
    </w:p>
    <w:p w:rsidR="0057324A" w:rsidRPr="00B00147" w:rsidRDefault="0057324A" w:rsidP="00300707">
      <w:pPr>
        <w:numPr>
          <w:ilvl w:val="0"/>
          <w:numId w:val="15"/>
        </w:numPr>
        <w:ind w:left="567" w:hanging="283"/>
        <w:jc w:val="both"/>
        <w:rPr>
          <w:rFonts w:ascii="Cambria" w:hAnsi="Cambria"/>
          <w:sz w:val="22"/>
          <w:szCs w:val="22"/>
        </w:rPr>
      </w:pPr>
      <w:r w:rsidRPr="00B00147">
        <w:rPr>
          <w:rFonts w:ascii="Cambria" w:hAnsi="Cambria"/>
          <w:sz w:val="22"/>
          <w:szCs w:val="22"/>
        </w:rPr>
        <w:t>R. Comolet, "Mécanique expérimentale des fluides", 2 tomes, Masson 1985.</w:t>
      </w:r>
    </w:p>
    <w:p w:rsidR="0057324A" w:rsidRPr="00B00147" w:rsidRDefault="0057324A" w:rsidP="00300707">
      <w:pPr>
        <w:numPr>
          <w:ilvl w:val="0"/>
          <w:numId w:val="15"/>
        </w:numPr>
        <w:ind w:left="567" w:hanging="283"/>
        <w:jc w:val="both"/>
        <w:rPr>
          <w:rFonts w:ascii="Cambria" w:hAnsi="Cambria"/>
          <w:sz w:val="22"/>
          <w:szCs w:val="22"/>
        </w:rPr>
      </w:pPr>
      <w:r w:rsidRPr="00B00147">
        <w:rPr>
          <w:rFonts w:ascii="Cambria" w:hAnsi="Cambria"/>
          <w:sz w:val="22"/>
          <w:szCs w:val="22"/>
        </w:rPr>
        <w:t>JC. Lebreton, "Dynamique fluviale", Eyrolles 1974.</w:t>
      </w:r>
    </w:p>
    <w:p w:rsidR="0057324A" w:rsidRPr="00B00147" w:rsidRDefault="0057324A" w:rsidP="00300707">
      <w:pPr>
        <w:pStyle w:val="Paragraphedeliste"/>
        <w:numPr>
          <w:ilvl w:val="0"/>
          <w:numId w:val="15"/>
        </w:numPr>
        <w:ind w:left="567" w:hanging="283"/>
        <w:jc w:val="both"/>
        <w:rPr>
          <w:rFonts w:ascii="Cambria" w:hAnsi="Cambria"/>
          <w:sz w:val="22"/>
          <w:szCs w:val="22"/>
        </w:rPr>
      </w:pPr>
      <w:r w:rsidRPr="00B00147">
        <w:rPr>
          <w:rFonts w:ascii="Cambria" w:hAnsi="Cambria"/>
          <w:sz w:val="22"/>
          <w:szCs w:val="22"/>
        </w:rPr>
        <w:t>Richard et Gakkgher: "Introduction aux éléments finis".</w:t>
      </w:r>
    </w:p>
    <w:p w:rsidR="0057324A" w:rsidRPr="00B00147" w:rsidRDefault="0057324A" w:rsidP="00300707">
      <w:pPr>
        <w:pStyle w:val="Paragraphedeliste"/>
        <w:numPr>
          <w:ilvl w:val="0"/>
          <w:numId w:val="15"/>
        </w:numPr>
        <w:ind w:left="567" w:hanging="283"/>
        <w:jc w:val="both"/>
        <w:rPr>
          <w:rFonts w:ascii="Cambria" w:hAnsi="Cambria"/>
          <w:sz w:val="22"/>
          <w:szCs w:val="22"/>
          <w:lang w:val="en-US"/>
        </w:rPr>
      </w:pPr>
      <w:r w:rsidRPr="00B00147">
        <w:rPr>
          <w:rFonts w:ascii="Cambria" w:hAnsi="Cambria"/>
          <w:sz w:val="22"/>
          <w:szCs w:val="22"/>
          <w:lang w:val="en-US"/>
        </w:rPr>
        <w:t>Smith "Programming finite element method".</w:t>
      </w:r>
    </w:p>
    <w:p w:rsidR="0057324A" w:rsidRPr="008E0C8D" w:rsidRDefault="0057324A" w:rsidP="0057324A">
      <w:pPr>
        <w:rPr>
          <w:rFonts w:ascii="Cambria" w:hAnsi="Cambria"/>
          <w:lang w:val="en-US"/>
        </w:rPr>
        <w:sectPr w:rsidR="0057324A" w:rsidRPr="008E0C8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6E4E04" w:rsidRPr="004B7CD0" w:rsidRDefault="006E4E04" w:rsidP="006E4E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6</w:t>
      </w:r>
    </w:p>
    <w:p w:rsidR="006E4E04" w:rsidRPr="004B7CD0" w:rsidRDefault="006E4E04" w:rsidP="006E4E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4B7CD0">
        <w:rPr>
          <w:rFonts w:ascii="Cambria" w:hAnsi="Cambria" w:cs="Calibri"/>
          <w:b/>
        </w:rPr>
        <w:t>Unité d’enseignement: UEM 3.2</w:t>
      </w:r>
    </w:p>
    <w:p w:rsidR="006E4E04" w:rsidRPr="00505CFE" w:rsidRDefault="006E4E04" w:rsidP="008C034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4B7CD0">
        <w:rPr>
          <w:rFonts w:ascii="Cambria" w:hAnsi="Cambria" w:cs="Calibri"/>
          <w:b/>
        </w:rPr>
        <w:t>Matière</w:t>
      </w:r>
      <w:r>
        <w:rPr>
          <w:rFonts w:ascii="Cambria" w:hAnsi="Cambria" w:cs="Calibri"/>
          <w:b/>
        </w:rPr>
        <w:t xml:space="preserve"> 3</w:t>
      </w:r>
      <w:r w:rsidRPr="00505CFE">
        <w:rPr>
          <w:rFonts w:ascii="Cambria" w:hAnsi="Cambria" w:cs="Calibri"/>
          <w:b/>
        </w:rPr>
        <w:t xml:space="preserve">: Notions </w:t>
      </w:r>
      <w:r w:rsidR="008C034D">
        <w:rPr>
          <w:rFonts w:ascii="Cambria" w:hAnsi="Cambria" w:cs="Calibri"/>
          <w:b/>
        </w:rPr>
        <w:t>de</w:t>
      </w:r>
      <w:r w:rsidRPr="00505CFE">
        <w:rPr>
          <w:rFonts w:ascii="Cambria" w:hAnsi="Cambria" w:cs="Calibri"/>
          <w:b/>
        </w:rPr>
        <w:t xml:space="preserve"> béton armé</w:t>
      </w:r>
    </w:p>
    <w:p w:rsidR="006E4E04" w:rsidRPr="00505CFE" w:rsidRDefault="006E4E04" w:rsidP="006E4E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505CFE">
        <w:rPr>
          <w:rFonts w:ascii="Cambria" w:hAnsi="Cambria" w:cs="Calibri"/>
          <w:b/>
        </w:rPr>
        <w:t>VHS: 45h00 (Cours: 1h30, TD: 1h30)</w:t>
      </w:r>
    </w:p>
    <w:p w:rsidR="006E4E04" w:rsidRPr="00505CFE" w:rsidRDefault="006E4E04" w:rsidP="006E4E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505CFE">
        <w:rPr>
          <w:rFonts w:ascii="Cambria" w:hAnsi="Cambria" w:cs="Calibri"/>
          <w:b/>
        </w:rPr>
        <w:t>Crédits: 4</w:t>
      </w:r>
    </w:p>
    <w:p w:rsidR="006E4E04" w:rsidRPr="00505CFE" w:rsidRDefault="006E4E04" w:rsidP="006E4E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505CFE">
        <w:rPr>
          <w:rFonts w:ascii="Cambria" w:hAnsi="Cambria" w:cs="Calibri"/>
          <w:b/>
        </w:rPr>
        <w:t>Coefficient: 2</w:t>
      </w:r>
    </w:p>
    <w:p w:rsidR="006E4E04" w:rsidRPr="00505CFE" w:rsidRDefault="006E4E04" w:rsidP="006E4E04">
      <w:pPr>
        <w:autoSpaceDE w:val="0"/>
        <w:autoSpaceDN w:val="0"/>
        <w:adjustRightInd w:val="0"/>
        <w:spacing w:line="276" w:lineRule="auto"/>
        <w:rPr>
          <w:rFonts w:ascii="Cambria" w:hAnsi="Cambria" w:cs="Calibri"/>
          <w:b/>
          <w:u w:val="thick" w:color="F79646"/>
        </w:rPr>
      </w:pPr>
    </w:p>
    <w:p w:rsidR="006E4E04" w:rsidRPr="00505CFE" w:rsidRDefault="006E4E04" w:rsidP="006E4E04">
      <w:pPr>
        <w:jc w:val="both"/>
        <w:rPr>
          <w:rFonts w:ascii="Cambria" w:hAnsi="Cambria" w:cs="Calibri"/>
          <w:b/>
          <w:u w:val="thick" w:color="F79646"/>
        </w:rPr>
      </w:pPr>
      <w:r w:rsidRPr="00505CFE">
        <w:rPr>
          <w:rFonts w:ascii="Cambria" w:hAnsi="Cambria" w:cs="Calibri"/>
          <w:b/>
          <w:u w:val="thick" w:color="F79646"/>
        </w:rPr>
        <w:t>Objectifs de l’enseignement:</w:t>
      </w:r>
    </w:p>
    <w:p w:rsidR="006E4E04" w:rsidRPr="00505CFE" w:rsidRDefault="006E4E04" w:rsidP="006E4E04">
      <w:pPr>
        <w:pStyle w:val="Contenu-CPNDST"/>
      </w:pPr>
      <w:r w:rsidRPr="00505CFE">
        <w:t>Enseigner les caractéristiques et les propriétés mécaniques du béton armé. Apprendre le dimensionnement des sections soumises à des sollicitations simples (compression, traction et flexion simple) selon les règles BAEL 91 modifié 99, CBA93.</w:t>
      </w:r>
    </w:p>
    <w:p w:rsidR="006E4E04" w:rsidRDefault="006E4E04" w:rsidP="006E4E04">
      <w:pPr>
        <w:pStyle w:val="Sous-titre"/>
        <w:jc w:val="left"/>
        <w:rPr>
          <w:rFonts w:ascii="Cambria" w:eastAsia="SimSun" w:hAnsi="Cambria" w:cs="Calibri"/>
          <w:bCs w:val="0"/>
          <w:color w:val="auto"/>
          <w:sz w:val="24"/>
          <w:szCs w:val="24"/>
          <w:u w:val="thick" w:color="F79646"/>
          <w:lang w:eastAsia="zh-CN"/>
        </w:rPr>
      </w:pPr>
    </w:p>
    <w:p w:rsidR="006E4E04" w:rsidRPr="00505CFE" w:rsidRDefault="006E4E04" w:rsidP="006E4E04">
      <w:pPr>
        <w:pStyle w:val="Sous-titre"/>
        <w:jc w:val="left"/>
        <w:rPr>
          <w:rFonts w:ascii="Cambria" w:hAnsi="Cambria"/>
          <w:color w:val="auto"/>
          <w:sz w:val="24"/>
          <w:szCs w:val="24"/>
        </w:rPr>
      </w:pPr>
      <w:r w:rsidRPr="00505CFE">
        <w:rPr>
          <w:rFonts w:ascii="Cambria" w:eastAsia="SimSun" w:hAnsi="Cambria" w:cs="Calibri"/>
          <w:bCs w:val="0"/>
          <w:color w:val="auto"/>
          <w:sz w:val="24"/>
          <w:szCs w:val="24"/>
          <w:u w:val="thick" w:color="F79646"/>
          <w:lang w:eastAsia="zh-CN"/>
        </w:rPr>
        <w:t>Connaissances préalables recommandées</w:t>
      </w:r>
      <w:r w:rsidRPr="00505CFE">
        <w:rPr>
          <w:rFonts w:ascii="Cambria" w:hAnsi="Cambria"/>
          <w:color w:val="auto"/>
          <w:sz w:val="24"/>
          <w:szCs w:val="24"/>
        </w:rPr>
        <w:t>:</w:t>
      </w:r>
    </w:p>
    <w:p w:rsidR="006E4E04" w:rsidRPr="00505CFE" w:rsidRDefault="006E4E04" w:rsidP="006E4E04">
      <w:pPr>
        <w:pStyle w:val="Contenu-CPNDST"/>
      </w:pPr>
      <w:r w:rsidRPr="00505CFE">
        <w:t>Résistance des matériaux (RDM) et Matériaux de constructions (MDC).</w:t>
      </w:r>
    </w:p>
    <w:p w:rsidR="006E4E04" w:rsidRDefault="006E4E04" w:rsidP="006E4E04">
      <w:pPr>
        <w:pStyle w:val="Sous-titre"/>
        <w:spacing w:after="120" w:line="276" w:lineRule="auto"/>
        <w:jc w:val="left"/>
        <w:rPr>
          <w:rFonts w:ascii="Cambria" w:eastAsia="SimSun" w:hAnsi="Cambria" w:cs="Calibri"/>
          <w:bCs w:val="0"/>
          <w:color w:val="auto"/>
          <w:sz w:val="24"/>
          <w:szCs w:val="24"/>
          <w:u w:val="thick" w:color="F79646"/>
          <w:lang w:eastAsia="zh-CN"/>
        </w:rPr>
      </w:pPr>
    </w:p>
    <w:p w:rsidR="006E4E04" w:rsidRPr="00505CFE" w:rsidRDefault="006E4E04" w:rsidP="006E4E04">
      <w:pPr>
        <w:pStyle w:val="Sous-titre"/>
        <w:spacing w:after="120" w:line="276" w:lineRule="auto"/>
        <w:jc w:val="left"/>
        <w:rPr>
          <w:rFonts w:ascii="Cambria" w:eastAsia="SimSun" w:hAnsi="Cambria" w:cs="Calibri"/>
          <w:bCs w:val="0"/>
          <w:color w:val="auto"/>
          <w:sz w:val="24"/>
          <w:szCs w:val="24"/>
          <w:u w:val="thick" w:color="F79646"/>
          <w:lang w:eastAsia="zh-CN"/>
        </w:rPr>
      </w:pPr>
      <w:r w:rsidRPr="00505CFE">
        <w:rPr>
          <w:rFonts w:ascii="Cambria" w:eastAsia="SimSun" w:hAnsi="Cambria" w:cs="Calibri"/>
          <w:bCs w:val="0"/>
          <w:color w:val="auto"/>
          <w:sz w:val="24"/>
          <w:szCs w:val="24"/>
          <w:u w:val="thick" w:color="F79646"/>
          <w:lang w:eastAsia="zh-CN"/>
        </w:rPr>
        <w:t xml:space="preserve">Contenu de la matière: </w:t>
      </w:r>
    </w:p>
    <w:p w:rsidR="006E4E04" w:rsidRPr="00505CFE" w:rsidRDefault="006E4E04" w:rsidP="006E4E04">
      <w:pPr>
        <w:pStyle w:val="Chap-Domaine"/>
      </w:pPr>
      <w:r w:rsidRPr="00505CFE">
        <w:t>Chapitre 1. Formulation et propriétés mécaniques du béton armé</w:t>
      </w:r>
      <w:r w:rsidRPr="00505CFE">
        <w:tab/>
        <w:t>(2 Semaines)</w:t>
      </w:r>
    </w:p>
    <w:p w:rsidR="006E4E04" w:rsidRPr="00505CFE" w:rsidRDefault="006E4E04" w:rsidP="006E4E04">
      <w:pPr>
        <w:pStyle w:val="Contenu-CPNDST"/>
      </w:pPr>
      <w:r w:rsidRPr="00505CFE">
        <w:t>Généralités sur le béton armé (propriétés des constituants, avantages et inconvénients, applications,…),  Propriétés mécaniques (résistances, modules de déformations, comportement contraintes-déformations)</w:t>
      </w:r>
    </w:p>
    <w:p w:rsidR="006E4E04" w:rsidRPr="00505CFE" w:rsidRDefault="006E4E04" w:rsidP="006E4E04">
      <w:pPr>
        <w:pStyle w:val="Chap-Domaine"/>
      </w:pPr>
      <w:r w:rsidRPr="00505CFE">
        <w:t>Chapitre 2. Prescriptions réglementaires</w:t>
      </w:r>
      <w:r w:rsidRPr="00505CFE">
        <w:tab/>
        <w:t>(2 Semaines)</w:t>
      </w:r>
    </w:p>
    <w:p w:rsidR="006E4E04" w:rsidRPr="00505CFE" w:rsidRDefault="006E4E04" w:rsidP="006E4E04">
      <w:pPr>
        <w:pStyle w:val="Contenu-CPNDST"/>
      </w:pPr>
      <w:r w:rsidRPr="00505CFE">
        <w:t>Règle des trois pivots, Etats limites (ELU et ELS), Combinaisons d’actions, Condition de non fragilité</w:t>
      </w:r>
    </w:p>
    <w:p w:rsidR="006E4E04" w:rsidRPr="00505CFE" w:rsidRDefault="006E4E04" w:rsidP="006E4E04">
      <w:pPr>
        <w:pStyle w:val="Chap-Domaine"/>
      </w:pPr>
      <w:r w:rsidRPr="00505CFE">
        <w:t xml:space="preserve">Chapitre 3. Calcul des sections soumises à la compression simple </w:t>
      </w:r>
      <w:r w:rsidRPr="00505CFE">
        <w:tab/>
        <w:t>(2 Semaines)</w:t>
      </w:r>
    </w:p>
    <w:p w:rsidR="006E4E04" w:rsidRPr="00505CFE" w:rsidRDefault="006E4E04" w:rsidP="006E4E04">
      <w:pPr>
        <w:pStyle w:val="Contenu-CPNDST"/>
      </w:pPr>
      <w:r w:rsidRPr="00505CFE">
        <w:t>Calcul de la section de ferraillage A</w:t>
      </w:r>
      <w:r w:rsidRPr="00505CFE">
        <w:rPr>
          <w:vertAlign w:val="subscript"/>
        </w:rPr>
        <w:t>sc</w:t>
      </w:r>
      <w:r w:rsidRPr="00505CFE">
        <w:t>, vérification du flambement, calcul de l’effort normal ultime</w:t>
      </w:r>
    </w:p>
    <w:p w:rsidR="006E4E04" w:rsidRPr="00505CFE" w:rsidRDefault="006E4E04" w:rsidP="006E4E04">
      <w:pPr>
        <w:pStyle w:val="Chap-Domaine"/>
      </w:pPr>
      <w:r w:rsidRPr="00505CFE">
        <w:t>Chapitre 4. Calcul des sections soumises à la traction simple</w:t>
      </w:r>
      <w:r w:rsidRPr="00505CFE">
        <w:tab/>
        <w:t>(2 Semaines)</w:t>
      </w:r>
    </w:p>
    <w:p w:rsidR="006E4E04" w:rsidRPr="00505CFE" w:rsidRDefault="006E4E04" w:rsidP="006E4E04">
      <w:pPr>
        <w:pStyle w:val="Contenu-CPNDST"/>
      </w:pPr>
      <w:r w:rsidRPr="00505CFE">
        <w:t>Fissurations du béton, Calcul de la section de ferraillage A</w:t>
      </w:r>
      <w:r w:rsidRPr="00505CFE">
        <w:rPr>
          <w:vertAlign w:val="subscript"/>
        </w:rPr>
        <w:t>st</w:t>
      </w:r>
      <w:r w:rsidRPr="00505CFE">
        <w:t>, vérification de la condition de non-fragilité</w:t>
      </w:r>
    </w:p>
    <w:p w:rsidR="006E4E04" w:rsidRPr="00505CFE" w:rsidRDefault="006E4E04" w:rsidP="006E4E04">
      <w:pPr>
        <w:pStyle w:val="Chap-Domaine"/>
      </w:pPr>
      <w:r w:rsidRPr="00505CFE">
        <w:t>Chapitre 5. Calcul des sections soumises à la flexion simple</w:t>
      </w:r>
      <w:r w:rsidRPr="00505CFE">
        <w:tab/>
        <w:t xml:space="preserve"> (4 Semaines)</w:t>
      </w:r>
    </w:p>
    <w:p w:rsidR="006E4E04" w:rsidRPr="00505CFE" w:rsidRDefault="006E4E04" w:rsidP="006E4E04">
      <w:pPr>
        <w:pStyle w:val="Contenu-CPNDST"/>
      </w:pPr>
      <w:r w:rsidRPr="00505CFE">
        <w:t xml:space="preserve">Sections rectangulaires,  sections en Té, calcul par organigrammes, vérification du ferraillage </w:t>
      </w:r>
    </w:p>
    <w:p w:rsidR="006E4E04" w:rsidRPr="00505CFE" w:rsidRDefault="006E4E04" w:rsidP="006E4E04">
      <w:pPr>
        <w:pStyle w:val="Chap-Domaine"/>
      </w:pPr>
      <w:r w:rsidRPr="00505CFE">
        <w:t>Chapitre 6. Adhérence acier-béton et ancrage des barres</w:t>
      </w:r>
      <w:r w:rsidRPr="00505CFE">
        <w:tab/>
        <w:t>(3 Semaines)</w:t>
      </w:r>
    </w:p>
    <w:p w:rsidR="006E4E04" w:rsidRPr="00505CFE" w:rsidRDefault="006E4E04" w:rsidP="006E4E04">
      <w:pPr>
        <w:pStyle w:val="Contenu-CPNDST"/>
      </w:pPr>
      <w:r w:rsidRPr="00505CFE">
        <w:t>Contrainte d’adhérence acier-béton, Ancrage d’une barre isolée droite, Ancrage par courbure, Recouvrement des barres</w:t>
      </w:r>
    </w:p>
    <w:p w:rsidR="006E4E04" w:rsidRPr="00505CFE" w:rsidRDefault="006E4E04" w:rsidP="006E4E04">
      <w:pPr>
        <w:tabs>
          <w:tab w:val="right" w:pos="9638"/>
        </w:tabs>
        <w:autoSpaceDE w:val="0"/>
        <w:autoSpaceDN w:val="0"/>
        <w:adjustRightInd w:val="0"/>
        <w:spacing w:before="60"/>
        <w:jc w:val="both"/>
        <w:rPr>
          <w:rFonts w:ascii="Cambria" w:hAnsi="Cambria" w:cs="Cambria"/>
          <w:b/>
          <w:bCs/>
        </w:rPr>
      </w:pPr>
    </w:p>
    <w:p w:rsidR="006E4E04" w:rsidRPr="00505CFE" w:rsidRDefault="006E4E04" w:rsidP="006E4E04">
      <w:pPr>
        <w:pStyle w:val="Sous-titre"/>
        <w:jc w:val="left"/>
        <w:rPr>
          <w:rFonts w:ascii="Cambria" w:eastAsia="SimSun" w:hAnsi="Cambria" w:cs="Calibri"/>
          <w:bCs w:val="0"/>
          <w:color w:val="auto"/>
          <w:sz w:val="24"/>
          <w:szCs w:val="24"/>
          <w:u w:val="thick" w:color="F79646"/>
          <w:lang w:eastAsia="zh-CN"/>
        </w:rPr>
      </w:pPr>
      <w:r w:rsidRPr="00505CFE">
        <w:rPr>
          <w:rFonts w:ascii="Cambria" w:eastAsia="SimSun" w:hAnsi="Cambria" w:cs="Calibri"/>
          <w:bCs w:val="0"/>
          <w:color w:val="auto"/>
          <w:sz w:val="24"/>
          <w:szCs w:val="24"/>
          <w:u w:val="thick" w:color="F79646"/>
          <w:lang w:eastAsia="zh-CN"/>
        </w:rPr>
        <w:t>Mode d’évaluation:</w:t>
      </w:r>
    </w:p>
    <w:p w:rsidR="006E4E04" w:rsidRPr="00505CFE" w:rsidRDefault="006E4E04" w:rsidP="006E4E04">
      <w:pPr>
        <w:pStyle w:val="Contenu-CPNDST"/>
      </w:pPr>
      <w:r w:rsidRPr="00505CFE">
        <w:t>Contrôle Continu: 40%; Examen: 60%.</w:t>
      </w:r>
    </w:p>
    <w:p w:rsidR="006E4E04" w:rsidRPr="00505CFE" w:rsidRDefault="006E4E04" w:rsidP="006E4E04">
      <w:pPr>
        <w:pStyle w:val="Normal-Domaine"/>
        <w:jc w:val="left"/>
        <w:rPr>
          <w:rFonts w:ascii="Cambria" w:hAnsi="Cambria"/>
        </w:rPr>
      </w:pPr>
    </w:p>
    <w:p w:rsidR="006E4E04" w:rsidRPr="00505CFE" w:rsidRDefault="006E4E04" w:rsidP="006E4E04">
      <w:pPr>
        <w:pStyle w:val="Sous-titre"/>
        <w:jc w:val="left"/>
        <w:rPr>
          <w:rFonts w:ascii="Cambria" w:eastAsia="SimSun" w:hAnsi="Cambria" w:cs="Calibri"/>
          <w:bCs w:val="0"/>
          <w:color w:val="auto"/>
          <w:sz w:val="24"/>
          <w:szCs w:val="24"/>
          <w:u w:val="thick" w:color="F79646"/>
          <w:lang w:eastAsia="zh-CN"/>
        </w:rPr>
      </w:pPr>
      <w:r w:rsidRPr="00505CFE">
        <w:rPr>
          <w:rFonts w:ascii="Cambria" w:eastAsia="SimSun" w:hAnsi="Cambria" w:cs="Calibri"/>
          <w:bCs w:val="0"/>
          <w:color w:val="auto"/>
          <w:sz w:val="24"/>
          <w:szCs w:val="24"/>
          <w:u w:val="thick" w:color="F79646"/>
          <w:lang w:eastAsia="zh-CN"/>
        </w:rPr>
        <w:t>Références bibliographiques:</w:t>
      </w:r>
    </w:p>
    <w:p w:rsidR="006E4E04" w:rsidRPr="00505CFE" w:rsidRDefault="006E4E04" w:rsidP="0000023A">
      <w:pPr>
        <w:pStyle w:val="Tiret-Domaine"/>
        <w:numPr>
          <w:ilvl w:val="0"/>
          <w:numId w:val="64"/>
        </w:numPr>
        <w:rPr>
          <w:rStyle w:val="Rfrenceple"/>
        </w:rPr>
      </w:pPr>
      <w:r w:rsidRPr="00505CFE">
        <w:rPr>
          <w:rStyle w:val="Rfrenceple"/>
        </w:rPr>
        <w:t>D.T.R-B.C.2-41, "Règles de conception et de calcul des structures en béton armé", (CBA 93).</w:t>
      </w:r>
    </w:p>
    <w:p w:rsidR="006E4E04" w:rsidRPr="00505CFE" w:rsidRDefault="006E4E04" w:rsidP="0000023A">
      <w:pPr>
        <w:pStyle w:val="Tiret-Domaine"/>
        <w:numPr>
          <w:ilvl w:val="0"/>
          <w:numId w:val="64"/>
        </w:numPr>
        <w:ind w:left="567" w:hanging="283"/>
        <w:rPr>
          <w:rStyle w:val="Rfrenceple"/>
        </w:rPr>
      </w:pPr>
      <w:r w:rsidRPr="00505CFE">
        <w:rPr>
          <w:rStyle w:val="Rfrenceple"/>
        </w:rPr>
        <w:t>Jean- Pierre Mouguin, "Béton armé", B.A.E.L. 91 modifié 99 et DTU associés", EYROLLES.</w:t>
      </w:r>
    </w:p>
    <w:p w:rsidR="006E4E04" w:rsidRPr="00505CFE" w:rsidRDefault="006E4E04" w:rsidP="0000023A">
      <w:pPr>
        <w:pStyle w:val="Tiret-Domaine"/>
        <w:numPr>
          <w:ilvl w:val="0"/>
          <w:numId w:val="64"/>
        </w:numPr>
        <w:ind w:left="567" w:hanging="283"/>
        <w:rPr>
          <w:rStyle w:val="Rfrenceple"/>
        </w:rPr>
      </w:pPr>
      <w:r w:rsidRPr="00505CFE">
        <w:rPr>
          <w:rStyle w:val="Rfrenceple"/>
        </w:rPr>
        <w:t>José Ouin, "Le béton armé aux états limites" selon l’additif du BAEL91, EL educalivre.</w:t>
      </w:r>
    </w:p>
    <w:p w:rsidR="006E4E04" w:rsidRPr="00505CFE" w:rsidRDefault="006E4E04" w:rsidP="0000023A">
      <w:pPr>
        <w:pStyle w:val="Tiret-Domaine"/>
        <w:numPr>
          <w:ilvl w:val="0"/>
          <w:numId w:val="64"/>
        </w:numPr>
        <w:ind w:left="567" w:hanging="283"/>
        <w:rPr>
          <w:rStyle w:val="Rfrenceple"/>
        </w:rPr>
      </w:pPr>
      <w:r w:rsidRPr="00505CFE">
        <w:rPr>
          <w:rStyle w:val="Rfrenceple"/>
        </w:rPr>
        <w:t>Jean Perchat et Jean Roux, "Pratique du B.A.E.L. 91 (Cours avec exercices corrigés)", EYROLLES.</w:t>
      </w:r>
    </w:p>
    <w:p w:rsidR="006E4E04" w:rsidRPr="00505CFE" w:rsidRDefault="006E4E04" w:rsidP="0000023A">
      <w:pPr>
        <w:pStyle w:val="Tiret-Domaine"/>
        <w:numPr>
          <w:ilvl w:val="0"/>
          <w:numId w:val="64"/>
        </w:numPr>
        <w:ind w:left="567" w:hanging="283"/>
        <w:rPr>
          <w:rStyle w:val="Rfrenceple"/>
        </w:rPr>
      </w:pPr>
      <w:r w:rsidRPr="00505CFE">
        <w:rPr>
          <w:rStyle w:val="Rfrenceple"/>
        </w:rPr>
        <w:t>Pierre Charon," Exercice de béton armé selon les règles B.A.E.L. 83", EYROLLES, 2ème édition.</w:t>
      </w:r>
    </w:p>
    <w:p w:rsidR="006E4E04" w:rsidRPr="00505CFE" w:rsidRDefault="006E4E04" w:rsidP="0000023A">
      <w:pPr>
        <w:pStyle w:val="Tiret-Domaine"/>
        <w:numPr>
          <w:ilvl w:val="0"/>
          <w:numId w:val="64"/>
        </w:numPr>
        <w:ind w:left="567" w:hanging="283"/>
        <w:rPr>
          <w:rStyle w:val="Rfrenceple"/>
        </w:rPr>
      </w:pPr>
      <w:r w:rsidRPr="00505CFE">
        <w:rPr>
          <w:rStyle w:val="Rfrenceple"/>
        </w:rPr>
        <w:t>Jean-Marie Paillé, " Calcul des structures en béton Guide d’application", Eyrolles, 2013.</w:t>
      </w:r>
    </w:p>
    <w:p w:rsidR="006E4E04" w:rsidRPr="00505CFE" w:rsidRDefault="006E4E04" w:rsidP="006E4E04"/>
    <w:p w:rsidR="0057324A" w:rsidRPr="006E4E04" w:rsidRDefault="0057324A" w:rsidP="0057324A">
      <w:pPr>
        <w:pStyle w:val="Paragraphedeliste"/>
        <w:rPr>
          <w:rFonts w:ascii="Cambria" w:hAnsi="Cambria"/>
          <w:bCs/>
        </w:rPr>
        <w:sectPr w:rsidR="0057324A" w:rsidRPr="006E4E04"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Semestre: 6</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UED 3.2</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sidRPr="00F84D1C">
        <w:rPr>
          <w:rFonts w:ascii="Cambria" w:hAnsi="Cambria" w:cs="Calibri"/>
          <w:b/>
          <w:bCs/>
          <w:iCs/>
        </w:rPr>
        <w:t>Matière</w:t>
      </w:r>
      <w:r>
        <w:rPr>
          <w:rFonts w:ascii="Cambria" w:hAnsi="Cambria" w:cs="Calibri"/>
          <w:b/>
          <w:bCs/>
          <w:iCs/>
        </w:rPr>
        <w:t xml:space="preserve"> 1</w:t>
      </w:r>
      <w:r w:rsidRPr="00F84D1C">
        <w:rPr>
          <w:rFonts w:ascii="Cambria" w:hAnsi="Cambria" w:cs="Calibri"/>
          <w:b/>
          <w:bCs/>
          <w:iCs/>
        </w:rPr>
        <w:t>:</w:t>
      </w:r>
      <w:r w:rsidRPr="00F84D1C">
        <w:rPr>
          <w:rFonts w:ascii="Cambria" w:eastAsia="Calibri" w:hAnsi="Cambria" w:cs="Arial"/>
          <w:b/>
          <w:bCs/>
          <w:color w:val="000000"/>
          <w:lang w:eastAsia="en-US"/>
        </w:rPr>
        <w:t xml:space="preserve"> Gestion des ressources hydriques</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VHS: 22h30 (</w:t>
      </w:r>
      <w:r>
        <w:rPr>
          <w:rFonts w:ascii="Cambria" w:eastAsia="Calibri" w:hAnsi="Cambria" w:cs="Arial"/>
          <w:b/>
          <w:bCs/>
          <w:color w:val="000000"/>
          <w:lang w:eastAsia="en-US"/>
        </w:rPr>
        <w:t>C</w:t>
      </w:r>
      <w:r w:rsidRPr="00F84D1C">
        <w:rPr>
          <w:rFonts w:ascii="Cambria" w:eastAsia="Calibri" w:hAnsi="Cambria" w:cs="Arial"/>
          <w:b/>
          <w:bCs/>
          <w:color w:val="000000"/>
          <w:lang w:eastAsia="en-US"/>
        </w:rPr>
        <w:t>ours: 1h30)</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Crédits: 1</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Coefficient: 1</w:t>
      </w:r>
    </w:p>
    <w:p w:rsidR="0057324A" w:rsidRPr="00F84D1C" w:rsidRDefault="0057324A" w:rsidP="0057324A">
      <w:pPr>
        <w:outlineLvl w:val="0"/>
        <w:rPr>
          <w:rFonts w:ascii="Cambria" w:hAnsi="Cambria"/>
          <w:b/>
        </w:rPr>
      </w:pPr>
    </w:p>
    <w:p w:rsidR="0057324A" w:rsidRPr="00F84D1C" w:rsidRDefault="0057324A" w:rsidP="0057324A">
      <w:pPr>
        <w:outlineLvl w:val="0"/>
        <w:rPr>
          <w:rFonts w:ascii="Cambria" w:hAnsi="Cambria"/>
        </w:rPr>
      </w:pPr>
      <w:r>
        <w:rPr>
          <w:rFonts w:ascii="Cambria" w:hAnsi="Cambria" w:cs="Calibri"/>
          <w:b/>
          <w:u w:val="thick" w:color="F79646"/>
        </w:rPr>
        <w:t xml:space="preserve">Objectifs </w:t>
      </w:r>
      <w:r w:rsidRPr="00201493">
        <w:rPr>
          <w:rFonts w:ascii="Cambria" w:hAnsi="Cambria" w:cs="Calibri"/>
          <w:b/>
          <w:u w:val="thick" w:color="F79646"/>
        </w:rPr>
        <w:t>de l’enseignement</w:t>
      </w:r>
      <w:r w:rsidRPr="00F84D1C">
        <w:rPr>
          <w:rFonts w:ascii="Cambria" w:hAnsi="Cambria"/>
          <w:b/>
        </w:rPr>
        <w:t>:</w:t>
      </w:r>
    </w:p>
    <w:p w:rsidR="0057324A" w:rsidRPr="004B7CD0" w:rsidRDefault="0057324A" w:rsidP="0057324A">
      <w:pPr>
        <w:jc w:val="both"/>
        <w:outlineLvl w:val="0"/>
        <w:rPr>
          <w:rFonts w:ascii="Cambria" w:hAnsi="Cambria"/>
          <w:sz w:val="22"/>
          <w:szCs w:val="22"/>
        </w:rPr>
      </w:pPr>
      <w:r w:rsidRPr="004B7CD0">
        <w:rPr>
          <w:rFonts w:ascii="Cambria" w:hAnsi="Cambria"/>
          <w:sz w:val="22"/>
          <w:szCs w:val="22"/>
        </w:rPr>
        <w:t>Connaître et maîtriser des différents procédés de gestion des systèmes hydrauliques et les méthodes appliquées pour préserver les ressources hydriques.</w:t>
      </w:r>
    </w:p>
    <w:p w:rsidR="0057324A" w:rsidRPr="00F84D1C" w:rsidRDefault="0057324A" w:rsidP="0057324A">
      <w:pPr>
        <w:outlineLvl w:val="0"/>
        <w:rPr>
          <w:rFonts w:ascii="Cambria" w:hAnsi="Cambria"/>
          <w:b/>
        </w:rPr>
      </w:pPr>
    </w:p>
    <w:p w:rsidR="0057324A" w:rsidRPr="00201493" w:rsidRDefault="0057324A" w:rsidP="0057324A">
      <w:pPr>
        <w:outlineLvl w:val="0"/>
        <w:rPr>
          <w:rFonts w:ascii="Cambria" w:hAnsi="Cambria" w:cs="Calibri"/>
          <w:b/>
          <w:u w:val="thick" w:color="F79646"/>
        </w:rPr>
      </w:pPr>
      <w:r w:rsidRPr="00201493">
        <w:rPr>
          <w:rFonts w:ascii="Cambria" w:hAnsi="Cambria" w:cs="Calibri"/>
          <w:b/>
          <w:u w:val="thick" w:color="F79646"/>
        </w:rPr>
        <w:t>Connaissances préalables recommandées:</w:t>
      </w:r>
    </w:p>
    <w:p w:rsidR="0057324A" w:rsidRPr="004B7CD0" w:rsidRDefault="0057324A" w:rsidP="0057324A">
      <w:pPr>
        <w:jc w:val="both"/>
        <w:outlineLvl w:val="0"/>
        <w:rPr>
          <w:rFonts w:ascii="Cambria" w:hAnsi="Cambria"/>
          <w:sz w:val="22"/>
          <w:szCs w:val="22"/>
        </w:rPr>
      </w:pPr>
      <w:r w:rsidRPr="004B7CD0">
        <w:rPr>
          <w:rFonts w:ascii="Cambria" w:hAnsi="Cambria"/>
          <w:sz w:val="22"/>
          <w:szCs w:val="22"/>
        </w:rPr>
        <w:t xml:space="preserve">Hydraulique générale, station de pompages </w:t>
      </w:r>
    </w:p>
    <w:p w:rsidR="0057324A" w:rsidRPr="004B7CD0" w:rsidRDefault="0057324A" w:rsidP="0057324A">
      <w:pPr>
        <w:jc w:val="both"/>
        <w:outlineLvl w:val="0"/>
        <w:rPr>
          <w:rFonts w:ascii="Cambria" w:hAnsi="Cambria"/>
          <w:sz w:val="22"/>
          <w:szCs w:val="22"/>
        </w:rPr>
      </w:pPr>
    </w:p>
    <w:p w:rsidR="0057324A" w:rsidRPr="00201493" w:rsidRDefault="0057324A" w:rsidP="0057324A">
      <w:pPr>
        <w:autoSpaceDE w:val="0"/>
        <w:autoSpaceDN w:val="0"/>
        <w:adjustRightInd w:val="0"/>
        <w:spacing w:after="120" w:line="276" w:lineRule="auto"/>
        <w:rPr>
          <w:rFonts w:ascii="Cambria" w:hAnsi="Cambria" w:cs="Calibri"/>
          <w:b/>
          <w:u w:val="thick" w:color="F79646"/>
        </w:rPr>
      </w:pPr>
      <w:r>
        <w:rPr>
          <w:rFonts w:ascii="Cambria" w:hAnsi="Cambria" w:cs="Calibri"/>
          <w:b/>
          <w:u w:val="thick" w:color="F79646"/>
        </w:rPr>
        <w:t>Contenu de la matière:</w:t>
      </w:r>
    </w:p>
    <w:p w:rsidR="000C27D6" w:rsidRDefault="000C27D6" w:rsidP="000C27D6">
      <w:pPr>
        <w:rPr>
          <w:rFonts w:ascii="Cambria" w:eastAsia="Times New Roman" w:hAnsi="Cambria"/>
          <w:i/>
        </w:rPr>
      </w:pPr>
    </w:p>
    <w:p w:rsidR="000C27D6" w:rsidRPr="00EC4B3A" w:rsidRDefault="000C27D6" w:rsidP="000C27D6">
      <w:pPr>
        <w:rPr>
          <w:rFonts w:ascii="Cambria" w:hAnsi="Cambria"/>
          <w:b/>
          <w:sz w:val="22"/>
          <w:szCs w:val="22"/>
        </w:rPr>
      </w:pPr>
      <w:r w:rsidRPr="00EC4B3A">
        <w:rPr>
          <w:rFonts w:ascii="Cambria" w:hAnsi="Cambria"/>
          <w:b/>
          <w:sz w:val="22"/>
          <w:szCs w:val="22"/>
        </w:rPr>
        <w:t xml:space="preserve">Chapitre I : Le problème de l’eau dans le monde </w:t>
      </w:r>
    </w:p>
    <w:p w:rsidR="000C27D6" w:rsidRPr="00EC4B3A" w:rsidRDefault="000C27D6" w:rsidP="00394A1F">
      <w:pPr>
        <w:rPr>
          <w:rFonts w:ascii="Cambria" w:hAnsi="Cambria"/>
          <w:b/>
          <w:sz w:val="22"/>
          <w:szCs w:val="22"/>
        </w:rPr>
      </w:pPr>
      <w:r w:rsidRPr="00EC4B3A">
        <w:rPr>
          <w:rFonts w:ascii="Cambria" w:hAnsi="Cambria"/>
          <w:bCs/>
          <w:sz w:val="22"/>
          <w:szCs w:val="22"/>
        </w:rPr>
        <w:t>cycle de l’eau ; L’inventaire des eaux dans le monde ;</w:t>
      </w:r>
      <w:r w:rsidR="00EC4B3A" w:rsidRPr="00EC4B3A">
        <w:rPr>
          <w:rFonts w:ascii="Cambria" w:hAnsi="Cambria"/>
          <w:bCs/>
          <w:sz w:val="22"/>
          <w:szCs w:val="22"/>
        </w:rPr>
        <w:t xml:space="preserve"> </w:t>
      </w:r>
      <w:r w:rsidRPr="00EC4B3A">
        <w:rPr>
          <w:rFonts w:ascii="Cambria" w:hAnsi="Cambria"/>
          <w:bCs/>
          <w:sz w:val="22"/>
          <w:szCs w:val="22"/>
        </w:rPr>
        <w:t>Bilan des ressources et des besoins dans le monde ;Problème de l’</w:t>
      </w:r>
      <w:r w:rsidR="00EC4B3A" w:rsidRPr="00EC4B3A">
        <w:rPr>
          <w:rFonts w:ascii="Cambria" w:hAnsi="Cambria"/>
          <w:bCs/>
          <w:sz w:val="22"/>
          <w:szCs w:val="22"/>
        </w:rPr>
        <w:t xml:space="preserve">eau dans les pays pauvres </w:t>
      </w:r>
      <w:r w:rsidR="00EC4B3A" w:rsidRPr="00EC4B3A">
        <w:rPr>
          <w:rFonts w:ascii="Cambria" w:hAnsi="Cambria"/>
          <w:bCs/>
          <w:sz w:val="22"/>
          <w:szCs w:val="22"/>
        </w:rPr>
        <w:tab/>
      </w:r>
      <w:r w:rsidR="00EC4B3A" w:rsidRPr="00EC4B3A">
        <w:rPr>
          <w:rFonts w:ascii="Cambria" w:hAnsi="Cambria"/>
          <w:bCs/>
          <w:sz w:val="22"/>
          <w:szCs w:val="22"/>
        </w:rPr>
        <w:tab/>
      </w:r>
      <w:r w:rsidR="00EC4B3A" w:rsidRPr="00EC4B3A">
        <w:rPr>
          <w:rFonts w:ascii="Cambria" w:hAnsi="Cambria"/>
          <w:bCs/>
          <w:sz w:val="22"/>
          <w:szCs w:val="22"/>
        </w:rPr>
        <w:tab/>
      </w:r>
      <w:r w:rsidR="00EC4B3A" w:rsidRPr="00EC4B3A">
        <w:rPr>
          <w:rFonts w:ascii="Cambria" w:hAnsi="Cambria"/>
          <w:bCs/>
          <w:sz w:val="22"/>
          <w:szCs w:val="22"/>
        </w:rPr>
        <w:tab/>
      </w:r>
      <w:r w:rsidR="00EC4B3A" w:rsidRPr="00EC4B3A">
        <w:rPr>
          <w:rFonts w:ascii="Cambria" w:hAnsi="Cambria"/>
          <w:bCs/>
          <w:sz w:val="22"/>
          <w:szCs w:val="22"/>
        </w:rPr>
        <w:tab/>
      </w:r>
      <w:r w:rsidRPr="00EC4B3A">
        <w:rPr>
          <w:rFonts w:ascii="Cambria" w:hAnsi="Cambria"/>
          <w:bCs/>
          <w:sz w:val="22"/>
          <w:szCs w:val="22"/>
        </w:rPr>
        <w:t>(</w:t>
      </w:r>
      <w:r w:rsidR="00394A1F">
        <w:rPr>
          <w:rFonts w:ascii="Cambria" w:hAnsi="Cambria"/>
          <w:bCs/>
          <w:sz w:val="22"/>
          <w:szCs w:val="22"/>
        </w:rPr>
        <w:t>3</w:t>
      </w:r>
      <w:r w:rsidRPr="00EC4B3A">
        <w:rPr>
          <w:rFonts w:ascii="Cambria" w:hAnsi="Cambria"/>
          <w:bCs/>
          <w:sz w:val="22"/>
          <w:szCs w:val="22"/>
        </w:rPr>
        <w:t>semaines</w:t>
      </w:r>
      <w:r w:rsidRPr="00EC4B3A">
        <w:rPr>
          <w:rFonts w:ascii="Cambria" w:hAnsi="Cambria"/>
          <w:b/>
          <w:sz w:val="22"/>
          <w:szCs w:val="22"/>
        </w:rPr>
        <w:t>)</w:t>
      </w:r>
    </w:p>
    <w:p w:rsidR="000C27D6" w:rsidRPr="00EC4B3A" w:rsidRDefault="000C27D6" w:rsidP="000C27D6">
      <w:pPr>
        <w:rPr>
          <w:rFonts w:ascii="Cambria" w:hAnsi="Cambria"/>
          <w:b/>
          <w:sz w:val="22"/>
          <w:szCs w:val="22"/>
        </w:rPr>
      </w:pPr>
    </w:p>
    <w:p w:rsidR="000C27D6" w:rsidRPr="00EC4B3A" w:rsidRDefault="000C27D6" w:rsidP="000C27D6">
      <w:pPr>
        <w:tabs>
          <w:tab w:val="right" w:pos="9638"/>
        </w:tabs>
        <w:adjustRightInd w:val="0"/>
        <w:rPr>
          <w:rFonts w:ascii="Cambria" w:hAnsi="Cambria"/>
          <w:bCs/>
          <w:sz w:val="22"/>
          <w:szCs w:val="22"/>
        </w:rPr>
      </w:pPr>
      <w:r w:rsidRPr="00EC4B3A">
        <w:rPr>
          <w:rFonts w:ascii="Cambria" w:hAnsi="Cambria"/>
          <w:b/>
          <w:sz w:val="22"/>
          <w:szCs w:val="22"/>
        </w:rPr>
        <w:t>Chapitre II. Problématique de l’eau en Algérie</w:t>
      </w:r>
      <w:r w:rsidRPr="00EC4B3A">
        <w:rPr>
          <w:rFonts w:ascii="Cambria" w:hAnsi="Cambria"/>
          <w:b/>
        </w:rPr>
        <w:t xml:space="preserve">                                                              </w:t>
      </w:r>
      <w:r w:rsidRPr="00EC4B3A">
        <w:rPr>
          <w:rFonts w:ascii="Cambria" w:hAnsi="Cambria"/>
          <w:bCs/>
          <w:sz w:val="22"/>
          <w:szCs w:val="22"/>
        </w:rPr>
        <w:t>(3 Semaines)</w:t>
      </w:r>
    </w:p>
    <w:p w:rsidR="000C27D6" w:rsidRPr="00EC4B3A" w:rsidRDefault="000C27D6" w:rsidP="000C27D6">
      <w:pPr>
        <w:rPr>
          <w:rFonts w:ascii="Cambria" w:hAnsi="Cambria"/>
          <w:b/>
          <w:sz w:val="22"/>
          <w:szCs w:val="22"/>
        </w:rPr>
      </w:pPr>
    </w:p>
    <w:p w:rsidR="000C27D6" w:rsidRPr="00EC4B3A" w:rsidRDefault="000C27D6" w:rsidP="000C27D6">
      <w:pPr>
        <w:rPr>
          <w:rFonts w:ascii="Cambria" w:hAnsi="Cambria"/>
          <w:b/>
          <w:sz w:val="22"/>
          <w:szCs w:val="22"/>
        </w:rPr>
      </w:pPr>
    </w:p>
    <w:p w:rsidR="000C27D6" w:rsidRPr="00EC4B3A" w:rsidRDefault="000C27D6" w:rsidP="000C27D6">
      <w:pPr>
        <w:rPr>
          <w:rFonts w:ascii="Cambria" w:hAnsi="Cambria"/>
          <w:b/>
          <w:sz w:val="22"/>
          <w:szCs w:val="22"/>
        </w:rPr>
      </w:pPr>
      <w:r w:rsidRPr="00EC4B3A">
        <w:rPr>
          <w:rFonts w:ascii="Cambria" w:hAnsi="Cambria"/>
          <w:b/>
          <w:sz w:val="22"/>
          <w:szCs w:val="22"/>
        </w:rPr>
        <w:t xml:space="preserve">Chapitre III : Mobilisation et    renforcement de des ressources   en eau  </w:t>
      </w:r>
    </w:p>
    <w:p w:rsidR="000C27D6" w:rsidRPr="00EC4B3A" w:rsidRDefault="000C27D6" w:rsidP="000C27D6">
      <w:pPr>
        <w:rPr>
          <w:rFonts w:ascii="Cambria" w:hAnsi="Cambria"/>
          <w:bCs/>
          <w:sz w:val="22"/>
          <w:szCs w:val="22"/>
        </w:rPr>
      </w:pPr>
      <w:r w:rsidRPr="00EC4B3A">
        <w:rPr>
          <w:rFonts w:ascii="Cambria" w:hAnsi="Cambria"/>
          <w:bCs/>
          <w:sz w:val="22"/>
          <w:szCs w:val="22"/>
        </w:rPr>
        <w:t xml:space="preserve">Stockage de l’eau (barrage réservoir, retenue collinaire) ; Alimentation artificielle des nappes souterraines ; Dessalement de l’eau de mer;  régénération des eaux usées </w:t>
      </w:r>
      <w:r w:rsidRPr="00EC4B3A">
        <w:rPr>
          <w:rFonts w:ascii="Cambria" w:hAnsi="Cambria"/>
          <w:bCs/>
          <w:sz w:val="22"/>
          <w:szCs w:val="22"/>
        </w:rPr>
        <w:tab/>
      </w:r>
      <w:r w:rsidRPr="00EC4B3A">
        <w:rPr>
          <w:rFonts w:ascii="Cambria" w:hAnsi="Cambria"/>
          <w:bCs/>
          <w:sz w:val="22"/>
          <w:szCs w:val="22"/>
        </w:rPr>
        <w:tab/>
        <w:t>(3semaines)</w:t>
      </w:r>
    </w:p>
    <w:p w:rsidR="000C27D6" w:rsidRPr="00EC4B3A" w:rsidRDefault="000C27D6" w:rsidP="000C27D6">
      <w:pPr>
        <w:rPr>
          <w:rFonts w:ascii="Cambria" w:hAnsi="Cambria"/>
          <w:bCs/>
          <w:sz w:val="22"/>
          <w:szCs w:val="22"/>
        </w:rPr>
      </w:pPr>
      <w:r w:rsidRPr="00EC4B3A">
        <w:rPr>
          <w:rFonts w:ascii="Cambria" w:hAnsi="Cambria"/>
          <w:bCs/>
          <w:sz w:val="22"/>
          <w:szCs w:val="22"/>
        </w:rPr>
        <w:t xml:space="preserve"> </w:t>
      </w:r>
    </w:p>
    <w:p w:rsidR="000C27D6" w:rsidRPr="00EC4B3A" w:rsidRDefault="000C27D6" w:rsidP="000C27D6">
      <w:pPr>
        <w:rPr>
          <w:rFonts w:ascii="Cambria" w:hAnsi="Cambria"/>
          <w:b/>
          <w:sz w:val="22"/>
          <w:szCs w:val="22"/>
        </w:rPr>
      </w:pPr>
      <w:r w:rsidRPr="00EC4B3A">
        <w:rPr>
          <w:rFonts w:ascii="Cambria" w:hAnsi="Cambria"/>
          <w:b/>
          <w:sz w:val="22"/>
          <w:szCs w:val="22"/>
        </w:rPr>
        <w:t xml:space="preserve">Chapitre IV : Gestion des ressources hydriques sous l’aspect scientifique et techniques </w:t>
      </w:r>
    </w:p>
    <w:p w:rsidR="000C27D6" w:rsidRPr="00EC4B3A" w:rsidRDefault="000C27D6" w:rsidP="00394A1F">
      <w:pPr>
        <w:rPr>
          <w:rFonts w:ascii="Cambria" w:hAnsi="Cambria"/>
          <w:bCs/>
          <w:sz w:val="22"/>
          <w:szCs w:val="22"/>
        </w:rPr>
      </w:pPr>
      <w:r w:rsidRPr="00EC4B3A">
        <w:rPr>
          <w:rFonts w:ascii="Cambria" w:hAnsi="Cambria"/>
          <w:bCs/>
          <w:sz w:val="22"/>
          <w:szCs w:val="22"/>
        </w:rPr>
        <w:t>L’eau et l’agriculture ; La demande en eau potable et industrielle</w:t>
      </w:r>
      <w:r w:rsidRPr="00EC4B3A">
        <w:rPr>
          <w:rFonts w:ascii="Cambria" w:hAnsi="Cambria"/>
          <w:bCs/>
          <w:sz w:val="22"/>
          <w:szCs w:val="22"/>
        </w:rPr>
        <w:tab/>
      </w:r>
      <w:r w:rsidRPr="00EC4B3A">
        <w:rPr>
          <w:rFonts w:ascii="Cambria" w:hAnsi="Cambria"/>
          <w:bCs/>
          <w:sz w:val="22"/>
          <w:szCs w:val="22"/>
        </w:rPr>
        <w:tab/>
      </w:r>
      <w:r w:rsidRPr="00EC4B3A">
        <w:rPr>
          <w:rFonts w:ascii="Cambria" w:hAnsi="Cambria"/>
          <w:bCs/>
          <w:sz w:val="22"/>
          <w:szCs w:val="22"/>
        </w:rPr>
        <w:tab/>
        <w:t>(</w:t>
      </w:r>
      <w:r w:rsidR="00394A1F">
        <w:rPr>
          <w:rFonts w:ascii="Cambria" w:hAnsi="Cambria"/>
          <w:bCs/>
          <w:sz w:val="22"/>
          <w:szCs w:val="22"/>
        </w:rPr>
        <w:t>3</w:t>
      </w:r>
      <w:r w:rsidRPr="00EC4B3A">
        <w:rPr>
          <w:rFonts w:ascii="Cambria" w:hAnsi="Cambria"/>
          <w:bCs/>
          <w:sz w:val="22"/>
          <w:szCs w:val="22"/>
        </w:rPr>
        <w:t xml:space="preserve">semaines) </w:t>
      </w:r>
    </w:p>
    <w:p w:rsidR="000C27D6" w:rsidRPr="00EC4B3A" w:rsidRDefault="000C27D6" w:rsidP="000C27D6">
      <w:pPr>
        <w:rPr>
          <w:rFonts w:ascii="Cambria" w:hAnsi="Cambria"/>
          <w:b/>
          <w:sz w:val="22"/>
          <w:szCs w:val="22"/>
        </w:rPr>
      </w:pPr>
    </w:p>
    <w:p w:rsidR="000C27D6" w:rsidRPr="00EC4B3A" w:rsidRDefault="000C27D6" w:rsidP="000C27D6">
      <w:pPr>
        <w:rPr>
          <w:rFonts w:ascii="Cambria" w:hAnsi="Cambria"/>
          <w:b/>
          <w:sz w:val="22"/>
          <w:szCs w:val="22"/>
        </w:rPr>
      </w:pPr>
      <w:r w:rsidRPr="00EC4B3A">
        <w:rPr>
          <w:rFonts w:ascii="Cambria" w:hAnsi="Cambria"/>
          <w:b/>
          <w:sz w:val="22"/>
          <w:szCs w:val="22"/>
        </w:rPr>
        <w:t xml:space="preserve">Chapitre V Gestion des risques hydriques </w:t>
      </w:r>
    </w:p>
    <w:p w:rsidR="000C27D6" w:rsidRPr="00EC4B3A" w:rsidRDefault="000C27D6" w:rsidP="000C27D6">
      <w:pPr>
        <w:rPr>
          <w:rFonts w:ascii="Cambria" w:hAnsi="Cambria"/>
          <w:bCs/>
          <w:sz w:val="22"/>
          <w:szCs w:val="22"/>
        </w:rPr>
      </w:pPr>
      <w:r w:rsidRPr="00EC4B3A">
        <w:rPr>
          <w:rFonts w:ascii="Cambria" w:hAnsi="Cambria"/>
          <w:bCs/>
          <w:sz w:val="22"/>
          <w:szCs w:val="22"/>
        </w:rPr>
        <w:t xml:space="preserve">Inondations ; Sécheresses ; pollutions  </w:t>
      </w:r>
      <w:r w:rsidRPr="00EC4B3A">
        <w:rPr>
          <w:rFonts w:ascii="Cambria" w:hAnsi="Cambria"/>
          <w:bCs/>
          <w:sz w:val="22"/>
          <w:szCs w:val="22"/>
        </w:rPr>
        <w:tab/>
      </w:r>
      <w:r w:rsidRPr="00EC4B3A">
        <w:rPr>
          <w:rFonts w:ascii="Cambria" w:hAnsi="Cambria"/>
          <w:bCs/>
          <w:sz w:val="22"/>
          <w:szCs w:val="22"/>
        </w:rPr>
        <w:tab/>
      </w:r>
      <w:r w:rsidRPr="00EC4B3A">
        <w:rPr>
          <w:rFonts w:ascii="Cambria" w:hAnsi="Cambria"/>
          <w:bCs/>
          <w:sz w:val="22"/>
          <w:szCs w:val="22"/>
        </w:rPr>
        <w:tab/>
      </w:r>
      <w:r w:rsidRPr="00EC4B3A">
        <w:rPr>
          <w:rFonts w:ascii="Cambria" w:hAnsi="Cambria"/>
          <w:bCs/>
          <w:sz w:val="22"/>
          <w:szCs w:val="22"/>
        </w:rPr>
        <w:tab/>
      </w:r>
      <w:r w:rsidRPr="00EC4B3A">
        <w:rPr>
          <w:rFonts w:ascii="Cambria" w:hAnsi="Cambria"/>
          <w:bCs/>
          <w:sz w:val="22"/>
          <w:szCs w:val="22"/>
        </w:rPr>
        <w:tab/>
      </w:r>
      <w:r w:rsidRPr="00EC4B3A">
        <w:rPr>
          <w:rFonts w:ascii="Cambria" w:hAnsi="Cambria"/>
          <w:bCs/>
          <w:sz w:val="22"/>
          <w:szCs w:val="22"/>
        </w:rPr>
        <w:tab/>
        <w:t>(3semaines)</w:t>
      </w:r>
    </w:p>
    <w:p w:rsidR="0057324A" w:rsidRPr="000C27D6" w:rsidRDefault="0057324A" w:rsidP="0057324A">
      <w:pPr>
        <w:pStyle w:val="Retraitcorpsdetexte2"/>
        <w:autoSpaceDE w:val="0"/>
        <w:autoSpaceDN w:val="0"/>
        <w:spacing w:after="120"/>
        <w:ind w:left="0" w:firstLine="0"/>
        <w:rPr>
          <w:rFonts w:ascii="Cambria" w:eastAsia="SimSun" w:hAnsi="Cambria"/>
          <w:b/>
          <w:color w:val="FF0000"/>
          <w:sz w:val="22"/>
          <w:szCs w:val="22"/>
        </w:rPr>
      </w:pPr>
    </w:p>
    <w:p w:rsidR="000C27D6" w:rsidRDefault="000C27D6" w:rsidP="0057324A">
      <w:pPr>
        <w:pStyle w:val="Retraitcorpsdetexte2"/>
        <w:autoSpaceDE w:val="0"/>
        <w:autoSpaceDN w:val="0"/>
        <w:spacing w:after="120"/>
        <w:ind w:left="0" w:firstLine="0"/>
        <w:rPr>
          <w:rFonts w:ascii="Cambria" w:hAnsi="Cambria"/>
          <w:bCs/>
          <w:color w:val="000000"/>
          <w:sz w:val="24"/>
          <w:szCs w:val="24"/>
        </w:rPr>
      </w:pPr>
    </w:p>
    <w:p w:rsidR="0057324A" w:rsidRDefault="0057324A" w:rsidP="0057324A">
      <w:pPr>
        <w:rPr>
          <w:rFonts w:ascii="Cambria" w:hAnsi="Cambria"/>
          <w:b/>
        </w:rPr>
      </w:pPr>
      <w:r w:rsidRPr="00201493">
        <w:rPr>
          <w:rFonts w:ascii="Cambria" w:hAnsi="Cambria" w:cs="Calibri"/>
          <w:b/>
          <w:u w:val="thick" w:color="F79646"/>
        </w:rPr>
        <w:t>Mode d’évaluation</w:t>
      </w:r>
      <w:r>
        <w:rPr>
          <w:rFonts w:ascii="Cambria" w:hAnsi="Cambria"/>
          <w:b/>
        </w:rPr>
        <w:t>:</w:t>
      </w:r>
    </w:p>
    <w:p w:rsidR="0057324A" w:rsidRPr="00201493" w:rsidRDefault="0057324A" w:rsidP="0057324A">
      <w:pPr>
        <w:rPr>
          <w:rFonts w:ascii="Cambria" w:hAnsi="Cambria"/>
          <w:sz w:val="22"/>
          <w:szCs w:val="22"/>
        </w:rPr>
      </w:pPr>
      <w:r w:rsidRPr="00201493">
        <w:rPr>
          <w:rFonts w:ascii="Cambria" w:hAnsi="Cambria"/>
          <w:sz w:val="22"/>
          <w:szCs w:val="22"/>
        </w:rPr>
        <w:t>Examen: 100%.</w:t>
      </w:r>
    </w:p>
    <w:p w:rsidR="0057324A" w:rsidRPr="00F84D1C" w:rsidRDefault="0057324A" w:rsidP="0057324A">
      <w:pPr>
        <w:rPr>
          <w:rFonts w:ascii="Cambria" w:hAnsi="Cambria"/>
        </w:rPr>
      </w:pPr>
    </w:p>
    <w:p w:rsidR="0057324A" w:rsidRDefault="0057324A" w:rsidP="0057324A">
      <w:pPr>
        <w:rPr>
          <w:rFonts w:ascii="Cambria" w:hAnsi="Cambria" w:cs="Calibri"/>
          <w:b/>
          <w:u w:val="thick" w:color="F79646"/>
        </w:rPr>
      </w:pPr>
      <w:r>
        <w:rPr>
          <w:rFonts w:ascii="Cambria" w:hAnsi="Cambria" w:cs="Calibri"/>
          <w:b/>
          <w:u w:val="thick" w:color="F79646"/>
        </w:rPr>
        <w:t>Références bibliographiques</w:t>
      </w:r>
      <w:r w:rsidRPr="00201493">
        <w:rPr>
          <w:rFonts w:ascii="Cambria" w:hAnsi="Cambria" w:cs="Calibri"/>
          <w:b/>
          <w:u w:val="thick" w:color="F79646"/>
        </w:rPr>
        <w:t xml:space="preserve">: </w:t>
      </w:r>
    </w:p>
    <w:p w:rsidR="0057324A" w:rsidRPr="00EC4B3A" w:rsidRDefault="0057324A" w:rsidP="0057324A">
      <w:pPr>
        <w:ind w:left="567" w:hanging="283"/>
        <w:rPr>
          <w:rFonts w:ascii="Cambria" w:hAnsi="Cambria" w:cs="Calibri"/>
          <w:b/>
          <w:sz w:val="22"/>
          <w:szCs w:val="22"/>
          <w:u w:val="thick" w:color="F79646"/>
        </w:rPr>
      </w:pPr>
      <w:r w:rsidRPr="00EC4B3A">
        <w:rPr>
          <w:rFonts w:ascii="Cambria" w:hAnsi="Cambria"/>
          <w:bCs/>
          <w:sz w:val="22"/>
          <w:szCs w:val="22"/>
        </w:rPr>
        <w:t>1.</w:t>
      </w:r>
      <w:r w:rsidRPr="00EC4B3A">
        <w:rPr>
          <w:rFonts w:ascii="Cambria" w:hAnsi="Cambria"/>
          <w:bCs/>
          <w:sz w:val="22"/>
          <w:szCs w:val="22"/>
        </w:rPr>
        <w:tab/>
        <w:t>Rerau, "Restructuration des collecteurs visitables tome 1 et 2" Lavoisier Paris 2002 et 2004.</w:t>
      </w:r>
    </w:p>
    <w:p w:rsidR="0057324A" w:rsidRPr="00EC4B3A" w:rsidRDefault="0057324A" w:rsidP="0057324A">
      <w:pPr>
        <w:ind w:left="567" w:hanging="283"/>
        <w:rPr>
          <w:rFonts w:ascii="Cambria" w:hAnsi="Cambria"/>
          <w:bCs/>
          <w:sz w:val="22"/>
          <w:szCs w:val="22"/>
        </w:rPr>
      </w:pPr>
      <w:r w:rsidRPr="00EC4B3A">
        <w:rPr>
          <w:rFonts w:ascii="Cambria" w:hAnsi="Cambria"/>
          <w:bCs/>
          <w:sz w:val="22"/>
          <w:szCs w:val="22"/>
        </w:rPr>
        <w:t>2.</w:t>
      </w:r>
      <w:r w:rsidRPr="00EC4B3A">
        <w:rPr>
          <w:rFonts w:ascii="Cambria" w:hAnsi="Cambria"/>
          <w:bCs/>
          <w:sz w:val="22"/>
          <w:szCs w:val="22"/>
        </w:rPr>
        <w:tab/>
        <w:t>M. Satin et B. Selmi, "Guide technique de l’assainissement".</w:t>
      </w:r>
    </w:p>
    <w:p w:rsidR="0057324A" w:rsidRPr="00EC4B3A" w:rsidRDefault="0057324A" w:rsidP="0057324A">
      <w:pPr>
        <w:ind w:left="567" w:hanging="283"/>
        <w:rPr>
          <w:rFonts w:ascii="Cambria" w:hAnsi="Cambria"/>
          <w:bCs/>
          <w:sz w:val="22"/>
          <w:szCs w:val="22"/>
        </w:rPr>
      </w:pPr>
      <w:r w:rsidRPr="00EC4B3A">
        <w:rPr>
          <w:rFonts w:ascii="Cambria" w:hAnsi="Cambria"/>
          <w:bCs/>
          <w:sz w:val="22"/>
          <w:szCs w:val="22"/>
        </w:rPr>
        <w:t>3.</w:t>
      </w:r>
      <w:r w:rsidRPr="00EC4B3A">
        <w:rPr>
          <w:rFonts w:ascii="Cambria" w:hAnsi="Cambria"/>
          <w:bCs/>
          <w:sz w:val="22"/>
          <w:szCs w:val="22"/>
        </w:rPr>
        <w:tab/>
        <w:t>F. Valiron, "Gestion des eaux: Alimentation en eau –assainissement", 1989.</w:t>
      </w:r>
    </w:p>
    <w:p w:rsidR="0057324A" w:rsidRPr="00EC4B3A" w:rsidRDefault="0057324A" w:rsidP="0057324A">
      <w:pPr>
        <w:ind w:left="567" w:hanging="283"/>
        <w:rPr>
          <w:rFonts w:ascii="Cambria" w:hAnsi="Cambria"/>
          <w:bCs/>
          <w:sz w:val="22"/>
          <w:szCs w:val="22"/>
        </w:rPr>
      </w:pPr>
      <w:r w:rsidRPr="00EC4B3A">
        <w:rPr>
          <w:rFonts w:ascii="Cambria" w:hAnsi="Cambria"/>
          <w:bCs/>
          <w:sz w:val="22"/>
          <w:szCs w:val="22"/>
        </w:rPr>
        <w:t>4.</w:t>
      </w:r>
      <w:r w:rsidRPr="00EC4B3A">
        <w:rPr>
          <w:rFonts w:ascii="Cambria" w:hAnsi="Cambria"/>
          <w:bCs/>
          <w:sz w:val="22"/>
          <w:szCs w:val="22"/>
        </w:rPr>
        <w:tab/>
        <w:t>C. Maksimovic et J.A.Tejada- Cuibert,"Les nouvelles frontières de la gestion urbaines de l’eau", 2001.</w:t>
      </w:r>
    </w:p>
    <w:p w:rsidR="0057324A" w:rsidRDefault="0057324A" w:rsidP="0057324A">
      <w:pPr>
        <w:spacing w:line="276" w:lineRule="auto"/>
        <w:rPr>
          <w:rFonts w:ascii="Cambria" w:hAnsi="Cambria"/>
          <w:b/>
        </w:rPr>
        <w:sectPr w:rsidR="0057324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sidRPr="00F84D1C">
        <w:rPr>
          <w:rFonts w:ascii="Cambria" w:hAnsi="Cambria" w:cs="Calibri"/>
          <w:b/>
        </w:rPr>
        <w:t>Semestre: 6</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Unité d’enseignement: UED 3.2</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sidRPr="00F84D1C">
        <w:rPr>
          <w:rFonts w:ascii="Cambria" w:hAnsi="Cambria" w:cs="Calibri"/>
          <w:b/>
          <w:bCs/>
          <w:iCs/>
        </w:rPr>
        <w:t>Matière</w:t>
      </w:r>
      <w:r>
        <w:rPr>
          <w:rFonts w:ascii="Cambria" w:hAnsi="Cambria" w:cs="Calibri"/>
          <w:b/>
          <w:bCs/>
          <w:iCs/>
        </w:rPr>
        <w:t xml:space="preserve"> 2</w:t>
      </w:r>
      <w:r w:rsidRPr="00F84D1C">
        <w:rPr>
          <w:rFonts w:ascii="Cambria" w:hAnsi="Cambria" w:cs="Calibri"/>
          <w:b/>
          <w:bCs/>
          <w:iCs/>
        </w:rPr>
        <w:t>:</w:t>
      </w:r>
      <w:r w:rsidRPr="00F84D1C">
        <w:rPr>
          <w:rFonts w:ascii="Cambria" w:eastAsia="Calibri" w:hAnsi="Cambria" w:cs="Arial"/>
          <w:b/>
          <w:bCs/>
          <w:color w:val="000000"/>
          <w:lang w:eastAsia="en-US"/>
        </w:rPr>
        <w:t xml:space="preserve"> Technologie des conduites et équipements des réseaux</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VHS: 22h30 (</w:t>
      </w:r>
      <w:r>
        <w:rPr>
          <w:rFonts w:ascii="Cambria" w:eastAsia="Calibri" w:hAnsi="Cambria" w:cs="Arial"/>
          <w:b/>
          <w:bCs/>
          <w:color w:val="000000"/>
          <w:lang w:eastAsia="en-US"/>
        </w:rPr>
        <w:t>C</w:t>
      </w:r>
      <w:r w:rsidRPr="00F84D1C">
        <w:rPr>
          <w:rFonts w:ascii="Cambria" w:eastAsia="Calibri" w:hAnsi="Cambria" w:cs="Arial"/>
          <w:b/>
          <w:bCs/>
          <w:color w:val="000000"/>
          <w:lang w:eastAsia="en-US"/>
        </w:rPr>
        <w:t>ours: 1h30)</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Crédits: 1</w:t>
      </w:r>
    </w:p>
    <w:p w:rsidR="0057324A" w:rsidRPr="00F84D1C" w:rsidRDefault="0057324A" w:rsidP="005732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hAnsi="Cambria" w:cs="Calibri"/>
          <w:b/>
          <w:bCs/>
          <w:iCs/>
        </w:rPr>
        <w:t>Coefficient: 1</w:t>
      </w:r>
    </w:p>
    <w:p w:rsidR="0057324A" w:rsidRPr="00F84D1C" w:rsidRDefault="0057324A" w:rsidP="0057324A">
      <w:pPr>
        <w:rPr>
          <w:rFonts w:ascii="Cambria" w:hAnsi="Cambria"/>
          <w:b/>
        </w:rPr>
      </w:pPr>
    </w:p>
    <w:p w:rsidR="0057324A" w:rsidRPr="004B7CD0" w:rsidRDefault="0057324A" w:rsidP="0057324A">
      <w:pPr>
        <w:outlineLvl w:val="0"/>
        <w:rPr>
          <w:rFonts w:ascii="Cambria" w:hAnsi="Cambria" w:cs="Calibri"/>
          <w:b/>
          <w:u w:val="thick" w:color="F79646"/>
        </w:rPr>
      </w:pPr>
      <w:r w:rsidRPr="004B7CD0">
        <w:rPr>
          <w:rFonts w:ascii="Cambria" w:hAnsi="Cambria" w:cs="Calibri"/>
          <w:b/>
          <w:u w:val="thick" w:color="F79646"/>
        </w:rPr>
        <w:t>Objectifs de l’enseignement:</w:t>
      </w:r>
    </w:p>
    <w:p w:rsidR="0057324A" w:rsidRPr="004B7CD0" w:rsidRDefault="0057324A" w:rsidP="0057324A">
      <w:pPr>
        <w:jc w:val="both"/>
        <w:rPr>
          <w:rFonts w:ascii="Cambria" w:hAnsi="Cambria"/>
          <w:iCs/>
          <w:sz w:val="22"/>
          <w:szCs w:val="22"/>
        </w:rPr>
      </w:pPr>
      <w:r w:rsidRPr="004B7CD0">
        <w:rPr>
          <w:rFonts w:ascii="Cambria" w:hAnsi="Cambria"/>
          <w:iCs/>
          <w:sz w:val="22"/>
          <w:szCs w:val="22"/>
        </w:rPr>
        <w:t>Ce cours a pour objectifs de donner aux étudiants en Licence un aperçu sur:</w:t>
      </w:r>
    </w:p>
    <w:p w:rsidR="0057324A" w:rsidRPr="004B7CD0" w:rsidRDefault="0057324A" w:rsidP="00300707">
      <w:pPr>
        <w:numPr>
          <w:ilvl w:val="0"/>
          <w:numId w:val="11"/>
        </w:numPr>
        <w:jc w:val="both"/>
        <w:rPr>
          <w:rFonts w:ascii="Cambria" w:hAnsi="Cambria"/>
          <w:iCs/>
          <w:sz w:val="22"/>
          <w:szCs w:val="22"/>
        </w:rPr>
      </w:pPr>
      <w:r w:rsidRPr="004B7CD0">
        <w:rPr>
          <w:rFonts w:ascii="Cambria" w:hAnsi="Cambria"/>
          <w:iCs/>
          <w:sz w:val="22"/>
          <w:szCs w:val="22"/>
        </w:rPr>
        <w:t>les différents types de matériaux de conduites commercialisé</w:t>
      </w:r>
      <w:r>
        <w:rPr>
          <w:rFonts w:ascii="Cambria" w:hAnsi="Cambria"/>
          <w:iCs/>
          <w:sz w:val="22"/>
          <w:szCs w:val="22"/>
        </w:rPr>
        <w:t>e</w:t>
      </w:r>
      <w:r w:rsidRPr="004B7CD0">
        <w:rPr>
          <w:rFonts w:ascii="Cambria" w:hAnsi="Cambria"/>
          <w:iCs/>
          <w:sz w:val="22"/>
          <w:szCs w:val="22"/>
        </w:rPr>
        <w:t xml:space="preserve">s; </w:t>
      </w:r>
    </w:p>
    <w:p w:rsidR="0057324A" w:rsidRPr="004B7CD0" w:rsidRDefault="0057324A" w:rsidP="00300707">
      <w:pPr>
        <w:numPr>
          <w:ilvl w:val="0"/>
          <w:numId w:val="11"/>
        </w:numPr>
        <w:jc w:val="both"/>
        <w:rPr>
          <w:rFonts w:ascii="Cambria" w:hAnsi="Cambria"/>
          <w:iCs/>
          <w:sz w:val="22"/>
          <w:szCs w:val="22"/>
        </w:rPr>
      </w:pPr>
      <w:r w:rsidRPr="004B7CD0">
        <w:rPr>
          <w:rFonts w:ascii="Cambria" w:hAnsi="Cambria"/>
          <w:iCs/>
          <w:sz w:val="22"/>
          <w:szCs w:val="22"/>
        </w:rPr>
        <w:t>les pièces spéciales utilisées pour le raccordement des tuyaux;</w:t>
      </w:r>
    </w:p>
    <w:p w:rsidR="0057324A" w:rsidRPr="004B7CD0" w:rsidRDefault="0057324A" w:rsidP="00300707">
      <w:pPr>
        <w:numPr>
          <w:ilvl w:val="0"/>
          <w:numId w:val="11"/>
        </w:numPr>
        <w:jc w:val="both"/>
        <w:rPr>
          <w:rFonts w:ascii="Cambria" w:hAnsi="Cambria"/>
          <w:iCs/>
          <w:sz w:val="22"/>
          <w:szCs w:val="22"/>
        </w:rPr>
      </w:pPr>
      <w:r w:rsidRPr="004B7CD0">
        <w:rPr>
          <w:rFonts w:ascii="Cambria" w:hAnsi="Cambria"/>
          <w:iCs/>
          <w:sz w:val="22"/>
          <w:szCs w:val="22"/>
        </w:rPr>
        <w:t>les équipements de protection des réseaux d’eau;</w:t>
      </w:r>
    </w:p>
    <w:p w:rsidR="0057324A" w:rsidRPr="004B7CD0" w:rsidRDefault="0057324A" w:rsidP="00300707">
      <w:pPr>
        <w:numPr>
          <w:ilvl w:val="0"/>
          <w:numId w:val="11"/>
        </w:numPr>
        <w:jc w:val="both"/>
        <w:rPr>
          <w:rFonts w:ascii="Cambria" w:hAnsi="Cambria"/>
          <w:iCs/>
          <w:sz w:val="22"/>
          <w:szCs w:val="22"/>
        </w:rPr>
      </w:pPr>
      <w:r w:rsidRPr="004B7CD0">
        <w:rPr>
          <w:rFonts w:ascii="Cambria" w:hAnsi="Cambria"/>
          <w:iCs/>
          <w:sz w:val="22"/>
          <w:szCs w:val="22"/>
        </w:rPr>
        <w:t>les équipements de régulation de débit et de pression dans les réseaux d’eau.</w:t>
      </w:r>
    </w:p>
    <w:p w:rsidR="0057324A" w:rsidRPr="004B7CD0" w:rsidRDefault="0057324A" w:rsidP="0057324A">
      <w:pPr>
        <w:outlineLvl w:val="0"/>
        <w:rPr>
          <w:rFonts w:ascii="Cambria" w:hAnsi="Cambria" w:cs="Calibri"/>
          <w:b/>
          <w:u w:val="thick" w:color="F79646"/>
        </w:rPr>
      </w:pPr>
    </w:p>
    <w:p w:rsidR="0057324A" w:rsidRPr="004B7CD0" w:rsidRDefault="0057324A" w:rsidP="0057324A">
      <w:pPr>
        <w:outlineLvl w:val="0"/>
        <w:rPr>
          <w:rFonts w:ascii="Cambria" w:hAnsi="Cambria" w:cs="Calibri"/>
          <w:b/>
          <w:u w:val="thick" w:color="F79646"/>
        </w:rPr>
      </w:pPr>
      <w:r w:rsidRPr="004B7CD0">
        <w:rPr>
          <w:rFonts w:ascii="Cambria" w:hAnsi="Cambria" w:cs="Calibri"/>
          <w:b/>
          <w:u w:val="thick" w:color="F79646"/>
        </w:rPr>
        <w:t>Connaissances préalables recommandées:</w:t>
      </w:r>
    </w:p>
    <w:p w:rsidR="0057324A" w:rsidRPr="004B7CD0" w:rsidRDefault="0057324A" w:rsidP="0057324A">
      <w:pPr>
        <w:jc w:val="both"/>
        <w:rPr>
          <w:rFonts w:ascii="Cambria" w:hAnsi="Cambria"/>
          <w:iCs/>
          <w:sz w:val="22"/>
          <w:szCs w:val="22"/>
        </w:rPr>
      </w:pPr>
      <w:r w:rsidRPr="004B7CD0">
        <w:rPr>
          <w:rFonts w:ascii="Cambria" w:hAnsi="Cambria"/>
          <w:iCs/>
          <w:sz w:val="22"/>
          <w:szCs w:val="22"/>
        </w:rPr>
        <w:t>Alimenta</w:t>
      </w:r>
      <w:r>
        <w:rPr>
          <w:rFonts w:ascii="Cambria" w:hAnsi="Cambria"/>
          <w:iCs/>
          <w:sz w:val="22"/>
          <w:szCs w:val="22"/>
        </w:rPr>
        <w:t>tion en eau potable, Pompes et S</w:t>
      </w:r>
      <w:r w:rsidRPr="004B7CD0">
        <w:rPr>
          <w:rFonts w:ascii="Cambria" w:hAnsi="Cambria"/>
          <w:iCs/>
          <w:sz w:val="22"/>
          <w:szCs w:val="22"/>
        </w:rPr>
        <w:t>tations de pompage.</w:t>
      </w:r>
    </w:p>
    <w:p w:rsidR="0057324A" w:rsidRPr="00F84D1C" w:rsidRDefault="0057324A" w:rsidP="0057324A">
      <w:pPr>
        <w:spacing w:line="276" w:lineRule="auto"/>
        <w:rPr>
          <w:rFonts w:ascii="Cambria" w:hAnsi="Cambria"/>
          <w:b/>
        </w:rPr>
      </w:pPr>
    </w:p>
    <w:p w:rsidR="0057324A" w:rsidRPr="00F84D1C" w:rsidRDefault="0057324A" w:rsidP="0057324A">
      <w:pPr>
        <w:spacing w:after="120" w:line="276" w:lineRule="auto"/>
        <w:rPr>
          <w:rFonts w:ascii="Cambria" w:hAnsi="Cambria"/>
          <w:b/>
          <w:bCs/>
          <w:iCs/>
        </w:rPr>
      </w:pPr>
      <w:r w:rsidRPr="004B7CD0">
        <w:rPr>
          <w:rFonts w:ascii="Cambria" w:hAnsi="Cambria" w:cs="Calibri"/>
          <w:b/>
          <w:u w:val="thick" w:color="F79646"/>
        </w:rPr>
        <w:t>Contenu de la matière</w:t>
      </w:r>
      <w:r w:rsidRPr="00F84D1C">
        <w:rPr>
          <w:rFonts w:ascii="Cambria" w:hAnsi="Cambria"/>
          <w:b/>
        </w:rPr>
        <w:t>:</w:t>
      </w:r>
    </w:p>
    <w:p w:rsidR="0057324A" w:rsidRPr="00096179" w:rsidRDefault="0057324A" w:rsidP="0057324A">
      <w:pPr>
        <w:tabs>
          <w:tab w:val="right" w:pos="9638"/>
        </w:tabs>
        <w:spacing w:line="276" w:lineRule="auto"/>
        <w:rPr>
          <w:rFonts w:ascii="Cambria" w:hAnsi="Cambria"/>
          <w:sz w:val="20"/>
          <w:szCs w:val="20"/>
        </w:rPr>
      </w:pPr>
      <w:r w:rsidRPr="00096179">
        <w:rPr>
          <w:rFonts w:ascii="Cambria" w:hAnsi="Cambria"/>
          <w:b/>
          <w:bCs/>
          <w:sz w:val="22"/>
          <w:szCs w:val="22"/>
          <w:lang w:val="fr-CA"/>
        </w:rPr>
        <w:t xml:space="preserve">Chapitre </w:t>
      </w:r>
      <w:r w:rsidRPr="00096179">
        <w:rPr>
          <w:rFonts w:ascii="Cambria" w:hAnsi="Cambria"/>
          <w:b/>
          <w:bCs/>
          <w:sz w:val="22"/>
          <w:szCs w:val="22"/>
        </w:rPr>
        <w:t>1. Nature des canalisations</w:t>
      </w:r>
      <w:r w:rsidRPr="00096179">
        <w:rPr>
          <w:rFonts w:ascii="Cambria" w:hAnsi="Cambria"/>
          <w:sz w:val="22"/>
          <w:szCs w:val="22"/>
        </w:rPr>
        <w:tab/>
      </w:r>
      <w:r w:rsidRPr="00096179">
        <w:rPr>
          <w:rFonts w:ascii="Cambria" w:hAnsi="Cambria"/>
          <w:b/>
          <w:bCs/>
          <w:sz w:val="20"/>
          <w:szCs w:val="20"/>
        </w:rPr>
        <w:t>(3 Semaines)</w:t>
      </w:r>
    </w:p>
    <w:p w:rsidR="0057324A" w:rsidRDefault="0057324A" w:rsidP="0057324A">
      <w:pPr>
        <w:spacing w:line="276" w:lineRule="auto"/>
        <w:jc w:val="both"/>
        <w:rPr>
          <w:rFonts w:ascii="Cambria" w:hAnsi="Cambria"/>
          <w:sz w:val="22"/>
          <w:szCs w:val="22"/>
        </w:rPr>
      </w:pPr>
      <w:r w:rsidRPr="00096179">
        <w:rPr>
          <w:rFonts w:ascii="Cambria" w:hAnsi="Cambria"/>
          <w:sz w:val="22"/>
          <w:szCs w:val="22"/>
        </w:rPr>
        <w:t>Caractéristiques, fabrication, stockage, transport; Tuyaux en Fonte; tuyaux en Acier; tuyaux en PEHD; tuyaux en PVC; tuyaux en Béton; tuyaux en PRV.</w:t>
      </w:r>
    </w:p>
    <w:p w:rsidR="0057324A" w:rsidRPr="00096179" w:rsidRDefault="0057324A" w:rsidP="0057324A">
      <w:pPr>
        <w:spacing w:line="276" w:lineRule="auto"/>
        <w:jc w:val="both"/>
        <w:rPr>
          <w:rFonts w:ascii="Cambria" w:hAnsi="Cambria"/>
          <w:sz w:val="22"/>
          <w:szCs w:val="22"/>
        </w:rPr>
      </w:pPr>
    </w:p>
    <w:p w:rsidR="0057324A" w:rsidRPr="00096179" w:rsidRDefault="0057324A" w:rsidP="0057324A">
      <w:pPr>
        <w:tabs>
          <w:tab w:val="right" w:pos="9638"/>
        </w:tabs>
        <w:spacing w:line="276" w:lineRule="auto"/>
        <w:rPr>
          <w:rFonts w:ascii="Cambria" w:hAnsi="Cambria"/>
          <w:b/>
          <w:bCs/>
          <w:sz w:val="20"/>
          <w:szCs w:val="20"/>
        </w:rPr>
      </w:pPr>
      <w:r w:rsidRPr="00096179">
        <w:rPr>
          <w:rFonts w:ascii="Cambria" w:hAnsi="Cambria"/>
          <w:b/>
          <w:bCs/>
          <w:sz w:val="22"/>
          <w:szCs w:val="22"/>
          <w:lang w:val="fr-CA"/>
        </w:rPr>
        <w:t xml:space="preserve">Chapitre </w:t>
      </w:r>
      <w:r w:rsidRPr="00096179">
        <w:rPr>
          <w:rFonts w:ascii="Cambria" w:hAnsi="Cambria"/>
          <w:b/>
          <w:bCs/>
          <w:sz w:val="22"/>
          <w:szCs w:val="22"/>
        </w:rPr>
        <w:t>2. Pièces spéciales et robinetterie</w:t>
      </w:r>
      <w:r w:rsidRPr="00096179">
        <w:rPr>
          <w:rFonts w:ascii="Cambria" w:hAnsi="Cambria"/>
          <w:b/>
          <w:bCs/>
          <w:sz w:val="22"/>
          <w:szCs w:val="22"/>
        </w:rPr>
        <w:tab/>
      </w:r>
      <w:r w:rsidRPr="00096179">
        <w:rPr>
          <w:rFonts w:ascii="Cambria" w:hAnsi="Cambria"/>
          <w:b/>
          <w:bCs/>
          <w:sz w:val="20"/>
          <w:szCs w:val="20"/>
        </w:rPr>
        <w:t xml:space="preserve">(2 </w:t>
      </w:r>
      <w:r>
        <w:rPr>
          <w:rFonts w:ascii="Cambria" w:hAnsi="Cambria"/>
          <w:b/>
          <w:bCs/>
          <w:sz w:val="20"/>
          <w:szCs w:val="20"/>
        </w:rPr>
        <w:t>S</w:t>
      </w:r>
      <w:r w:rsidRPr="00096179">
        <w:rPr>
          <w:rFonts w:ascii="Cambria" w:hAnsi="Cambria"/>
          <w:b/>
          <w:bCs/>
          <w:sz w:val="20"/>
          <w:szCs w:val="20"/>
        </w:rPr>
        <w:t>emaines)</w:t>
      </w:r>
    </w:p>
    <w:p w:rsidR="0057324A" w:rsidRDefault="0057324A" w:rsidP="0057324A">
      <w:pPr>
        <w:spacing w:line="276" w:lineRule="auto"/>
        <w:rPr>
          <w:rFonts w:ascii="Cambria" w:hAnsi="Cambria"/>
          <w:sz w:val="22"/>
          <w:szCs w:val="22"/>
        </w:rPr>
      </w:pPr>
      <w:r w:rsidRPr="00096179">
        <w:rPr>
          <w:rFonts w:ascii="Cambria" w:hAnsi="Cambria"/>
          <w:sz w:val="22"/>
          <w:szCs w:val="22"/>
        </w:rPr>
        <w:t xml:space="preserve">Coudes, </w:t>
      </w:r>
      <w:r>
        <w:rPr>
          <w:rFonts w:ascii="Cambria" w:hAnsi="Cambria"/>
          <w:sz w:val="22"/>
          <w:szCs w:val="22"/>
        </w:rPr>
        <w:t>T</w:t>
      </w:r>
      <w:r w:rsidRPr="00096179">
        <w:rPr>
          <w:rFonts w:ascii="Cambria" w:hAnsi="Cambria"/>
          <w:sz w:val="22"/>
          <w:szCs w:val="22"/>
        </w:rPr>
        <w:t xml:space="preserve">és, </w:t>
      </w:r>
      <w:r>
        <w:rPr>
          <w:rFonts w:ascii="Cambria" w:hAnsi="Cambria"/>
          <w:sz w:val="22"/>
          <w:szCs w:val="22"/>
        </w:rPr>
        <w:t>R</w:t>
      </w:r>
      <w:bookmarkStart w:id="16" w:name="_GoBack"/>
      <w:bookmarkEnd w:id="16"/>
      <w:r w:rsidRPr="00096179">
        <w:rPr>
          <w:rFonts w:ascii="Cambria" w:hAnsi="Cambria"/>
          <w:sz w:val="22"/>
          <w:szCs w:val="22"/>
        </w:rPr>
        <w:t>éductions, Robinets vannes (opercule et papillon)</w:t>
      </w:r>
    </w:p>
    <w:p w:rsidR="0057324A" w:rsidRPr="00096179" w:rsidRDefault="0057324A" w:rsidP="0057324A">
      <w:pPr>
        <w:spacing w:line="276" w:lineRule="auto"/>
        <w:rPr>
          <w:rFonts w:ascii="Cambria" w:hAnsi="Cambria"/>
          <w:sz w:val="22"/>
          <w:szCs w:val="22"/>
        </w:rPr>
      </w:pPr>
    </w:p>
    <w:p w:rsidR="0057324A" w:rsidRPr="00096179" w:rsidRDefault="0057324A" w:rsidP="0057324A">
      <w:pPr>
        <w:tabs>
          <w:tab w:val="right" w:pos="9638"/>
        </w:tabs>
        <w:spacing w:line="276" w:lineRule="auto"/>
        <w:rPr>
          <w:rFonts w:ascii="Cambria" w:hAnsi="Cambria"/>
          <w:b/>
          <w:bCs/>
          <w:sz w:val="20"/>
          <w:szCs w:val="20"/>
        </w:rPr>
      </w:pPr>
      <w:r w:rsidRPr="00096179">
        <w:rPr>
          <w:rFonts w:ascii="Cambria" w:hAnsi="Cambria"/>
          <w:b/>
          <w:bCs/>
          <w:sz w:val="22"/>
          <w:szCs w:val="22"/>
          <w:lang w:val="fr-CA"/>
        </w:rPr>
        <w:t xml:space="preserve">Chapitre </w:t>
      </w:r>
      <w:r w:rsidRPr="00096179">
        <w:rPr>
          <w:rFonts w:ascii="Cambria" w:hAnsi="Cambria"/>
          <w:b/>
          <w:bCs/>
          <w:sz w:val="22"/>
          <w:szCs w:val="22"/>
        </w:rPr>
        <w:t>3. Equipement de protection des réseaux</w:t>
      </w:r>
      <w:r w:rsidRPr="00096179">
        <w:rPr>
          <w:rFonts w:ascii="Cambria" w:hAnsi="Cambria"/>
          <w:b/>
          <w:bCs/>
          <w:sz w:val="22"/>
          <w:szCs w:val="22"/>
        </w:rPr>
        <w:tab/>
      </w:r>
      <w:r w:rsidRPr="00096179">
        <w:rPr>
          <w:rFonts w:ascii="Cambria" w:hAnsi="Cambria"/>
          <w:b/>
          <w:bCs/>
          <w:sz w:val="20"/>
          <w:szCs w:val="20"/>
        </w:rPr>
        <w:t xml:space="preserve">(3 </w:t>
      </w:r>
      <w:r>
        <w:rPr>
          <w:rFonts w:ascii="Cambria" w:hAnsi="Cambria"/>
          <w:b/>
          <w:bCs/>
          <w:sz w:val="20"/>
          <w:szCs w:val="20"/>
        </w:rPr>
        <w:t>S</w:t>
      </w:r>
      <w:r w:rsidRPr="00096179">
        <w:rPr>
          <w:rFonts w:ascii="Cambria" w:hAnsi="Cambria"/>
          <w:b/>
          <w:bCs/>
          <w:sz w:val="20"/>
          <w:szCs w:val="20"/>
        </w:rPr>
        <w:t>emaines)</w:t>
      </w:r>
    </w:p>
    <w:p w:rsidR="0057324A" w:rsidRPr="00096179" w:rsidRDefault="0057324A" w:rsidP="0057324A">
      <w:pPr>
        <w:spacing w:line="276" w:lineRule="auto"/>
        <w:jc w:val="both"/>
        <w:rPr>
          <w:rFonts w:ascii="Cambria" w:hAnsi="Cambria"/>
          <w:sz w:val="22"/>
          <w:szCs w:val="22"/>
        </w:rPr>
      </w:pPr>
      <w:r w:rsidRPr="00096179">
        <w:rPr>
          <w:rFonts w:ascii="Cambria" w:hAnsi="Cambria"/>
          <w:sz w:val="22"/>
          <w:szCs w:val="22"/>
        </w:rPr>
        <w:t>Ventouses, purgeurs, Van-air, Clapet de retenue; obturateur automatique; vanne de survitesse;soupape de décharge.</w:t>
      </w:r>
    </w:p>
    <w:p w:rsidR="0057324A" w:rsidRDefault="0057324A" w:rsidP="0057324A">
      <w:pPr>
        <w:tabs>
          <w:tab w:val="right" w:pos="9638"/>
        </w:tabs>
        <w:spacing w:line="276" w:lineRule="auto"/>
        <w:rPr>
          <w:rFonts w:ascii="Cambria" w:hAnsi="Cambria"/>
          <w:b/>
          <w:bCs/>
          <w:sz w:val="22"/>
          <w:szCs w:val="22"/>
          <w:lang w:val="fr-CA"/>
        </w:rPr>
      </w:pPr>
    </w:p>
    <w:p w:rsidR="0057324A" w:rsidRPr="00096179" w:rsidRDefault="0057324A" w:rsidP="0057324A">
      <w:pPr>
        <w:tabs>
          <w:tab w:val="right" w:pos="9638"/>
        </w:tabs>
        <w:spacing w:line="276" w:lineRule="auto"/>
        <w:rPr>
          <w:rFonts w:ascii="Cambria" w:hAnsi="Cambria"/>
          <w:b/>
          <w:bCs/>
          <w:sz w:val="20"/>
          <w:szCs w:val="20"/>
        </w:rPr>
      </w:pPr>
      <w:r w:rsidRPr="00096179">
        <w:rPr>
          <w:rFonts w:ascii="Cambria" w:hAnsi="Cambria"/>
          <w:b/>
          <w:bCs/>
          <w:sz w:val="22"/>
          <w:szCs w:val="22"/>
          <w:lang w:val="fr-CA"/>
        </w:rPr>
        <w:t xml:space="preserve">Chapitre </w:t>
      </w:r>
      <w:r w:rsidRPr="00096179">
        <w:rPr>
          <w:rFonts w:ascii="Cambria" w:hAnsi="Cambria"/>
          <w:b/>
          <w:bCs/>
          <w:sz w:val="22"/>
          <w:szCs w:val="22"/>
        </w:rPr>
        <w:t>4. Equipements de régulation</w:t>
      </w:r>
      <w:r w:rsidRPr="00096179">
        <w:rPr>
          <w:rFonts w:ascii="Cambria" w:hAnsi="Cambria"/>
          <w:b/>
          <w:bCs/>
          <w:sz w:val="22"/>
          <w:szCs w:val="22"/>
        </w:rPr>
        <w:tab/>
      </w:r>
      <w:r w:rsidRPr="00096179">
        <w:rPr>
          <w:rFonts w:ascii="Cambria" w:hAnsi="Cambria"/>
          <w:b/>
          <w:bCs/>
          <w:sz w:val="20"/>
          <w:szCs w:val="20"/>
        </w:rPr>
        <w:t xml:space="preserve">(4 </w:t>
      </w:r>
      <w:r>
        <w:rPr>
          <w:rFonts w:ascii="Cambria" w:hAnsi="Cambria"/>
          <w:b/>
          <w:bCs/>
          <w:sz w:val="20"/>
          <w:szCs w:val="20"/>
        </w:rPr>
        <w:t>S</w:t>
      </w:r>
      <w:r w:rsidRPr="00096179">
        <w:rPr>
          <w:rFonts w:ascii="Cambria" w:hAnsi="Cambria"/>
          <w:b/>
          <w:bCs/>
          <w:sz w:val="20"/>
          <w:szCs w:val="20"/>
        </w:rPr>
        <w:t>emaines)</w:t>
      </w:r>
    </w:p>
    <w:p w:rsidR="0057324A" w:rsidRPr="00096179" w:rsidRDefault="0057324A" w:rsidP="0057324A">
      <w:pPr>
        <w:spacing w:line="276" w:lineRule="auto"/>
        <w:jc w:val="both"/>
        <w:rPr>
          <w:rFonts w:ascii="Cambria" w:hAnsi="Cambria"/>
          <w:sz w:val="22"/>
          <w:szCs w:val="22"/>
        </w:rPr>
      </w:pPr>
      <w:r w:rsidRPr="00096179">
        <w:rPr>
          <w:rFonts w:ascii="Cambria" w:hAnsi="Cambria"/>
          <w:sz w:val="22"/>
          <w:szCs w:val="22"/>
        </w:rPr>
        <w:t>Vanne de régulation de débit; Vanne de régulation amont; Vanne de régulation; avale; Stabilisateur de débit et de pression; Réducteur de débit et de pression; Robinet a flotteur; Vanne altimétrique.</w:t>
      </w:r>
    </w:p>
    <w:p w:rsidR="0057324A" w:rsidRDefault="0057324A" w:rsidP="0057324A">
      <w:pPr>
        <w:tabs>
          <w:tab w:val="right" w:pos="9638"/>
        </w:tabs>
        <w:spacing w:line="276" w:lineRule="auto"/>
        <w:rPr>
          <w:rFonts w:ascii="Cambria" w:hAnsi="Cambria"/>
          <w:b/>
          <w:bCs/>
          <w:sz w:val="22"/>
          <w:szCs w:val="22"/>
          <w:lang w:val="fr-CA"/>
        </w:rPr>
      </w:pPr>
    </w:p>
    <w:p w:rsidR="0057324A" w:rsidRPr="00096179" w:rsidRDefault="0057324A" w:rsidP="0057324A">
      <w:pPr>
        <w:tabs>
          <w:tab w:val="right" w:pos="9638"/>
        </w:tabs>
        <w:spacing w:line="276" w:lineRule="auto"/>
        <w:rPr>
          <w:rFonts w:ascii="Cambria" w:hAnsi="Cambria"/>
          <w:b/>
          <w:bCs/>
          <w:sz w:val="20"/>
          <w:szCs w:val="20"/>
        </w:rPr>
      </w:pPr>
      <w:r w:rsidRPr="00096179">
        <w:rPr>
          <w:rFonts w:ascii="Cambria" w:hAnsi="Cambria"/>
          <w:b/>
          <w:bCs/>
          <w:sz w:val="22"/>
          <w:szCs w:val="22"/>
          <w:lang w:val="fr-CA"/>
        </w:rPr>
        <w:t xml:space="preserve">Chapitre </w:t>
      </w:r>
      <w:r w:rsidRPr="00096179">
        <w:rPr>
          <w:rFonts w:ascii="Cambria" w:hAnsi="Cambria"/>
          <w:b/>
          <w:bCs/>
          <w:sz w:val="22"/>
          <w:szCs w:val="22"/>
        </w:rPr>
        <w:t>5. Equipements de mesure</w:t>
      </w:r>
      <w:r w:rsidRPr="00096179">
        <w:rPr>
          <w:rFonts w:ascii="Cambria" w:hAnsi="Cambria"/>
          <w:b/>
          <w:bCs/>
          <w:sz w:val="22"/>
          <w:szCs w:val="22"/>
        </w:rPr>
        <w:tab/>
      </w:r>
      <w:r w:rsidRPr="00096179">
        <w:rPr>
          <w:rFonts w:ascii="Cambria" w:hAnsi="Cambria"/>
          <w:b/>
          <w:bCs/>
          <w:sz w:val="20"/>
          <w:szCs w:val="20"/>
        </w:rPr>
        <w:t xml:space="preserve">(3 </w:t>
      </w:r>
      <w:r>
        <w:rPr>
          <w:rFonts w:ascii="Cambria" w:hAnsi="Cambria"/>
          <w:b/>
          <w:bCs/>
          <w:sz w:val="20"/>
          <w:szCs w:val="20"/>
        </w:rPr>
        <w:t>S</w:t>
      </w:r>
      <w:r w:rsidRPr="00096179">
        <w:rPr>
          <w:rFonts w:ascii="Cambria" w:hAnsi="Cambria"/>
          <w:b/>
          <w:bCs/>
          <w:sz w:val="20"/>
          <w:szCs w:val="20"/>
        </w:rPr>
        <w:t>emaines)</w:t>
      </w:r>
    </w:p>
    <w:p w:rsidR="0057324A" w:rsidRPr="00096179" w:rsidRDefault="0057324A" w:rsidP="0057324A">
      <w:pPr>
        <w:spacing w:line="276" w:lineRule="auto"/>
        <w:rPr>
          <w:rFonts w:ascii="Cambria" w:hAnsi="Cambria"/>
          <w:sz w:val="22"/>
          <w:szCs w:val="22"/>
        </w:rPr>
      </w:pPr>
      <w:r w:rsidRPr="00096179">
        <w:rPr>
          <w:rFonts w:ascii="Cambria" w:hAnsi="Cambria"/>
          <w:sz w:val="22"/>
          <w:szCs w:val="22"/>
        </w:rPr>
        <w:t>Compteurs; Débitmètres électromagnétiques.</w:t>
      </w:r>
    </w:p>
    <w:p w:rsidR="0057324A" w:rsidRPr="00F84D1C" w:rsidRDefault="0057324A" w:rsidP="0057324A">
      <w:pPr>
        <w:spacing w:line="276" w:lineRule="auto"/>
        <w:ind w:left="360"/>
        <w:rPr>
          <w:rFonts w:ascii="Cambria" w:hAnsi="Cambria"/>
        </w:rPr>
      </w:pPr>
    </w:p>
    <w:p w:rsidR="0057324A" w:rsidRDefault="0057324A" w:rsidP="0057324A">
      <w:pPr>
        <w:spacing w:line="276" w:lineRule="auto"/>
        <w:rPr>
          <w:rFonts w:ascii="Cambria" w:hAnsi="Cambria"/>
          <w:b/>
        </w:rPr>
      </w:pPr>
      <w:r w:rsidRPr="004B7CD0">
        <w:rPr>
          <w:rFonts w:ascii="Cambria" w:hAnsi="Cambria" w:cs="Calibri"/>
          <w:b/>
          <w:u w:val="thick" w:color="F79646"/>
        </w:rPr>
        <w:t>Mode d’évaluation</w:t>
      </w:r>
      <w:r w:rsidRPr="00F84D1C">
        <w:rPr>
          <w:rFonts w:ascii="Cambria" w:hAnsi="Cambria"/>
          <w:b/>
        </w:rPr>
        <w:t>:</w:t>
      </w:r>
    </w:p>
    <w:p w:rsidR="0057324A" w:rsidRPr="00F84D1C" w:rsidRDefault="0057324A" w:rsidP="0057324A">
      <w:pPr>
        <w:spacing w:line="276" w:lineRule="auto"/>
        <w:rPr>
          <w:rFonts w:ascii="Cambria" w:hAnsi="Cambria"/>
          <w:b/>
        </w:rPr>
      </w:pPr>
      <w:r>
        <w:rPr>
          <w:rFonts w:ascii="Cambria" w:hAnsi="Cambria"/>
          <w:bCs/>
        </w:rPr>
        <w:t>Examen:</w:t>
      </w:r>
      <w:r w:rsidRPr="00F84D1C">
        <w:rPr>
          <w:rFonts w:ascii="Cambria" w:hAnsi="Cambria"/>
          <w:bCs/>
        </w:rPr>
        <w:t>100%</w:t>
      </w:r>
      <w:r>
        <w:rPr>
          <w:rFonts w:ascii="Cambria" w:hAnsi="Cambria"/>
          <w:bCs/>
        </w:rPr>
        <w:t>.</w:t>
      </w:r>
    </w:p>
    <w:p w:rsidR="0057324A" w:rsidRPr="00F84D1C" w:rsidRDefault="0057324A" w:rsidP="0057324A">
      <w:pPr>
        <w:rPr>
          <w:rFonts w:ascii="Cambria" w:hAnsi="Cambria"/>
        </w:rPr>
      </w:pPr>
    </w:p>
    <w:p w:rsidR="0057324A" w:rsidRPr="00F84D1C" w:rsidRDefault="0057324A" w:rsidP="0057324A">
      <w:pPr>
        <w:rPr>
          <w:rFonts w:ascii="Cambria" w:hAnsi="Cambria"/>
        </w:rPr>
      </w:pPr>
      <w:r w:rsidRPr="004B7CD0">
        <w:rPr>
          <w:rFonts w:ascii="Cambria" w:hAnsi="Cambria" w:cs="Calibri"/>
          <w:b/>
          <w:u w:val="thick" w:color="F79646"/>
        </w:rPr>
        <w:t>Références bibliographiques</w:t>
      </w:r>
      <w:r w:rsidRPr="00F84D1C">
        <w:rPr>
          <w:rFonts w:ascii="Cambria" w:hAnsi="Cambria"/>
          <w:b/>
        </w:rPr>
        <w:t>:</w:t>
      </w:r>
    </w:p>
    <w:p w:rsidR="0057324A" w:rsidRPr="00EC4B3A" w:rsidRDefault="0057324A" w:rsidP="0000023A">
      <w:pPr>
        <w:pStyle w:val="Paragraphedeliste"/>
        <w:numPr>
          <w:ilvl w:val="0"/>
          <w:numId w:val="16"/>
        </w:numPr>
        <w:tabs>
          <w:tab w:val="clear" w:pos="900"/>
          <w:tab w:val="num" w:pos="284"/>
        </w:tabs>
        <w:ind w:left="567" w:hanging="283"/>
        <w:jc w:val="both"/>
        <w:rPr>
          <w:rFonts w:ascii="Cambria" w:hAnsi="Cambria"/>
          <w:iCs/>
          <w:sz w:val="22"/>
          <w:szCs w:val="22"/>
        </w:rPr>
      </w:pPr>
      <w:r w:rsidRPr="00EC4B3A">
        <w:rPr>
          <w:rFonts w:ascii="Cambria" w:hAnsi="Cambria"/>
          <w:iCs/>
          <w:sz w:val="22"/>
          <w:szCs w:val="22"/>
        </w:rPr>
        <w:t>A. Dupont, "Hydraulique urbaine (Tome 2 et 3)", Eyrolles, 1978.</w:t>
      </w:r>
    </w:p>
    <w:p w:rsidR="0057324A" w:rsidRPr="00EC4B3A" w:rsidRDefault="0057324A" w:rsidP="0000023A">
      <w:pPr>
        <w:pStyle w:val="Paragraphedeliste"/>
        <w:numPr>
          <w:ilvl w:val="0"/>
          <w:numId w:val="16"/>
        </w:numPr>
        <w:tabs>
          <w:tab w:val="clear" w:pos="900"/>
          <w:tab w:val="num" w:pos="284"/>
        </w:tabs>
        <w:ind w:left="567" w:hanging="283"/>
        <w:jc w:val="both"/>
        <w:rPr>
          <w:rFonts w:ascii="Cambria" w:hAnsi="Cambria"/>
          <w:iCs/>
          <w:sz w:val="22"/>
          <w:szCs w:val="22"/>
        </w:rPr>
      </w:pPr>
      <w:r w:rsidRPr="00EC4B3A">
        <w:rPr>
          <w:rFonts w:ascii="Cambria" w:hAnsi="Cambria"/>
          <w:iCs/>
          <w:sz w:val="22"/>
          <w:szCs w:val="22"/>
        </w:rPr>
        <w:t>J. Bonvin, "Hydraulique urbaine 1", Hes.so, 2005.</w:t>
      </w:r>
    </w:p>
    <w:p w:rsidR="0057324A" w:rsidRPr="00EC4B3A" w:rsidRDefault="0057324A" w:rsidP="0000023A">
      <w:pPr>
        <w:pStyle w:val="Paragraphedeliste"/>
        <w:numPr>
          <w:ilvl w:val="0"/>
          <w:numId w:val="16"/>
        </w:numPr>
        <w:tabs>
          <w:tab w:val="clear" w:pos="900"/>
          <w:tab w:val="num" w:pos="284"/>
        </w:tabs>
        <w:ind w:left="567" w:hanging="283"/>
        <w:jc w:val="both"/>
        <w:rPr>
          <w:rFonts w:ascii="Cambria" w:hAnsi="Cambria"/>
          <w:iCs/>
          <w:sz w:val="22"/>
          <w:szCs w:val="22"/>
        </w:rPr>
      </w:pPr>
      <w:r w:rsidRPr="00EC4B3A">
        <w:rPr>
          <w:rFonts w:ascii="Cambria" w:hAnsi="Cambria"/>
          <w:iCs/>
          <w:sz w:val="22"/>
          <w:szCs w:val="22"/>
        </w:rPr>
        <w:t>"Catalogues de fournisseurs" (Pont a Mousson, Chiali, Bayard, Ramus)</w:t>
      </w:r>
    </w:p>
    <w:p w:rsidR="0057324A" w:rsidRDefault="0057324A" w:rsidP="0057324A">
      <w:pPr>
        <w:pStyle w:val="Paragraphedeliste"/>
        <w:spacing w:after="200" w:line="276" w:lineRule="auto"/>
        <w:ind w:left="0"/>
        <w:rPr>
          <w:rFonts w:ascii="Cambria" w:hAnsi="Cambria"/>
          <w:i/>
        </w:rPr>
        <w:sectPr w:rsidR="0057324A"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5F5852" w:rsidRDefault="005F5852" w:rsidP="005F585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 6</w:t>
      </w:r>
    </w:p>
    <w:p w:rsidR="005F5852" w:rsidRDefault="005F5852" w:rsidP="005F585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UET 3.2</w:t>
      </w:r>
    </w:p>
    <w:p w:rsidR="005F5852" w:rsidRDefault="008C034D" w:rsidP="00B97CA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 1: Projet P</w:t>
      </w:r>
      <w:r w:rsidR="005F5852">
        <w:rPr>
          <w:rFonts w:ascii="Cambria" w:hAnsi="Cambria" w:cs="Calibri"/>
          <w:b/>
          <w:bCs/>
          <w:iCs/>
        </w:rPr>
        <w:t xml:space="preserve">rofessionnel et </w:t>
      </w:r>
      <w:r w:rsidR="00B97CAC">
        <w:rPr>
          <w:rFonts w:ascii="Cambria" w:hAnsi="Cambria" w:cs="Calibri"/>
          <w:b/>
          <w:bCs/>
          <w:iCs/>
        </w:rPr>
        <w:t>gestion d’entreprise</w:t>
      </w:r>
    </w:p>
    <w:p w:rsidR="005F5852" w:rsidRDefault="005F5852" w:rsidP="005F585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 : 1h30)</w:t>
      </w:r>
    </w:p>
    <w:p w:rsidR="005F5852" w:rsidRDefault="005F5852" w:rsidP="005F585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1</w:t>
      </w:r>
    </w:p>
    <w:p w:rsidR="005F5852" w:rsidRDefault="005F5852" w:rsidP="005F585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5F5852" w:rsidRDefault="005F5852" w:rsidP="005F5852">
      <w:pPr>
        <w:spacing w:line="276" w:lineRule="auto"/>
        <w:jc w:val="both"/>
        <w:rPr>
          <w:rFonts w:ascii="Cambria" w:hAnsi="Cambria" w:cs="Calibri"/>
          <w:b/>
        </w:rPr>
      </w:pPr>
    </w:p>
    <w:p w:rsidR="00B97CAC" w:rsidRDefault="00B97CAC" w:rsidP="00B97CAC">
      <w:pPr>
        <w:spacing w:before="120"/>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B97CAC" w:rsidRDefault="00B97CAC" w:rsidP="00B97CAC">
      <w:pPr>
        <w:jc w:val="both"/>
        <w:rPr>
          <w:rFonts w:ascii="Cambria" w:hAnsi="Cambria" w:cs="Calibri"/>
        </w:rPr>
      </w:pPr>
    </w:p>
    <w:p w:rsidR="00B97CAC" w:rsidRDefault="00B97CAC" w:rsidP="00B97CAC">
      <w:pPr>
        <w:ind w:firstLine="708"/>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B97CAC" w:rsidRDefault="00B97CAC" w:rsidP="00B97CAC">
      <w:pPr>
        <w:spacing w:before="120"/>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B97CAC" w:rsidRPr="00B94C06" w:rsidRDefault="00B97CAC" w:rsidP="00B97CAC">
      <w:pPr>
        <w:spacing w:before="120"/>
        <w:jc w:val="both"/>
        <w:rPr>
          <w:rFonts w:ascii="Cambria" w:hAnsi="Cambria" w:cs="Calibri"/>
          <w:bCs/>
        </w:rPr>
      </w:pPr>
      <w:r w:rsidRPr="00B94C06">
        <w:rPr>
          <w:rFonts w:ascii="Cambria" w:hAnsi="Cambria" w:cs="Calibri"/>
          <w:b/>
        </w:rPr>
        <w:t>Chapitre 1 :   L’entreprise et la société                                                         (3 semaines)</w:t>
      </w:r>
    </w:p>
    <w:p w:rsidR="00B97CAC" w:rsidRDefault="00B97CAC" w:rsidP="00B97CAC">
      <w:pPr>
        <w:rPr>
          <w:rFonts w:ascii="Cambria" w:hAnsi="Cambria" w:cs="Calibri"/>
          <w:b/>
          <w:u w:val="thick" w:color="FFFFFF"/>
        </w:rPr>
      </w:pPr>
    </w:p>
    <w:p w:rsidR="00B97CAC" w:rsidRPr="00274E3A" w:rsidRDefault="00B97CAC" w:rsidP="00B97CAC">
      <w:pPr>
        <w:ind w:left="567"/>
        <w:rPr>
          <w:rFonts w:ascii="Cambria" w:hAnsi="Cambria" w:cs="Calibri"/>
          <w:bCs/>
          <w:u w:val="single" w:color="FFFFFF"/>
        </w:rPr>
      </w:pPr>
      <w:r>
        <w:rPr>
          <w:rFonts w:ascii="Cambria" w:hAnsi="Cambria" w:cs="Calibri"/>
          <w:b/>
          <w:u w:val="thick" w:color="FFFFFF"/>
        </w:rPr>
        <w:t xml:space="preserve">L’entreprise : </w:t>
      </w:r>
      <w:r>
        <w:rPr>
          <w:rFonts w:ascii="Cambria" w:hAnsi="Cambria" w:cs="Calibri"/>
          <w:bCs/>
        </w:rPr>
        <w:t xml:space="preserve">Définition et objectifs de l’entreprise. </w:t>
      </w:r>
      <w:r w:rsidRPr="00274E3A">
        <w:rPr>
          <w:rFonts w:ascii="Cambria" w:hAnsi="Cambria" w:cs="Calibri"/>
          <w:bCs/>
        </w:rPr>
        <w:t>Différentes formes d’entreprise</w:t>
      </w:r>
      <w:r>
        <w:rPr>
          <w:rFonts w:ascii="Cambria" w:hAnsi="Cambria" w:cs="Calibri"/>
          <w:bCs/>
        </w:rPr>
        <w:t>,   s</w:t>
      </w:r>
      <w:r w:rsidRPr="00274E3A">
        <w:rPr>
          <w:rFonts w:ascii="Cambria" w:hAnsi="Cambria" w:cs="Calibri"/>
          <w:bCs/>
        </w:rPr>
        <w:t>tructure de l’entreprise</w:t>
      </w:r>
      <w:r>
        <w:rPr>
          <w:rFonts w:ascii="Cambria" w:hAnsi="Cambria" w:cs="Calibri"/>
          <w:bCs/>
        </w:rPr>
        <w:t>, p</w:t>
      </w:r>
      <w:r w:rsidRPr="00274E3A">
        <w:rPr>
          <w:rFonts w:ascii="Cambria" w:hAnsi="Cambria" w:cs="Calibri"/>
          <w:bCs/>
        </w:rPr>
        <w:t xml:space="preserve">ersonnel et </w:t>
      </w:r>
      <w:r>
        <w:rPr>
          <w:rFonts w:ascii="Cambria" w:hAnsi="Cambria" w:cs="Calibri"/>
          <w:bCs/>
        </w:rPr>
        <w:t xml:space="preserve">   </w:t>
      </w:r>
      <w:r w:rsidRPr="00274E3A">
        <w:rPr>
          <w:rFonts w:ascii="Cambria" w:hAnsi="Cambria" w:cs="Calibri"/>
          <w:bCs/>
        </w:rPr>
        <w:t>partenaire de l’entreprise</w:t>
      </w:r>
      <w:r>
        <w:rPr>
          <w:rFonts w:ascii="Cambria" w:hAnsi="Cambria" w:cs="Calibri"/>
          <w:bCs/>
        </w:rPr>
        <w:t>.</w:t>
      </w:r>
    </w:p>
    <w:p w:rsidR="00B97CAC" w:rsidRDefault="00B97CAC" w:rsidP="00B97CAC">
      <w:pPr>
        <w:ind w:left="567"/>
        <w:jc w:val="both"/>
        <w:rPr>
          <w:rFonts w:ascii="Cambria" w:hAnsi="Cambria" w:cs="Calibri"/>
          <w:bCs/>
        </w:rPr>
      </w:pPr>
      <w:r w:rsidRPr="00274E3A">
        <w:rPr>
          <w:rFonts w:ascii="Cambria" w:hAnsi="Cambria" w:cs="Calibri"/>
          <w:bCs/>
        </w:rPr>
        <w:t>Différents types d’entreprise ( TPE, PME,PMI,ETI,GE)</w:t>
      </w:r>
    </w:p>
    <w:p w:rsidR="00B97CAC" w:rsidRPr="00274E3A" w:rsidRDefault="00B97CAC" w:rsidP="00B97CAC">
      <w:pPr>
        <w:ind w:left="567"/>
        <w:jc w:val="both"/>
        <w:rPr>
          <w:rFonts w:ascii="Cambria" w:hAnsi="Cambria" w:cs="Calibri"/>
          <w:bCs/>
          <w:u w:val="single" w:color="FFFFFF"/>
        </w:rPr>
      </w:pPr>
      <w:r>
        <w:rPr>
          <w:rFonts w:ascii="Cambria" w:hAnsi="Cambria" w:cs="Calibri"/>
          <w:b/>
          <w:u w:val="thick" w:color="FFFFFF"/>
        </w:rPr>
        <w:t>La société :</w:t>
      </w:r>
      <w:r w:rsidRPr="00274E3A">
        <w:rPr>
          <w:rFonts w:ascii="Cambria" w:hAnsi="Cambria" w:cs="Calibri"/>
          <w:bCs/>
        </w:rPr>
        <w:t xml:space="preserve"> </w:t>
      </w:r>
      <w:r>
        <w:rPr>
          <w:rFonts w:ascii="Cambria" w:hAnsi="Cambria" w:cs="Calibri"/>
          <w:bCs/>
        </w:rPr>
        <w:t>Définition et objectifs de l’entreprise</w:t>
      </w:r>
    </w:p>
    <w:p w:rsidR="00B97CAC" w:rsidRDefault="00B97CAC" w:rsidP="00B97CAC">
      <w:pPr>
        <w:ind w:left="567"/>
        <w:rPr>
          <w:rFonts w:ascii="Cambria" w:hAnsi="Cambria" w:cs="Calibri"/>
          <w:bCs/>
        </w:rPr>
      </w:pPr>
      <w:r w:rsidRPr="00274E3A">
        <w:rPr>
          <w:rFonts w:ascii="Cambria" w:hAnsi="Cambria" w:cs="Calibri"/>
          <w:bCs/>
        </w:rPr>
        <w:t>Différents types d’entreprise</w:t>
      </w:r>
      <w:r>
        <w:rPr>
          <w:rFonts w:ascii="Cambria" w:hAnsi="Cambria" w:cs="Calibri"/>
          <w:bCs/>
        </w:rPr>
        <w:t xml:space="preserve"> (SARL, EURL,  SPA, SNC, )</w:t>
      </w:r>
    </w:p>
    <w:p w:rsidR="00B97CAC" w:rsidRDefault="00B97CAC" w:rsidP="00B97CAC">
      <w:pPr>
        <w:ind w:left="567"/>
        <w:rPr>
          <w:rFonts w:ascii="Cambria" w:hAnsi="Cambria" w:cs="Calibri"/>
          <w:b/>
        </w:rPr>
      </w:pPr>
      <w:r>
        <w:rPr>
          <w:rFonts w:ascii="Cambria" w:hAnsi="Cambria" w:cs="Calibri"/>
          <w:b/>
        </w:rPr>
        <w:t>Différence entre entreprise et société.</w:t>
      </w:r>
    </w:p>
    <w:p w:rsidR="00B97CAC" w:rsidRPr="00B94C06" w:rsidRDefault="00B97CAC" w:rsidP="00B97CAC">
      <w:pPr>
        <w:spacing w:before="120"/>
        <w:jc w:val="both"/>
        <w:rPr>
          <w:rFonts w:ascii="Cambria" w:hAnsi="Cambria" w:cs="Calibri"/>
          <w:b/>
        </w:rPr>
      </w:pPr>
      <w:r w:rsidRPr="00B94C06">
        <w:rPr>
          <w:rFonts w:ascii="Cambria" w:hAnsi="Cambria" w:cs="Calibri"/>
          <w:b/>
        </w:rPr>
        <w:t>Chapitre 2 :   Fonctionnement et organisation de l’entreprise         (2 semaines)</w:t>
      </w:r>
    </w:p>
    <w:p w:rsidR="00B97CAC" w:rsidRDefault="00B97CAC" w:rsidP="00B97CAC">
      <w:pPr>
        <w:rPr>
          <w:rFonts w:ascii="Cambria" w:hAnsi="Cambria" w:cs="Calibri"/>
          <w:bCs/>
        </w:rPr>
      </w:pPr>
    </w:p>
    <w:p w:rsidR="00B97CAC" w:rsidRDefault="00B97CAC" w:rsidP="00B97CAC">
      <w:pPr>
        <w:ind w:left="567"/>
        <w:rPr>
          <w:rFonts w:ascii="Cambria" w:hAnsi="Cambria" w:cs="Calibri"/>
          <w:bCs/>
        </w:rPr>
      </w:pPr>
      <w:r>
        <w:rPr>
          <w:rFonts w:ascii="Cambria" w:hAnsi="Cambria" w:cs="Calibri"/>
          <w:bCs/>
        </w:rPr>
        <w:t>Mode d’organisation et de fonctionnement de l’entreprise</w:t>
      </w:r>
    </w:p>
    <w:p w:rsidR="00B97CAC" w:rsidRDefault="00B97CAC" w:rsidP="00B97CAC">
      <w:pPr>
        <w:ind w:left="567"/>
        <w:rPr>
          <w:rFonts w:ascii="Cambria" w:hAnsi="Cambria" w:cs="Calibri"/>
          <w:bCs/>
        </w:rPr>
      </w:pPr>
      <w:r>
        <w:rPr>
          <w:rFonts w:ascii="Cambria" w:hAnsi="Cambria" w:cs="Calibri"/>
          <w:bCs/>
        </w:rPr>
        <w:t>Les principales fonctions de l’entreprise (entreprise de production, de service, ...)</w:t>
      </w:r>
    </w:p>
    <w:p w:rsidR="00B97CAC" w:rsidRDefault="00B97CAC" w:rsidP="00B97CAC">
      <w:pPr>
        <w:ind w:left="567"/>
        <w:rPr>
          <w:rFonts w:ascii="Cambria" w:hAnsi="Cambria" w:cs="Calibri"/>
          <w:bCs/>
        </w:rPr>
      </w:pPr>
      <w:r>
        <w:rPr>
          <w:rFonts w:ascii="Cambria" w:hAnsi="Cambria" w:cs="Calibri"/>
          <w:bCs/>
        </w:rPr>
        <w:t>Structure de l’entreprise (définition et caractéristiques)</w:t>
      </w:r>
    </w:p>
    <w:p w:rsidR="00B97CAC" w:rsidRDefault="00B97CAC" w:rsidP="00B97CAC">
      <w:pPr>
        <w:ind w:left="567"/>
        <w:rPr>
          <w:rFonts w:ascii="Cambria" w:hAnsi="Cambria" w:cs="Calibri"/>
          <w:bCs/>
        </w:rPr>
      </w:pPr>
      <w:r>
        <w:rPr>
          <w:rFonts w:ascii="Cambria" w:hAnsi="Cambria" w:cs="Calibri"/>
          <w:bCs/>
        </w:rPr>
        <w:t>Différents types de structures (structure fonctionnelle, divisionnelle, multidivisionnelle ,</w:t>
      </w:r>
    </w:p>
    <w:p w:rsidR="00B97CAC" w:rsidRDefault="00B97CAC" w:rsidP="00B97CAC">
      <w:pPr>
        <w:ind w:left="567"/>
        <w:rPr>
          <w:rFonts w:ascii="Cambria" w:hAnsi="Cambria" w:cs="Calibri"/>
          <w:bCs/>
        </w:rPr>
      </w:pPr>
      <w:r>
        <w:rPr>
          <w:rFonts w:ascii="Cambria" w:hAnsi="Cambria" w:cs="Calibri"/>
          <w:bCs/>
        </w:rPr>
        <w:t>Hiérarchico-fonctionnelle ‘’staff and line’’).</w:t>
      </w:r>
    </w:p>
    <w:p w:rsidR="00B97CAC" w:rsidRDefault="00B97CAC" w:rsidP="00B97CAC">
      <w:pPr>
        <w:ind w:left="567"/>
        <w:rPr>
          <w:rFonts w:ascii="Cambria" w:hAnsi="Cambria" w:cs="Calibri"/>
          <w:bCs/>
        </w:rPr>
      </w:pPr>
      <w:r>
        <w:rPr>
          <w:rFonts w:ascii="Cambria" w:hAnsi="Cambria" w:cs="Calibri"/>
          <w:bCs/>
        </w:rPr>
        <w:t>Activités annexes de l’entreprise (partenariat, sous-traitance, ... ).</w:t>
      </w:r>
    </w:p>
    <w:p w:rsidR="00B97CAC" w:rsidRPr="00B94C06" w:rsidRDefault="00B97CAC" w:rsidP="00B97CAC">
      <w:pPr>
        <w:spacing w:before="120"/>
        <w:jc w:val="both"/>
        <w:rPr>
          <w:rFonts w:ascii="Cambria" w:hAnsi="Cambria" w:cs="Calibri"/>
          <w:b/>
        </w:rPr>
      </w:pPr>
      <w:r w:rsidRPr="00B94C06">
        <w:rPr>
          <w:rFonts w:ascii="Cambria" w:hAnsi="Cambria" w:cs="Calibri"/>
          <w:b/>
        </w:rPr>
        <w:t>Chapitre 3 :   Comment  accéder dans une entreprise                            (3 semaines)</w:t>
      </w:r>
    </w:p>
    <w:p w:rsidR="00B97CAC" w:rsidRDefault="00B97CAC" w:rsidP="00B97CAC">
      <w:pPr>
        <w:rPr>
          <w:rFonts w:ascii="Cambria" w:hAnsi="Cambria" w:cs="Calibri"/>
          <w:bCs/>
        </w:rPr>
      </w:pPr>
    </w:p>
    <w:p w:rsidR="00B97CAC" w:rsidRDefault="00B97CAC" w:rsidP="00B97CAC">
      <w:pPr>
        <w:ind w:left="567"/>
        <w:rPr>
          <w:rFonts w:ascii="Cambria" w:hAnsi="Cambria" w:cs="Calibri"/>
          <w:bCs/>
        </w:rPr>
      </w:pPr>
      <w:r w:rsidRPr="00905355">
        <w:rPr>
          <w:rFonts w:ascii="Cambria" w:hAnsi="Cambria" w:cs="Calibri"/>
          <w:bCs/>
        </w:rPr>
        <w:t xml:space="preserve">Les besoins </w:t>
      </w:r>
      <w:r>
        <w:rPr>
          <w:rFonts w:ascii="Cambria" w:hAnsi="Cambria" w:cs="Calibri"/>
          <w:bCs/>
        </w:rPr>
        <w:t>et qualité en personnels (cadres supérieurs, gestionnaire, techniciens, ouvriers...)</w:t>
      </w:r>
    </w:p>
    <w:p w:rsidR="00B97CAC" w:rsidRDefault="00B97CAC" w:rsidP="00B97CAC">
      <w:pPr>
        <w:ind w:left="567"/>
        <w:rPr>
          <w:rFonts w:ascii="Cambria" w:hAnsi="Cambria" w:cs="Calibri"/>
          <w:bCs/>
        </w:rPr>
      </w:pPr>
      <w:r>
        <w:rPr>
          <w:rFonts w:ascii="Cambria" w:hAnsi="Cambria" w:cs="Calibri"/>
          <w:bCs/>
        </w:rPr>
        <w:t>Ou trouver l’offre d’emploi (ANEM, rubrique, internet...)</w:t>
      </w:r>
    </w:p>
    <w:p w:rsidR="00B97CAC" w:rsidRDefault="00B97CAC" w:rsidP="00B97CAC">
      <w:pPr>
        <w:ind w:left="567"/>
        <w:rPr>
          <w:rFonts w:ascii="Cambria" w:hAnsi="Cambria" w:cs="Calibri"/>
          <w:bCs/>
        </w:rPr>
      </w:pPr>
      <w:r>
        <w:rPr>
          <w:rFonts w:ascii="Cambria" w:hAnsi="Cambria" w:cs="Calibri"/>
          <w:bCs/>
        </w:rPr>
        <w:t>Comment s’y prendre (la demande, le C.V.)</w:t>
      </w:r>
    </w:p>
    <w:p w:rsidR="00B97CAC" w:rsidRDefault="00B97CAC" w:rsidP="00B97CAC">
      <w:pPr>
        <w:ind w:left="567"/>
        <w:rPr>
          <w:rFonts w:ascii="Cambria" w:hAnsi="Cambria" w:cs="Calibri"/>
          <w:bCs/>
        </w:rPr>
      </w:pPr>
      <w:r>
        <w:rPr>
          <w:rFonts w:ascii="Cambria" w:hAnsi="Cambria" w:cs="Calibri"/>
          <w:bCs/>
        </w:rPr>
        <w:t>Les différents types d’entretien d’embauche et comment s’y prendre pour un entretien.</w:t>
      </w:r>
    </w:p>
    <w:p w:rsidR="00B97CAC" w:rsidRDefault="00B97CAC" w:rsidP="00B97CAC">
      <w:pPr>
        <w:ind w:left="567"/>
        <w:rPr>
          <w:rFonts w:ascii="Cambria" w:hAnsi="Cambria" w:cs="Calibri"/>
          <w:bCs/>
        </w:rPr>
      </w:pPr>
      <w:r>
        <w:rPr>
          <w:rFonts w:ascii="Cambria" w:hAnsi="Cambria" w:cs="Calibri"/>
          <w:bCs/>
        </w:rPr>
        <w:t>Les types de contrat de travail (CDI et CDD)</w:t>
      </w:r>
    </w:p>
    <w:p w:rsidR="00B97CAC" w:rsidRDefault="00B97CAC" w:rsidP="00B97CAC">
      <w:pPr>
        <w:ind w:left="567"/>
        <w:rPr>
          <w:rFonts w:ascii="Cambria" w:hAnsi="Cambria" w:cs="Calibri"/>
          <w:bCs/>
        </w:rPr>
      </w:pPr>
      <w:r>
        <w:rPr>
          <w:rFonts w:ascii="Cambria" w:hAnsi="Cambria" w:cs="Calibri"/>
          <w:bCs/>
        </w:rPr>
        <w:t>Salaire (comment on calcule une fiche de paye).</w:t>
      </w:r>
    </w:p>
    <w:p w:rsidR="00B97CAC" w:rsidRPr="00B94C06" w:rsidRDefault="00B97CAC" w:rsidP="00B97CAC">
      <w:pPr>
        <w:spacing w:before="120"/>
        <w:jc w:val="both"/>
        <w:rPr>
          <w:rFonts w:ascii="Cambria" w:hAnsi="Cambria" w:cs="Calibri"/>
          <w:b/>
        </w:rPr>
      </w:pPr>
      <w:r w:rsidRPr="00B94C06">
        <w:rPr>
          <w:rFonts w:ascii="Cambria" w:hAnsi="Cambria" w:cs="Calibri"/>
          <w:b/>
        </w:rPr>
        <w:t xml:space="preserve">Chapitre 4 :   Comment  créer sa propre entreprise                         </w:t>
      </w:r>
      <w:r>
        <w:rPr>
          <w:rFonts w:ascii="Cambria" w:hAnsi="Cambria" w:cs="Calibri"/>
          <w:b/>
        </w:rPr>
        <w:tab/>
        <w:t xml:space="preserve">    </w:t>
      </w:r>
      <w:r w:rsidRPr="00B94C06">
        <w:rPr>
          <w:rFonts w:ascii="Cambria" w:hAnsi="Cambria" w:cs="Calibri"/>
          <w:b/>
        </w:rPr>
        <w:t>(3 semaines)</w:t>
      </w:r>
    </w:p>
    <w:p w:rsidR="00B97CAC" w:rsidRDefault="00B97CAC" w:rsidP="00B97CAC">
      <w:pPr>
        <w:rPr>
          <w:rFonts w:ascii="Cambria" w:hAnsi="Cambria" w:cs="Calibri"/>
          <w:bCs/>
        </w:rPr>
      </w:pPr>
    </w:p>
    <w:p w:rsidR="00B97CAC" w:rsidRDefault="00B97CAC" w:rsidP="00B97CAC">
      <w:pPr>
        <w:ind w:left="567"/>
        <w:rPr>
          <w:rFonts w:ascii="Cambria" w:hAnsi="Cambria" w:cs="Calibri"/>
          <w:bCs/>
        </w:rPr>
      </w:pPr>
      <w:r>
        <w:rPr>
          <w:rFonts w:ascii="Cambria" w:hAnsi="Cambria" w:cs="Calibri"/>
          <w:bCs/>
        </w:rPr>
        <w:t>Le parcours du créateur d’entreprise (l’idée, le capital, aide financière ...)</w:t>
      </w:r>
    </w:p>
    <w:p w:rsidR="00B97CAC" w:rsidRDefault="00B97CAC" w:rsidP="00B97CAC">
      <w:pPr>
        <w:ind w:left="567"/>
        <w:rPr>
          <w:rFonts w:ascii="Cambria" w:hAnsi="Cambria" w:cs="Calibri"/>
          <w:bCs/>
        </w:rPr>
      </w:pPr>
      <w:r>
        <w:rPr>
          <w:rFonts w:ascii="Cambria" w:hAnsi="Cambria" w:cs="Calibri"/>
          <w:bCs/>
        </w:rPr>
        <w:t>Comment trouver une bonne idée.</w:t>
      </w:r>
    </w:p>
    <w:p w:rsidR="00B97CAC" w:rsidRPr="00171E73" w:rsidRDefault="00B97CAC" w:rsidP="00B97CAC">
      <w:pPr>
        <w:ind w:left="567"/>
        <w:rPr>
          <w:rFonts w:ascii="Cambria" w:hAnsi="Cambria" w:cs="Calibri"/>
          <w:bCs/>
        </w:rPr>
      </w:pPr>
      <w:r>
        <w:rPr>
          <w:rFonts w:ascii="Cambria" w:hAnsi="Cambria" w:cs="Calibri"/>
          <w:bCs/>
        </w:rPr>
        <w:t>Dispositifs d’aides financières à l’investissement (ANSEJ, CNAC, ANDI, ANGEM, PNR)</w:t>
      </w:r>
    </w:p>
    <w:p w:rsidR="00B97CAC" w:rsidRPr="00B94C06" w:rsidRDefault="00B97CAC" w:rsidP="00B97CAC">
      <w:pPr>
        <w:spacing w:before="120"/>
        <w:jc w:val="both"/>
        <w:rPr>
          <w:rFonts w:ascii="Cambria" w:hAnsi="Cambria" w:cs="Calibri"/>
          <w:b/>
        </w:rPr>
      </w:pPr>
      <w:r w:rsidRPr="00B94C06">
        <w:rPr>
          <w:rFonts w:ascii="Cambria" w:hAnsi="Cambria" w:cs="Calibri"/>
          <w:b/>
        </w:rPr>
        <w:t xml:space="preserve">Chapitre 5 :   Etude d’un projet de création d’entreprise         </w:t>
      </w:r>
      <w:r>
        <w:rPr>
          <w:rFonts w:ascii="Cambria" w:hAnsi="Cambria" w:cs="Calibri"/>
          <w:b/>
        </w:rPr>
        <w:t xml:space="preserve">        </w:t>
      </w:r>
      <w:r w:rsidRPr="00B94C06">
        <w:rPr>
          <w:rFonts w:ascii="Cambria" w:hAnsi="Cambria" w:cs="Calibri"/>
          <w:b/>
        </w:rPr>
        <w:t>(4 semaines)</w:t>
      </w:r>
    </w:p>
    <w:p w:rsidR="00B97CAC" w:rsidRDefault="00B97CAC" w:rsidP="00B97CAC">
      <w:pPr>
        <w:ind w:firstLine="708"/>
        <w:rPr>
          <w:rFonts w:ascii="Cambria" w:hAnsi="Cambria" w:cs="Calibri"/>
          <w:bCs/>
        </w:rPr>
      </w:pPr>
    </w:p>
    <w:p w:rsidR="00B97CAC" w:rsidRPr="00171E73" w:rsidRDefault="00B97CAC" w:rsidP="00B97CAC">
      <w:pPr>
        <w:ind w:left="567"/>
        <w:rPr>
          <w:rFonts w:ascii="Cambria" w:hAnsi="Cambria" w:cs="Calibri"/>
          <w:bCs/>
        </w:rPr>
      </w:pPr>
      <w:r>
        <w:rPr>
          <w:rFonts w:ascii="Cambria" w:hAnsi="Cambria" w:cs="Calibri"/>
          <w:bCs/>
        </w:rPr>
        <w:t xml:space="preserve">L’étude  d’un projet de création d’entreprise demande au promoteur l’effort de prévoir et d’écrire en détail les phases et les démarches qu’il devra effectuer pour arriver à faire démarrer son affaire. </w:t>
      </w:r>
    </w:p>
    <w:p w:rsidR="00B97CAC" w:rsidRDefault="00B97CAC" w:rsidP="00B97CAC">
      <w:pPr>
        <w:ind w:left="567"/>
        <w:rPr>
          <w:rFonts w:ascii="Cambria" w:hAnsi="Cambria" w:cs="Calibri"/>
          <w:bCs/>
        </w:rPr>
      </w:pPr>
      <w:r w:rsidRPr="00834E02">
        <w:rPr>
          <w:rFonts w:ascii="Cambria" w:hAnsi="Cambria" w:cs="Calibri"/>
          <w:b/>
          <w:u w:val="single"/>
        </w:rPr>
        <w:t>Etude de marché</w:t>
      </w:r>
      <w:r>
        <w:rPr>
          <w:rFonts w:ascii="Cambria" w:hAnsi="Cambria" w:cs="Calibri"/>
          <w:bCs/>
        </w:rPr>
        <w:t xml:space="preserve"> (service commercialisation, marketing, ...).</w:t>
      </w:r>
    </w:p>
    <w:p w:rsidR="00B97CAC" w:rsidRDefault="00B97CAC" w:rsidP="00B97CAC">
      <w:pPr>
        <w:ind w:left="567"/>
        <w:rPr>
          <w:rFonts w:ascii="Cambria" w:hAnsi="Cambria" w:cs="Calibri"/>
          <w:bCs/>
        </w:rPr>
      </w:pPr>
      <w:r w:rsidRPr="00834E02">
        <w:rPr>
          <w:rFonts w:ascii="Cambria" w:hAnsi="Cambria" w:cs="Calibri"/>
          <w:b/>
          <w:u w:val="single"/>
        </w:rPr>
        <w:t>Etude technique</w:t>
      </w:r>
      <w:r>
        <w:rPr>
          <w:rFonts w:ascii="Cambria" w:hAnsi="Cambria" w:cs="Calibri"/>
          <w:bCs/>
        </w:rPr>
        <w:t xml:space="preserve"> (lieu d’implantation, besoins en matériels et machines, capacité en production, ...).</w:t>
      </w:r>
    </w:p>
    <w:p w:rsidR="00B97CAC" w:rsidRDefault="00B97CAC" w:rsidP="00B97CAC">
      <w:pPr>
        <w:ind w:left="567"/>
        <w:rPr>
          <w:rFonts w:ascii="Cambria" w:hAnsi="Cambria" w:cs="Calibri"/>
          <w:bCs/>
        </w:rPr>
      </w:pPr>
      <w:r w:rsidRPr="00834E02">
        <w:rPr>
          <w:rFonts w:ascii="Cambria" w:hAnsi="Cambria" w:cs="Calibri"/>
          <w:b/>
          <w:u w:val="single"/>
        </w:rPr>
        <w:t>Etude financière</w:t>
      </w:r>
      <w:r>
        <w:rPr>
          <w:rFonts w:ascii="Cambria" w:hAnsi="Cambria" w:cs="Calibri"/>
          <w:bCs/>
        </w:rPr>
        <w:t xml:space="preserve"> (chiffre d’affaire, charges salariale, dépenses et consommations, taxes et impôts, ...). </w:t>
      </w:r>
    </w:p>
    <w:p w:rsidR="00B97CAC" w:rsidRPr="00171E73" w:rsidRDefault="00B97CAC" w:rsidP="00B97CAC">
      <w:pPr>
        <w:ind w:left="567"/>
        <w:rPr>
          <w:rFonts w:ascii="Cambria" w:hAnsi="Cambria" w:cs="Calibri"/>
          <w:bCs/>
        </w:rPr>
      </w:pPr>
      <w:r>
        <w:rPr>
          <w:rFonts w:ascii="Cambria" w:hAnsi="Cambria" w:cs="Calibri"/>
          <w:bCs/>
        </w:rPr>
        <w:t xml:space="preserve">Mini projet pour l’étude d’un projet de création d’entreprise </w:t>
      </w:r>
    </w:p>
    <w:p w:rsidR="00B97CAC" w:rsidRPr="00905355" w:rsidRDefault="00B97CAC" w:rsidP="00B97CAC">
      <w:pPr>
        <w:rPr>
          <w:rFonts w:ascii="Cambria" w:hAnsi="Cambria" w:cs="Calibri"/>
          <w:bCs/>
          <w:sz w:val="32"/>
          <w:szCs w:val="32"/>
        </w:rPr>
      </w:pPr>
    </w:p>
    <w:p w:rsidR="00B97CAC" w:rsidRDefault="00B97CAC" w:rsidP="00B97CAC">
      <w:pPr>
        <w:rPr>
          <w:rFonts w:ascii="Cambria" w:hAnsi="Cambria" w:cs="Calibri"/>
          <w:bCs/>
          <w:u w:val="thick" w:color="F79646"/>
        </w:rPr>
      </w:pPr>
      <w:r w:rsidRPr="00673A51">
        <w:rPr>
          <w:rFonts w:ascii="Cambria" w:hAnsi="Cambria" w:cs="Calibri"/>
          <w:b/>
          <w:u w:val="thick" w:color="F79646"/>
        </w:rPr>
        <w:t xml:space="preserve">Mode d’évaluation : </w:t>
      </w:r>
      <w:r w:rsidRPr="00673A51">
        <w:rPr>
          <w:rFonts w:ascii="Cambria" w:hAnsi="Cambria" w:cs="Calibri"/>
          <w:bCs/>
        </w:rPr>
        <w:t>examen 100%</w:t>
      </w:r>
    </w:p>
    <w:p w:rsidR="00B97CAC" w:rsidRDefault="00B97CAC" w:rsidP="00B97CAC">
      <w:pPr>
        <w:rPr>
          <w:rFonts w:ascii="Cambria" w:hAnsi="Cambria" w:cs="Calibri"/>
          <w:bCs/>
          <w:u w:val="thick" w:color="F79646"/>
        </w:rPr>
      </w:pPr>
    </w:p>
    <w:p w:rsidR="00B97CAC" w:rsidRDefault="00B97CAC" w:rsidP="00B97CAC">
      <w:pPr>
        <w:spacing w:before="120"/>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B97CAC" w:rsidRPr="00673A51" w:rsidRDefault="00B97CAC" w:rsidP="00B97CAC">
      <w:pPr>
        <w:rPr>
          <w:rFonts w:ascii="Cambria" w:hAnsi="Cambria" w:cs="Calibri"/>
          <w:bCs/>
          <w:u w:val="thick" w:color="F79646"/>
        </w:rPr>
      </w:pPr>
    </w:p>
    <w:p w:rsidR="00B97CAC" w:rsidRPr="00A454AC" w:rsidRDefault="00B97CAC" w:rsidP="0000023A">
      <w:pPr>
        <w:pStyle w:val="Paragraphedeliste"/>
        <w:numPr>
          <w:ilvl w:val="0"/>
          <w:numId w:val="65"/>
        </w:numPr>
        <w:rPr>
          <w:rFonts w:ascii="Cambria" w:hAnsi="Cambria" w:cs="Calibri"/>
          <w:bCs/>
          <w:i/>
          <w:iCs/>
          <w:sz w:val="22"/>
          <w:szCs w:val="22"/>
        </w:rPr>
      </w:pPr>
      <w:r w:rsidRPr="00A454AC">
        <w:rPr>
          <w:rFonts w:ascii="Cambria" w:hAnsi="Cambria" w:cs="Calibri"/>
          <w:bCs/>
          <w:i/>
          <w:iCs/>
          <w:sz w:val="22"/>
          <w:szCs w:val="22"/>
        </w:rPr>
        <w:t>-Antoine Melo ‘’ Gestion d’entreprise’’ édition Melo France 2016</w:t>
      </w:r>
    </w:p>
    <w:p w:rsidR="00B97CAC" w:rsidRPr="00A454AC" w:rsidRDefault="00B97CAC" w:rsidP="0000023A">
      <w:pPr>
        <w:pStyle w:val="Paragraphedeliste"/>
        <w:numPr>
          <w:ilvl w:val="0"/>
          <w:numId w:val="65"/>
        </w:numPr>
        <w:rPr>
          <w:rFonts w:ascii="Cambria" w:hAnsi="Cambria" w:cs="Calibri"/>
          <w:bCs/>
          <w:i/>
          <w:iCs/>
          <w:sz w:val="22"/>
          <w:szCs w:val="22"/>
        </w:rPr>
      </w:pPr>
      <w:r w:rsidRPr="00A454AC">
        <w:rPr>
          <w:rFonts w:ascii="Cambria" w:hAnsi="Cambria" w:cs="Calibri"/>
          <w:bCs/>
          <w:i/>
          <w:iCs/>
          <w:sz w:val="22"/>
          <w:szCs w:val="22"/>
        </w:rPr>
        <w:t>-Thomas Durand ‘’ Management d’entreprise’’ édition Broché 2016</w:t>
      </w:r>
    </w:p>
    <w:p w:rsidR="00B97CAC" w:rsidRPr="00A454AC" w:rsidRDefault="00B97CAC" w:rsidP="0000023A">
      <w:pPr>
        <w:pStyle w:val="Paragraphedeliste"/>
        <w:numPr>
          <w:ilvl w:val="0"/>
          <w:numId w:val="65"/>
        </w:numPr>
        <w:rPr>
          <w:rFonts w:ascii="Cambria" w:hAnsi="Cambria" w:cs="Calibri"/>
          <w:bCs/>
          <w:i/>
          <w:iCs/>
          <w:sz w:val="22"/>
          <w:szCs w:val="22"/>
        </w:rPr>
      </w:pPr>
      <w:r w:rsidRPr="00A454AC">
        <w:rPr>
          <w:rFonts w:ascii="Cambria" w:hAnsi="Cambria" w:cs="Calibri"/>
          <w:bCs/>
          <w:i/>
          <w:iCs/>
          <w:sz w:val="22"/>
          <w:szCs w:val="22"/>
        </w:rPr>
        <w:t>-Philippe Guillermic ‘’ La gestion d’entreprise pas à pas ‘’ édition Poche 2015</w:t>
      </w:r>
    </w:p>
    <w:p w:rsidR="00B97CAC" w:rsidRPr="00A454AC" w:rsidRDefault="00B97CAC" w:rsidP="0000023A">
      <w:pPr>
        <w:pStyle w:val="Paragraphedeliste"/>
        <w:numPr>
          <w:ilvl w:val="0"/>
          <w:numId w:val="65"/>
        </w:numPr>
        <w:rPr>
          <w:rFonts w:ascii="Cambria" w:hAnsi="Cambria" w:cs="Calibri"/>
          <w:bCs/>
          <w:i/>
          <w:iCs/>
          <w:sz w:val="22"/>
          <w:szCs w:val="22"/>
        </w:rPr>
      </w:pPr>
      <w:r w:rsidRPr="00A454AC">
        <w:rPr>
          <w:rFonts w:ascii="Cambria" w:hAnsi="Cambria" w:cs="Calibri"/>
          <w:bCs/>
          <w:i/>
          <w:iCs/>
          <w:sz w:val="22"/>
          <w:szCs w:val="22"/>
        </w:rPr>
        <w:t>-Guy Raimbault ‘’Outils de gestion’’ édition Chihab Alger 1994</w:t>
      </w:r>
    </w:p>
    <w:p w:rsidR="00B97CAC" w:rsidRPr="00A454AC" w:rsidRDefault="00B97CAC" w:rsidP="0000023A">
      <w:pPr>
        <w:pStyle w:val="Paragraphedeliste"/>
        <w:numPr>
          <w:ilvl w:val="0"/>
          <w:numId w:val="65"/>
        </w:numPr>
        <w:rPr>
          <w:rFonts w:ascii="Cambria" w:hAnsi="Cambria" w:cs="Calibri"/>
          <w:bCs/>
          <w:i/>
          <w:iCs/>
          <w:sz w:val="22"/>
          <w:szCs w:val="22"/>
        </w:rPr>
      </w:pPr>
      <w:r w:rsidRPr="00A454AC">
        <w:rPr>
          <w:rFonts w:ascii="Cambria" w:hAnsi="Cambria" w:cs="Calibri"/>
          <w:bCs/>
          <w:i/>
          <w:iCs/>
          <w:sz w:val="22"/>
          <w:szCs w:val="22"/>
        </w:rPr>
        <w:t>-Institut de technologie financière ‘’ Initiation comptable ‘’OPU Alger 1993</w:t>
      </w:r>
    </w:p>
    <w:p w:rsidR="00B97CAC" w:rsidRPr="00A454AC" w:rsidRDefault="00B97CAC" w:rsidP="0000023A">
      <w:pPr>
        <w:pStyle w:val="Paragraphedeliste"/>
        <w:numPr>
          <w:ilvl w:val="0"/>
          <w:numId w:val="65"/>
        </w:numPr>
        <w:rPr>
          <w:rFonts w:ascii="Cambria" w:hAnsi="Cambria" w:cs="Calibri"/>
          <w:bCs/>
          <w:i/>
          <w:iCs/>
          <w:sz w:val="22"/>
          <w:szCs w:val="22"/>
        </w:rPr>
      </w:pPr>
      <w:r w:rsidRPr="00A454AC">
        <w:rPr>
          <w:rFonts w:ascii="Cambria" w:hAnsi="Cambria" w:cs="Calibri"/>
          <w:bCs/>
          <w:i/>
          <w:iCs/>
          <w:sz w:val="22"/>
          <w:szCs w:val="22"/>
        </w:rPr>
        <w:t>-Christian Bultez ‘’Guide et mode d’emploi des démarches ‘’ édition Nathan Paris 1993</w:t>
      </w:r>
    </w:p>
    <w:p w:rsidR="00B97CAC" w:rsidRDefault="00B97CAC" w:rsidP="00B97CAC">
      <w:pPr>
        <w:jc w:val="center"/>
        <w:rPr>
          <w:rFonts w:ascii="Cambria" w:hAnsi="Cambria" w:cs="Calibri"/>
          <w:b/>
          <w:sz w:val="32"/>
          <w:szCs w:val="32"/>
          <w:u w:val="thick" w:color="F79646"/>
        </w:rPr>
      </w:pPr>
    </w:p>
    <w:p w:rsidR="00B97CAC" w:rsidRDefault="00B97CAC" w:rsidP="00B97CAC">
      <w:pPr>
        <w:jc w:val="center"/>
        <w:rPr>
          <w:rFonts w:ascii="Cambria" w:hAnsi="Cambria" w:cs="Calibri"/>
          <w:b/>
          <w:sz w:val="32"/>
          <w:szCs w:val="32"/>
          <w:u w:val="thick" w:color="F79646"/>
        </w:rPr>
      </w:pPr>
    </w:p>
    <w:p w:rsidR="0057324A" w:rsidRDefault="0057324A" w:rsidP="0057324A">
      <w:pPr>
        <w:jc w:val="both"/>
        <w:rPr>
          <w:rFonts w:ascii="Calibri" w:hAnsi="Calibri" w:cs="Calibri"/>
          <w:b/>
          <w:sz w:val="32"/>
          <w:szCs w:val="32"/>
        </w:rPr>
      </w:pPr>
      <w:r>
        <w:rPr>
          <w:rFonts w:ascii="Calibri" w:hAnsi="Calibri" w:cs="Calibri"/>
          <w:b/>
          <w:sz w:val="32"/>
          <w:szCs w:val="32"/>
        </w:rPr>
        <w:br w:type="page"/>
      </w: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DB4F8A" w:rsidRDefault="00DB4F8A" w:rsidP="00FF09CD">
      <w:pPr>
        <w:jc w:val="center"/>
        <w:rPr>
          <w:rFonts w:ascii="Cambria" w:hAnsi="Cambria" w:cs="Calibri"/>
          <w:b/>
          <w:sz w:val="32"/>
          <w:szCs w:val="32"/>
          <w:u w:val="thick" w:color="F79646"/>
        </w:rPr>
      </w:pPr>
    </w:p>
    <w:p w:rsidR="00DB4F8A" w:rsidRDefault="00DB4F8A" w:rsidP="00FF09CD">
      <w:pPr>
        <w:jc w:val="center"/>
        <w:rPr>
          <w:rFonts w:ascii="Cambria" w:hAnsi="Cambria" w:cs="Calibri"/>
          <w:b/>
          <w:sz w:val="32"/>
          <w:szCs w:val="32"/>
          <w:u w:val="thick" w:color="F79646"/>
        </w:rPr>
      </w:pPr>
    </w:p>
    <w:p w:rsidR="00DB4F8A" w:rsidRDefault="00DB4F8A" w:rsidP="00FF09CD">
      <w:pPr>
        <w:jc w:val="center"/>
        <w:rPr>
          <w:rFonts w:ascii="Cambria" w:hAnsi="Cambria" w:cs="Calibri"/>
          <w:b/>
          <w:sz w:val="32"/>
          <w:szCs w:val="32"/>
          <w:u w:val="thick" w:color="F79646"/>
        </w:rPr>
      </w:pPr>
    </w:p>
    <w:p w:rsidR="00DB4F8A" w:rsidRDefault="00DB4F8A" w:rsidP="00FF09CD">
      <w:pPr>
        <w:jc w:val="center"/>
        <w:rPr>
          <w:rFonts w:ascii="Cambria" w:hAnsi="Cambria" w:cs="Calibri"/>
          <w:b/>
          <w:sz w:val="32"/>
          <w:szCs w:val="32"/>
          <w:u w:val="thick" w:color="F79646"/>
        </w:rPr>
      </w:pPr>
    </w:p>
    <w:p w:rsidR="00DB4F8A" w:rsidRDefault="00DB4F8A" w:rsidP="00FF09CD">
      <w:pPr>
        <w:jc w:val="center"/>
        <w:rPr>
          <w:rFonts w:ascii="Cambria" w:hAnsi="Cambria" w:cs="Calibri"/>
          <w:b/>
          <w:sz w:val="32"/>
          <w:szCs w:val="32"/>
          <w:u w:val="thick" w:color="F79646"/>
        </w:rPr>
      </w:pPr>
    </w:p>
    <w:p w:rsidR="00FF09CD" w:rsidRPr="001B20F9" w:rsidRDefault="00FF09CD" w:rsidP="00FF09CD">
      <w:pPr>
        <w:jc w:val="center"/>
        <w:rPr>
          <w:rFonts w:ascii="Cambria" w:hAnsi="Cambria" w:cs="Calibri"/>
          <w:b/>
          <w:sz w:val="32"/>
          <w:szCs w:val="32"/>
          <w:u w:val="thick" w:color="F79646"/>
        </w:rPr>
      </w:pPr>
      <w:r w:rsidRPr="001B20F9">
        <w:rPr>
          <w:rFonts w:ascii="Cambria" w:hAnsi="Cambria" w:cs="Calibri"/>
          <w:b/>
          <w:sz w:val="32"/>
          <w:szCs w:val="32"/>
          <w:u w:val="thick" w:color="F79646"/>
        </w:rPr>
        <w:t>IV- Accords / Conventions</w:t>
      </w:r>
    </w:p>
    <w:p w:rsidR="00E672A0" w:rsidRDefault="00E672A0" w:rsidP="008E0C8D">
      <w:pPr>
        <w:rPr>
          <w:rFonts w:ascii="Calibri" w:hAnsi="Calibri" w:cs="Calibri"/>
          <w:b/>
          <w:sz w:val="32"/>
          <w:szCs w:val="32"/>
        </w:rPr>
        <w:sectPr w:rsidR="00E672A0"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FF09CD" w:rsidRPr="001B20F9" w:rsidRDefault="00FF09CD" w:rsidP="00FF09CD">
      <w:pPr>
        <w:jc w:val="center"/>
        <w:rPr>
          <w:rFonts w:ascii="Cambria" w:hAnsi="Cambria" w:cs="Calibri"/>
          <w:b/>
          <w:sz w:val="32"/>
          <w:szCs w:val="32"/>
        </w:rPr>
      </w:pPr>
      <w:r w:rsidRPr="001B20F9">
        <w:rPr>
          <w:rFonts w:ascii="Cambria" w:hAnsi="Cambria" w:cs="Calibri"/>
          <w:b/>
          <w:sz w:val="32"/>
          <w:szCs w:val="32"/>
        </w:rPr>
        <w:t>LETTRE D’INTENTION TYPE</w:t>
      </w:r>
    </w:p>
    <w:p w:rsidR="00FF09CD" w:rsidRPr="001B20F9" w:rsidRDefault="00FF09CD" w:rsidP="00FF09CD">
      <w:pPr>
        <w:ind w:hanging="1440"/>
        <w:rPr>
          <w:rFonts w:ascii="Cambria" w:hAnsi="Cambria" w:cs="Calibri"/>
          <w:i/>
        </w:rPr>
      </w:pPr>
    </w:p>
    <w:p w:rsidR="00FF09CD" w:rsidRPr="001B20F9" w:rsidRDefault="00FF09CD" w:rsidP="00FF09CD">
      <w:pPr>
        <w:rPr>
          <w:rFonts w:ascii="Cambria" w:hAnsi="Cambria" w:cs="Calibri"/>
          <w:b/>
          <w:sz w:val="28"/>
          <w:szCs w:val="28"/>
        </w:rPr>
      </w:pPr>
      <w:r w:rsidRPr="001B20F9">
        <w:rPr>
          <w:rFonts w:ascii="Cambria" w:hAnsi="Cambria" w:cs="Calibri"/>
          <w:b/>
          <w:sz w:val="28"/>
          <w:szCs w:val="28"/>
        </w:rPr>
        <w:t>(En cas de licence coparrainée par un autre établissement universitaire)</w:t>
      </w:r>
    </w:p>
    <w:p w:rsidR="00FF09CD" w:rsidRPr="001B20F9" w:rsidRDefault="00FF09CD" w:rsidP="00FF09CD">
      <w:pPr>
        <w:outlineLvl w:val="0"/>
        <w:rPr>
          <w:rFonts w:ascii="Cambria" w:hAnsi="Cambria" w:cs="Calibri"/>
        </w:rPr>
      </w:pPr>
    </w:p>
    <w:p w:rsidR="00FF09CD" w:rsidRPr="001B20F9" w:rsidRDefault="00FF09CD" w:rsidP="00FF09CD">
      <w:pPr>
        <w:jc w:val="center"/>
        <w:rPr>
          <w:rFonts w:ascii="Cambria" w:hAnsi="Cambria" w:cs="Calibri"/>
        </w:rPr>
      </w:pPr>
      <w:r w:rsidRPr="001B20F9">
        <w:rPr>
          <w:rFonts w:ascii="Cambria" w:hAnsi="Cambria" w:cs="Calibri"/>
          <w:b/>
        </w:rPr>
        <w:t>(Papier officiel à l’entête de l’établissement universitaire concerné)</w:t>
      </w:r>
    </w:p>
    <w:p w:rsidR="00FF09CD" w:rsidRPr="001B20F9" w:rsidRDefault="00FF09CD" w:rsidP="00FF09CD">
      <w:pPr>
        <w:outlineLvl w:val="0"/>
        <w:rPr>
          <w:rFonts w:ascii="Cambria" w:hAnsi="Cambria" w:cs="Calibri"/>
        </w:rPr>
      </w:pPr>
    </w:p>
    <w:p w:rsidR="00FF09CD" w:rsidRPr="001B20F9" w:rsidRDefault="00FF09CD" w:rsidP="00FF09CD">
      <w:pPr>
        <w:outlineLvl w:val="0"/>
        <w:rPr>
          <w:rFonts w:ascii="Cambria" w:hAnsi="Cambria" w:cs="Calibri"/>
        </w:rPr>
      </w:pPr>
    </w:p>
    <w:p w:rsidR="00FF09CD" w:rsidRPr="001B20F9" w:rsidRDefault="00FF09CD" w:rsidP="00FF09CD">
      <w:pPr>
        <w:outlineLvl w:val="0"/>
        <w:rPr>
          <w:rFonts w:ascii="Cambria" w:hAnsi="Cambria" w:cs="Calibri"/>
        </w:rPr>
      </w:pPr>
    </w:p>
    <w:p w:rsidR="00FF09CD" w:rsidRPr="001B20F9" w:rsidRDefault="00FF09CD" w:rsidP="00FF09CD">
      <w:pPr>
        <w:outlineLvl w:val="0"/>
        <w:rPr>
          <w:rFonts w:ascii="Cambria" w:hAnsi="Cambria" w:cs="Calibri"/>
        </w:rPr>
      </w:pPr>
    </w:p>
    <w:p w:rsidR="00FF09CD" w:rsidRPr="001B20F9" w:rsidRDefault="00FF09CD" w:rsidP="00FF09CD">
      <w:pPr>
        <w:outlineLvl w:val="0"/>
        <w:rPr>
          <w:rFonts w:ascii="Cambria" w:hAnsi="Cambria" w:cs="Calibri"/>
        </w:rPr>
      </w:pPr>
      <w:r w:rsidRPr="001B20F9">
        <w:rPr>
          <w:rFonts w:ascii="Cambria" w:hAnsi="Cambria" w:cs="Calibri"/>
        </w:rPr>
        <w:t xml:space="preserve">Objet : Approbation du </w:t>
      </w:r>
      <w:r w:rsidR="008E0C8D" w:rsidRPr="001B20F9">
        <w:rPr>
          <w:rFonts w:ascii="Cambria" w:hAnsi="Cambria" w:cs="Calibri"/>
        </w:rPr>
        <w:t>Co pa</w:t>
      </w:r>
      <w:r w:rsidR="008E0C8D">
        <w:rPr>
          <w:rFonts w:ascii="Cambria" w:hAnsi="Cambria" w:cs="Calibri"/>
        </w:rPr>
        <w:t>rrainage</w:t>
      </w:r>
      <w:r w:rsidR="00E449E5">
        <w:rPr>
          <w:rFonts w:ascii="Cambria" w:hAnsi="Cambria" w:cs="Calibri"/>
        </w:rPr>
        <w:t xml:space="preserve"> de la licence intitulée</w:t>
      </w:r>
      <w:r w:rsidRPr="001B20F9">
        <w:rPr>
          <w:rFonts w:ascii="Cambria" w:hAnsi="Cambria" w:cs="Calibri"/>
        </w:rPr>
        <w:t xml:space="preserve">:  </w:t>
      </w:r>
    </w:p>
    <w:p w:rsidR="00FF09CD" w:rsidRPr="001B20F9" w:rsidRDefault="00FF09CD" w:rsidP="00FF09CD">
      <w:pPr>
        <w:tabs>
          <w:tab w:val="left" w:pos="1815"/>
        </w:tabs>
        <w:rPr>
          <w:rFonts w:ascii="Cambria" w:hAnsi="Cambria" w:cs="Calibri"/>
        </w:rPr>
      </w:pPr>
    </w:p>
    <w:p w:rsidR="00FF09CD" w:rsidRPr="001B20F9" w:rsidRDefault="00FF09CD" w:rsidP="00FF09CD">
      <w:pPr>
        <w:tabs>
          <w:tab w:val="left" w:pos="1815"/>
        </w:tabs>
        <w:jc w:val="both"/>
        <w:rPr>
          <w:rFonts w:ascii="Cambria" w:hAnsi="Cambria" w:cs="Calibri"/>
        </w:rPr>
      </w:pPr>
      <w:r w:rsidRPr="001B20F9">
        <w:rPr>
          <w:rFonts w:ascii="Cambria" w:hAnsi="Cambria"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Cambria" w:hAnsi="Cambria" w:cs="Calibri"/>
        </w:rPr>
      </w:pPr>
    </w:p>
    <w:p w:rsidR="00FF09CD" w:rsidRPr="001B20F9" w:rsidRDefault="00FF09CD" w:rsidP="00FF09CD">
      <w:pPr>
        <w:tabs>
          <w:tab w:val="left" w:pos="1815"/>
        </w:tabs>
        <w:jc w:val="both"/>
        <w:rPr>
          <w:rFonts w:ascii="Cambria" w:hAnsi="Cambria" w:cs="Calibri"/>
        </w:rPr>
      </w:pPr>
      <w:r w:rsidRPr="001B20F9">
        <w:rPr>
          <w:rFonts w:ascii="Cambria" w:hAnsi="Cambria" w:cs="Calibri"/>
        </w:rPr>
        <w:t>A cet effet, l’université (ou le centre universitaire) assistera ce projet en :</w:t>
      </w:r>
    </w:p>
    <w:p w:rsidR="00FF09CD" w:rsidRPr="001B20F9" w:rsidRDefault="00FF09CD" w:rsidP="00FF09CD">
      <w:pPr>
        <w:tabs>
          <w:tab w:val="left" w:pos="1815"/>
        </w:tabs>
        <w:jc w:val="both"/>
        <w:rPr>
          <w:rFonts w:ascii="Cambria" w:hAnsi="Cambria" w:cs="Calibri"/>
        </w:rPr>
      </w:pPr>
    </w:p>
    <w:p w:rsidR="00FF09CD" w:rsidRPr="001B20F9" w:rsidRDefault="00FF09CD" w:rsidP="00FF09CD">
      <w:pPr>
        <w:widowControl w:val="0"/>
        <w:tabs>
          <w:tab w:val="left" w:pos="1815"/>
        </w:tabs>
        <w:jc w:val="both"/>
        <w:rPr>
          <w:rFonts w:ascii="Cambria" w:hAnsi="Cambria" w:cs="Calibri"/>
        </w:rPr>
      </w:pPr>
      <w:r w:rsidRPr="001B20F9">
        <w:rPr>
          <w:rFonts w:ascii="Cambria" w:hAnsi="Cambria"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Cambria" w:hAnsi="Cambria" w:cs="Calibri"/>
        </w:rPr>
      </w:pPr>
      <w:r w:rsidRPr="001B20F9">
        <w:rPr>
          <w:rFonts w:ascii="Cambria" w:hAnsi="Cambria" w:cs="Calibri"/>
        </w:rPr>
        <w:t>- Participant à des séminaires organisés à cet effet,</w:t>
      </w:r>
    </w:p>
    <w:p w:rsidR="00FF09CD" w:rsidRPr="001B20F9" w:rsidRDefault="00FF09CD" w:rsidP="00FF09CD">
      <w:pPr>
        <w:widowControl w:val="0"/>
        <w:tabs>
          <w:tab w:val="left" w:pos="1815"/>
        </w:tabs>
        <w:jc w:val="both"/>
        <w:rPr>
          <w:rFonts w:ascii="Cambria" w:hAnsi="Cambria" w:cs="Calibri"/>
        </w:rPr>
      </w:pPr>
      <w:r w:rsidRPr="001B20F9">
        <w:rPr>
          <w:rFonts w:ascii="Cambria" w:hAnsi="Cambria" w:cs="Calibri"/>
        </w:rPr>
        <w:t>- En participant aux jurys de soutenance,</w:t>
      </w:r>
    </w:p>
    <w:p w:rsidR="00FF09CD" w:rsidRPr="001B20F9" w:rsidRDefault="00FF09CD" w:rsidP="00FF09CD">
      <w:pPr>
        <w:widowControl w:val="0"/>
        <w:tabs>
          <w:tab w:val="left" w:pos="1815"/>
        </w:tabs>
        <w:jc w:val="both"/>
        <w:rPr>
          <w:rFonts w:ascii="Cambria" w:hAnsi="Cambria" w:cs="Calibri"/>
          <w:i/>
        </w:rPr>
      </w:pPr>
      <w:r w:rsidRPr="001B20F9">
        <w:rPr>
          <w:rFonts w:ascii="Cambria" w:hAnsi="Cambria" w:cs="Calibri"/>
        </w:rPr>
        <w:t>- En œuvrant à la mutualisation des moyens humains et matériels.</w:t>
      </w:r>
    </w:p>
    <w:p w:rsidR="00FF09CD" w:rsidRPr="001B20F9" w:rsidRDefault="00FF09CD" w:rsidP="00FF09CD">
      <w:pPr>
        <w:tabs>
          <w:tab w:val="left" w:pos="1815"/>
        </w:tabs>
        <w:ind w:left="360"/>
        <w:jc w:val="both"/>
        <w:rPr>
          <w:rFonts w:ascii="Cambria" w:hAnsi="Cambria" w:cs="Calibri"/>
          <w:i/>
        </w:rPr>
      </w:pPr>
    </w:p>
    <w:p w:rsidR="00FF09CD" w:rsidRPr="001B20F9" w:rsidRDefault="00FF09CD" w:rsidP="00FF09CD">
      <w:pPr>
        <w:jc w:val="both"/>
        <w:outlineLvl w:val="0"/>
        <w:rPr>
          <w:rFonts w:ascii="Cambria" w:hAnsi="Cambria" w:cs="Calibri"/>
        </w:rPr>
      </w:pPr>
    </w:p>
    <w:p w:rsidR="00FF09CD" w:rsidRPr="001B20F9" w:rsidRDefault="00FF09CD" w:rsidP="00FF09CD">
      <w:pPr>
        <w:jc w:val="both"/>
        <w:outlineLvl w:val="0"/>
        <w:rPr>
          <w:rFonts w:ascii="Cambria" w:hAnsi="Cambria" w:cs="Calibri"/>
        </w:rPr>
      </w:pPr>
    </w:p>
    <w:p w:rsidR="00FF09CD" w:rsidRPr="001B20F9" w:rsidRDefault="00FF09CD" w:rsidP="00FF09CD">
      <w:pPr>
        <w:jc w:val="both"/>
        <w:outlineLvl w:val="0"/>
        <w:rPr>
          <w:rFonts w:ascii="Cambria" w:hAnsi="Cambria" w:cs="Calibri"/>
        </w:rPr>
      </w:pPr>
      <w:r w:rsidRPr="001B20F9">
        <w:rPr>
          <w:rFonts w:ascii="Cambria" w:hAnsi="Cambria" w:cs="Calibri"/>
        </w:rPr>
        <w:t>SIGNATURE de l</w:t>
      </w:r>
      <w:r w:rsidR="00E449E5">
        <w:rPr>
          <w:rFonts w:ascii="Cambria" w:hAnsi="Cambria" w:cs="Calibri"/>
        </w:rPr>
        <w:t>a personne légalement autorisée</w:t>
      </w:r>
      <w:r w:rsidRPr="001B20F9">
        <w:rPr>
          <w:rFonts w:ascii="Cambria" w:hAnsi="Cambria" w:cs="Calibri"/>
        </w:rPr>
        <w:t xml:space="preserve">: </w:t>
      </w:r>
    </w:p>
    <w:p w:rsidR="00FF09CD" w:rsidRPr="001B20F9" w:rsidRDefault="00FF09CD" w:rsidP="00FF09CD">
      <w:pPr>
        <w:pStyle w:val="En-tte"/>
        <w:jc w:val="both"/>
        <w:outlineLvl w:val="0"/>
        <w:rPr>
          <w:rFonts w:ascii="Cambria" w:hAnsi="Cambria" w:cs="Calibri"/>
          <w:sz w:val="24"/>
          <w:szCs w:val="24"/>
        </w:rPr>
      </w:pPr>
    </w:p>
    <w:p w:rsidR="00FF09CD" w:rsidRPr="001B20F9" w:rsidRDefault="00FF09CD" w:rsidP="00FF09CD">
      <w:pPr>
        <w:pStyle w:val="En-tte"/>
        <w:jc w:val="both"/>
        <w:outlineLvl w:val="0"/>
        <w:rPr>
          <w:rFonts w:ascii="Cambria" w:hAnsi="Cambria" w:cs="Calibri"/>
          <w:sz w:val="24"/>
          <w:szCs w:val="24"/>
        </w:rPr>
      </w:pPr>
      <w:r w:rsidRPr="001B20F9">
        <w:rPr>
          <w:rFonts w:ascii="Cambria" w:hAnsi="Cambria" w:cs="Calibri"/>
          <w:sz w:val="24"/>
          <w:szCs w:val="24"/>
        </w:rPr>
        <w:t xml:space="preserve">FONCTION :    </w:t>
      </w:r>
    </w:p>
    <w:p w:rsidR="00FF09CD" w:rsidRPr="001B20F9" w:rsidRDefault="00FF09CD" w:rsidP="00FF09CD">
      <w:pPr>
        <w:jc w:val="both"/>
        <w:rPr>
          <w:rFonts w:ascii="Cambria" w:hAnsi="Cambria" w:cs="Calibri"/>
        </w:rPr>
      </w:pPr>
    </w:p>
    <w:p w:rsidR="00FF09CD" w:rsidRPr="001B20F9" w:rsidRDefault="00FF09CD" w:rsidP="00FF09CD">
      <w:pPr>
        <w:jc w:val="both"/>
        <w:rPr>
          <w:rFonts w:ascii="Cambria" w:hAnsi="Cambria" w:cs="Calibri"/>
        </w:rPr>
      </w:pPr>
      <w:r w:rsidRPr="001B20F9">
        <w:rPr>
          <w:rFonts w:ascii="Cambria" w:hAnsi="Cambria" w:cs="Calibri"/>
        </w:rPr>
        <w:t xml:space="preserve">Date : </w:t>
      </w:r>
    </w:p>
    <w:p w:rsidR="00FF09CD" w:rsidRPr="001B2CFA" w:rsidRDefault="00FF09CD" w:rsidP="00FF09CD">
      <w:pPr>
        <w:rPr>
          <w:rFonts w:ascii="Calibri" w:hAnsi="Calibri" w:cs="Calibri"/>
        </w:rPr>
      </w:pPr>
    </w:p>
    <w:p w:rsidR="007435FF" w:rsidRDefault="007435FF">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Cambria" w:hAnsi="Cambria" w:cs="Calibri"/>
          <w:b/>
          <w:sz w:val="32"/>
          <w:szCs w:val="32"/>
        </w:rPr>
      </w:pPr>
      <w:r w:rsidRPr="001B20F9">
        <w:rPr>
          <w:rFonts w:ascii="Cambria" w:hAnsi="Cambria" w:cs="Calibri"/>
          <w:b/>
          <w:sz w:val="32"/>
          <w:szCs w:val="32"/>
        </w:rPr>
        <w:t>LETTRE D’INTENTION TYPE</w:t>
      </w:r>
    </w:p>
    <w:p w:rsidR="00FF09CD" w:rsidRPr="001B20F9" w:rsidRDefault="00FF09CD" w:rsidP="00FF09CD">
      <w:pPr>
        <w:ind w:hanging="1440"/>
        <w:rPr>
          <w:rFonts w:ascii="Cambria" w:hAnsi="Cambria" w:cs="Calibri"/>
          <w:i/>
        </w:rPr>
      </w:pPr>
    </w:p>
    <w:p w:rsidR="00FF09CD" w:rsidRPr="001B20F9" w:rsidRDefault="00FF09CD" w:rsidP="00FF09CD">
      <w:pPr>
        <w:jc w:val="center"/>
        <w:rPr>
          <w:rFonts w:ascii="Cambria" w:hAnsi="Cambria" w:cs="Calibri"/>
          <w:b/>
          <w:sz w:val="28"/>
          <w:szCs w:val="28"/>
        </w:rPr>
      </w:pPr>
      <w:r w:rsidRPr="001B20F9">
        <w:rPr>
          <w:rFonts w:ascii="Cambria" w:hAnsi="Cambria" w:cs="Calibri"/>
          <w:b/>
          <w:sz w:val="28"/>
          <w:szCs w:val="28"/>
        </w:rPr>
        <w:t>(En cas de licence en collaboration avec une entreprise du secteur utilisateur)</w:t>
      </w:r>
    </w:p>
    <w:p w:rsidR="00FF09CD" w:rsidRPr="001B20F9" w:rsidRDefault="00FF09CD" w:rsidP="00FF09CD">
      <w:pPr>
        <w:rPr>
          <w:rFonts w:ascii="Cambria" w:hAnsi="Cambria" w:cs="Calibri"/>
        </w:rPr>
      </w:pPr>
    </w:p>
    <w:p w:rsidR="00FF09CD" w:rsidRPr="001B20F9" w:rsidRDefault="00FF09CD" w:rsidP="00FF09CD">
      <w:pPr>
        <w:jc w:val="center"/>
        <w:rPr>
          <w:rFonts w:ascii="Cambria" w:hAnsi="Cambria" w:cs="Calibri"/>
          <w:b/>
        </w:rPr>
      </w:pPr>
      <w:r w:rsidRPr="001B20F9">
        <w:rPr>
          <w:rFonts w:ascii="Cambria" w:hAnsi="Cambria" w:cs="Calibri"/>
          <w:b/>
        </w:rPr>
        <w:t>(Papier officiel à l’entête de l’entreprise)</w:t>
      </w:r>
    </w:p>
    <w:p w:rsidR="00FF09CD" w:rsidRPr="001B20F9" w:rsidRDefault="00FF09CD" w:rsidP="00FF09CD">
      <w:pPr>
        <w:pStyle w:val="Pieddepage"/>
        <w:jc w:val="center"/>
        <w:rPr>
          <w:rFonts w:ascii="Cambria" w:hAnsi="Cambria" w:cs="Calibri"/>
        </w:rPr>
      </w:pPr>
    </w:p>
    <w:p w:rsidR="00FF09CD" w:rsidRPr="001B20F9" w:rsidRDefault="00FF09CD" w:rsidP="00FF09CD">
      <w:pPr>
        <w:pStyle w:val="Pieddepage"/>
        <w:jc w:val="center"/>
        <w:rPr>
          <w:rFonts w:ascii="Cambria" w:hAnsi="Cambria" w:cs="Calibri"/>
        </w:rPr>
      </w:pPr>
    </w:p>
    <w:p w:rsidR="00FF09CD" w:rsidRPr="001B20F9" w:rsidRDefault="00FF09CD" w:rsidP="00FF09CD">
      <w:pPr>
        <w:ind w:hanging="1440"/>
        <w:rPr>
          <w:rFonts w:ascii="Cambria" w:hAnsi="Cambria" w:cs="Calibri"/>
          <w:i/>
        </w:rPr>
      </w:pPr>
    </w:p>
    <w:p w:rsidR="00FF09CD" w:rsidRPr="001B20F9" w:rsidRDefault="00FF09CD" w:rsidP="00FF09CD">
      <w:pPr>
        <w:outlineLvl w:val="0"/>
        <w:rPr>
          <w:rFonts w:ascii="Cambria" w:hAnsi="Cambria" w:cs="Calibri"/>
        </w:rPr>
      </w:pPr>
      <w:r w:rsidRPr="001B20F9">
        <w:rPr>
          <w:rFonts w:ascii="Cambria" w:hAnsi="Cambria" w:cs="Calibri"/>
          <w:b/>
          <w:bCs/>
        </w:rPr>
        <w:t>OBJET :</w:t>
      </w:r>
      <w:r w:rsidRPr="001B20F9">
        <w:rPr>
          <w:rFonts w:ascii="Cambria" w:hAnsi="Cambria" w:cs="Calibri"/>
        </w:rPr>
        <w:t xml:space="preserve"> Approbation du projet de lancement d’une</w:t>
      </w:r>
      <w:r w:rsidR="00E449E5">
        <w:rPr>
          <w:rFonts w:ascii="Cambria" w:hAnsi="Cambria" w:cs="Calibri"/>
        </w:rPr>
        <w:t xml:space="preserve"> formation de Licence intitulée</w:t>
      </w:r>
      <w:r w:rsidRPr="001B20F9">
        <w:rPr>
          <w:rFonts w:ascii="Cambria" w:hAnsi="Cambria" w:cs="Calibri"/>
        </w:rPr>
        <w:t xml:space="preserve">: </w:t>
      </w:r>
    </w:p>
    <w:p w:rsidR="00FF09CD" w:rsidRPr="001B20F9" w:rsidRDefault="00FF09CD" w:rsidP="00FF09CD">
      <w:pPr>
        <w:outlineLvl w:val="0"/>
        <w:rPr>
          <w:rFonts w:ascii="Cambria" w:hAnsi="Cambria" w:cs="Calibri"/>
        </w:rPr>
      </w:pPr>
    </w:p>
    <w:p w:rsidR="00FF09CD" w:rsidRPr="001B20F9" w:rsidRDefault="00FF09CD" w:rsidP="00FF09CD">
      <w:pPr>
        <w:outlineLvl w:val="0"/>
        <w:rPr>
          <w:rFonts w:ascii="Cambria" w:hAnsi="Cambria" w:cs="Calibri"/>
        </w:rPr>
      </w:pPr>
    </w:p>
    <w:p w:rsidR="00FF09CD" w:rsidRPr="001B20F9" w:rsidRDefault="00FF09CD" w:rsidP="00FF09CD">
      <w:pPr>
        <w:outlineLvl w:val="0"/>
        <w:rPr>
          <w:rFonts w:ascii="Cambria" w:hAnsi="Cambria" w:cs="Calibri"/>
        </w:rPr>
      </w:pPr>
      <w:r w:rsidRPr="001B20F9">
        <w:rPr>
          <w:rFonts w:ascii="Cambria" w:hAnsi="Cambria" w:cs="Calibri"/>
        </w:rPr>
        <w:t xml:space="preserve">Dispensée à : </w:t>
      </w:r>
    </w:p>
    <w:p w:rsidR="00FF09CD" w:rsidRPr="001B20F9" w:rsidRDefault="00FF09CD" w:rsidP="00FF09CD">
      <w:pPr>
        <w:outlineLvl w:val="0"/>
        <w:rPr>
          <w:rFonts w:ascii="Cambria" w:hAnsi="Cambria" w:cs="Calibri"/>
        </w:rPr>
      </w:pPr>
    </w:p>
    <w:p w:rsidR="00FF09CD" w:rsidRPr="001B20F9" w:rsidRDefault="00FF09CD" w:rsidP="00FF09CD">
      <w:pPr>
        <w:tabs>
          <w:tab w:val="left" w:pos="1815"/>
        </w:tabs>
        <w:rPr>
          <w:rFonts w:ascii="Cambria" w:hAnsi="Cambria" w:cs="Calibri"/>
        </w:rPr>
      </w:pPr>
    </w:p>
    <w:p w:rsidR="00FF09CD" w:rsidRPr="001B20F9" w:rsidRDefault="00FF09CD" w:rsidP="00FF09CD">
      <w:pPr>
        <w:tabs>
          <w:tab w:val="left" w:pos="1815"/>
        </w:tabs>
        <w:jc w:val="both"/>
        <w:rPr>
          <w:rFonts w:ascii="Cambria" w:hAnsi="Cambria" w:cs="Calibri"/>
        </w:rPr>
      </w:pPr>
      <w:r w:rsidRPr="001B20F9">
        <w:rPr>
          <w:rFonts w:ascii="Cambria" w:hAnsi="Cambria"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Cambria" w:hAnsi="Cambria" w:cs="Calibri"/>
        </w:rPr>
      </w:pPr>
    </w:p>
    <w:p w:rsidR="00FF09CD" w:rsidRPr="001B20F9" w:rsidRDefault="00FF09CD" w:rsidP="00FF09CD">
      <w:pPr>
        <w:tabs>
          <w:tab w:val="left" w:pos="1815"/>
        </w:tabs>
        <w:jc w:val="both"/>
        <w:rPr>
          <w:rFonts w:ascii="Cambria" w:hAnsi="Cambria" w:cs="Calibri"/>
        </w:rPr>
      </w:pPr>
      <w:r w:rsidRPr="001B20F9">
        <w:rPr>
          <w:rFonts w:ascii="Cambria" w:hAnsi="Cambria" w:cs="Calibri"/>
        </w:rPr>
        <w:t>A cet effet, nous confirmons notre adhésion à ce pr</w:t>
      </w:r>
      <w:r w:rsidR="00E449E5">
        <w:rPr>
          <w:rFonts w:ascii="Cambria" w:hAnsi="Cambria" w:cs="Calibri"/>
        </w:rPr>
        <w:t>ojet et notre rôle consistera à</w:t>
      </w:r>
      <w:r w:rsidRPr="001B20F9">
        <w:rPr>
          <w:rFonts w:ascii="Cambria" w:hAnsi="Cambria" w:cs="Calibri"/>
        </w:rPr>
        <w:t>:</w:t>
      </w:r>
    </w:p>
    <w:p w:rsidR="00FF09CD" w:rsidRPr="001B20F9" w:rsidRDefault="00FF09CD" w:rsidP="00FF09CD">
      <w:pPr>
        <w:tabs>
          <w:tab w:val="left" w:pos="1815"/>
        </w:tabs>
        <w:jc w:val="both"/>
        <w:rPr>
          <w:rFonts w:ascii="Cambria" w:hAnsi="Cambria" w:cs="Calibri"/>
        </w:rPr>
      </w:pPr>
    </w:p>
    <w:p w:rsidR="00FF09CD" w:rsidRPr="001B20F9" w:rsidRDefault="00FF09CD" w:rsidP="00FF09CD">
      <w:pPr>
        <w:widowControl w:val="0"/>
        <w:numPr>
          <w:ilvl w:val="0"/>
          <w:numId w:val="1"/>
        </w:numPr>
        <w:tabs>
          <w:tab w:val="left" w:pos="1815"/>
        </w:tabs>
        <w:jc w:val="both"/>
        <w:rPr>
          <w:rFonts w:ascii="Cambria" w:hAnsi="Cambria" w:cs="Calibri"/>
        </w:rPr>
      </w:pPr>
      <w:r w:rsidRPr="001B20F9">
        <w:rPr>
          <w:rFonts w:ascii="Cambria" w:hAnsi="Cambria"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Cambria" w:hAnsi="Cambria" w:cs="Calibri"/>
        </w:rPr>
      </w:pPr>
      <w:r w:rsidRPr="001B20F9">
        <w:rPr>
          <w:rFonts w:ascii="Cambria" w:hAnsi="Cambria"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Cambria" w:hAnsi="Cambria" w:cs="Calibri"/>
        </w:rPr>
      </w:pPr>
      <w:r w:rsidRPr="001B20F9">
        <w:rPr>
          <w:rFonts w:ascii="Cambria" w:hAnsi="Cambria"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Cambria" w:hAnsi="Cambria" w:cs="Calibri"/>
          <w:i/>
        </w:rPr>
      </w:pPr>
      <w:r w:rsidRPr="001B20F9">
        <w:rPr>
          <w:rFonts w:ascii="Cambria" w:hAnsi="Cambria"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Cambria" w:hAnsi="Cambria" w:cs="Calibri"/>
          <w:i/>
        </w:rPr>
      </w:pPr>
    </w:p>
    <w:p w:rsidR="00FF09CD" w:rsidRPr="001B20F9" w:rsidRDefault="00FF09CD" w:rsidP="00FF09CD">
      <w:pPr>
        <w:tabs>
          <w:tab w:val="left" w:pos="1815"/>
        </w:tabs>
        <w:jc w:val="both"/>
        <w:rPr>
          <w:rFonts w:ascii="Cambria" w:hAnsi="Cambria" w:cs="Calibri"/>
        </w:rPr>
      </w:pPr>
      <w:r w:rsidRPr="001B20F9">
        <w:rPr>
          <w:rFonts w:ascii="Cambria" w:hAnsi="Cambria"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Cambria" w:hAnsi="Cambria" w:cs="Calibri"/>
        </w:rPr>
      </w:pPr>
    </w:p>
    <w:p w:rsidR="00FF09CD" w:rsidRPr="001B20F9" w:rsidRDefault="00FF09CD" w:rsidP="00FF09CD">
      <w:pPr>
        <w:jc w:val="both"/>
        <w:rPr>
          <w:rFonts w:ascii="Cambria" w:hAnsi="Cambria" w:cs="Calibri"/>
          <w:iCs/>
        </w:rPr>
      </w:pPr>
      <w:r w:rsidRPr="001B20F9">
        <w:rPr>
          <w:rFonts w:ascii="Cambria" w:hAnsi="Cambria" w:cs="Calibri"/>
          <w:iCs/>
        </w:rPr>
        <w:t>Monsieur (ou Madame)*…………………….est désigné(e) comme coordonateur externe de ce projet.</w:t>
      </w:r>
    </w:p>
    <w:p w:rsidR="00FF09CD" w:rsidRPr="001B20F9" w:rsidRDefault="00FF09CD" w:rsidP="00FF09CD">
      <w:pPr>
        <w:jc w:val="both"/>
        <w:outlineLvl w:val="0"/>
        <w:rPr>
          <w:rFonts w:ascii="Cambria" w:hAnsi="Cambria" w:cs="Calibri"/>
        </w:rPr>
      </w:pPr>
    </w:p>
    <w:p w:rsidR="00FF09CD" w:rsidRPr="001B20F9" w:rsidRDefault="00FF09CD" w:rsidP="00FF09CD">
      <w:pPr>
        <w:outlineLvl w:val="0"/>
        <w:rPr>
          <w:rFonts w:ascii="Cambria" w:hAnsi="Cambria" w:cs="Calibri"/>
        </w:rPr>
      </w:pPr>
      <w:r w:rsidRPr="001B20F9">
        <w:rPr>
          <w:rFonts w:ascii="Cambria" w:hAnsi="Cambria" w:cs="Calibri"/>
          <w:b/>
          <w:bCs/>
        </w:rPr>
        <w:t>SIGNATURE</w:t>
      </w:r>
      <w:r w:rsidRPr="001B20F9">
        <w:rPr>
          <w:rFonts w:ascii="Cambria" w:hAnsi="Cambria" w:cs="Calibri"/>
        </w:rPr>
        <w:t xml:space="preserve"> de l</w:t>
      </w:r>
      <w:r w:rsidR="00E449E5">
        <w:rPr>
          <w:rFonts w:ascii="Cambria" w:hAnsi="Cambria" w:cs="Calibri"/>
        </w:rPr>
        <w:t>a personne légalement autorisée</w:t>
      </w:r>
      <w:r w:rsidRPr="001B20F9">
        <w:rPr>
          <w:rFonts w:ascii="Cambria" w:hAnsi="Cambria" w:cs="Calibri"/>
        </w:rPr>
        <w:t xml:space="preserve">: </w:t>
      </w:r>
    </w:p>
    <w:p w:rsidR="00FF09CD" w:rsidRPr="001B20F9" w:rsidRDefault="00FF09CD" w:rsidP="00FF09CD">
      <w:pPr>
        <w:pStyle w:val="En-tte"/>
        <w:outlineLvl w:val="0"/>
        <w:rPr>
          <w:rFonts w:ascii="Cambria" w:hAnsi="Cambria" w:cs="Calibri"/>
          <w:b/>
          <w:bCs/>
          <w:sz w:val="24"/>
          <w:szCs w:val="24"/>
        </w:rPr>
      </w:pPr>
    </w:p>
    <w:p w:rsidR="00FF09CD" w:rsidRPr="001B20F9" w:rsidRDefault="00E449E5" w:rsidP="00FF09CD">
      <w:pPr>
        <w:pStyle w:val="En-tte"/>
        <w:outlineLvl w:val="0"/>
        <w:rPr>
          <w:rFonts w:ascii="Cambria" w:hAnsi="Cambria" w:cs="Calibri"/>
          <w:b/>
          <w:bCs/>
          <w:sz w:val="24"/>
          <w:szCs w:val="24"/>
        </w:rPr>
      </w:pPr>
      <w:r>
        <w:rPr>
          <w:rFonts w:ascii="Cambria" w:hAnsi="Cambria" w:cs="Calibri"/>
          <w:b/>
          <w:bCs/>
          <w:sz w:val="24"/>
          <w:szCs w:val="24"/>
        </w:rPr>
        <w:t>FONCTION</w:t>
      </w:r>
      <w:r w:rsidR="00FF09CD" w:rsidRPr="001B20F9">
        <w:rPr>
          <w:rFonts w:ascii="Cambria" w:hAnsi="Cambria" w:cs="Calibri"/>
          <w:b/>
          <w:bCs/>
          <w:sz w:val="24"/>
          <w:szCs w:val="24"/>
        </w:rPr>
        <w:t xml:space="preserve">:    </w:t>
      </w:r>
    </w:p>
    <w:p w:rsidR="00FF09CD" w:rsidRPr="001B20F9" w:rsidRDefault="00FF09CD" w:rsidP="00FF09CD">
      <w:pPr>
        <w:rPr>
          <w:rFonts w:ascii="Cambria" w:hAnsi="Cambria" w:cs="Calibri"/>
          <w:b/>
          <w:bCs/>
        </w:rPr>
      </w:pPr>
    </w:p>
    <w:p w:rsidR="00FF09CD" w:rsidRPr="001B20F9" w:rsidRDefault="00E449E5" w:rsidP="00FF09CD">
      <w:pPr>
        <w:rPr>
          <w:rFonts w:ascii="Cambria" w:hAnsi="Cambria" w:cs="Calibri"/>
        </w:rPr>
      </w:pPr>
      <w:r>
        <w:rPr>
          <w:rFonts w:ascii="Cambria" w:hAnsi="Cambria" w:cs="Calibri"/>
          <w:b/>
          <w:bCs/>
        </w:rPr>
        <w:t>Date</w:t>
      </w:r>
      <w:r w:rsidR="00FF09CD" w:rsidRPr="001B20F9">
        <w:rPr>
          <w:rFonts w:ascii="Cambria" w:hAnsi="Cambria" w:cs="Calibri"/>
          <w:b/>
          <w:bCs/>
        </w:rPr>
        <w:t>:</w:t>
      </w:r>
      <w:r w:rsidR="00FF09CD" w:rsidRPr="001B20F9">
        <w:rPr>
          <w:rFonts w:ascii="Cambria" w:hAnsi="Cambria" w:cs="Calibri"/>
        </w:rPr>
        <w:t xml:space="preserve"> </w:t>
      </w:r>
    </w:p>
    <w:p w:rsidR="00FF09CD" w:rsidRPr="001B20F9" w:rsidRDefault="00FF09CD" w:rsidP="00D924EF">
      <w:pPr>
        <w:pStyle w:val="NormalWeb"/>
        <w:jc w:val="both"/>
        <w:rPr>
          <w:rFonts w:ascii="Cambria" w:hAnsi="Cambria" w:cs="Calibri"/>
          <w:b/>
          <w:bCs/>
        </w:rPr>
      </w:pPr>
    </w:p>
    <w:p w:rsidR="00EC4B3A" w:rsidRDefault="00FF09CD" w:rsidP="00EC4B3A">
      <w:pPr>
        <w:pStyle w:val="NormalWeb"/>
        <w:jc w:val="both"/>
        <w:rPr>
          <w:rFonts w:ascii="Calibri" w:hAnsi="Calibri" w:cs="Calibri"/>
        </w:rPr>
      </w:pPr>
      <w:r w:rsidRPr="001B20F9">
        <w:rPr>
          <w:rFonts w:ascii="Cambria" w:hAnsi="Cambria" w:cs="Calibri"/>
          <w:b/>
          <w:bCs/>
        </w:rPr>
        <w:t>CACHET OF</w:t>
      </w:r>
      <w:r w:rsidR="008E0C8D">
        <w:rPr>
          <w:rFonts w:ascii="Cambria" w:hAnsi="Cambria" w:cs="Calibri"/>
          <w:b/>
          <w:bCs/>
        </w:rPr>
        <w:t>FICIEL ou SCEAU DE L’ENTREPRISE</w:t>
      </w:r>
    </w:p>
    <w:p w:rsidR="00EC4B3A" w:rsidRDefault="00EC4B3A" w:rsidP="00EC4B3A">
      <w:pPr>
        <w:pStyle w:val="NormalWeb"/>
        <w:jc w:val="both"/>
        <w:rPr>
          <w:rFonts w:ascii="Calibri" w:hAnsi="Calibri" w:cs="Calibri"/>
        </w:rPr>
      </w:pPr>
    </w:p>
    <w:p w:rsidR="00EC4B3A" w:rsidRDefault="00EC4B3A" w:rsidP="00EC4B3A">
      <w:pPr>
        <w:pStyle w:val="NormalWeb"/>
        <w:jc w:val="both"/>
        <w:rPr>
          <w:rFonts w:ascii="Calibri" w:hAnsi="Calibri" w:cs="Calibri"/>
        </w:rPr>
      </w:pPr>
    </w:p>
    <w:p w:rsidR="00EC4B3A" w:rsidRDefault="00EC4B3A" w:rsidP="00EC4B3A">
      <w:pPr>
        <w:pStyle w:val="NormalWeb"/>
        <w:jc w:val="both"/>
        <w:rPr>
          <w:rFonts w:ascii="Calibri" w:hAnsi="Calibri" w:cs="Calibri"/>
        </w:rPr>
      </w:pPr>
    </w:p>
    <w:p w:rsidR="004B4C35" w:rsidRDefault="004B4C35" w:rsidP="00EC4B3A">
      <w:pPr>
        <w:pStyle w:val="NormalWeb"/>
        <w:jc w:val="both"/>
        <w:rPr>
          <w:rFonts w:ascii="Cambria" w:hAnsi="Cambria" w:cs="Calibri"/>
          <w:b/>
          <w:bCs/>
          <w:sz w:val="32"/>
          <w:szCs w:val="32"/>
          <w:u w:val="thick" w:color="F79646"/>
        </w:rPr>
      </w:pPr>
    </w:p>
    <w:p w:rsidR="00A227AF" w:rsidRPr="00EC4B3A" w:rsidRDefault="008D6210" w:rsidP="00EC4B3A">
      <w:pPr>
        <w:pStyle w:val="NormalWeb"/>
        <w:jc w:val="both"/>
        <w:rPr>
          <w:rFonts w:ascii="Cambria" w:hAnsi="Cambria" w:cs="Calibri"/>
          <w:b/>
          <w:bCs/>
        </w:rPr>
      </w:pPr>
      <w:r>
        <w:rPr>
          <w:rFonts w:ascii="Cambria" w:hAnsi="Cambria" w:cs="Calibri"/>
          <w:b/>
          <w:bCs/>
          <w:sz w:val="32"/>
          <w:szCs w:val="32"/>
          <w:u w:val="thick" w:color="F79646"/>
        </w:rPr>
        <w:t>V</w:t>
      </w:r>
      <w:r w:rsidR="00A227AF" w:rsidRPr="00CC67CC">
        <w:rPr>
          <w:rFonts w:ascii="Cambria" w:hAnsi="Cambria" w:cs="Calibri"/>
          <w:b/>
          <w:bCs/>
          <w:sz w:val="32"/>
          <w:szCs w:val="32"/>
          <w:u w:val="thick" w:color="F79646"/>
        </w:rPr>
        <w:t xml:space="preserve"> - Avis et Visas des organes Administratifs et Consultatifs </w:t>
      </w:r>
    </w:p>
    <w:p w:rsidR="00A227AF" w:rsidRPr="001B20F9" w:rsidRDefault="00A227AF" w:rsidP="00A227AF">
      <w:pPr>
        <w:rPr>
          <w:rFonts w:ascii="Cambria" w:hAnsi="Cambria" w:cs="Calibri"/>
          <w:b/>
          <w:bCs/>
          <w:sz w:val="28"/>
          <w:szCs w:val="28"/>
        </w:rPr>
      </w:pPr>
    </w:p>
    <w:p w:rsidR="00A227AF" w:rsidRPr="001B20F9" w:rsidRDefault="00A227AF" w:rsidP="00E951C1">
      <w:pPr>
        <w:rPr>
          <w:rFonts w:ascii="Cambria" w:hAnsi="Cambria" w:cs="Calibri"/>
          <w:b/>
          <w:bCs/>
          <w:sz w:val="28"/>
          <w:szCs w:val="28"/>
        </w:rPr>
      </w:pPr>
      <w:r w:rsidRPr="001B20F9">
        <w:rPr>
          <w:rFonts w:ascii="Cambria" w:hAnsi="Cambria" w:cs="Calibri"/>
          <w:b/>
          <w:bCs/>
          <w:sz w:val="28"/>
          <w:szCs w:val="28"/>
        </w:rPr>
        <w:t xml:space="preserve">Intitulé de la Licence : </w:t>
      </w:r>
      <w:r w:rsidR="00E951C1">
        <w:rPr>
          <w:rFonts w:ascii="Cambria" w:hAnsi="Cambria" w:cs="Calibri"/>
          <w:b/>
          <w:bCs/>
          <w:sz w:val="28"/>
          <w:szCs w:val="28"/>
        </w:rPr>
        <w:t>Hydraulique</w:t>
      </w:r>
    </w:p>
    <w:p w:rsidR="00A227AF" w:rsidRPr="001B20F9" w:rsidRDefault="00A227AF" w:rsidP="00A227AF">
      <w:pPr>
        <w:rPr>
          <w:rFonts w:ascii="Cambria" w:hAnsi="Cambria"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cPr>
          <w:p w:rsidR="00A227AF" w:rsidRPr="001B20F9" w:rsidRDefault="00A227AF" w:rsidP="00E40173">
            <w:pPr>
              <w:jc w:val="center"/>
              <w:rPr>
                <w:rFonts w:ascii="Cambria" w:hAnsi="Cambria" w:cs="Calibri"/>
                <w:b/>
                <w:sz w:val="28"/>
                <w:szCs w:val="28"/>
              </w:rPr>
            </w:pPr>
            <w:r w:rsidRPr="001B20F9">
              <w:rPr>
                <w:rFonts w:ascii="Cambria" w:hAnsi="Cambria"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Cambria" w:hAnsi="Cambria" w:cs="Calibri"/>
                <w:sz w:val="28"/>
                <w:szCs w:val="28"/>
              </w:rPr>
            </w:pPr>
          </w:p>
          <w:p w:rsidR="00A227AF" w:rsidRPr="001B20F9" w:rsidRDefault="00A227AF" w:rsidP="00E40173">
            <w:pPr>
              <w:jc w:val="center"/>
              <w:rPr>
                <w:rFonts w:ascii="Cambria" w:hAnsi="Cambria" w:cs="Calibri"/>
                <w:sz w:val="28"/>
                <w:szCs w:val="28"/>
              </w:rPr>
            </w:pPr>
            <w:r w:rsidRPr="00CC67CC">
              <w:rPr>
                <w:rFonts w:ascii="Cambria" w:hAnsi="Cambria" w:cs="Calibri"/>
                <w:sz w:val="28"/>
                <w:szCs w:val="28"/>
                <w:u w:val="thick" w:color="F79646"/>
              </w:rPr>
              <w:t>Date et visa</w:t>
            </w:r>
            <w:r>
              <w:rPr>
                <w:rFonts w:ascii="Cambria" w:hAnsi="Cambria" w:cs="Calibri"/>
                <w:sz w:val="28"/>
                <w:szCs w:val="28"/>
                <w:u w:val="thick" w:color="F79646"/>
              </w:rPr>
              <w:t>:</w:t>
            </w:r>
            <w:r w:rsidRPr="001B20F9">
              <w:rPr>
                <w:rFonts w:ascii="Cambria" w:hAnsi="Cambria" w:cs="Calibri"/>
                <w:sz w:val="28"/>
                <w:szCs w:val="28"/>
              </w:rPr>
              <w:t xml:space="preserve">                                                                </w:t>
            </w:r>
            <w:r w:rsidRPr="00CC67CC">
              <w:rPr>
                <w:rFonts w:ascii="Cambria" w:hAnsi="Cambria" w:cs="Calibri"/>
                <w:sz w:val="28"/>
                <w:szCs w:val="28"/>
                <w:u w:val="thick" w:color="F79646"/>
              </w:rPr>
              <w:t>Date et visa</w:t>
            </w:r>
            <w:r>
              <w:rPr>
                <w:rFonts w:ascii="Cambria" w:hAnsi="Cambria" w:cs="Calibri"/>
                <w:sz w:val="28"/>
                <w:szCs w:val="28"/>
                <w:u w:val="thick" w:color="F79646"/>
              </w:rPr>
              <w:t>:</w:t>
            </w:r>
          </w:p>
          <w:p w:rsidR="00A227AF" w:rsidRPr="001B20F9" w:rsidRDefault="00A227AF" w:rsidP="00E40173">
            <w:pPr>
              <w:jc w:val="cente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cPr>
          <w:p w:rsidR="00A227AF" w:rsidRPr="001B20F9" w:rsidRDefault="00A227AF" w:rsidP="00E40173">
            <w:pPr>
              <w:jc w:val="center"/>
              <w:rPr>
                <w:rFonts w:ascii="Cambria" w:hAnsi="Cambria" w:cs="Calibri"/>
                <w:sz w:val="28"/>
                <w:szCs w:val="28"/>
              </w:rPr>
            </w:pPr>
            <w:r w:rsidRPr="001B20F9">
              <w:rPr>
                <w:rFonts w:ascii="Cambria" w:hAnsi="Cambria"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Cambria" w:hAnsi="Cambria" w:cs="Calibri"/>
                <w:sz w:val="28"/>
                <w:szCs w:val="28"/>
              </w:rPr>
            </w:pPr>
          </w:p>
          <w:p w:rsidR="00A227AF" w:rsidRPr="00CC67CC" w:rsidRDefault="00A227AF" w:rsidP="00E40173">
            <w:pPr>
              <w:rPr>
                <w:rFonts w:ascii="Cambria" w:hAnsi="Cambria" w:cs="Calibri"/>
                <w:sz w:val="28"/>
                <w:szCs w:val="28"/>
                <w:u w:val="thick" w:color="F79646"/>
              </w:rPr>
            </w:pPr>
            <w:r w:rsidRPr="00CC67CC">
              <w:rPr>
                <w:rFonts w:ascii="Cambria" w:hAnsi="Cambria" w:cs="Calibri"/>
                <w:sz w:val="28"/>
                <w:szCs w:val="28"/>
                <w:u w:val="thick" w:color="F79646"/>
              </w:rPr>
              <w:t xml:space="preserve">Date et visa : </w:t>
            </w: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jc w:val="center"/>
              <w:rPr>
                <w:rFonts w:ascii="Cambria" w:hAnsi="Cambria"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cPr>
          <w:p w:rsidR="00A227AF" w:rsidRPr="001B20F9" w:rsidRDefault="00A227AF" w:rsidP="00E40173">
            <w:pPr>
              <w:jc w:val="center"/>
              <w:rPr>
                <w:rFonts w:ascii="Cambria" w:hAnsi="Cambria" w:cs="Calibri"/>
                <w:b/>
                <w:sz w:val="28"/>
                <w:szCs w:val="28"/>
              </w:rPr>
            </w:pPr>
            <w:r w:rsidRPr="001B20F9">
              <w:rPr>
                <w:rFonts w:ascii="Cambria" w:hAnsi="Cambria"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Cambria" w:hAnsi="Cambria" w:cs="Calibri"/>
                <w:sz w:val="28"/>
                <w:szCs w:val="28"/>
              </w:rPr>
            </w:pPr>
          </w:p>
          <w:p w:rsidR="00A227AF" w:rsidRPr="00CC67CC" w:rsidRDefault="00A227AF" w:rsidP="00E40173">
            <w:pPr>
              <w:rPr>
                <w:rFonts w:ascii="Cambria" w:hAnsi="Cambria" w:cs="Calibri"/>
                <w:sz w:val="28"/>
                <w:szCs w:val="28"/>
                <w:u w:val="thick" w:color="F79646"/>
              </w:rPr>
            </w:pPr>
            <w:r w:rsidRPr="00CC67CC">
              <w:rPr>
                <w:rFonts w:ascii="Cambria" w:hAnsi="Cambria" w:cs="Calibri"/>
                <w:sz w:val="28"/>
                <w:szCs w:val="28"/>
                <w:u w:val="thick" w:color="F79646"/>
              </w:rPr>
              <w:t>Date et visa</w:t>
            </w:r>
            <w:r>
              <w:rPr>
                <w:rFonts w:ascii="Cambria" w:hAnsi="Cambria" w:cs="Calibri"/>
                <w:sz w:val="28"/>
                <w:szCs w:val="28"/>
                <w:u w:val="thick" w:color="F79646"/>
              </w:rPr>
              <w:t>:</w:t>
            </w: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Default="00A227AF" w:rsidP="00E40173">
            <w:pPr>
              <w:rPr>
                <w:rFonts w:ascii="Cambria" w:hAnsi="Cambria" w:cs="Calibri"/>
                <w:sz w:val="28"/>
                <w:szCs w:val="28"/>
              </w:rPr>
            </w:pPr>
          </w:p>
          <w:p w:rsidR="00A227AF" w:rsidRDefault="00A227AF" w:rsidP="00E40173">
            <w:pPr>
              <w:rPr>
                <w:rFonts w:ascii="Cambria" w:hAnsi="Cambria" w:cs="Calibri"/>
                <w:sz w:val="28"/>
                <w:szCs w:val="28"/>
              </w:rPr>
            </w:pPr>
          </w:p>
          <w:p w:rsidR="00A227AF" w:rsidRPr="001B20F9" w:rsidRDefault="00A227AF" w:rsidP="00E40173">
            <w:pPr>
              <w:rPr>
                <w:rFonts w:ascii="Cambria" w:hAnsi="Cambria" w:cs="Calibri"/>
                <w:sz w:val="28"/>
                <w:szCs w:val="28"/>
              </w:rPr>
            </w:pPr>
          </w:p>
          <w:p w:rsidR="00A227AF" w:rsidRPr="001B20F9" w:rsidRDefault="00A227AF" w:rsidP="00E40173">
            <w:pPr>
              <w:jc w:val="center"/>
              <w:rPr>
                <w:rFonts w:ascii="Cambria" w:hAnsi="Cambria" w:cs="Calibri"/>
                <w:b/>
                <w:sz w:val="28"/>
                <w:szCs w:val="28"/>
              </w:rPr>
            </w:pPr>
          </w:p>
          <w:p w:rsidR="00A227AF" w:rsidRPr="001B20F9" w:rsidRDefault="00A227AF" w:rsidP="00E40173">
            <w:pPr>
              <w:rPr>
                <w:rFonts w:ascii="Cambria" w:hAnsi="Cambria" w:cs="Calibri"/>
                <w:b/>
                <w:sz w:val="28"/>
                <w:szCs w:val="28"/>
              </w:rPr>
            </w:pPr>
          </w:p>
        </w:tc>
      </w:tr>
    </w:tbl>
    <w:p w:rsidR="00A227AF" w:rsidRPr="001B20F9" w:rsidRDefault="00A227AF" w:rsidP="00A227AF">
      <w:pPr>
        <w:spacing w:line="360" w:lineRule="auto"/>
        <w:jc w:val="both"/>
        <w:rPr>
          <w:rFonts w:ascii="Cambria" w:hAnsi="Cambria" w:cs="Calibri"/>
          <w:sz w:val="22"/>
        </w:rPr>
      </w:pPr>
    </w:p>
    <w:p w:rsidR="001B532D" w:rsidRDefault="001B532D" w:rsidP="00A227AF">
      <w:pPr>
        <w:jc w:val="center"/>
        <w:rPr>
          <w:rFonts w:ascii="Cambria" w:hAnsi="Cambria" w:cs="Calibri"/>
          <w:b/>
          <w:bCs/>
          <w:sz w:val="32"/>
          <w:szCs w:val="32"/>
          <w:u w:val="thick" w:color="F79646"/>
        </w:rPr>
        <w:sectPr w:rsidR="001B532D"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A227AF" w:rsidRPr="001B20F9" w:rsidRDefault="008D6210" w:rsidP="008D6210">
      <w:pPr>
        <w:rPr>
          <w:rFonts w:ascii="Cambria" w:hAnsi="Cambria" w:cs="Calibri"/>
          <w:b/>
          <w:bCs/>
          <w:sz w:val="32"/>
          <w:szCs w:val="32"/>
          <w:u w:val="thick" w:color="F79646"/>
        </w:rPr>
      </w:pPr>
      <w:r>
        <w:rPr>
          <w:rFonts w:ascii="Cambria" w:hAnsi="Cambria" w:cs="Calibri"/>
          <w:b/>
          <w:bCs/>
          <w:sz w:val="32"/>
          <w:szCs w:val="32"/>
          <w:u w:val="thick" w:color="F79646"/>
        </w:rPr>
        <w:t>VI</w:t>
      </w:r>
      <w:r w:rsidR="00A227AF" w:rsidRPr="001B20F9">
        <w:rPr>
          <w:rFonts w:ascii="Cambria" w:hAnsi="Cambria" w:cs="Calibri"/>
          <w:b/>
          <w:bCs/>
          <w:sz w:val="32"/>
          <w:szCs w:val="32"/>
          <w:u w:val="thick" w:color="F79646"/>
        </w:rPr>
        <w:t>– Avis et Visa de la Conférence Régionale</w:t>
      </w:r>
    </w:p>
    <w:p w:rsidR="00A227AF" w:rsidRPr="001B20F9"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Default="00A227AF" w:rsidP="00A227AF">
      <w:pPr>
        <w:spacing w:line="360" w:lineRule="auto"/>
        <w:jc w:val="both"/>
        <w:rPr>
          <w:rFonts w:ascii="Cambria" w:hAnsi="Cambria" w:cs="Calibri"/>
          <w:sz w:val="22"/>
        </w:rPr>
      </w:pPr>
    </w:p>
    <w:p w:rsidR="00A227AF" w:rsidRDefault="00A227AF" w:rsidP="00A227AF">
      <w:pPr>
        <w:spacing w:line="360" w:lineRule="auto"/>
        <w:jc w:val="both"/>
        <w:rPr>
          <w:rFonts w:ascii="Cambria" w:hAnsi="Cambria" w:cs="Calibri"/>
          <w:sz w:val="22"/>
        </w:rPr>
      </w:pPr>
    </w:p>
    <w:p w:rsidR="00A227AF"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Pr="001B20F9" w:rsidRDefault="00A227AF" w:rsidP="00A227AF">
      <w:pPr>
        <w:spacing w:line="360" w:lineRule="auto"/>
        <w:jc w:val="both"/>
        <w:rPr>
          <w:rFonts w:ascii="Cambria" w:hAnsi="Cambria" w:cs="Calibri"/>
          <w:sz w:val="22"/>
        </w:rPr>
      </w:pPr>
    </w:p>
    <w:p w:rsidR="00A227AF" w:rsidRDefault="00A227AF" w:rsidP="00A227AF">
      <w:pPr>
        <w:jc w:val="center"/>
        <w:rPr>
          <w:rFonts w:ascii="Cambria" w:hAnsi="Cambria" w:cs="Calibri"/>
          <w:b/>
          <w:bCs/>
          <w:sz w:val="32"/>
          <w:szCs w:val="32"/>
        </w:rPr>
      </w:pPr>
    </w:p>
    <w:p w:rsidR="00A227AF" w:rsidRDefault="00A227AF" w:rsidP="00A227AF">
      <w:pPr>
        <w:jc w:val="center"/>
        <w:rPr>
          <w:rFonts w:ascii="Cambria" w:hAnsi="Cambria" w:cs="Calibri"/>
          <w:b/>
          <w:bCs/>
          <w:sz w:val="32"/>
          <w:szCs w:val="32"/>
        </w:rPr>
      </w:pPr>
    </w:p>
    <w:p w:rsidR="00A227AF" w:rsidRPr="001B20F9" w:rsidRDefault="008D6210" w:rsidP="00A227AF">
      <w:pPr>
        <w:jc w:val="center"/>
        <w:rPr>
          <w:rFonts w:ascii="Cambria" w:hAnsi="Cambria" w:cs="Calibri"/>
          <w:b/>
          <w:bCs/>
          <w:sz w:val="32"/>
          <w:szCs w:val="32"/>
          <w:u w:val="thick" w:color="F79646"/>
        </w:rPr>
      </w:pPr>
      <w:r>
        <w:rPr>
          <w:rFonts w:ascii="Cambria" w:hAnsi="Cambria" w:cs="Calibri"/>
          <w:b/>
          <w:bCs/>
          <w:sz w:val="32"/>
          <w:szCs w:val="32"/>
          <w:u w:val="thick" w:color="F79646"/>
        </w:rPr>
        <w:t xml:space="preserve">VII </w:t>
      </w:r>
      <w:r w:rsidR="00A227AF" w:rsidRPr="001B20F9">
        <w:rPr>
          <w:rFonts w:ascii="Cambria" w:hAnsi="Cambria" w:cs="Calibri"/>
          <w:b/>
          <w:bCs/>
          <w:sz w:val="32"/>
          <w:szCs w:val="32"/>
          <w:u w:val="thick" w:color="F79646"/>
        </w:rPr>
        <w:t>– Avis et Visa du Comité pédagogique National de Domaine</w:t>
      </w: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jc w:val="right"/>
        <w:rPr>
          <w:rFonts w:ascii="Cambria" w:hAnsi="Cambria" w:cs="Calibri"/>
          <w:sz w:val="22"/>
        </w:rPr>
      </w:pPr>
    </w:p>
    <w:p w:rsidR="00A227AF" w:rsidRPr="001B20F9" w:rsidRDefault="00A227AF" w:rsidP="00A227AF">
      <w:pPr>
        <w:jc w:val="center"/>
        <w:rPr>
          <w:rFonts w:ascii="Cambria" w:hAnsi="Cambria" w:cs="Calibri"/>
          <w:sz w:val="22"/>
        </w:rPr>
      </w:pPr>
    </w:p>
    <w:p w:rsidR="00A227AF" w:rsidRPr="001B20F9" w:rsidRDefault="00A227AF" w:rsidP="00A227AF">
      <w:pPr>
        <w:ind w:right="284"/>
        <w:rPr>
          <w:rFonts w:ascii="Cambria" w:hAnsi="Cambria" w:cs="Calibri"/>
          <w:b/>
          <w:sz w:val="28"/>
          <w:szCs w:val="28"/>
        </w:rPr>
      </w:pPr>
    </w:p>
    <w:p w:rsidR="00A227AF" w:rsidRPr="001B20F9" w:rsidRDefault="00A227AF" w:rsidP="00A227AF">
      <w:pPr>
        <w:ind w:right="284"/>
        <w:rPr>
          <w:rFonts w:ascii="Cambria" w:hAnsi="Cambria" w:cs="Calibri"/>
          <w:b/>
          <w:sz w:val="28"/>
          <w:szCs w:val="28"/>
        </w:rPr>
      </w:pPr>
    </w:p>
    <w:p w:rsidR="00A227AF" w:rsidRPr="001B20F9" w:rsidRDefault="00A227AF" w:rsidP="00A227AF">
      <w:pPr>
        <w:ind w:right="284"/>
        <w:rPr>
          <w:rFonts w:ascii="Cambria" w:hAnsi="Cambria" w:cs="Calibri"/>
          <w:b/>
          <w:sz w:val="28"/>
          <w:szCs w:val="28"/>
        </w:rPr>
      </w:pPr>
    </w:p>
    <w:p w:rsidR="00A227AF" w:rsidRPr="001B20F9" w:rsidRDefault="00A227AF" w:rsidP="00A227AF">
      <w:pPr>
        <w:ind w:right="284"/>
        <w:rPr>
          <w:rFonts w:ascii="Cambria" w:hAnsi="Cambria" w:cs="Calibri"/>
          <w:b/>
          <w:sz w:val="28"/>
          <w:szCs w:val="28"/>
        </w:rPr>
      </w:pPr>
    </w:p>
    <w:p w:rsidR="00A227AF" w:rsidRPr="001B20F9" w:rsidRDefault="00A227AF" w:rsidP="00A227AF">
      <w:pPr>
        <w:ind w:right="284"/>
        <w:rPr>
          <w:rFonts w:ascii="Cambria" w:hAnsi="Cambria"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1F" w:rsidRDefault="00FE351F" w:rsidP="0003174A">
      <w:r>
        <w:separator/>
      </w:r>
    </w:p>
  </w:endnote>
  <w:endnote w:type="continuationSeparator" w:id="1">
    <w:p w:rsidR="00FE351F" w:rsidRDefault="00FE351F"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54" w:rsidRDefault="001B5937" w:rsidP="003738C0">
    <w:pPr>
      <w:pStyle w:val="Pieddepage"/>
      <w:framePr w:wrap="around" w:vAnchor="text" w:hAnchor="margin" w:xAlign="center" w:y="1"/>
      <w:rPr>
        <w:rStyle w:val="Numrodepage"/>
      </w:rPr>
    </w:pPr>
    <w:r>
      <w:rPr>
        <w:rStyle w:val="Numrodepage"/>
      </w:rPr>
      <w:fldChar w:fldCharType="begin"/>
    </w:r>
    <w:r w:rsidR="00AC7454">
      <w:rPr>
        <w:rStyle w:val="Numrodepage"/>
      </w:rPr>
      <w:instrText xml:space="preserve">PAGE  </w:instrText>
    </w:r>
    <w:r>
      <w:rPr>
        <w:rStyle w:val="Numrodepage"/>
      </w:rPr>
      <w:fldChar w:fldCharType="end"/>
    </w:r>
  </w:p>
  <w:p w:rsidR="00AC7454" w:rsidRDefault="00AC745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AC7454" w:rsidRPr="001E4668" w:rsidTr="001E4668">
      <w:trPr>
        <w:trHeight w:val="10490"/>
      </w:trPr>
      <w:tc>
        <w:tcPr>
          <w:tcW w:w="498" w:type="dxa"/>
          <w:tcBorders>
            <w:bottom w:val="single" w:sz="4" w:space="0" w:color="auto"/>
          </w:tcBorders>
          <w:textDirection w:val="btLr"/>
        </w:tcPr>
        <w:p w:rsidR="00AC7454" w:rsidRPr="00BE079F" w:rsidRDefault="00AC7454" w:rsidP="002F6A6A">
          <w:pPr>
            <w:pStyle w:val="En-tte"/>
            <w:ind w:left="113" w:right="113"/>
            <w:rPr>
              <w:rFonts w:ascii="Cambria" w:hAnsi="Cambria"/>
              <w:b/>
              <w:bCs/>
              <w:sz w:val="22"/>
              <w:szCs w:val="22"/>
            </w:rPr>
          </w:pPr>
          <w:r w:rsidRPr="00BE079F">
            <w:rPr>
              <w:rFonts w:ascii="Cambria" w:hAnsi="Cambria"/>
              <w:b/>
              <w:bCs/>
              <w:color w:val="F79646"/>
              <w:sz w:val="22"/>
              <w:szCs w:val="22"/>
            </w:rPr>
            <w:t>CPNDST</w:t>
          </w:r>
          <w:r w:rsidRPr="00BE079F">
            <w:rPr>
              <w:rFonts w:ascii="Cambria" w:hAnsi="Cambria"/>
              <w:b/>
              <w:bCs/>
              <w:color w:val="4F81BD"/>
              <w:sz w:val="22"/>
              <w:szCs w:val="22"/>
            </w:rPr>
            <w:t xml:space="preserve">   </w:t>
          </w:r>
          <w:r>
            <w:rPr>
              <w:rFonts w:ascii="Cambria" w:hAnsi="Cambria"/>
              <w:b/>
              <w:bCs/>
              <w:color w:val="4F81BD"/>
              <w:sz w:val="22"/>
              <w:szCs w:val="22"/>
            </w:rPr>
            <w:t>Université</w:t>
          </w:r>
          <w:r w:rsidRPr="00BE079F">
            <w:rPr>
              <w:rFonts w:ascii="Cambria" w:hAnsi="Cambria"/>
              <w:b/>
              <w:bCs/>
              <w:color w:val="4F81BD"/>
              <w:sz w:val="22"/>
              <w:szCs w:val="22"/>
            </w:rPr>
            <w:t xml:space="preserve">                        </w:t>
          </w:r>
        </w:p>
      </w:tc>
    </w:tr>
    <w:tr w:rsidR="00AC7454">
      <w:tc>
        <w:tcPr>
          <w:tcW w:w="498" w:type="dxa"/>
          <w:tcBorders>
            <w:top w:val="single" w:sz="4" w:space="0" w:color="auto"/>
          </w:tcBorders>
        </w:tcPr>
        <w:p w:rsidR="00AC7454" w:rsidRPr="00BE079F" w:rsidRDefault="00AC7454">
          <w:pPr>
            <w:pStyle w:val="Pieddepage"/>
            <w:rPr>
              <w:sz w:val="20"/>
              <w:szCs w:val="20"/>
            </w:rPr>
          </w:pPr>
        </w:p>
      </w:tc>
    </w:tr>
    <w:tr w:rsidR="00AC7454">
      <w:trPr>
        <w:trHeight w:val="768"/>
      </w:trPr>
      <w:tc>
        <w:tcPr>
          <w:tcW w:w="498" w:type="dxa"/>
        </w:tcPr>
        <w:p w:rsidR="00AC7454" w:rsidRPr="00BE079F" w:rsidRDefault="00AC7454">
          <w:pPr>
            <w:pStyle w:val="En-tte"/>
          </w:pPr>
        </w:p>
      </w:tc>
    </w:tr>
  </w:tbl>
  <w:p w:rsidR="00AC7454" w:rsidRPr="001E4668" w:rsidRDefault="00AC7454" w:rsidP="008D6210">
    <w:pPr>
      <w:pStyle w:val="Pieddepage"/>
      <w:rPr>
        <w:rFonts w:ascii="Monotype Corsiva" w:hAnsi="Monotype Corsiva"/>
      </w:rPr>
    </w:pPr>
    <w:r>
      <w:rPr>
        <w:rFonts w:ascii="Monotype Corsiva" w:hAnsi="Monotype Corsiva"/>
      </w:rPr>
      <w:t>Intitulé de la Licence: Hydraulique</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rPr>
      <w:t>8</w:t>
    </w:r>
    <w:r w:rsidRPr="001E4668">
      <w:rPr>
        <w:rFonts w:ascii="Monotype Corsiva" w:hAnsi="Monotype Corsiva"/>
      </w:rPr>
      <w:t>-201</w:t>
    </w:r>
    <w:r>
      <w:rPr>
        <w:rFonts w:ascii="Monotype Corsiva" w:hAnsi="Monotype Corsiva"/>
      </w:rPr>
      <w:t>9</w:t>
    </w:r>
    <w:r w:rsidRPr="001E4668">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1F" w:rsidRDefault="00FE351F" w:rsidP="0003174A">
      <w:r>
        <w:separator/>
      </w:r>
    </w:p>
  </w:footnote>
  <w:footnote w:type="continuationSeparator" w:id="1">
    <w:p w:rsidR="00FE351F" w:rsidRDefault="00FE351F"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54" w:rsidRPr="005913EB" w:rsidRDefault="00AC7454" w:rsidP="005913EB">
    <w:pPr>
      <w:pStyle w:val="En-tte"/>
      <w:pBdr>
        <w:bottom w:val="single" w:sz="4" w:space="1" w:color="D9D9D9"/>
      </w:pBdr>
      <w:jc w:val="right"/>
      <w:rPr>
        <w:b/>
        <w:bCs/>
      </w:rPr>
    </w:pPr>
    <w:r>
      <w:rPr>
        <w:color w:val="808080"/>
        <w:spacing w:val="60"/>
      </w:rPr>
      <w:t>Page</w:t>
    </w:r>
    <w:r>
      <w:t xml:space="preserve"> | </w:t>
    </w:r>
    <w:r w:rsidR="001B5937" w:rsidRPr="001B5937">
      <w:fldChar w:fldCharType="begin"/>
    </w:r>
    <w:r>
      <w:instrText>PAGE   \* MERGEFORMAT</w:instrText>
    </w:r>
    <w:r w:rsidR="001B5937" w:rsidRPr="001B5937">
      <w:fldChar w:fldCharType="separate"/>
    </w:r>
    <w:r w:rsidR="006A0376" w:rsidRPr="006A0376">
      <w:rPr>
        <w:b/>
        <w:bCs/>
        <w:noProof/>
      </w:rPr>
      <w:t>16</w:t>
    </w:r>
    <w:r w:rsidR="001B5937">
      <w:rPr>
        <w:b/>
        <w:bC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54" w:rsidRDefault="00AC7454">
    <w:pPr>
      <w:pStyle w:val="En-tte"/>
      <w:pBdr>
        <w:bottom w:val="single" w:sz="4" w:space="1" w:color="D9D9D9"/>
      </w:pBdr>
      <w:jc w:val="right"/>
      <w:rPr>
        <w:b/>
        <w:bCs/>
      </w:rPr>
    </w:pPr>
    <w:r w:rsidRPr="00866ADE">
      <w:rPr>
        <w:color w:val="808080"/>
        <w:spacing w:val="60"/>
      </w:rPr>
      <w:t>Page</w:t>
    </w:r>
    <w:r>
      <w:t xml:space="preserve"> | </w:t>
    </w:r>
    <w:r w:rsidR="001B5937" w:rsidRPr="001B5937">
      <w:fldChar w:fldCharType="begin"/>
    </w:r>
    <w:r>
      <w:instrText>PAGE   \* MERGEFORMAT</w:instrText>
    </w:r>
    <w:r w:rsidR="001B5937" w:rsidRPr="001B5937">
      <w:fldChar w:fldCharType="separate"/>
    </w:r>
    <w:r w:rsidR="006A0376" w:rsidRPr="006A0376">
      <w:rPr>
        <w:b/>
        <w:bCs/>
        <w:noProof/>
      </w:rPr>
      <w:t>5</w:t>
    </w:r>
    <w:r w:rsidR="001B5937">
      <w:rPr>
        <w:b/>
        <w:bCs/>
      </w:rPr>
      <w:fldChar w:fldCharType="end"/>
    </w:r>
  </w:p>
  <w:p w:rsidR="00AC7454" w:rsidRDefault="00AC745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454" w:rsidRPr="005913EB" w:rsidRDefault="00AC7454" w:rsidP="005913EB">
    <w:pPr>
      <w:pStyle w:val="En-tte"/>
      <w:pBdr>
        <w:bottom w:val="single" w:sz="4" w:space="1" w:color="D9D9D9"/>
      </w:pBdr>
      <w:jc w:val="right"/>
      <w:rPr>
        <w:b/>
      </w:rPr>
    </w:pPr>
    <w:r>
      <w:rPr>
        <w:color w:val="7F7F7F"/>
        <w:spacing w:val="60"/>
      </w:rPr>
      <w:t>Page</w:t>
    </w:r>
    <w:r>
      <w:t xml:space="preserve"> | </w:t>
    </w:r>
    <w:r w:rsidR="001B5937" w:rsidRPr="001B5937">
      <w:fldChar w:fldCharType="begin"/>
    </w:r>
    <w:r>
      <w:instrText xml:space="preserve"> PAGE   \* MERGEFORMAT </w:instrText>
    </w:r>
    <w:r w:rsidR="001B5937" w:rsidRPr="001B5937">
      <w:fldChar w:fldCharType="separate"/>
    </w:r>
    <w:r w:rsidR="006A0376" w:rsidRPr="006A0376">
      <w:rPr>
        <w:b/>
        <w:noProof/>
      </w:rPr>
      <w:t>62</w:t>
    </w:r>
    <w:r w:rsidR="001B5937">
      <w:rPr>
        <w:b/>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7F0437"/>
    <w:multiLevelType w:val="hybridMultilevel"/>
    <w:tmpl w:val="D980BD28"/>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
    <w:nsid w:val="05140AED"/>
    <w:multiLevelType w:val="hybridMultilevel"/>
    <w:tmpl w:val="74E63D80"/>
    <w:lvl w:ilvl="0" w:tplc="5156CD52">
      <w:numFmt w:val="bullet"/>
      <w:lvlText w:val="-"/>
      <w:lvlJc w:val="left"/>
      <w:pPr>
        <w:ind w:left="720" w:hanging="360"/>
      </w:pPr>
      <w:rPr>
        <w:rFonts w:ascii="Arial" w:eastAsia="SimSu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95B0BFE"/>
    <w:multiLevelType w:val="hybridMultilevel"/>
    <w:tmpl w:val="D2D02A62"/>
    <w:lvl w:ilvl="0" w:tplc="39DE5AB8">
      <w:start w:val="1"/>
      <w:numFmt w:val="decimal"/>
      <w:lvlText w:val="%1."/>
      <w:lvlJc w:val="left"/>
      <w:pPr>
        <w:ind w:left="720" w:hanging="360"/>
      </w:pPr>
      <w:rPr>
        <w:rFonts w:ascii="Calibri" w:eastAsia="Calibri" w:hAnsi="Calibr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0F2541"/>
    <w:multiLevelType w:val="hybridMultilevel"/>
    <w:tmpl w:val="0CB62876"/>
    <w:lvl w:ilvl="0" w:tplc="D494B46A">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7259C"/>
    <w:multiLevelType w:val="multilevel"/>
    <w:tmpl w:val="11987312"/>
    <w:lvl w:ilvl="0">
      <w:start w:val="1"/>
      <w:numFmt w:val="decimal"/>
      <w:lvlText w:val="%1"/>
      <w:lvlJc w:val="left"/>
      <w:pPr>
        <w:ind w:left="360" w:hanging="360"/>
      </w:pPr>
    </w:lvl>
    <w:lvl w:ilvl="1">
      <w:start w:val="1"/>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2295" w:hanging="1080"/>
      </w:pPr>
    </w:lvl>
    <w:lvl w:ilvl="4">
      <w:start w:val="1"/>
      <w:numFmt w:val="decimal"/>
      <w:lvlText w:val="%1.%2.%3.%4.%5"/>
      <w:lvlJc w:val="left"/>
      <w:pPr>
        <w:ind w:left="2700" w:hanging="1080"/>
      </w:pPr>
    </w:lvl>
    <w:lvl w:ilvl="5">
      <w:start w:val="1"/>
      <w:numFmt w:val="decimal"/>
      <w:lvlText w:val="%1.%2.%3.%4.%5.%6"/>
      <w:lvlJc w:val="left"/>
      <w:pPr>
        <w:ind w:left="3465" w:hanging="1440"/>
      </w:pPr>
    </w:lvl>
    <w:lvl w:ilvl="6">
      <w:start w:val="1"/>
      <w:numFmt w:val="decimal"/>
      <w:lvlText w:val="%1.%2.%3.%4.%5.%6.%7"/>
      <w:lvlJc w:val="left"/>
      <w:pPr>
        <w:ind w:left="3870" w:hanging="1440"/>
      </w:pPr>
    </w:lvl>
    <w:lvl w:ilvl="7">
      <w:start w:val="1"/>
      <w:numFmt w:val="decimal"/>
      <w:lvlText w:val="%1.%2.%3.%4.%5.%6.%7.%8"/>
      <w:lvlJc w:val="left"/>
      <w:pPr>
        <w:ind w:left="4635" w:hanging="1800"/>
      </w:pPr>
    </w:lvl>
    <w:lvl w:ilvl="8">
      <w:start w:val="1"/>
      <w:numFmt w:val="decimal"/>
      <w:lvlText w:val="%1.%2.%3.%4.%5.%6.%7.%8.%9"/>
      <w:lvlJc w:val="left"/>
      <w:pPr>
        <w:ind w:left="5040" w:hanging="1800"/>
      </w:pPr>
    </w:lvl>
  </w:abstractNum>
  <w:abstractNum w:abstractNumId="6">
    <w:nsid w:val="0A7C58A3"/>
    <w:multiLevelType w:val="hybridMultilevel"/>
    <w:tmpl w:val="A8FC7FC2"/>
    <w:lvl w:ilvl="0" w:tplc="994805E0">
      <w:start w:val="4"/>
      <w:numFmt w:val="bullet"/>
      <w:lvlText w:val="-"/>
      <w:lvlJc w:val="left"/>
      <w:pPr>
        <w:ind w:left="720" w:hanging="360"/>
      </w:pPr>
      <w:rPr>
        <w:rFonts w:ascii="Arial" w:eastAsia="SimSu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0B5A406E"/>
    <w:multiLevelType w:val="hybridMultilevel"/>
    <w:tmpl w:val="E69C71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BA2646F"/>
    <w:multiLevelType w:val="hybridMultilevel"/>
    <w:tmpl w:val="83D8822C"/>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33965"/>
    <w:multiLevelType w:val="hybridMultilevel"/>
    <w:tmpl w:val="96581EE8"/>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10B46D87"/>
    <w:multiLevelType w:val="hybridMultilevel"/>
    <w:tmpl w:val="3EE4FBD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10C75D4A"/>
    <w:multiLevelType w:val="multilevel"/>
    <w:tmpl w:val="3508F6E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127951ED"/>
    <w:multiLevelType w:val="hybridMultilevel"/>
    <w:tmpl w:val="73BA2B3E"/>
    <w:lvl w:ilvl="0" w:tplc="040C000F">
      <w:start w:val="1"/>
      <w:numFmt w:val="decimal"/>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4B33A9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17490FC1"/>
    <w:multiLevelType w:val="hybridMultilevel"/>
    <w:tmpl w:val="290653E8"/>
    <w:lvl w:ilvl="0" w:tplc="83C48DFA">
      <w:start w:val="1"/>
      <w:numFmt w:val="decimal"/>
      <w:lvlText w:val="%1."/>
      <w:lvlJc w:val="left"/>
      <w:pPr>
        <w:ind w:left="720" w:hanging="360"/>
      </w:pPr>
      <w:rPr>
        <w:rFonts w:ascii="Calibri" w:eastAsia="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8A82B65"/>
    <w:multiLevelType w:val="multilevel"/>
    <w:tmpl w:val="065A0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9AB716F"/>
    <w:multiLevelType w:val="hybridMultilevel"/>
    <w:tmpl w:val="0302B228"/>
    <w:lvl w:ilvl="0" w:tplc="29C01488">
      <w:start w:val="1"/>
      <w:numFmt w:val="decimal"/>
      <w:lvlText w:val="%1."/>
      <w:lvlJc w:val="left"/>
      <w:pPr>
        <w:tabs>
          <w:tab w:val="num" w:pos="900"/>
        </w:tabs>
        <w:ind w:left="900" w:hanging="180"/>
      </w:pPr>
      <w:rPr>
        <w:rFonts w:ascii="Calibri" w:eastAsia="SimSun" w:hAnsi="Calibri" w:cs="Times New Roman"/>
        <w:b w:val="0"/>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1AB954F8"/>
    <w:multiLevelType w:val="multilevel"/>
    <w:tmpl w:val="ECD8A522"/>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20">
    <w:nsid w:val="1ACC3A6B"/>
    <w:multiLevelType w:val="hybridMultilevel"/>
    <w:tmpl w:val="83C6BA76"/>
    <w:lvl w:ilvl="0" w:tplc="F3E88B86">
      <w:start w:val="1"/>
      <w:numFmt w:val="decimal"/>
      <w:lvlText w:val="%1."/>
      <w:lvlJc w:val="left"/>
      <w:pPr>
        <w:ind w:left="720" w:hanging="360"/>
      </w:pPr>
      <w:rPr>
        <w:rFonts w:ascii="Calibri" w:eastAsia="Calibri" w:hAnsi="Calibr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05E715C"/>
    <w:multiLevelType w:val="hybridMultilevel"/>
    <w:tmpl w:val="C4D482EE"/>
    <w:lvl w:ilvl="0" w:tplc="716CB9C4">
      <w:start w:val="1"/>
      <w:numFmt w:val="decimal"/>
      <w:lvlText w:val="%1."/>
      <w:lvlJc w:val="left"/>
      <w:pPr>
        <w:tabs>
          <w:tab w:val="num" w:pos="720"/>
        </w:tabs>
        <w:ind w:left="720" w:hanging="360"/>
      </w:pPr>
      <w:rPr>
        <w:rFonts w:ascii="Calibri" w:eastAsia="SimSun" w:hAnsi="Calibri" w:cs="Times New Roman"/>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F6BE7"/>
    <w:multiLevelType w:val="multilevel"/>
    <w:tmpl w:val="F108822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B7D80"/>
    <w:multiLevelType w:val="multilevel"/>
    <w:tmpl w:val="D3864F7A"/>
    <w:lvl w:ilvl="0">
      <w:start w:val="3"/>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27">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6082B63"/>
    <w:multiLevelType w:val="multilevel"/>
    <w:tmpl w:val="4A18EB8E"/>
    <w:lvl w:ilvl="0">
      <w:start w:val="1"/>
      <w:numFmt w:val="decimal"/>
      <w:pStyle w:val="T2"/>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278F5AE1"/>
    <w:multiLevelType w:val="hybridMultilevel"/>
    <w:tmpl w:val="0A4A163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nsid w:val="2A151139"/>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2B623C4"/>
    <w:multiLevelType w:val="hybridMultilevel"/>
    <w:tmpl w:val="9A28619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2678FE"/>
    <w:multiLevelType w:val="hybridMultilevel"/>
    <w:tmpl w:val="FD3C79EE"/>
    <w:lvl w:ilvl="0" w:tplc="0EE25A1A">
      <w:start w:val="1"/>
      <w:numFmt w:val="decimal"/>
      <w:lvlText w:val="%1."/>
      <w:lvlJc w:val="left"/>
      <w:pPr>
        <w:ind w:left="720" w:hanging="360"/>
      </w:pPr>
      <w:rPr>
        <w:rFonts w:eastAsia="SimSun"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0551AF"/>
    <w:multiLevelType w:val="hybridMultilevel"/>
    <w:tmpl w:val="76BEB27A"/>
    <w:lvl w:ilvl="0" w:tplc="35CE909E">
      <w:start w:val="1"/>
      <w:numFmt w:val="decimal"/>
      <w:lvlText w:val="%1"/>
      <w:lvlJc w:val="left"/>
      <w:pPr>
        <w:ind w:left="720" w:hanging="360"/>
      </w:pPr>
    </w:lvl>
    <w:lvl w:ilvl="1" w:tplc="0B5058A2">
      <w:start w:val="1"/>
      <w:numFmt w:val="decimal"/>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11019A"/>
    <w:multiLevelType w:val="hybridMultilevel"/>
    <w:tmpl w:val="5760798E"/>
    <w:lvl w:ilvl="0" w:tplc="A86A98A8">
      <w:start w:val="1"/>
      <w:numFmt w:val="decimal"/>
      <w:lvlText w:val="%1."/>
      <w:lvlJc w:val="left"/>
      <w:pPr>
        <w:tabs>
          <w:tab w:val="num" w:pos="720"/>
        </w:tabs>
        <w:ind w:left="720" w:hanging="360"/>
      </w:pPr>
      <w:rPr>
        <w:rFonts w:ascii="Calibri" w:eastAsia="Calibri" w:hAnsi="Calibri" w:cs="Times New Roman"/>
        <w:b w:val="0"/>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3">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4">
    <w:nsid w:val="45B75398"/>
    <w:multiLevelType w:val="hybridMultilevel"/>
    <w:tmpl w:val="0C7EAF50"/>
    <w:lvl w:ilvl="0" w:tplc="1730FF5A">
      <w:start w:val="1"/>
      <w:numFmt w:val="decimal"/>
      <w:lvlText w:val="%1."/>
      <w:lvlJc w:val="left"/>
      <w:pPr>
        <w:tabs>
          <w:tab w:val="num" w:pos="720"/>
        </w:tabs>
        <w:ind w:left="720" w:hanging="360"/>
      </w:pPr>
      <w:rPr>
        <w:rFonts w:ascii="Calibri" w:eastAsia="SimSun"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6EC1570"/>
    <w:multiLevelType w:val="hybridMultilevel"/>
    <w:tmpl w:val="94309A62"/>
    <w:lvl w:ilvl="0" w:tplc="1A5A3D1E">
      <w:start w:val="1"/>
      <w:numFmt w:val="decimal"/>
      <w:lvlText w:val="%1."/>
      <w:lvlJc w:val="left"/>
      <w:pPr>
        <w:tabs>
          <w:tab w:val="num" w:pos="720"/>
        </w:tabs>
        <w:ind w:left="720" w:hanging="360"/>
      </w:pPr>
      <w:rPr>
        <w:rFonts w:ascii="Calibri" w:eastAsia="SimSun" w:hAnsi="Calibri"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BC336CB"/>
    <w:multiLevelType w:val="multilevel"/>
    <w:tmpl w:val="A34C2E74"/>
    <w:lvl w:ilvl="0">
      <w:start w:val="5"/>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48">
    <w:nsid w:val="4D13219E"/>
    <w:multiLevelType w:val="hybridMultilevel"/>
    <w:tmpl w:val="3008338A"/>
    <w:lvl w:ilvl="0" w:tplc="7E38C828">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0C96337"/>
    <w:multiLevelType w:val="hybridMultilevel"/>
    <w:tmpl w:val="6310E3D4"/>
    <w:lvl w:ilvl="0" w:tplc="F63E357A">
      <w:start w:val="1"/>
      <w:numFmt w:val="decimal"/>
      <w:lvlText w:val="%1-"/>
      <w:lvlJc w:val="left"/>
      <w:pPr>
        <w:ind w:left="720" w:hanging="360"/>
      </w:pPr>
      <w:rPr>
        <w:rFonts w:ascii="Times New Roman" w:eastAsia="Calibri" w:hAnsi="Times New Roman" w:cs="Times New Roman"/>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520E3092"/>
    <w:multiLevelType w:val="hybridMultilevel"/>
    <w:tmpl w:val="D390F02A"/>
    <w:lvl w:ilvl="0" w:tplc="0A14DCA8">
      <w:start w:val="1"/>
      <w:numFmt w:val="decimal"/>
      <w:lvlText w:val="%1."/>
      <w:lvlJc w:val="left"/>
      <w:pPr>
        <w:tabs>
          <w:tab w:val="num" w:pos="720"/>
        </w:tabs>
        <w:ind w:left="720" w:hanging="360"/>
      </w:pPr>
      <w:rPr>
        <w:rFonts w:ascii="Calibri" w:eastAsia="SimSun" w:hAnsi="Calibri"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52375A7B"/>
    <w:multiLevelType w:val="hybridMultilevel"/>
    <w:tmpl w:val="A2949336"/>
    <w:lvl w:ilvl="0" w:tplc="A05449D4">
      <w:start w:val="1"/>
      <w:numFmt w:val="decimal"/>
      <w:lvlText w:val="%1."/>
      <w:lvlJc w:val="left"/>
      <w:pPr>
        <w:tabs>
          <w:tab w:val="num" w:pos="1080"/>
        </w:tabs>
        <w:ind w:left="1080" w:hanging="360"/>
      </w:pPr>
      <w:rPr>
        <w:rFonts w:hint="default"/>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2">
    <w:nsid w:val="5363494A"/>
    <w:multiLevelType w:val="hybridMultilevel"/>
    <w:tmpl w:val="9B2C879E"/>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3">
    <w:nsid w:val="55876EC2"/>
    <w:multiLevelType w:val="hybridMultilevel"/>
    <w:tmpl w:val="9BC2DA70"/>
    <w:lvl w:ilvl="0" w:tplc="A806833A">
      <w:start w:val="1"/>
      <w:numFmt w:val="decimal"/>
      <w:lvlText w:val="%1."/>
      <w:lvlJc w:val="left"/>
      <w:pPr>
        <w:ind w:left="644" w:hanging="360"/>
      </w:pPr>
      <w:rPr>
        <w:rFonts w:ascii="Calibri" w:eastAsia="SimSun" w:hAnsi="Calibri" w:cs="Times New Roman"/>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4">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8F6D7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6">
    <w:nsid w:val="648342E9"/>
    <w:multiLevelType w:val="hybridMultilevel"/>
    <w:tmpl w:val="F4B09AB2"/>
    <w:lvl w:ilvl="0" w:tplc="37D8C8B6">
      <w:start w:val="1"/>
      <w:numFmt w:val="decimal"/>
      <w:lvlText w:val="%1."/>
      <w:lvlJc w:val="left"/>
      <w:pPr>
        <w:tabs>
          <w:tab w:val="num" w:pos="720"/>
        </w:tabs>
        <w:ind w:left="720" w:hanging="360"/>
      </w:pPr>
      <w:rPr>
        <w:rFonts w:ascii="Calibri" w:eastAsia="SimSun"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5CD3C4C"/>
    <w:multiLevelType w:val="hybridMultilevel"/>
    <w:tmpl w:val="E460F8D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8">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7705AF"/>
    <w:multiLevelType w:val="multilevel"/>
    <w:tmpl w:val="60F4F0CC"/>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60">
    <w:nsid w:val="6B7F3EFB"/>
    <w:multiLevelType w:val="hybridMultilevel"/>
    <w:tmpl w:val="CA98E100"/>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1">
    <w:nsid w:val="6F501295"/>
    <w:multiLevelType w:val="hybridMultilevel"/>
    <w:tmpl w:val="9F6EE80A"/>
    <w:lvl w:ilvl="0" w:tplc="63C28060">
      <w:start w:val="1"/>
      <w:numFmt w:val="decimal"/>
      <w:lvlText w:val="%1."/>
      <w:lvlJc w:val="left"/>
      <w:pPr>
        <w:ind w:left="1080" w:hanging="360"/>
      </w:pPr>
      <w:rPr>
        <w:rFonts w:ascii="Calibri" w:eastAsia="SimSun" w:hAnsi="Calibri"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nsid w:val="6F5C5FA7"/>
    <w:multiLevelType w:val="hybridMultilevel"/>
    <w:tmpl w:val="60C626DC"/>
    <w:lvl w:ilvl="0" w:tplc="D1763CFE">
      <w:start w:val="3"/>
      <w:numFmt w:val="bullet"/>
      <w:lvlText w:val="-"/>
      <w:lvlJc w:val="left"/>
      <w:pPr>
        <w:ind w:left="720" w:hanging="360"/>
      </w:pPr>
      <w:rPr>
        <w:rFonts w:ascii="Arial" w:eastAsia="SimSu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3">
    <w:nsid w:val="72B97170"/>
    <w:multiLevelType w:val="hybridMultilevel"/>
    <w:tmpl w:val="128AB850"/>
    <w:lvl w:ilvl="0" w:tplc="6450E4BC">
      <w:start w:val="1"/>
      <w:numFmt w:val="decimal"/>
      <w:lvlText w:val="%1."/>
      <w:lvlJc w:val="left"/>
      <w:pPr>
        <w:ind w:left="1080" w:hanging="360"/>
      </w:pPr>
      <w:rPr>
        <w:rFonts w:ascii="Calibri" w:eastAsia="SimSun" w:hAnsi="Calibri" w:cs="Times New Roman"/>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4">
    <w:nsid w:val="7A932F44"/>
    <w:multiLevelType w:val="hybridMultilevel"/>
    <w:tmpl w:val="EE12AFFE"/>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AD1BA3"/>
    <w:multiLevelType w:val="hybridMultilevel"/>
    <w:tmpl w:val="4DDC538A"/>
    <w:lvl w:ilvl="0" w:tplc="9C8E8AE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6">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B1B1A55"/>
    <w:multiLevelType w:val="hybridMultilevel"/>
    <w:tmpl w:val="5EBCE4B0"/>
    <w:lvl w:ilvl="0" w:tplc="92EE265E">
      <w:start w:val="1"/>
      <w:numFmt w:val="decimal"/>
      <w:lvlText w:val="%1)"/>
      <w:lvlJc w:val="left"/>
      <w:pPr>
        <w:ind w:left="720" w:hanging="360"/>
      </w:pPr>
      <w:rPr>
        <w:b w:val="0"/>
        <w:bCs w:val="0"/>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8">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9">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D032FB4"/>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4"/>
  </w:num>
  <w:num w:numId="2">
    <w:abstractNumId w:val="41"/>
  </w:num>
  <w:num w:numId="3">
    <w:abstractNumId w:val="37"/>
  </w:num>
  <w:num w:numId="4">
    <w:abstractNumId w:val="54"/>
  </w:num>
  <w:num w:numId="5">
    <w:abstractNumId w:val="39"/>
  </w:num>
  <w:num w:numId="6">
    <w:abstractNumId w:val="35"/>
  </w:num>
  <w:num w:numId="7">
    <w:abstractNumId w:val="66"/>
  </w:num>
  <w:num w:numId="8">
    <w:abstractNumId w:val="45"/>
  </w:num>
  <w:num w:numId="9">
    <w:abstractNumId w:val="28"/>
  </w:num>
  <w:num w:numId="10">
    <w:abstractNumId w:val="4"/>
  </w:num>
  <w:num w:numId="11">
    <w:abstractNumId w:val="51"/>
  </w:num>
  <w:num w:numId="12">
    <w:abstractNumId w:val="64"/>
  </w:num>
  <w:num w:numId="13">
    <w:abstractNumId w:val="24"/>
  </w:num>
  <w:num w:numId="14">
    <w:abstractNumId w:val="50"/>
  </w:num>
  <w:num w:numId="15">
    <w:abstractNumId w:val="53"/>
  </w:num>
  <w:num w:numId="16">
    <w:abstractNumId w:val="18"/>
  </w:num>
  <w:num w:numId="17">
    <w:abstractNumId w:val="3"/>
  </w:num>
  <w:num w:numId="18">
    <w:abstractNumId w:val="16"/>
  </w:num>
  <w:num w:numId="19">
    <w:abstractNumId w:val="63"/>
  </w:num>
  <w:num w:numId="20">
    <w:abstractNumId w:val="40"/>
  </w:num>
  <w:num w:numId="21">
    <w:abstractNumId w:val="44"/>
  </w:num>
  <w:num w:numId="22">
    <w:abstractNumId w:val="56"/>
  </w:num>
  <w:num w:numId="23">
    <w:abstractNumId w:val="61"/>
  </w:num>
  <w:num w:numId="24">
    <w:abstractNumId w:val="60"/>
  </w:num>
  <w:num w:numId="25">
    <w:abstractNumId w:val="20"/>
  </w:num>
  <w:num w:numId="26">
    <w:abstractNumId w:val="48"/>
  </w:num>
  <w:num w:numId="27">
    <w:abstractNumId w:val="34"/>
  </w:num>
  <w:num w:numId="28">
    <w:abstractNumId w:val="9"/>
  </w:num>
  <w:num w:numId="29">
    <w:abstractNumId w:val="1"/>
  </w:num>
  <w:num w:numId="30">
    <w:abstractNumId w:val="69"/>
  </w:num>
  <w:num w:numId="31">
    <w:abstractNumId w:val="8"/>
  </w:num>
  <w:num w:numId="32">
    <w:abstractNumId w:val="33"/>
  </w:num>
  <w:num w:numId="33">
    <w:abstractNumId w:val="23"/>
  </w:num>
  <w:num w:numId="34">
    <w:abstractNumId w:val="27"/>
  </w:num>
  <w:num w:numId="35">
    <w:abstractNumId w:val="30"/>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num>
  <w:num w:numId="64">
    <w:abstractNumId w:val="7"/>
  </w:num>
  <w:num w:numId="65">
    <w:abstractNumId w:val="58"/>
  </w:num>
  <w:num w:numId="66">
    <w:abstractNumId w:val="43"/>
  </w:num>
  <w:num w:numId="67">
    <w:abstractNumId w:val="22"/>
  </w:num>
  <w:num w:numId="68">
    <w:abstractNumId w:val="38"/>
  </w:num>
  <w:num w:numId="69">
    <w:abstractNumId w:val="32"/>
  </w:num>
  <w:num w:numId="70">
    <w:abstractNumId w:val="21"/>
  </w:num>
  <w:num w:numId="71">
    <w:abstractNumId w:val="46"/>
  </w:num>
  <w:num w:numId="7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33794"/>
  </w:hdrShapeDefaults>
  <w:footnotePr>
    <w:footnote w:id="0"/>
    <w:footnote w:id="1"/>
  </w:footnotePr>
  <w:endnotePr>
    <w:endnote w:id="0"/>
    <w:endnote w:id="1"/>
  </w:endnotePr>
  <w:compat/>
  <w:rsids>
    <w:rsidRoot w:val="002B26EB"/>
    <w:rsid w:val="0000023A"/>
    <w:rsid w:val="00003A9A"/>
    <w:rsid w:val="0000740F"/>
    <w:rsid w:val="00007A01"/>
    <w:rsid w:val="0001568A"/>
    <w:rsid w:val="00020C53"/>
    <w:rsid w:val="000211A4"/>
    <w:rsid w:val="00021F3E"/>
    <w:rsid w:val="00023B5C"/>
    <w:rsid w:val="00024BFF"/>
    <w:rsid w:val="00025FFF"/>
    <w:rsid w:val="000310C5"/>
    <w:rsid w:val="0003174A"/>
    <w:rsid w:val="000405D9"/>
    <w:rsid w:val="000427D9"/>
    <w:rsid w:val="00047280"/>
    <w:rsid w:val="000524E5"/>
    <w:rsid w:val="00052F8E"/>
    <w:rsid w:val="00053740"/>
    <w:rsid w:val="0005465D"/>
    <w:rsid w:val="00056BDD"/>
    <w:rsid w:val="000618E0"/>
    <w:rsid w:val="00063A7B"/>
    <w:rsid w:val="000670FF"/>
    <w:rsid w:val="00071806"/>
    <w:rsid w:val="000740E1"/>
    <w:rsid w:val="00075D98"/>
    <w:rsid w:val="0007769A"/>
    <w:rsid w:val="00084F07"/>
    <w:rsid w:val="000876DA"/>
    <w:rsid w:val="000921C0"/>
    <w:rsid w:val="0009323C"/>
    <w:rsid w:val="00093D0A"/>
    <w:rsid w:val="00094A12"/>
    <w:rsid w:val="00096179"/>
    <w:rsid w:val="000966EF"/>
    <w:rsid w:val="000A0379"/>
    <w:rsid w:val="000A2696"/>
    <w:rsid w:val="000A2B7A"/>
    <w:rsid w:val="000A5B2E"/>
    <w:rsid w:val="000B0498"/>
    <w:rsid w:val="000B5106"/>
    <w:rsid w:val="000C27D6"/>
    <w:rsid w:val="000C32E6"/>
    <w:rsid w:val="000D3725"/>
    <w:rsid w:val="000D6492"/>
    <w:rsid w:val="000D7A71"/>
    <w:rsid w:val="000E1FF9"/>
    <w:rsid w:val="000E31FC"/>
    <w:rsid w:val="000E6D9D"/>
    <w:rsid w:val="000F2990"/>
    <w:rsid w:val="0010505A"/>
    <w:rsid w:val="0010601E"/>
    <w:rsid w:val="001105CF"/>
    <w:rsid w:val="00114CD1"/>
    <w:rsid w:val="001161ED"/>
    <w:rsid w:val="001203F1"/>
    <w:rsid w:val="00121F4D"/>
    <w:rsid w:val="00130097"/>
    <w:rsid w:val="001309E3"/>
    <w:rsid w:val="00132112"/>
    <w:rsid w:val="001327C0"/>
    <w:rsid w:val="001436B4"/>
    <w:rsid w:val="00145A76"/>
    <w:rsid w:val="00153844"/>
    <w:rsid w:val="00154403"/>
    <w:rsid w:val="00157336"/>
    <w:rsid w:val="00157922"/>
    <w:rsid w:val="00163EFF"/>
    <w:rsid w:val="00167A6E"/>
    <w:rsid w:val="001727D3"/>
    <w:rsid w:val="00197D34"/>
    <w:rsid w:val="001A1DBB"/>
    <w:rsid w:val="001A2805"/>
    <w:rsid w:val="001B20F9"/>
    <w:rsid w:val="001B532D"/>
    <w:rsid w:val="001B5937"/>
    <w:rsid w:val="001B5AF3"/>
    <w:rsid w:val="001B78FE"/>
    <w:rsid w:val="001C0CFE"/>
    <w:rsid w:val="001C2CCD"/>
    <w:rsid w:val="001C3280"/>
    <w:rsid w:val="001C7E88"/>
    <w:rsid w:val="001D44E6"/>
    <w:rsid w:val="001D7479"/>
    <w:rsid w:val="001D7ACF"/>
    <w:rsid w:val="001E131D"/>
    <w:rsid w:val="001E4668"/>
    <w:rsid w:val="001F1566"/>
    <w:rsid w:val="001F2DE1"/>
    <w:rsid w:val="00200047"/>
    <w:rsid w:val="002005A3"/>
    <w:rsid w:val="00201493"/>
    <w:rsid w:val="00203FEA"/>
    <w:rsid w:val="00207056"/>
    <w:rsid w:val="00213360"/>
    <w:rsid w:val="00214532"/>
    <w:rsid w:val="00215BA9"/>
    <w:rsid w:val="00216AB4"/>
    <w:rsid w:val="00222226"/>
    <w:rsid w:val="00226AC3"/>
    <w:rsid w:val="00232D69"/>
    <w:rsid w:val="00232DFA"/>
    <w:rsid w:val="002406B5"/>
    <w:rsid w:val="00243783"/>
    <w:rsid w:val="002445A0"/>
    <w:rsid w:val="0024475D"/>
    <w:rsid w:val="002541F1"/>
    <w:rsid w:val="002557A8"/>
    <w:rsid w:val="00256051"/>
    <w:rsid w:val="002564A6"/>
    <w:rsid w:val="0025744A"/>
    <w:rsid w:val="00261690"/>
    <w:rsid w:val="0026678E"/>
    <w:rsid w:val="00267F9A"/>
    <w:rsid w:val="00271842"/>
    <w:rsid w:val="0027453F"/>
    <w:rsid w:val="00274791"/>
    <w:rsid w:val="002906AF"/>
    <w:rsid w:val="002964E1"/>
    <w:rsid w:val="002968B0"/>
    <w:rsid w:val="00297EE9"/>
    <w:rsid w:val="002A0BDE"/>
    <w:rsid w:val="002A17AE"/>
    <w:rsid w:val="002A4532"/>
    <w:rsid w:val="002A59A2"/>
    <w:rsid w:val="002A6484"/>
    <w:rsid w:val="002B0F43"/>
    <w:rsid w:val="002B26EB"/>
    <w:rsid w:val="002B2EDE"/>
    <w:rsid w:val="002B685E"/>
    <w:rsid w:val="002B6DF0"/>
    <w:rsid w:val="002D6289"/>
    <w:rsid w:val="002E0972"/>
    <w:rsid w:val="002E17DD"/>
    <w:rsid w:val="002E5515"/>
    <w:rsid w:val="002E5D05"/>
    <w:rsid w:val="002E7AA1"/>
    <w:rsid w:val="002F391D"/>
    <w:rsid w:val="002F4FA7"/>
    <w:rsid w:val="002F5979"/>
    <w:rsid w:val="002F6505"/>
    <w:rsid w:val="002F6A6A"/>
    <w:rsid w:val="00300707"/>
    <w:rsid w:val="003037E5"/>
    <w:rsid w:val="00314269"/>
    <w:rsid w:val="00320123"/>
    <w:rsid w:val="00321C6E"/>
    <w:rsid w:val="00325E57"/>
    <w:rsid w:val="00332F01"/>
    <w:rsid w:val="003370E9"/>
    <w:rsid w:val="00340C94"/>
    <w:rsid w:val="0034274A"/>
    <w:rsid w:val="00353918"/>
    <w:rsid w:val="00360DED"/>
    <w:rsid w:val="00360F74"/>
    <w:rsid w:val="00363ED6"/>
    <w:rsid w:val="00365089"/>
    <w:rsid w:val="00371032"/>
    <w:rsid w:val="00372B0C"/>
    <w:rsid w:val="003738C0"/>
    <w:rsid w:val="00375E4E"/>
    <w:rsid w:val="00376DD9"/>
    <w:rsid w:val="00383058"/>
    <w:rsid w:val="00384AEA"/>
    <w:rsid w:val="003873C7"/>
    <w:rsid w:val="0039425E"/>
    <w:rsid w:val="00394A1F"/>
    <w:rsid w:val="00394F86"/>
    <w:rsid w:val="003A1332"/>
    <w:rsid w:val="003A22F0"/>
    <w:rsid w:val="003A7FD3"/>
    <w:rsid w:val="003C31B6"/>
    <w:rsid w:val="003C3C9A"/>
    <w:rsid w:val="003C4AF5"/>
    <w:rsid w:val="003C793F"/>
    <w:rsid w:val="003D30FE"/>
    <w:rsid w:val="003D4921"/>
    <w:rsid w:val="003E012A"/>
    <w:rsid w:val="003E2320"/>
    <w:rsid w:val="003E337C"/>
    <w:rsid w:val="003E3E87"/>
    <w:rsid w:val="003E4E9A"/>
    <w:rsid w:val="003F33A5"/>
    <w:rsid w:val="003F5AEB"/>
    <w:rsid w:val="00401169"/>
    <w:rsid w:val="004014FD"/>
    <w:rsid w:val="004067E4"/>
    <w:rsid w:val="00411AC6"/>
    <w:rsid w:val="00413A1A"/>
    <w:rsid w:val="00415B20"/>
    <w:rsid w:val="00422103"/>
    <w:rsid w:val="00423399"/>
    <w:rsid w:val="00425DB4"/>
    <w:rsid w:val="00431C3D"/>
    <w:rsid w:val="00432451"/>
    <w:rsid w:val="00432E1D"/>
    <w:rsid w:val="00434548"/>
    <w:rsid w:val="0043721C"/>
    <w:rsid w:val="004407E8"/>
    <w:rsid w:val="00442058"/>
    <w:rsid w:val="00446006"/>
    <w:rsid w:val="00450F00"/>
    <w:rsid w:val="004510BA"/>
    <w:rsid w:val="00451752"/>
    <w:rsid w:val="0045409C"/>
    <w:rsid w:val="00461609"/>
    <w:rsid w:val="00462271"/>
    <w:rsid w:val="0046445A"/>
    <w:rsid w:val="00474B44"/>
    <w:rsid w:val="00477595"/>
    <w:rsid w:val="00477F79"/>
    <w:rsid w:val="00491E54"/>
    <w:rsid w:val="00493A02"/>
    <w:rsid w:val="00494CDD"/>
    <w:rsid w:val="004A272E"/>
    <w:rsid w:val="004A4545"/>
    <w:rsid w:val="004A4E6F"/>
    <w:rsid w:val="004B3E55"/>
    <w:rsid w:val="004B4484"/>
    <w:rsid w:val="004B4C35"/>
    <w:rsid w:val="004B5BBC"/>
    <w:rsid w:val="004B61B1"/>
    <w:rsid w:val="004B7CD0"/>
    <w:rsid w:val="004C20A8"/>
    <w:rsid w:val="004C2139"/>
    <w:rsid w:val="004D27F1"/>
    <w:rsid w:val="004D2A92"/>
    <w:rsid w:val="004D3075"/>
    <w:rsid w:val="004D45B8"/>
    <w:rsid w:val="004D6964"/>
    <w:rsid w:val="004E26E1"/>
    <w:rsid w:val="004E276E"/>
    <w:rsid w:val="004F505D"/>
    <w:rsid w:val="0051086B"/>
    <w:rsid w:val="00512577"/>
    <w:rsid w:val="00513085"/>
    <w:rsid w:val="005221EA"/>
    <w:rsid w:val="00530F42"/>
    <w:rsid w:val="00534CF9"/>
    <w:rsid w:val="00537A97"/>
    <w:rsid w:val="005441C5"/>
    <w:rsid w:val="005476C8"/>
    <w:rsid w:val="00551107"/>
    <w:rsid w:val="0055283E"/>
    <w:rsid w:val="00553C23"/>
    <w:rsid w:val="00554754"/>
    <w:rsid w:val="00555D21"/>
    <w:rsid w:val="00555F96"/>
    <w:rsid w:val="0056144A"/>
    <w:rsid w:val="0057324A"/>
    <w:rsid w:val="00583FC9"/>
    <w:rsid w:val="00587A4E"/>
    <w:rsid w:val="005913EB"/>
    <w:rsid w:val="005A0DE7"/>
    <w:rsid w:val="005A1616"/>
    <w:rsid w:val="005A5872"/>
    <w:rsid w:val="005A6667"/>
    <w:rsid w:val="005A72F7"/>
    <w:rsid w:val="005A7EC2"/>
    <w:rsid w:val="005A7F2D"/>
    <w:rsid w:val="005B5711"/>
    <w:rsid w:val="005B5E4E"/>
    <w:rsid w:val="005C39FB"/>
    <w:rsid w:val="005C43B5"/>
    <w:rsid w:val="005C5670"/>
    <w:rsid w:val="005D0636"/>
    <w:rsid w:val="005D3E90"/>
    <w:rsid w:val="005D3F04"/>
    <w:rsid w:val="005E16F7"/>
    <w:rsid w:val="005E3947"/>
    <w:rsid w:val="005E4DC9"/>
    <w:rsid w:val="005E5FA5"/>
    <w:rsid w:val="005E6D0F"/>
    <w:rsid w:val="005F1C40"/>
    <w:rsid w:val="005F266B"/>
    <w:rsid w:val="005F49EF"/>
    <w:rsid w:val="005F4FF8"/>
    <w:rsid w:val="005F5852"/>
    <w:rsid w:val="005F7A96"/>
    <w:rsid w:val="0060134D"/>
    <w:rsid w:val="00603CE1"/>
    <w:rsid w:val="00604D80"/>
    <w:rsid w:val="00606387"/>
    <w:rsid w:val="006109A3"/>
    <w:rsid w:val="00617CB7"/>
    <w:rsid w:val="0062316F"/>
    <w:rsid w:val="00623560"/>
    <w:rsid w:val="0062427A"/>
    <w:rsid w:val="00626100"/>
    <w:rsid w:val="00633CE0"/>
    <w:rsid w:val="00641A4C"/>
    <w:rsid w:val="0064647F"/>
    <w:rsid w:val="00647F66"/>
    <w:rsid w:val="00650634"/>
    <w:rsid w:val="006516FB"/>
    <w:rsid w:val="00656A31"/>
    <w:rsid w:val="00656BF4"/>
    <w:rsid w:val="00657CCF"/>
    <w:rsid w:val="006636C1"/>
    <w:rsid w:val="00663A72"/>
    <w:rsid w:val="00670421"/>
    <w:rsid w:val="00672BC7"/>
    <w:rsid w:val="00674B88"/>
    <w:rsid w:val="00675E58"/>
    <w:rsid w:val="00676316"/>
    <w:rsid w:val="00682CD8"/>
    <w:rsid w:val="00684D92"/>
    <w:rsid w:val="00691396"/>
    <w:rsid w:val="00692ACB"/>
    <w:rsid w:val="00692DE4"/>
    <w:rsid w:val="00693200"/>
    <w:rsid w:val="00697FBD"/>
    <w:rsid w:val="006A0376"/>
    <w:rsid w:val="006A1DD8"/>
    <w:rsid w:val="006A3D35"/>
    <w:rsid w:val="006A656B"/>
    <w:rsid w:val="006B11B9"/>
    <w:rsid w:val="006B49F2"/>
    <w:rsid w:val="006B5385"/>
    <w:rsid w:val="006C4672"/>
    <w:rsid w:val="006C4C82"/>
    <w:rsid w:val="006D185D"/>
    <w:rsid w:val="006D2C2D"/>
    <w:rsid w:val="006D4749"/>
    <w:rsid w:val="006E3A62"/>
    <w:rsid w:val="006E4E04"/>
    <w:rsid w:val="006E65AA"/>
    <w:rsid w:val="006F178E"/>
    <w:rsid w:val="006F2F8C"/>
    <w:rsid w:val="00703100"/>
    <w:rsid w:val="0071115A"/>
    <w:rsid w:val="007113D1"/>
    <w:rsid w:val="00715458"/>
    <w:rsid w:val="007233E1"/>
    <w:rsid w:val="00737B9B"/>
    <w:rsid w:val="00737CD1"/>
    <w:rsid w:val="007435FF"/>
    <w:rsid w:val="007444F3"/>
    <w:rsid w:val="00745BA1"/>
    <w:rsid w:val="00745C0F"/>
    <w:rsid w:val="007575D9"/>
    <w:rsid w:val="00762996"/>
    <w:rsid w:val="00765040"/>
    <w:rsid w:val="00770635"/>
    <w:rsid w:val="00770DFC"/>
    <w:rsid w:val="00770FAF"/>
    <w:rsid w:val="00773D34"/>
    <w:rsid w:val="007742C1"/>
    <w:rsid w:val="0077555C"/>
    <w:rsid w:val="0078383B"/>
    <w:rsid w:val="00786C6F"/>
    <w:rsid w:val="00791856"/>
    <w:rsid w:val="00793F42"/>
    <w:rsid w:val="0079405E"/>
    <w:rsid w:val="007A0DF4"/>
    <w:rsid w:val="007A1225"/>
    <w:rsid w:val="007A3933"/>
    <w:rsid w:val="007A6379"/>
    <w:rsid w:val="007A695E"/>
    <w:rsid w:val="007A7F9F"/>
    <w:rsid w:val="007B44BF"/>
    <w:rsid w:val="007C017A"/>
    <w:rsid w:val="007C28FD"/>
    <w:rsid w:val="007C3EE5"/>
    <w:rsid w:val="007C5473"/>
    <w:rsid w:val="007D00B7"/>
    <w:rsid w:val="007D0FA2"/>
    <w:rsid w:val="007D1FF8"/>
    <w:rsid w:val="007D3554"/>
    <w:rsid w:val="007D6230"/>
    <w:rsid w:val="007D671A"/>
    <w:rsid w:val="007D6C91"/>
    <w:rsid w:val="007E0AE0"/>
    <w:rsid w:val="007E3536"/>
    <w:rsid w:val="007E52BB"/>
    <w:rsid w:val="007E5A59"/>
    <w:rsid w:val="007F1739"/>
    <w:rsid w:val="007F68A8"/>
    <w:rsid w:val="00803BF1"/>
    <w:rsid w:val="00807611"/>
    <w:rsid w:val="008234EC"/>
    <w:rsid w:val="00825C7A"/>
    <w:rsid w:val="008312C1"/>
    <w:rsid w:val="00854BD5"/>
    <w:rsid w:val="00860BFC"/>
    <w:rsid w:val="00861E42"/>
    <w:rsid w:val="00862520"/>
    <w:rsid w:val="00862E91"/>
    <w:rsid w:val="00863AAB"/>
    <w:rsid w:val="00865386"/>
    <w:rsid w:val="00866ADE"/>
    <w:rsid w:val="00867259"/>
    <w:rsid w:val="00872C66"/>
    <w:rsid w:val="00883118"/>
    <w:rsid w:val="008869E1"/>
    <w:rsid w:val="008938B5"/>
    <w:rsid w:val="008963C8"/>
    <w:rsid w:val="008A4610"/>
    <w:rsid w:val="008B177C"/>
    <w:rsid w:val="008B179F"/>
    <w:rsid w:val="008B54EE"/>
    <w:rsid w:val="008C0107"/>
    <w:rsid w:val="008C034D"/>
    <w:rsid w:val="008C4517"/>
    <w:rsid w:val="008C4AE9"/>
    <w:rsid w:val="008C6E83"/>
    <w:rsid w:val="008D255E"/>
    <w:rsid w:val="008D2FB5"/>
    <w:rsid w:val="008D58C0"/>
    <w:rsid w:val="008D6210"/>
    <w:rsid w:val="008D6B1B"/>
    <w:rsid w:val="008E0C8D"/>
    <w:rsid w:val="008E4164"/>
    <w:rsid w:val="008E44A9"/>
    <w:rsid w:val="008E5D7C"/>
    <w:rsid w:val="009102D3"/>
    <w:rsid w:val="0092325F"/>
    <w:rsid w:val="00924111"/>
    <w:rsid w:val="0092612A"/>
    <w:rsid w:val="00933B33"/>
    <w:rsid w:val="0095205C"/>
    <w:rsid w:val="00961AC2"/>
    <w:rsid w:val="0096613F"/>
    <w:rsid w:val="00972ACA"/>
    <w:rsid w:val="009737C6"/>
    <w:rsid w:val="00974897"/>
    <w:rsid w:val="00974EFC"/>
    <w:rsid w:val="009769D3"/>
    <w:rsid w:val="00976B86"/>
    <w:rsid w:val="00987D8B"/>
    <w:rsid w:val="0099225E"/>
    <w:rsid w:val="0099470D"/>
    <w:rsid w:val="00995637"/>
    <w:rsid w:val="009A02FE"/>
    <w:rsid w:val="009A1B4A"/>
    <w:rsid w:val="009A3032"/>
    <w:rsid w:val="009A549C"/>
    <w:rsid w:val="009B0759"/>
    <w:rsid w:val="009B212C"/>
    <w:rsid w:val="009C1F46"/>
    <w:rsid w:val="009D76AB"/>
    <w:rsid w:val="009E1E86"/>
    <w:rsid w:val="009F506E"/>
    <w:rsid w:val="009F6205"/>
    <w:rsid w:val="00A0006F"/>
    <w:rsid w:val="00A01A23"/>
    <w:rsid w:val="00A063A6"/>
    <w:rsid w:val="00A127DC"/>
    <w:rsid w:val="00A153EB"/>
    <w:rsid w:val="00A21A74"/>
    <w:rsid w:val="00A227AF"/>
    <w:rsid w:val="00A24866"/>
    <w:rsid w:val="00A276FD"/>
    <w:rsid w:val="00A44991"/>
    <w:rsid w:val="00A45005"/>
    <w:rsid w:val="00A46E0D"/>
    <w:rsid w:val="00A55147"/>
    <w:rsid w:val="00A55E47"/>
    <w:rsid w:val="00A56E5E"/>
    <w:rsid w:val="00A645EB"/>
    <w:rsid w:val="00A67550"/>
    <w:rsid w:val="00A67567"/>
    <w:rsid w:val="00A71076"/>
    <w:rsid w:val="00A81B2E"/>
    <w:rsid w:val="00A8579F"/>
    <w:rsid w:val="00A86D73"/>
    <w:rsid w:val="00A91ED4"/>
    <w:rsid w:val="00A949D0"/>
    <w:rsid w:val="00A94CDB"/>
    <w:rsid w:val="00A97A8F"/>
    <w:rsid w:val="00AA39C6"/>
    <w:rsid w:val="00AB0013"/>
    <w:rsid w:val="00AC13A3"/>
    <w:rsid w:val="00AC1C8E"/>
    <w:rsid w:val="00AC2190"/>
    <w:rsid w:val="00AC7454"/>
    <w:rsid w:val="00AC779E"/>
    <w:rsid w:val="00AD032C"/>
    <w:rsid w:val="00AD2FBA"/>
    <w:rsid w:val="00AD47D6"/>
    <w:rsid w:val="00AE366A"/>
    <w:rsid w:val="00AE5D25"/>
    <w:rsid w:val="00AE6585"/>
    <w:rsid w:val="00AF01BD"/>
    <w:rsid w:val="00AF21CE"/>
    <w:rsid w:val="00B00147"/>
    <w:rsid w:val="00B02013"/>
    <w:rsid w:val="00B028F0"/>
    <w:rsid w:val="00B034B3"/>
    <w:rsid w:val="00B06A62"/>
    <w:rsid w:val="00B120BB"/>
    <w:rsid w:val="00B13233"/>
    <w:rsid w:val="00B1590D"/>
    <w:rsid w:val="00B16489"/>
    <w:rsid w:val="00B207D9"/>
    <w:rsid w:val="00B2466D"/>
    <w:rsid w:val="00B26D08"/>
    <w:rsid w:val="00B30C5C"/>
    <w:rsid w:val="00B40697"/>
    <w:rsid w:val="00B4122A"/>
    <w:rsid w:val="00B4252E"/>
    <w:rsid w:val="00B45725"/>
    <w:rsid w:val="00B5340F"/>
    <w:rsid w:val="00B53A17"/>
    <w:rsid w:val="00B54336"/>
    <w:rsid w:val="00B62F3D"/>
    <w:rsid w:val="00B6428D"/>
    <w:rsid w:val="00B7159A"/>
    <w:rsid w:val="00B7194A"/>
    <w:rsid w:val="00B73480"/>
    <w:rsid w:val="00B735DF"/>
    <w:rsid w:val="00B73D60"/>
    <w:rsid w:val="00B77792"/>
    <w:rsid w:val="00B969C7"/>
    <w:rsid w:val="00B97CAC"/>
    <w:rsid w:val="00BB12DF"/>
    <w:rsid w:val="00BB1C3D"/>
    <w:rsid w:val="00BB2F79"/>
    <w:rsid w:val="00BD4127"/>
    <w:rsid w:val="00BE079F"/>
    <w:rsid w:val="00BE76D7"/>
    <w:rsid w:val="00BF05CA"/>
    <w:rsid w:val="00BF3985"/>
    <w:rsid w:val="00BF4FFA"/>
    <w:rsid w:val="00BF5CA9"/>
    <w:rsid w:val="00C0330F"/>
    <w:rsid w:val="00C155C7"/>
    <w:rsid w:val="00C20614"/>
    <w:rsid w:val="00C20BF9"/>
    <w:rsid w:val="00C21F5B"/>
    <w:rsid w:val="00C233F9"/>
    <w:rsid w:val="00C27F03"/>
    <w:rsid w:val="00C36889"/>
    <w:rsid w:val="00C3691F"/>
    <w:rsid w:val="00C36FBF"/>
    <w:rsid w:val="00C42D1A"/>
    <w:rsid w:val="00C44DEE"/>
    <w:rsid w:val="00C46D2D"/>
    <w:rsid w:val="00C521FD"/>
    <w:rsid w:val="00C52B4C"/>
    <w:rsid w:val="00C54837"/>
    <w:rsid w:val="00C61DB6"/>
    <w:rsid w:val="00C63089"/>
    <w:rsid w:val="00C714C9"/>
    <w:rsid w:val="00C734C5"/>
    <w:rsid w:val="00C758A2"/>
    <w:rsid w:val="00C76F45"/>
    <w:rsid w:val="00C7764C"/>
    <w:rsid w:val="00C85633"/>
    <w:rsid w:val="00C9250F"/>
    <w:rsid w:val="00CA2735"/>
    <w:rsid w:val="00CA79CC"/>
    <w:rsid w:val="00CB00EE"/>
    <w:rsid w:val="00CB1A6F"/>
    <w:rsid w:val="00CB3318"/>
    <w:rsid w:val="00CB4992"/>
    <w:rsid w:val="00CC67CC"/>
    <w:rsid w:val="00CD5BFF"/>
    <w:rsid w:val="00CF0B4F"/>
    <w:rsid w:val="00CF70B1"/>
    <w:rsid w:val="00D071FD"/>
    <w:rsid w:val="00D134F5"/>
    <w:rsid w:val="00D17A7F"/>
    <w:rsid w:val="00D23AB2"/>
    <w:rsid w:val="00D2466E"/>
    <w:rsid w:val="00D3071F"/>
    <w:rsid w:val="00D324CC"/>
    <w:rsid w:val="00D355BB"/>
    <w:rsid w:val="00D37948"/>
    <w:rsid w:val="00D422A0"/>
    <w:rsid w:val="00D47B10"/>
    <w:rsid w:val="00D61196"/>
    <w:rsid w:val="00D63987"/>
    <w:rsid w:val="00D6537B"/>
    <w:rsid w:val="00D66E99"/>
    <w:rsid w:val="00D67A5E"/>
    <w:rsid w:val="00D828A1"/>
    <w:rsid w:val="00D84186"/>
    <w:rsid w:val="00D852C0"/>
    <w:rsid w:val="00D907BD"/>
    <w:rsid w:val="00D924EF"/>
    <w:rsid w:val="00D9259D"/>
    <w:rsid w:val="00DA0ABE"/>
    <w:rsid w:val="00DB281F"/>
    <w:rsid w:val="00DB4E4A"/>
    <w:rsid w:val="00DB4F8A"/>
    <w:rsid w:val="00DC02E6"/>
    <w:rsid w:val="00DC5CD8"/>
    <w:rsid w:val="00DC6BDE"/>
    <w:rsid w:val="00DD17A4"/>
    <w:rsid w:val="00DD1818"/>
    <w:rsid w:val="00DD3012"/>
    <w:rsid w:val="00DD313C"/>
    <w:rsid w:val="00DD6130"/>
    <w:rsid w:val="00DE596C"/>
    <w:rsid w:val="00DF7830"/>
    <w:rsid w:val="00DF7CF5"/>
    <w:rsid w:val="00E03C00"/>
    <w:rsid w:val="00E041D3"/>
    <w:rsid w:val="00E05A27"/>
    <w:rsid w:val="00E11D88"/>
    <w:rsid w:val="00E11DD5"/>
    <w:rsid w:val="00E14C2D"/>
    <w:rsid w:val="00E17050"/>
    <w:rsid w:val="00E23742"/>
    <w:rsid w:val="00E3111E"/>
    <w:rsid w:val="00E35CD9"/>
    <w:rsid w:val="00E40173"/>
    <w:rsid w:val="00E4217C"/>
    <w:rsid w:val="00E42495"/>
    <w:rsid w:val="00E425E6"/>
    <w:rsid w:val="00E449E5"/>
    <w:rsid w:val="00E44EA4"/>
    <w:rsid w:val="00E52623"/>
    <w:rsid w:val="00E61E89"/>
    <w:rsid w:val="00E672A0"/>
    <w:rsid w:val="00E700CA"/>
    <w:rsid w:val="00E858E0"/>
    <w:rsid w:val="00E951C1"/>
    <w:rsid w:val="00EA0D17"/>
    <w:rsid w:val="00EA2C72"/>
    <w:rsid w:val="00EB1286"/>
    <w:rsid w:val="00EC29E5"/>
    <w:rsid w:val="00EC4B3A"/>
    <w:rsid w:val="00EC70A1"/>
    <w:rsid w:val="00ED6D28"/>
    <w:rsid w:val="00ED77ED"/>
    <w:rsid w:val="00EF1267"/>
    <w:rsid w:val="00EF171E"/>
    <w:rsid w:val="00EF6F6B"/>
    <w:rsid w:val="00F07775"/>
    <w:rsid w:val="00F10071"/>
    <w:rsid w:val="00F16E06"/>
    <w:rsid w:val="00F21403"/>
    <w:rsid w:val="00F27410"/>
    <w:rsid w:val="00F36CDB"/>
    <w:rsid w:val="00F45991"/>
    <w:rsid w:val="00F461AC"/>
    <w:rsid w:val="00F604FC"/>
    <w:rsid w:val="00F664BA"/>
    <w:rsid w:val="00F711A1"/>
    <w:rsid w:val="00F7498E"/>
    <w:rsid w:val="00F82901"/>
    <w:rsid w:val="00F82DBF"/>
    <w:rsid w:val="00F86A49"/>
    <w:rsid w:val="00F9287B"/>
    <w:rsid w:val="00F93B5E"/>
    <w:rsid w:val="00F93BA9"/>
    <w:rsid w:val="00F94AD7"/>
    <w:rsid w:val="00F96261"/>
    <w:rsid w:val="00F9776B"/>
    <w:rsid w:val="00FA1BEC"/>
    <w:rsid w:val="00FA3E60"/>
    <w:rsid w:val="00FA6F5F"/>
    <w:rsid w:val="00FB4D38"/>
    <w:rsid w:val="00FC5CD3"/>
    <w:rsid w:val="00FD39DA"/>
    <w:rsid w:val="00FD47F9"/>
    <w:rsid w:val="00FD4B6F"/>
    <w:rsid w:val="00FD71CD"/>
    <w:rsid w:val="00FE031F"/>
    <w:rsid w:val="00FE2DD1"/>
    <w:rsid w:val="00FE347E"/>
    <w:rsid w:val="00FE351F"/>
    <w:rsid w:val="00FF09CD"/>
    <w:rsid w:val="00FF3BC0"/>
    <w:rsid w:val="00FF49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aliases w:val="titre chapitres,t2"/>
    <w:basedOn w:val="Normal"/>
    <w:next w:val="Normal"/>
    <w:link w:val="Titre2Car"/>
    <w:qFormat/>
    <w:rsid w:val="000211A4"/>
    <w:pPr>
      <w:keepNext/>
      <w:outlineLvl w:val="1"/>
    </w:pPr>
    <w:rPr>
      <w:rFonts w:ascii="Verdana" w:hAnsi="Verdana"/>
      <w:b/>
      <w:bCs/>
      <w:sz w:val="20"/>
      <w:szCs w:val="20"/>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0"/>
      <w:szCs w:val="20"/>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0"/>
      <w:szCs w:val="20"/>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B26EB"/>
    <w:rPr>
      <w:rFonts w:ascii="Times New Roman" w:eastAsia="SimSun" w:hAnsi="Times New Roman" w:cs="Times New Roman"/>
      <w:b/>
      <w:bCs/>
      <w:sz w:val="24"/>
      <w:szCs w:val="24"/>
      <w:lang w:eastAsia="zh-CN"/>
    </w:rPr>
  </w:style>
  <w:style w:type="character" w:customStyle="1" w:styleId="Titre2Car">
    <w:name w:val="Titre 2 Car"/>
    <w:aliases w:val="titre chapitres Car,t2 Car"/>
    <w:link w:val="Titre2"/>
    <w:rsid w:val="000211A4"/>
    <w:rPr>
      <w:rFonts w:ascii="Verdana" w:eastAsia="SimSun" w:hAnsi="Verdana" w:cs="Times New Roman"/>
      <w:b/>
      <w:bCs/>
      <w:lang w:eastAsia="zh-CN"/>
    </w:rPr>
  </w:style>
  <w:style w:type="character" w:customStyle="1" w:styleId="Titre3Car">
    <w:name w:val="Titre 3 Car"/>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link w:val="Titre4"/>
    <w:rsid w:val="000211A4"/>
    <w:rPr>
      <w:rFonts w:ascii="Times New Roman" w:eastAsia="SimSun" w:hAnsi="Times New Roman" w:cs="Times New Roman"/>
      <w:b/>
      <w:bCs/>
      <w:sz w:val="28"/>
      <w:szCs w:val="28"/>
      <w:lang w:eastAsia="zh-CN"/>
    </w:rPr>
  </w:style>
  <w:style w:type="character" w:customStyle="1" w:styleId="Titre5Car">
    <w:name w:val="Titre 5 Car"/>
    <w:link w:val="Titre5"/>
    <w:rsid w:val="000211A4"/>
    <w:rPr>
      <w:rFonts w:ascii="Times New Roman" w:eastAsia="SimSun" w:hAnsi="Times New Roman" w:cs="Times New Roman"/>
      <w:b/>
      <w:bCs/>
      <w:i/>
      <w:iCs/>
      <w:sz w:val="26"/>
      <w:szCs w:val="26"/>
      <w:lang w:eastAsia="zh-CN"/>
    </w:rPr>
  </w:style>
  <w:style w:type="character" w:customStyle="1" w:styleId="Titre6Car">
    <w:name w:val="Titre 6 Car"/>
    <w:link w:val="Titre6"/>
    <w:rsid w:val="000211A4"/>
    <w:rPr>
      <w:rFonts w:ascii="Times New Roman" w:eastAsia="SimSun" w:hAnsi="Times New Roman" w:cs="Times New Roman"/>
      <w:b/>
      <w:bCs/>
      <w:lang w:eastAsia="zh-CN"/>
    </w:rPr>
  </w:style>
  <w:style w:type="character" w:customStyle="1" w:styleId="Titre7Car">
    <w:name w:val="Titre 7 Car"/>
    <w:link w:val="Titre7"/>
    <w:uiPriority w:val="99"/>
    <w:rsid w:val="000211A4"/>
    <w:rPr>
      <w:rFonts w:ascii="Verdana" w:eastAsia="SimSun" w:hAnsi="Verdana" w:cs="Times New Roman"/>
      <w:b/>
      <w:bCs/>
      <w:lang w:eastAsia="zh-CN"/>
    </w:rPr>
  </w:style>
  <w:style w:type="character" w:customStyle="1" w:styleId="Titre8Car">
    <w:name w:val="Titre 8 Car"/>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moyenne2-Accent6">
    <w:name w:val="Medium Shading 2 Accent 6"/>
    <w:basedOn w:val="TableauNormal"/>
    <w:uiPriority w:val="64"/>
    <w:rsid w:val="00C8563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sz w:val="16"/>
      <w:szCs w:val="16"/>
    </w:rPr>
  </w:style>
  <w:style w:type="character" w:customStyle="1" w:styleId="TextedebullesCar">
    <w:name w:val="Texte de bulles Car"/>
    <w:link w:val="Textedebulles"/>
    <w:rsid w:val="00214532"/>
    <w:rPr>
      <w:rFonts w:ascii="Tahoma" w:eastAsia="SimSun" w:hAnsi="Tahoma" w:cs="Tahoma"/>
      <w:sz w:val="16"/>
      <w:szCs w:val="16"/>
      <w:lang w:eastAsia="zh-CN"/>
    </w:rPr>
  </w:style>
  <w:style w:type="paragraph" w:styleId="Sous-titre">
    <w:name w:val="Subtitle"/>
    <w:aliases w:val="S-titre-Domain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aliases w:val="S-titre-Domaine Car"/>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unhideWhenUsed/>
    <w:rsid w:val="007113D1"/>
    <w:rPr>
      <w:color w:val="0000FF"/>
      <w:u w:val="single"/>
    </w:rPr>
  </w:style>
  <w:style w:type="table" w:styleId="Grilledutableau">
    <w:name w:val="Table Grid"/>
    <w:basedOn w:val="TableauNormal"/>
    <w:uiPriority w:val="59"/>
    <w:rsid w:val="00384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0"/>
      <w:szCs w:val="20"/>
    </w:rPr>
  </w:style>
  <w:style w:type="character" w:customStyle="1" w:styleId="Retraitcorpsdetexte2Car">
    <w:name w:val="Retrait corps de texte 2 Car"/>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0"/>
      <w:szCs w:val="20"/>
    </w:rPr>
  </w:style>
  <w:style w:type="character" w:customStyle="1" w:styleId="RetraitcorpsdetexteCar">
    <w:name w:val="Retrait corps de texte Car"/>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pPr>
    <w:rPr>
      <w:rFonts w:ascii="Arial" w:hAnsi="Arial"/>
      <w:color w:val="000000"/>
      <w:sz w:val="24"/>
      <w:szCs w:val="24"/>
      <w:lang w:eastAsia="en-US"/>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vanish/>
      <w:sz w:val="16"/>
      <w:szCs w:val="16"/>
      <w:lang w:eastAsia="fr-FR"/>
    </w:rPr>
  </w:style>
  <w:style w:type="character" w:customStyle="1" w:styleId="z-HautduformulaireCar">
    <w:name w:val="z-Haut du formulaire Car"/>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vanish/>
      <w:sz w:val="16"/>
      <w:szCs w:val="16"/>
      <w:lang w:eastAsia="fr-FR"/>
    </w:rPr>
  </w:style>
  <w:style w:type="character" w:customStyle="1" w:styleId="z-BasduformulaireCar">
    <w:name w:val="z-Bas du formulaire Car"/>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uiPriority w:val="99"/>
    <w:unhideWhenUsed/>
    <w:rsid w:val="000211A4"/>
    <w:rPr>
      <w:color w:val="800080"/>
      <w:u w:val="single"/>
    </w:rPr>
  </w:style>
  <w:style w:type="table" w:customStyle="1" w:styleId="Listeclaire-Accent61">
    <w:name w:val="Liste claire - Accent 61"/>
    <w:basedOn w:val="TableauNormal"/>
    <w:next w:val="Listeclaire-Accent6"/>
    <w:uiPriority w:val="61"/>
    <w:rsid w:val="0067042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Calibri" w:eastAsia="Times New Roman" w:hAnsi="Calibri" w:cs="Arial"/>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Calibri" w:eastAsia="Times New Roman" w:hAnsi="Calibri" w:cs="Arial"/>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Calibri" w:eastAsia="Times New Roman" w:hAnsi="Calibri" w:cs="Arial"/>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Calibri" w:eastAsia="Times New Roman" w:hAnsi="Calibri" w:cs="Arial"/>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Calibri" w:eastAsia="Times New Roman" w:hAnsi="Calibri" w:cs="Arial"/>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Calibri" w:eastAsia="Times New Roman" w:hAnsi="Calibri" w:cs="Arial"/>
      <w:sz w:val="22"/>
      <w:szCs w:val="22"/>
      <w:lang w:eastAsia="fr-FR"/>
    </w:rPr>
  </w:style>
  <w:style w:type="character" w:styleId="lev">
    <w:name w:val="Strong"/>
    <w:uiPriority w:val="22"/>
    <w:qFormat/>
    <w:rsid w:val="008E44A9"/>
    <w:rPr>
      <w:b/>
      <w:bCs/>
    </w:rPr>
  </w:style>
  <w:style w:type="paragraph" w:styleId="Sansinterligne">
    <w:name w:val="No Spacing"/>
    <w:uiPriority w:val="1"/>
    <w:qFormat/>
    <w:rsid w:val="00657CCF"/>
    <w:rPr>
      <w:sz w:val="22"/>
      <w:szCs w:val="22"/>
      <w:lang w:eastAsia="en-US"/>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Calibri" w:eastAsia="Calibri" w:hAnsi="Calibri"/>
      <w:sz w:val="20"/>
      <w:szCs w:val="20"/>
    </w:rPr>
  </w:style>
  <w:style w:type="character" w:customStyle="1" w:styleId="MSGENFONTSTYLENAMETEMPLATEROLENUMBERMSGENFONTSTYLENAMEBYROLETEXT4MSGENFONTSTYLEMODIFERITALIC">
    <w:name w:val="MSG_EN_FONT_STYLE_NAME_TEMPLATE_ROLE_NUMBER MSG_EN_FONT_STYLE_NAME_BY_ROLE_TEXT 4 + MSG_EN_FONT_STYLE_MODIFER_ITALIC"/>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i/>
      <w:iCs/>
      <w:sz w:val="20"/>
      <w:szCs w:val="20"/>
    </w:rPr>
  </w:style>
  <w:style w:type="character" w:customStyle="1" w:styleId="NormalArialCar">
    <w:name w:val="Normal + Arial Car"/>
    <w:aliases w:val="Italique Car"/>
    <w:link w:val="NormalArial"/>
    <w:rsid w:val="00657CCF"/>
    <w:rPr>
      <w:rFonts w:ascii="Arial" w:eastAsia="Times New Roman" w:hAnsi="Arial" w:cs="Times New Roman"/>
      <w:i/>
      <w:iCs/>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styleId="Lgende">
    <w:name w:val="caption"/>
    <w:basedOn w:val="Normal"/>
    <w:next w:val="Normal"/>
    <w:qFormat/>
    <w:rsid w:val="00DB4F8A"/>
    <w:pPr>
      <w:jc w:val="center"/>
    </w:pPr>
    <w:rPr>
      <w:rFonts w:eastAsia="Times New Roman"/>
      <w:b/>
      <w:bCs/>
      <w:lang w:eastAsia="fr-FR"/>
    </w:rPr>
  </w:style>
  <w:style w:type="paragraph" w:styleId="Corpsdetexte3">
    <w:name w:val="Body Text 3"/>
    <w:basedOn w:val="Normal"/>
    <w:link w:val="Corpsdetexte3Car"/>
    <w:rsid w:val="00DB4F8A"/>
    <w:pPr>
      <w:spacing w:after="120"/>
      <w:jc w:val="both"/>
    </w:pPr>
    <w:rPr>
      <w:rFonts w:eastAsia="Times New Roman"/>
      <w:sz w:val="16"/>
      <w:szCs w:val="16"/>
    </w:rPr>
  </w:style>
  <w:style w:type="character" w:customStyle="1" w:styleId="Corpsdetexte3Car">
    <w:name w:val="Corps de texte 3 Car"/>
    <w:link w:val="Corpsdetexte3"/>
    <w:rsid w:val="00DB4F8A"/>
    <w:rPr>
      <w:rFonts w:ascii="Times New Roman" w:eastAsia="Times New Roman" w:hAnsi="Times New Roman" w:cs="Times New Roman"/>
      <w:sz w:val="16"/>
      <w:szCs w:val="16"/>
    </w:rPr>
  </w:style>
  <w:style w:type="paragraph" w:customStyle="1" w:styleId="titreparagraphes">
    <w:name w:val="titre paragraphes"/>
    <w:basedOn w:val="Normal"/>
    <w:autoRedefine/>
    <w:rsid w:val="00DB4F8A"/>
    <w:pPr>
      <w:jc w:val="both"/>
    </w:pPr>
    <w:rPr>
      <w:rFonts w:ascii="Arial" w:eastAsia="Times New Roman" w:hAnsi="Arial" w:cs="Arial"/>
      <w:b/>
      <w:bCs/>
      <w:iCs/>
      <w:caps/>
      <w:lang w:eastAsia="fr-FR"/>
    </w:rPr>
  </w:style>
  <w:style w:type="character" w:styleId="Appelnotedebasdep">
    <w:name w:val="footnote reference"/>
    <w:rsid w:val="00DB4F8A"/>
    <w:rPr>
      <w:vertAlign w:val="superscript"/>
    </w:rPr>
  </w:style>
  <w:style w:type="paragraph" w:customStyle="1" w:styleId="NormalLatin12pt">
    <w:name w:val="Normal + (Latin) 12 pt"/>
    <w:aliases w:val="(Latin) Gras,Justifié"/>
    <w:basedOn w:val="Normal"/>
    <w:rsid w:val="00DB4F8A"/>
    <w:pPr>
      <w:jc w:val="both"/>
    </w:pPr>
    <w:rPr>
      <w:rFonts w:ascii="Arial" w:eastAsia="Times New Roman" w:hAnsi="Arial"/>
      <w:b/>
      <w:szCs w:val="20"/>
      <w:lang w:eastAsia="fr-FR"/>
    </w:rPr>
  </w:style>
  <w:style w:type="character" w:customStyle="1" w:styleId="CarCar4">
    <w:name w:val="Car Car4"/>
    <w:rsid w:val="00DB4F8A"/>
    <w:rPr>
      <w:rFonts w:ascii="TimesNewRoman,Bold" w:eastAsia="Times New Roman" w:hAnsi="TimesNewRoman,Bold"/>
      <w:b/>
      <w:bCs/>
      <w:snapToGrid w:val="0"/>
      <w:color w:val="FF0000"/>
      <w:sz w:val="36"/>
      <w:szCs w:val="36"/>
    </w:rPr>
  </w:style>
  <w:style w:type="paragraph" w:customStyle="1" w:styleId="T2">
    <w:name w:val="T2"/>
    <w:basedOn w:val="Titre"/>
    <w:autoRedefine/>
    <w:rsid w:val="00DB4F8A"/>
    <w:pPr>
      <w:numPr>
        <w:numId w:val="9"/>
      </w:numPr>
      <w:jc w:val="left"/>
    </w:pPr>
    <w:rPr>
      <w:rFonts w:ascii="Times New Roman" w:hAnsi="Times New Roman"/>
      <w:b w:val="0"/>
      <w:bCs w:val="0"/>
      <w:snapToGrid/>
      <w:color w:val="auto"/>
      <w:sz w:val="24"/>
      <w:szCs w:val="24"/>
    </w:rPr>
  </w:style>
  <w:style w:type="paragraph" w:customStyle="1" w:styleId="StyleAvant354ptPremireligne354pt">
    <w:name w:val="Style Avant : 354 pt Première ligne : 354 pt"/>
    <w:basedOn w:val="Normal"/>
    <w:rsid w:val="00DB4F8A"/>
    <w:pPr>
      <w:ind w:left="708"/>
      <w:jc w:val="both"/>
    </w:pPr>
    <w:rPr>
      <w:rFonts w:eastAsia="Times New Roman"/>
      <w:lang w:eastAsia="fr-FR"/>
    </w:rPr>
  </w:style>
  <w:style w:type="paragraph" w:customStyle="1" w:styleId="StyleAvant354ptPremireligne186pt">
    <w:name w:val="Style Avant : 354 pt Première ligne : 186 pt"/>
    <w:basedOn w:val="Normal"/>
    <w:rsid w:val="00DB4F8A"/>
    <w:pPr>
      <w:ind w:left="708"/>
      <w:jc w:val="both"/>
    </w:pPr>
    <w:rPr>
      <w:rFonts w:eastAsia="Times New Roman"/>
      <w:lang w:eastAsia="fr-FR"/>
    </w:rPr>
  </w:style>
  <w:style w:type="paragraph" w:customStyle="1" w:styleId="titre40">
    <w:name w:val="titre 4"/>
    <w:basedOn w:val="Normal"/>
    <w:rsid w:val="00DB4F8A"/>
    <w:pPr>
      <w:spacing w:before="120"/>
      <w:jc w:val="lowKashida"/>
    </w:pPr>
    <w:rPr>
      <w:rFonts w:eastAsia="Times New Roman" w:cs="Traditional Arabic"/>
      <w:b/>
      <w:bCs/>
      <w:szCs w:val="20"/>
      <w:u w:val="single"/>
      <w:lang w:eastAsia="en-US"/>
    </w:rPr>
  </w:style>
  <w:style w:type="paragraph" w:customStyle="1" w:styleId="ProgramT2">
    <w:name w:val="Program T2"/>
    <w:basedOn w:val="Normal"/>
    <w:autoRedefine/>
    <w:rsid w:val="00DB4F8A"/>
    <w:pPr>
      <w:tabs>
        <w:tab w:val="left" w:pos="567"/>
      </w:tabs>
      <w:jc w:val="both"/>
    </w:pPr>
    <w:rPr>
      <w:rFonts w:eastAsia="Times New Roman"/>
      <w:bCs/>
      <w:lang w:eastAsia="fr-FR"/>
    </w:rPr>
  </w:style>
  <w:style w:type="character" w:customStyle="1" w:styleId="titre0">
    <w:name w:val="titre"/>
    <w:rsid w:val="00DB4F8A"/>
  </w:style>
  <w:style w:type="character" w:customStyle="1" w:styleId="highlighting">
    <w:name w:val="highlighting"/>
    <w:rsid w:val="00DB4F8A"/>
  </w:style>
  <w:style w:type="paragraph" w:styleId="PrformatHTML">
    <w:name w:val="HTML Preformatted"/>
    <w:basedOn w:val="Normal"/>
    <w:link w:val="PrformatHTMLCar"/>
    <w:uiPriority w:val="99"/>
    <w:unhideWhenUsed/>
    <w:rsid w:val="00DB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lang w:eastAsia="fr-FR"/>
    </w:rPr>
  </w:style>
  <w:style w:type="character" w:customStyle="1" w:styleId="PrformatHTMLCar">
    <w:name w:val="Préformaté HTML Car"/>
    <w:link w:val="PrformatHTML"/>
    <w:uiPriority w:val="99"/>
    <w:rsid w:val="00DB4F8A"/>
    <w:rPr>
      <w:rFonts w:ascii="Courier New" w:eastAsia="Times New Roman" w:hAnsi="Courier New" w:cs="Times New Roman"/>
      <w:sz w:val="20"/>
      <w:szCs w:val="20"/>
      <w:lang w:eastAsia="fr-FR"/>
    </w:rPr>
  </w:style>
  <w:style w:type="paragraph" w:customStyle="1" w:styleId="Normal-Domaine">
    <w:name w:val="Normal-Domaine"/>
    <w:basedOn w:val="Normal"/>
    <w:qFormat/>
    <w:rsid w:val="00DB4F8A"/>
    <w:pPr>
      <w:autoSpaceDE w:val="0"/>
      <w:autoSpaceDN w:val="0"/>
      <w:adjustRightInd w:val="0"/>
      <w:jc w:val="both"/>
    </w:pPr>
    <w:rPr>
      <w:rFonts w:ascii="Calibri" w:hAnsi="Calibri" w:cs="Cambria"/>
    </w:rPr>
  </w:style>
  <w:style w:type="paragraph" w:customStyle="1" w:styleId="Tiret-Domaine">
    <w:name w:val="Tiret-Domaine"/>
    <w:basedOn w:val="Normal-Domaine"/>
    <w:qFormat/>
    <w:rsid w:val="00DB4F8A"/>
    <w:pPr>
      <w:numPr>
        <w:numId w:val="10"/>
      </w:numPr>
    </w:pPr>
  </w:style>
  <w:style w:type="paragraph" w:customStyle="1" w:styleId="Domaine">
    <w:name w:val="Domaine"/>
    <w:basedOn w:val="Normal"/>
    <w:qFormat/>
    <w:rsid w:val="00DB4F8A"/>
    <w:pPr>
      <w:jc w:val="center"/>
    </w:pPr>
    <w:rPr>
      <w:rFonts w:ascii="Cambria" w:eastAsia="Calibri" w:hAnsi="Cambria" w:cs="Calibri"/>
      <w:b/>
      <w:bCs/>
      <w:color w:val="000000"/>
      <w:sz w:val="28"/>
      <w:szCs w:val="28"/>
      <w:lang w:eastAsia="en-US"/>
    </w:rPr>
  </w:style>
  <w:style w:type="paragraph" w:customStyle="1" w:styleId="Titre2-Domaine">
    <w:name w:val="Titre 2 -Domaine"/>
    <w:basedOn w:val="Normal"/>
    <w:qFormat/>
    <w:rsid w:val="00DB4F8A"/>
    <w:pPr>
      <w:spacing w:before="240"/>
      <w:jc w:val="both"/>
    </w:pPr>
    <w:rPr>
      <w:rFonts w:ascii="Calibri" w:eastAsia="Times New Roman" w:hAnsi="Calibri" w:cs="Calibri"/>
      <w:b/>
      <w:sz w:val="28"/>
      <w:szCs w:val="28"/>
      <w:lang w:eastAsia="fr-FR"/>
    </w:rPr>
  </w:style>
  <w:style w:type="paragraph" w:customStyle="1" w:styleId="Titre1-Domaine">
    <w:name w:val="Titre 1 -Domaine"/>
    <w:basedOn w:val="Titre2"/>
    <w:qFormat/>
    <w:rsid w:val="00DB4F8A"/>
    <w:pPr>
      <w:keepNext w:val="0"/>
      <w:jc w:val="both"/>
    </w:pPr>
    <w:rPr>
      <w:rFonts w:ascii="Calibri" w:hAnsi="Calibri" w:cs="Calibri"/>
      <w:bCs w:val="0"/>
      <w:sz w:val="28"/>
      <w:szCs w:val="28"/>
    </w:rPr>
  </w:style>
  <w:style w:type="paragraph" w:customStyle="1" w:styleId="Titre0-Domaine">
    <w:name w:val="Titre 0 -Domaine"/>
    <w:basedOn w:val="Normal"/>
    <w:qFormat/>
    <w:rsid w:val="00DB4F8A"/>
    <w:pPr>
      <w:jc w:val="center"/>
    </w:pPr>
    <w:rPr>
      <w:rFonts w:ascii="Calibri" w:hAnsi="Calibri" w:cs="Calibri"/>
      <w:b/>
      <w:sz w:val="32"/>
      <w:szCs w:val="32"/>
    </w:rPr>
  </w:style>
  <w:style w:type="character" w:customStyle="1" w:styleId="toctext">
    <w:name w:val="toctext"/>
    <w:basedOn w:val="Policepardfaut"/>
    <w:rsid w:val="00DB4F8A"/>
  </w:style>
  <w:style w:type="character" w:customStyle="1" w:styleId="ObjetducommentaireCar1">
    <w:name w:val="Objet du commentaire Car1"/>
    <w:uiPriority w:val="99"/>
    <w:semiHidden/>
    <w:rsid w:val="0057324A"/>
    <w:rPr>
      <w:rFonts w:ascii="Times New Roman" w:eastAsia="SimSun" w:hAnsi="Times New Roman" w:cs="Times New Roman"/>
      <w:b/>
      <w:bCs/>
      <w:sz w:val="20"/>
      <w:szCs w:val="20"/>
      <w:lang w:eastAsia="zh-CN"/>
    </w:rPr>
  </w:style>
  <w:style w:type="character" w:customStyle="1" w:styleId="apple-style-span">
    <w:name w:val="apple-style-span"/>
    <w:basedOn w:val="Policepardfaut"/>
    <w:rsid w:val="00413A1A"/>
  </w:style>
  <w:style w:type="character" w:customStyle="1" w:styleId="ebook-format">
    <w:name w:val="ebook-format"/>
    <w:basedOn w:val="Policepardfaut"/>
    <w:rsid w:val="00413A1A"/>
  </w:style>
  <w:style w:type="character" w:customStyle="1" w:styleId="link">
    <w:name w:val="link"/>
    <w:basedOn w:val="Policepardfaut"/>
    <w:rsid w:val="00413A1A"/>
  </w:style>
  <w:style w:type="character" w:customStyle="1" w:styleId="final-price">
    <w:name w:val="final-price"/>
    <w:basedOn w:val="Policepardfaut"/>
    <w:rsid w:val="00413A1A"/>
  </w:style>
  <w:style w:type="character" w:customStyle="1" w:styleId="fixwithbttnorange">
    <w:name w:val="fix_with_bttn_orange"/>
    <w:basedOn w:val="Policepardfaut"/>
    <w:rsid w:val="00413A1A"/>
  </w:style>
  <w:style w:type="character" w:customStyle="1" w:styleId="fixbttnwith">
    <w:name w:val="fix_bttn_with"/>
    <w:basedOn w:val="Policepardfaut"/>
    <w:rsid w:val="00413A1A"/>
  </w:style>
  <w:style w:type="character" w:customStyle="1" w:styleId="exposant">
    <w:name w:val="exposant"/>
    <w:basedOn w:val="Policepardfaut"/>
    <w:rsid w:val="00413A1A"/>
  </w:style>
  <w:style w:type="character" w:customStyle="1" w:styleId="puceCar">
    <w:name w:val="puce Car"/>
    <w:link w:val="puce"/>
    <w:locked/>
    <w:rsid w:val="00413A1A"/>
    <w:rPr>
      <w:rFonts w:cs="Times New Roman"/>
      <w:sz w:val="24"/>
      <w:szCs w:val="24"/>
    </w:rPr>
  </w:style>
  <w:style w:type="paragraph" w:customStyle="1" w:styleId="puce">
    <w:name w:val="puce"/>
    <w:basedOn w:val="Normal"/>
    <w:link w:val="puceCar"/>
    <w:qFormat/>
    <w:rsid w:val="00413A1A"/>
    <w:pPr>
      <w:numPr>
        <w:numId w:val="35"/>
      </w:numPr>
    </w:pPr>
    <w:rPr>
      <w:rFonts w:ascii="Calibri" w:eastAsia="Calibri" w:hAnsi="Calibri"/>
    </w:rPr>
  </w:style>
  <w:style w:type="paragraph" w:styleId="Explorateurdedocuments">
    <w:name w:val="Document Map"/>
    <w:basedOn w:val="Normal"/>
    <w:link w:val="ExplorateurdedocumentsCar"/>
    <w:uiPriority w:val="99"/>
    <w:semiHidden/>
    <w:unhideWhenUsed/>
    <w:rsid w:val="00413A1A"/>
    <w:rPr>
      <w:rFonts w:ascii="Tahoma" w:hAnsi="Tahoma"/>
      <w:sz w:val="16"/>
      <w:szCs w:val="16"/>
    </w:rPr>
  </w:style>
  <w:style w:type="character" w:customStyle="1" w:styleId="ExplorateurdedocumentsCar">
    <w:name w:val="Explorateur de documents Car"/>
    <w:link w:val="Explorateurdedocuments"/>
    <w:uiPriority w:val="99"/>
    <w:semiHidden/>
    <w:rsid w:val="00413A1A"/>
    <w:rPr>
      <w:rFonts w:ascii="Tahoma" w:eastAsia="SimSun" w:hAnsi="Tahoma" w:cs="Tahoma"/>
      <w:sz w:val="16"/>
      <w:szCs w:val="16"/>
      <w:lang w:eastAsia="zh-CN"/>
    </w:rPr>
  </w:style>
  <w:style w:type="character" w:customStyle="1" w:styleId="jit10">
    <w:name w:val="jit10"/>
    <w:basedOn w:val="Policepardfaut"/>
    <w:rsid w:val="00413A1A"/>
  </w:style>
  <w:style w:type="character" w:customStyle="1" w:styleId="hidemobile">
    <w:name w:val="hide_mobile"/>
    <w:basedOn w:val="Policepardfaut"/>
    <w:rsid w:val="00413A1A"/>
  </w:style>
  <w:style w:type="character" w:customStyle="1" w:styleId="a-size-mediuma-color-secondarya-text-normal">
    <w:name w:val="a-size-medium a-color-secondary a-text-normal"/>
    <w:basedOn w:val="Policepardfaut"/>
    <w:rsid w:val="00413A1A"/>
  </w:style>
  <w:style w:type="character" w:customStyle="1" w:styleId="st1">
    <w:name w:val="st1"/>
    <w:basedOn w:val="Policepardfaut"/>
    <w:rsid w:val="00413A1A"/>
  </w:style>
  <w:style w:type="character" w:customStyle="1" w:styleId="jnormal10">
    <w:name w:val="jnormal10"/>
    <w:basedOn w:val="Policepardfaut"/>
    <w:rsid w:val="00413A1A"/>
  </w:style>
  <w:style w:type="character" w:customStyle="1" w:styleId="jnormal10s">
    <w:name w:val="jnormal10_s"/>
    <w:basedOn w:val="Policepardfaut"/>
    <w:rsid w:val="00413A1A"/>
  </w:style>
  <w:style w:type="character" w:customStyle="1" w:styleId="soustitre1">
    <w:name w:val="soustitre1"/>
    <w:rsid w:val="00413A1A"/>
    <w:rPr>
      <w:i/>
      <w:iCs/>
      <w:vanish w:val="0"/>
      <w:webHidden w:val="0"/>
      <w:sz w:val="19"/>
      <w:szCs w:val="19"/>
      <w:specVanish w:val="0"/>
    </w:rPr>
  </w:style>
  <w:style w:type="character" w:customStyle="1" w:styleId="nom-auteur1">
    <w:name w:val="nom-auteur1"/>
    <w:rsid w:val="00413A1A"/>
    <w:rPr>
      <w:caps/>
    </w:rPr>
  </w:style>
  <w:style w:type="character" w:customStyle="1" w:styleId="PUCECar0">
    <w:name w:val="PUCE Car"/>
    <w:link w:val="PUCE0"/>
    <w:locked/>
    <w:rsid w:val="00413A1A"/>
    <w:rPr>
      <w:rFonts w:ascii="Times New Roman" w:hAnsi="Times New Roman" w:cs="Times New Roman"/>
      <w:bCs/>
      <w:sz w:val="24"/>
      <w:szCs w:val="28"/>
      <w:lang w:eastAsia="zh-CN"/>
    </w:rPr>
  </w:style>
  <w:style w:type="paragraph" w:customStyle="1" w:styleId="PUCE0">
    <w:name w:val="PUCE"/>
    <w:basedOn w:val="Normal"/>
    <w:link w:val="PUCECar0"/>
    <w:qFormat/>
    <w:rsid w:val="00413A1A"/>
    <w:pPr>
      <w:ind w:left="720" w:hanging="360"/>
    </w:pPr>
    <w:rPr>
      <w:rFonts w:eastAsia="Calibri"/>
      <w:bCs/>
      <w:szCs w:val="28"/>
    </w:rPr>
  </w:style>
  <w:style w:type="paragraph" w:customStyle="1" w:styleId="Contenu-CPNDST">
    <w:name w:val="Contenu-CPNDST"/>
    <w:basedOn w:val="Normal"/>
    <w:qFormat/>
    <w:rsid w:val="006E4E04"/>
    <w:pPr>
      <w:ind w:left="142"/>
      <w:jc w:val="both"/>
    </w:pPr>
    <w:rPr>
      <w:rFonts w:ascii="Cambria" w:hAnsi="Cambria" w:cs="Cambria"/>
      <w:sz w:val="22"/>
      <w:szCs w:val="22"/>
    </w:rPr>
  </w:style>
  <w:style w:type="paragraph" w:customStyle="1" w:styleId="Chap-Domaine">
    <w:name w:val="Chap-Domaine"/>
    <w:basedOn w:val="Normal"/>
    <w:qFormat/>
    <w:rsid w:val="006E4E04"/>
    <w:pPr>
      <w:tabs>
        <w:tab w:val="right" w:pos="9638"/>
      </w:tabs>
      <w:autoSpaceDE w:val="0"/>
      <w:autoSpaceDN w:val="0"/>
      <w:adjustRightInd w:val="0"/>
      <w:spacing w:before="60"/>
      <w:contextualSpacing/>
      <w:jc w:val="both"/>
    </w:pPr>
    <w:rPr>
      <w:rFonts w:ascii="Calibri" w:hAnsi="Calibri" w:cs="Cambria"/>
      <w:b/>
      <w:bCs/>
    </w:rPr>
  </w:style>
  <w:style w:type="character" w:styleId="Rfrenceple">
    <w:name w:val="Subtle Reference"/>
    <w:aliases w:val="Référence Domaine ST"/>
    <w:uiPriority w:val="31"/>
    <w:qFormat/>
    <w:rsid w:val="006E4E04"/>
    <w:rPr>
      <w:rFonts w:ascii="Cambria" w:hAnsi="Cambria"/>
      <w:sz w:val="20"/>
      <w:szCs w:val="20"/>
    </w:rPr>
  </w:style>
  <w:style w:type="paragraph" w:customStyle="1" w:styleId="spip">
    <w:name w:val="spip"/>
    <w:basedOn w:val="Normal"/>
    <w:rsid w:val="006A0376"/>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87964947">
      <w:bodyDiv w:val="1"/>
      <w:marLeft w:val="0"/>
      <w:marRight w:val="0"/>
      <w:marTop w:val="0"/>
      <w:marBottom w:val="0"/>
      <w:divBdr>
        <w:top w:val="none" w:sz="0" w:space="0" w:color="auto"/>
        <w:left w:val="none" w:sz="0" w:space="0" w:color="auto"/>
        <w:bottom w:val="none" w:sz="0" w:space="0" w:color="auto"/>
        <w:right w:val="none" w:sz="0" w:space="0" w:color="auto"/>
      </w:divBdr>
    </w:div>
    <w:div w:id="161315006">
      <w:bodyDiv w:val="1"/>
      <w:marLeft w:val="0"/>
      <w:marRight w:val="0"/>
      <w:marTop w:val="0"/>
      <w:marBottom w:val="0"/>
      <w:divBdr>
        <w:top w:val="none" w:sz="0" w:space="0" w:color="auto"/>
        <w:left w:val="none" w:sz="0" w:space="0" w:color="auto"/>
        <w:bottom w:val="none" w:sz="0" w:space="0" w:color="auto"/>
        <w:right w:val="none" w:sz="0" w:space="0" w:color="auto"/>
      </w:divBdr>
    </w:div>
    <w:div w:id="558979375">
      <w:bodyDiv w:val="1"/>
      <w:marLeft w:val="0"/>
      <w:marRight w:val="0"/>
      <w:marTop w:val="0"/>
      <w:marBottom w:val="0"/>
      <w:divBdr>
        <w:top w:val="none" w:sz="0" w:space="0" w:color="auto"/>
        <w:left w:val="none" w:sz="0" w:space="0" w:color="auto"/>
        <w:bottom w:val="none" w:sz="0" w:space="0" w:color="auto"/>
        <w:right w:val="none" w:sz="0" w:space="0" w:color="auto"/>
      </w:divBdr>
    </w:div>
    <w:div w:id="562105158">
      <w:bodyDiv w:val="1"/>
      <w:marLeft w:val="0"/>
      <w:marRight w:val="0"/>
      <w:marTop w:val="0"/>
      <w:marBottom w:val="0"/>
      <w:divBdr>
        <w:top w:val="none" w:sz="0" w:space="0" w:color="auto"/>
        <w:left w:val="none" w:sz="0" w:space="0" w:color="auto"/>
        <w:bottom w:val="none" w:sz="0" w:space="0" w:color="auto"/>
        <w:right w:val="none" w:sz="0" w:space="0" w:color="auto"/>
      </w:divBdr>
    </w:div>
    <w:div w:id="676883099">
      <w:bodyDiv w:val="1"/>
      <w:marLeft w:val="0"/>
      <w:marRight w:val="0"/>
      <w:marTop w:val="0"/>
      <w:marBottom w:val="0"/>
      <w:divBdr>
        <w:top w:val="none" w:sz="0" w:space="0" w:color="auto"/>
        <w:left w:val="none" w:sz="0" w:space="0" w:color="auto"/>
        <w:bottom w:val="none" w:sz="0" w:space="0" w:color="auto"/>
        <w:right w:val="none" w:sz="0" w:space="0" w:color="auto"/>
      </w:divBdr>
    </w:div>
    <w:div w:id="755978470">
      <w:bodyDiv w:val="1"/>
      <w:marLeft w:val="0"/>
      <w:marRight w:val="0"/>
      <w:marTop w:val="0"/>
      <w:marBottom w:val="0"/>
      <w:divBdr>
        <w:top w:val="none" w:sz="0" w:space="0" w:color="auto"/>
        <w:left w:val="none" w:sz="0" w:space="0" w:color="auto"/>
        <w:bottom w:val="none" w:sz="0" w:space="0" w:color="auto"/>
        <w:right w:val="none" w:sz="0" w:space="0" w:color="auto"/>
      </w:divBdr>
    </w:div>
    <w:div w:id="778648024">
      <w:bodyDiv w:val="1"/>
      <w:marLeft w:val="0"/>
      <w:marRight w:val="0"/>
      <w:marTop w:val="0"/>
      <w:marBottom w:val="0"/>
      <w:divBdr>
        <w:top w:val="none" w:sz="0" w:space="0" w:color="auto"/>
        <w:left w:val="none" w:sz="0" w:space="0" w:color="auto"/>
        <w:bottom w:val="none" w:sz="0" w:space="0" w:color="auto"/>
        <w:right w:val="none" w:sz="0" w:space="0" w:color="auto"/>
      </w:divBdr>
    </w:div>
    <w:div w:id="16709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www.eyrolles.com/Accueil/Auteur/jean-luc-battaglia-75626" TargetMode="External"/><Relationship Id="rId39" Type="http://schemas.openxmlformats.org/officeDocument/2006/relationships/hyperlink" Target="http://www.amazon.fr/G%C3%A9ologie-Bases-pour-ling%C3%A9nieur-1DVD/dp/2880748100/ref=sr_1_1?s=books&amp;ie=UTF8&amp;qid=1383904243&amp;sr=1-1&amp;keywords=g%C3%A9ologie+de+l%27ing%C3%A9nieur" TargetMode="External"/><Relationship Id="rId21" Type="http://schemas.openxmlformats.org/officeDocument/2006/relationships/hyperlink" Target="https://www.unitheque.com/Auteur/_michel_henry.html??" TargetMode="External"/><Relationship Id="rId34" Type="http://schemas.openxmlformats.org/officeDocument/2006/relationships/hyperlink" Target="http://catalogue-biblio.univ-setif.dz/opac/index.php?lvl=author_see&amp;id=50756" TargetMode="External"/><Relationship Id="rId42" Type="http://schemas.openxmlformats.org/officeDocument/2006/relationships/hyperlink" Target="http://www.amazon.fr/Roger-Cojean/e/B005MT35XI/ref=sr_ntt_srch_lnk_2?qid=1383904243&amp;sr=1-2" TargetMode="External"/><Relationship Id="rId47" Type="http://schemas.openxmlformats.org/officeDocument/2006/relationships/hyperlink" Target="http://www.eyrolles.com/Accueil/Auteur/2980/andre-musy.php" TargetMode="External"/><Relationship Id="rId50" Type="http://schemas.openxmlformats.org/officeDocument/2006/relationships/hyperlink" Target="http://www.eyrolles.com/BTP/Editeur/422/pearson-education.php" TargetMode="External"/><Relationship Id="rId55" Type="http://schemas.openxmlformats.org/officeDocument/2006/relationships/hyperlink" Target="http://www.eyrolles.com/Accueil/Livre/chimie-des-milieux-aquatiques-master-ecoles-d-ingenieurs-9782100503803" TargetMode="External"/><Relationship Id="rId63" Type="http://schemas.openxmlformats.org/officeDocument/2006/relationships/hyperlink" Target="http://fr.wikipedia.org/wiki/AAA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www.decitre.fr/auteur/1253557/Francois+Men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s://scholar.google.fr/citations?user=YTLDuc8AAAAJ&amp;hl=fr&amp;oi=sra" TargetMode="External"/><Relationship Id="rId32" Type="http://schemas.openxmlformats.org/officeDocument/2006/relationships/hyperlink" Target="http://catalogue-biblio.univ-setif.dz/opac/index.php?lvl=publisher_see&amp;id=3049" TargetMode="External"/><Relationship Id="rId37" Type="http://schemas.openxmlformats.org/officeDocument/2006/relationships/hyperlink" Target="http://catalogue-biblio.univ-setif.dz/opac/index.php?lvl=publisher_see&amp;id=3487" TargetMode="External"/><Relationship Id="rId40" Type="http://schemas.openxmlformats.org/officeDocument/2006/relationships/hyperlink" Target="http://www.amazon.fr/Aur%C3%A8le-Parriaux/e/B004MLFZL2/ref=sr_ntt_srch_lnk_1?qid=1383904243&amp;sr=1-1" TargetMode="External"/><Relationship Id="rId45" Type="http://schemas.openxmlformats.org/officeDocument/2006/relationships/hyperlink" Target="http://www.eyrolles.com/Accueil/Auteur/2981/marc-soutter.php" TargetMode="External"/><Relationship Id="rId53" Type="http://schemas.openxmlformats.org/officeDocument/2006/relationships/hyperlink" Target="http://www.eyrolles.com/BTP/Editeur/662/edf.php" TargetMode="External"/><Relationship Id="rId58" Type="http://schemas.openxmlformats.org/officeDocument/2006/relationships/hyperlink" Target="http://fr.wikipedia.org/wiki/Industrie_spatiale" TargetMode="External"/><Relationship Id="rId66" Type="http://schemas.openxmlformats.org/officeDocument/2006/relationships/hyperlink" Target="http://fr.wikipedia.org/wiki/International_Standard_Serial_Numbe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apportannuel.groupe-psa.com/rapport-2015/engagements/dessolutions-innovantes-pour-des-transports-durables/" TargetMode="External"/><Relationship Id="rId28" Type="http://schemas.openxmlformats.org/officeDocument/2006/relationships/hyperlink" Target="http://www.decitre.fr/auteur/1260520/Jean+Louis+Bertheol/" TargetMode="External"/><Relationship Id="rId36" Type="http://schemas.openxmlformats.org/officeDocument/2006/relationships/hyperlink" Target="http://catalogue-biblio.univ-setif.dz/opac/index.php?lvl=author_see&amp;id=67590" TargetMode="External"/><Relationship Id="rId49" Type="http://schemas.openxmlformats.org/officeDocument/2006/relationships/hyperlink" Target="http://www.eyrolles.com/BTP/Auteur/50185/richard-mccuen.php" TargetMode="External"/><Relationship Id="rId57" Type="http://schemas.openxmlformats.org/officeDocument/2006/relationships/hyperlink" Target="http://fr.wikipedia.org/wiki/Guy_Leb%C3%A8gue" TargetMode="External"/><Relationship Id="rId61" Type="http://schemas.openxmlformats.org/officeDocument/2006/relationships/hyperlink" Target="http://fr.wikipedia.org/wiki/CSTB"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catalogue-biblio.univ-setif.dz/opac/index.php?lvl=author_see&amp;id=60288" TargetMode="External"/><Relationship Id="rId44" Type="http://schemas.openxmlformats.org/officeDocument/2006/relationships/hyperlink" Target="http://recherche.fnac.com/ia733617/Bouquillard" TargetMode="External"/><Relationship Id="rId52" Type="http://schemas.openxmlformats.org/officeDocument/2006/relationships/hyperlink" Target="http://www.eyrolles.com/BTP/Auteur/10563/r-therond.php" TargetMode="External"/><Relationship Id="rId60" Type="http://schemas.openxmlformats.org/officeDocument/2006/relationships/hyperlink" Target="http://fr.wikipedia.org/wiki/Conception_et_fabrication_assist%C3%A9es_par_ordinateur" TargetMode="External"/><Relationship Id="rId65" Type="http://schemas.openxmlformats.org/officeDocument/2006/relationships/hyperlink" Target="http://www.aaafasso.fr/DOSSIERSAAAF/DOSS.ACCES_LIBRE/Lettre_acces_libre/Lettres_2007/Lettre_AAAF_n_6_2007.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www.ppur.org/collection/82/Traite%20de%20genie%20civil" TargetMode="External"/><Relationship Id="rId30" Type="http://schemas.openxmlformats.org/officeDocument/2006/relationships/hyperlink" Target="http://www.amazon.fr/Pascal-R%C3%A9tif/e/B004MRUK3E/ref=ntt_athr_dp_pel_1/276-5221232-2346852" TargetMode="External"/><Relationship Id="rId35" Type="http://schemas.openxmlformats.org/officeDocument/2006/relationships/hyperlink" Target="http://catalogue-biblio.univ-setif.dz/opac/index.php?lvl=publisher_see&amp;id=3049" TargetMode="External"/><Relationship Id="rId43" Type="http://schemas.openxmlformats.org/officeDocument/2006/relationships/hyperlink" Target="http://www.amazon.fr/Martine-Audiguier/e/B005OC8ZZQ/ref=sr_ntt_srch_lnk_2?qid=1383904243&amp;sr=1-2" TargetMode="External"/><Relationship Id="rId48" Type="http://schemas.openxmlformats.org/officeDocument/2006/relationships/hyperlink" Target="http://www.eyrolles.com/Accueil/Editeur/32/presses-polytechniques-et-universitaires-romandes-ppur.php" TargetMode="External"/><Relationship Id="rId56" Type="http://schemas.openxmlformats.org/officeDocument/2006/relationships/hyperlink" Target="http://fr.wikipedia.org/wiki/Syst%C3%A8me_d%27information_g%C3%A9ographique" TargetMode="External"/><Relationship Id="rId64" Type="http://schemas.openxmlformats.org/officeDocument/2006/relationships/hyperlink" Target="http://sd-1.archive-host.com/membres/up/170308460557144264/aaafca_200703_lettre155_spec.pdf"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eyrolles.com/BTP/Editeur/2041/prentice-hall.php"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www.eyrolles.com/Accueil/Auteur/sakir-amiroudine-108192" TargetMode="External"/><Relationship Id="rId33" Type="http://schemas.openxmlformats.org/officeDocument/2006/relationships/hyperlink" Target="http://catalogue-biblio.univ-setif.dz/opac/index.php?lvl=author_see&amp;id=50755" TargetMode="External"/><Relationship Id="rId38" Type="http://schemas.openxmlformats.org/officeDocument/2006/relationships/hyperlink" Target="http://www.amazon.fr/s/ref=ntt_athr_dp_sr_1?_encoding=UTF8&amp;field-author=G.%20BOGOMOLOV&amp;search-alias=books-fr&amp;sort=relevancerank" TargetMode="External"/><Relationship Id="rId46" Type="http://schemas.openxmlformats.org/officeDocument/2006/relationships/hyperlink" Target="http://www.eyrolles.com/Accueil/Auteur/81422/andre-mermoud.php" TargetMode="External"/><Relationship Id="rId59" Type="http://schemas.openxmlformats.org/officeDocument/2006/relationships/hyperlink" Target="http://fr.wikipedia.org/wiki/Travaux_publics" TargetMode="External"/><Relationship Id="rId67" Type="http://schemas.openxmlformats.org/officeDocument/2006/relationships/hyperlink" Target="http://worldcat.org/issn/1767-0675&amp;lang=fr" TargetMode="External"/><Relationship Id="rId20" Type="http://schemas.openxmlformats.org/officeDocument/2006/relationships/hyperlink" Target="https://www.unitheque.com/Auteur/Alain_gibaud.html??" TargetMode="External"/><Relationship Id="rId41" Type="http://schemas.openxmlformats.org/officeDocument/2006/relationships/hyperlink" Target="http://www.amazon.fr/G%C3%A9ologie-ling%C3%A9nieur-Engineering-geology-Arnould/dp/2911256581/ref=sr_1_2?s=books&amp;ie=UTF8&amp;qid=1383904243&amp;sr=1-2&amp;keywords=g%C3%A9ologie+de+l%27ing%C3%A9nieur" TargetMode="External"/><Relationship Id="rId54" Type="http://schemas.openxmlformats.org/officeDocument/2006/relationships/hyperlink" Target="http://www.eyrolles.com/Accueil/Editeur/233/tec-et-doc.php" TargetMode="External"/><Relationship Id="rId62" Type="http://schemas.openxmlformats.org/officeDocument/2006/relationships/hyperlink" Target="http://fr.wikipedia.org/wiki/CN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spPr>
        <a:noFill/>
        <a:ln w="25398">
          <a:noFill/>
        </a:ln>
      </c:spPr>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3810255875"/>
          <c:y val="0.21263342082239842"/>
          <c:w val="0.32870348523507853"/>
          <c:h val="0.63426931282712473"/>
        </c:manualLayout>
      </c:layout>
      <c:txPr>
        <a:bodyPr/>
        <a:lstStyle/>
        <a:p>
          <a:pPr>
            <a:defRPr lang="fr-FR" sz="1000"/>
          </a:pPr>
          <a:endParaRPr lang="fr-FR"/>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lrMapOvr bg1="lt1" tx1="dk1" bg2="lt2" tx2="dk2" accent1="accent1" accent2="accent2" accent3="accent3" accent4="accent4" accent5="accent5" accent6="accent6" hlink="hlink" folHlink="folHlink"/>
  <c:chart>
    <c:title>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97613696"/>
        <c:axId val="97615232"/>
      </c:barChart>
      <c:catAx>
        <c:axId val="97613696"/>
        <c:scaling>
          <c:orientation val="minMax"/>
        </c:scaling>
        <c:axPos val="b"/>
        <c:numFmt formatCode="General" sourceLinked="1"/>
        <c:tickLblPos val="nextTo"/>
        <c:txPr>
          <a:bodyPr/>
          <a:lstStyle/>
          <a:p>
            <a:pPr>
              <a:defRPr lang="fr-FR"/>
            </a:pPr>
            <a:endParaRPr lang="fr-FR"/>
          </a:p>
        </c:txPr>
        <c:crossAx val="97615232"/>
        <c:crosses val="autoZero"/>
        <c:auto val="1"/>
        <c:lblAlgn val="ctr"/>
        <c:lblOffset val="100"/>
      </c:catAx>
      <c:valAx>
        <c:axId val="97615232"/>
        <c:scaling>
          <c:orientation val="minMax"/>
        </c:scaling>
        <c:axPos val="l"/>
        <c:majorGridlines/>
        <c:numFmt formatCode="General" sourceLinked="1"/>
        <c:tickLblPos val="nextTo"/>
        <c:txPr>
          <a:bodyPr/>
          <a:lstStyle/>
          <a:p>
            <a:pPr>
              <a:defRPr lang="fr-FR"/>
            </a:pPr>
            <a:endParaRPr lang="fr-FR"/>
          </a:p>
        </c:txPr>
        <c:crossAx val="97613696"/>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lrMapOvr bg1="lt1" tx1="dk1" bg2="lt2" tx2="dk2" accent1="accent1" accent2="accent2" accent3="accent3" accent4="accent4" accent5="accent5" accent6="accent6" hlink="hlink" folHlink="folHlink"/>
  <c:chart>
    <c:title>
      <c:tx>
        <c:rich>
          <a:bodyPr/>
          <a:lstStyle/>
          <a:p>
            <a:pPr>
              <a:defRPr lang="fr-FR">
                <a:solidFill>
                  <a:schemeClr val="accent6"/>
                </a:solidFill>
              </a:defRPr>
            </a:pPr>
            <a:r>
              <a:rPr lang="en-US">
                <a:solidFill>
                  <a:schemeClr val="accent6"/>
                </a:solidFill>
              </a:rPr>
              <a:t>Volume horaire global</a:t>
            </a:r>
          </a:p>
        </c:rich>
      </c:tx>
    </c:title>
    <c:view3D>
      <c:depthPercent val="100"/>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97426432"/>
        <c:axId val="97563392"/>
        <c:axId val="0"/>
      </c:bar3DChart>
      <c:catAx>
        <c:axId val="97426432"/>
        <c:scaling>
          <c:orientation val="minMax"/>
        </c:scaling>
        <c:axPos val="b"/>
        <c:numFmt formatCode="General" sourceLinked="1"/>
        <c:tickLblPos val="nextTo"/>
        <c:txPr>
          <a:bodyPr/>
          <a:lstStyle/>
          <a:p>
            <a:pPr>
              <a:defRPr lang="fr-FR"/>
            </a:pPr>
            <a:endParaRPr lang="fr-FR"/>
          </a:p>
        </c:txPr>
        <c:crossAx val="97563392"/>
        <c:crosses val="autoZero"/>
        <c:auto val="1"/>
        <c:lblAlgn val="ctr"/>
        <c:lblOffset val="100"/>
      </c:catAx>
      <c:valAx>
        <c:axId val="97563392"/>
        <c:scaling>
          <c:orientation val="minMax"/>
        </c:scaling>
        <c:axPos val="l"/>
        <c:majorGridlines/>
        <c:numFmt formatCode="General" sourceLinked="1"/>
        <c:tickLblPos val="nextTo"/>
        <c:txPr>
          <a:bodyPr/>
          <a:lstStyle/>
          <a:p>
            <a:pPr>
              <a:defRPr lang="fr-FR"/>
            </a:pPr>
            <a:endParaRPr lang="fr-FR"/>
          </a:p>
        </c:txPr>
        <c:crossAx val="97426432"/>
        <c:crosses val="autoZero"/>
        <c:crossBetween val="between"/>
      </c:valAx>
      <c:spPr>
        <a:noFill/>
        <a:ln w="25398">
          <a:noFill/>
        </a:ln>
      </c:spPr>
    </c:plotArea>
    <c:plotVisOnly val="1"/>
    <c:dispBlanksAs val="gap"/>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45314-093B-46B6-B22D-10D34228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66</Pages>
  <Words>31339</Words>
  <Characters>172370</Characters>
  <Application>Microsoft Office Word</Application>
  <DocSecurity>0</DocSecurity>
  <Lines>1436</Lines>
  <Paragraphs>406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203303</CharactersWithSpaces>
  <SharedDoc>false</SharedDoc>
  <HLinks>
    <vt:vector size="300" baseType="variant">
      <vt:variant>
        <vt:i4>2162785</vt:i4>
      </vt:variant>
      <vt:variant>
        <vt:i4>168</vt:i4>
      </vt:variant>
      <vt:variant>
        <vt:i4>0</vt:i4>
      </vt:variant>
      <vt:variant>
        <vt:i4>5</vt:i4>
      </vt:variant>
      <vt:variant>
        <vt:lpwstr>http://worldcat.org/issn/1767-0675&amp;lang=fr</vt:lpwstr>
      </vt:variant>
      <vt:variant>
        <vt:lpwstr/>
      </vt:variant>
      <vt:variant>
        <vt:i4>2359390</vt:i4>
      </vt:variant>
      <vt:variant>
        <vt:i4>165</vt:i4>
      </vt:variant>
      <vt:variant>
        <vt:i4>0</vt:i4>
      </vt:variant>
      <vt:variant>
        <vt:i4>5</vt:i4>
      </vt:variant>
      <vt:variant>
        <vt:lpwstr>http://fr.wikipedia.org/wiki/International_Standard_Serial_Number</vt:lpwstr>
      </vt:variant>
      <vt:variant>
        <vt:lpwstr/>
      </vt:variant>
      <vt:variant>
        <vt:i4>1441885</vt:i4>
      </vt:variant>
      <vt:variant>
        <vt:i4>162</vt:i4>
      </vt:variant>
      <vt:variant>
        <vt:i4>0</vt:i4>
      </vt:variant>
      <vt:variant>
        <vt:i4>5</vt:i4>
      </vt:variant>
      <vt:variant>
        <vt:lpwstr>http://www.aaafasso.fr/DOSSIERSAAAF/DOSS.ACCES_LIBRE/Lettre_acces_libre/Lettres_2007/Lettre_AAAF_n_6_2007.pdf</vt:lpwstr>
      </vt:variant>
      <vt:variant>
        <vt:lpwstr/>
      </vt:variant>
      <vt:variant>
        <vt:i4>5505136</vt:i4>
      </vt:variant>
      <vt:variant>
        <vt:i4>159</vt:i4>
      </vt:variant>
      <vt:variant>
        <vt:i4>0</vt:i4>
      </vt:variant>
      <vt:variant>
        <vt:i4>5</vt:i4>
      </vt:variant>
      <vt:variant>
        <vt:lpwstr>http://sd-1.archive-host.com/membres/up/170308460557144264/aaafca_200703_lettre155_spec.pdf</vt:lpwstr>
      </vt:variant>
      <vt:variant>
        <vt:lpwstr/>
      </vt:variant>
      <vt:variant>
        <vt:i4>1835080</vt:i4>
      </vt:variant>
      <vt:variant>
        <vt:i4>156</vt:i4>
      </vt:variant>
      <vt:variant>
        <vt:i4>0</vt:i4>
      </vt:variant>
      <vt:variant>
        <vt:i4>5</vt:i4>
      </vt:variant>
      <vt:variant>
        <vt:lpwstr>http://fr.wikipedia.org/wiki/AAAF</vt:lpwstr>
      </vt:variant>
      <vt:variant>
        <vt:lpwstr/>
      </vt:variant>
      <vt:variant>
        <vt:i4>1704007</vt:i4>
      </vt:variant>
      <vt:variant>
        <vt:i4>153</vt:i4>
      </vt:variant>
      <vt:variant>
        <vt:i4>0</vt:i4>
      </vt:variant>
      <vt:variant>
        <vt:i4>5</vt:i4>
      </vt:variant>
      <vt:variant>
        <vt:lpwstr>http://fr.wikipedia.org/wiki/CNES</vt:lpwstr>
      </vt:variant>
      <vt:variant>
        <vt:lpwstr/>
      </vt:variant>
      <vt:variant>
        <vt:i4>720986</vt:i4>
      </vt:variant>
      <vt:variant>
        <vt:i4>150</vt:i4>
      </vt:variant>
      <vt:variant>
        <vt:i4>0</vt:i4>
      </vt:variant>
      <vt:variant>
        <vt:i4>5</vt:i4>
      </vt:variant>
      <vt:variant>
        <vt:lpwstr>http://fr.wikipedia.org/wiki/CSTB</vt:lpwstr>
      </vt:variant>
      <vt:variant>
        <vt:lpwstr/>
      </vt:variant>
      <vt:variant>
        <vt:i4>3145816</vt:i4>
      </vt:variant>
      <vt:variant>
        <vt:i4>147</vt:i4>
      </vt:variant>
      <vt:variant>
        <vt:i4>0</vt:i4>
      </vt:variant>
      <vt:variant>
        <vt:i4>5</vt:i4>
      </vt:variant>
      <vt:variant>
        <vt:lpwstr>http://fr.wikipedia.org/wiki/Conception_et_fabrication_assist%C3%A9es_par_ordinateur</vt:lpwstr>
      </vt:variant>
      <vt:variant>
        <vt:lpwstr/>
      </vt:variant>
      <vt:variant>
        <vt:i4>1572989</vt:i4>
      </vt:variant>
      <vt:variant>
        <vt:i4>144</vt:i4>
      </vt:variant>
      <vt:variant>
        <vt:i4>0</vt:i4>
      </vt:variant>
      <vt:variant>
        <vt:i4>5</vt:i4>
      </vt:variant>
      <vt:variant>
        <vt:lpwstr>http://fr.wikipedia.org/wiki/Travaux_publics</vt:lpwstr>
      </vt:variant>
      <vt:variant>
        <vt:lpwstr/>
      </vt:variant>
      <vt:variant>
        <vt:i4>6422549</vt:i4>
      </vt:variant>
      <vt:variant>
        <vt:i4>141</vt:i4>
      </vt:variant>
      <vt:variant>
        <vt:i4>0</vt:i4>
      </vt:variant>
      <vt:variant>
        <vt:i4>5</vt:i4>
      </vt:variant>
      <vt:variant>
        <vt:lpwstr>http://fr.wikipedia.org/wiki/Industrie_spatiale</vt:lpwstr>
      </vt:variant>
      <vt:variant>
        <vt:lpwstr/>
      </vt:variant>
      <vt:variant>
        <vt:i4>458870</vt:i4>
      </vt:variant>
      <vt:variant>
        <vt:i4>138</vt:i4>
      </vt:variant>
      <vt:variant>
        <vt:i4>0</vt:i4>
      </vt:variant>
      <vt:variant>
        <vt:i4>5</vt:i4>
      </vt:variant>
      <vt:variant>
        <vt:lpwstr>http://fr.wikipedia.org/wiki/Guy_Leb%C3%A8gue</vt:lpwstr>
      </vt:variant>
      <vt:variant>
        <vt:lpwstr/>
      </vt:variant>
      <vt:variant>
        <vt:i4>6684792</vt:i4>
      </vt:variant>
      <vt:variant>
        <vt:i4>135</vt:i4>
      </vt:variant>
      <vt:variant>
        <vt:i4>0</vt:i4>
      </vt:variant>
      <vt:variant>
        <vt:i4>5</vt:i4>
      </vt:variant>
      <vt:variant>
        <vt:lpwstr>http://fr.wikipedia.org/wiki/Syst%C3%A8me_d%27information_g%C3%A9ographique</vt:lpwstr>
      </vt:variant>
      <vt:variant>
        <vt:lpwstr>Logiciels</vt:lpwstr>
      </vt:variant>
      <vt:variant>
        <vt:i4>4587625</vt:i4>
      </vt:variant>
      <vt:variant>
        <vt:i4>132</vt:i4>
      </vt:variant>
      <vt:variant>
        <vt:i4>0</vt:i4>
      </vt:variant>
      <vt:variant>
        <vt:i4>5</vt:i4>
      </vt:variant>
      <vt:variant>
        <vt:lpwstr>http://fr.wikipedia.org/wiki/Syst%C3%A8me_d%27information_g%C3%A9ographique</vt:lpwstr>
      </vt:variant>
      <vt:variant>
        <vt:lpwstr>Les_utilisateurs</vt:lpwstr>
      </vt:variant>
      <vt:variant>
        <vt:i4>4784184</vt:i4>
      </vt:variant>
      <vt:variant>
        <vt:i4>129</vt:i4>
      </vt:variant>
      <vt:variant>
        <vt:i4>0</vt:i4>
      </vt:variant>
      <vt:variant>
        <vt:i4>5</vt:i4>
      </vt:variant>
      <vt:variant>
        <vt:lpwstr>http://fr.wikipedia.org/wiki/Syst%C3%A8me_d%27information_g%C3%A9ographique</vt:lpwstr>
      </vt:variant>
      <vt:variant>
        <vt:lpwstr>Les_savoir-faire</vt:lpwstr>
      </vt:variant>
      <vt:variant>
        <vt:i4>5570641</vt:i4>
      </vt:variant>
      <vt:variant>
        <vt:i4>126</vt:i4>
      </vt:variant>
      <vt:variant>
        <vt:i4>0</vt:i4>
      </vt:variant>
      <vt:variant>
        <vt:i4>5</vt:i4>
      </vt:variant>
      <vt:variant>
        <vt:lpwstr>http://fr.wikipedia.org/wiki/Syst%C3%A8me_d%27information_g%C3%A9ographique</vt:lpwstr>
      </vt:variant>
      <vt:variant>
        <vt:lpwstr>Les_mat.C3.A9riels_informatiques</vt:lpwstr>
      </vt:variant>
      <vt:variant>
        <vt:i4>5832825</vt:i4>
      </vt:variant>
      <vt:variant>
        <vt:i4>123</vt:i4>
      </vt:variant>
      <vt:variant>
        <vt:i4>0</vt:i4>
      </vt:variant>
      <vt:variant>
        <vt:i4>5</vt:i4>
      </vt:variant>
      <vt:variant>
        <vt:lpwstr>http://fr.wikipedia.org/wiki/Syst%C3%A8me_d%27information_g%C3%A9ographique</vt:lpwstr>
      </vt:variant>
      <vt:variant>
        <vt:lpwstr>Les_donn.C3.A9es</vt:lpwstr>
      </vt:variant>
      <vt:variant>
        <vt:i4>6029415</vt:i4>
      </vt:variant>
      <vt:variant>
        <vt:i4>120</vt:i4>
      </vt:variant>
      <vt:variant>
        <vt:i4>0</vt:i4>
      </vt:variant>
      <vt:variant>
        <vt:i4>5</vt:i4>
      </vt:variant>
      <vt:variant>
        <vt:lpwstr>http://fr.wikipedia.org/wiki/Syst%C3%A8me_d%27information_g%C3%A9ographique</vt:lpwstr>
      </vt:variant>
      <vt:variant>
        <vt:lpwstr>Les_logiciels</vt:lpwstr>
      </vt:variant>
      <vt:variant>
        <vt:i4>393279</vt:i4>
      </vt:variant>
      <vt:variant>
        <vt:i4>117</vt:i4>
      </vt:variant>
      <vt:variant>
        <vt:i4>0</vt:i4>
      </vt:variant>
      <vt:variant>
        <vt:i4>5</vt:i4>
      </vt:variant>
      <vt:variant>
        <vt:lpwstr>http://fr.wikipedia.org/wiki/Syst%C3%A8me_d%27information_g%C3%A9ographique</vt:lpwstr>
      </vt:variant>
      <vt:variant>
        <vt:lpwstr>Les_composantes_du_SIG</vt:lpwstr>
      </vt:variant>
      <vt:variant>
        <vt:i4>5898261</vt:i4>
      </vt:variant>
      <vt:variant>
        <vt:i4>114</vt:i4>
      </vt:variant>
      <vt:variant>
        <vt:i4>0</vt:i4>
      </vt:variant>
      <vt:variant>
        <vt:i4>5</vt:i4>
      </vt:variant>
      <vt:variant>
        <vt:lpwstr>http://www.eyrolles.com/Accueil/Livre/chimie-des-milieux-aquatiques-master-ecoles-d-ingenieurs-9782100503803</vt:lpwstr>
      </vt:variant>
      <vt:variant>
        <vt:lpwstr/>
      </vt:variant>
      <vt:variant>
        <vt:i4>6684720</vt:i4>
      </vt:variant>
      <vt:variant>
        <vt:i4>111</vt:i4>
      </vt:variant>
      <vt:variant>
        <vt:i4>0</vt:i4>
      </vt:variant>
      <vt:variant>
        <vt:i4>5</vt:i4>
      </vt:variant>
      <vt:variant>
        <vt:lpwstr>http://www.eyrolles.com/Accueil/Editeur/233/tec-et-doc.php</vt:lpwstr>
      </vt:variant>
      <vt:variant>
        <vt:lpwstr/>
      </vt:variant>
      <vt:variant>
        <vt:i4>7405609</vt:i4>
      </vt:variant>
      <vt:variant>
        <vt:i4>105</vt:i4>
      </vt:variant>
      <vt:variant>
        <vt:i4>0</vt:i4>
      </vt:variant>
      <vt:variant>
        <vt:i4>5</vt:i4>
      </vt:variant>
      <vt:variant>
        <vt:lpwstr>http://www.eyrolles.com/BTP/Editeur/662/edf.php</vt:lpwstr>
      </vt:variant>
      <vt:variant>
        <vt:lpwstr/>
      </vt:variant>
      <vt:variant>
        <vt:i4>3997756</vt:i4>
      </vt:variant>
      <vt:variant>
        <vt:i4>102</vt:i4>
      </vt:variant>
      <vt:variant>
        <vt:i4>0</vt:i4>
      </vt:variant>
      <vt:variant>
        <vt:i4>5</vt:i4>
      </vt:variant>
      <vt:variant>
        <vt:lpwstr>http://www.eyrolles.com/BTP/Auteur/10563/r-therond.php</vt:lpwstr>
      </vt:variant>
      <vt:variant>
        <vt:lpwstr/>
      </vt:variant>
      <vt:variant>
        <vt:i4>6881317</vt:i4>
      </vt:variant>
      <vt:variant>
        <vt:i4>99</vt:i4>
      </vt:variant>
      <vt:variant>
        <vt:i4>0</vt:i4>
      </vt:variant>
      <vt:variant>
        <vt:i4>5</vt:i4>
      </vt:variant>
      <vt:variant>
        <vt:lpwstr>http://www.eyrolles.com/BTP/Editeur/2041/prentice-hall.php</vt:lpwstr>
      </vt:variant>
      <vt:variant>
        <vt:lpwstr/>
      </vt:variant>
      <vt:variant>
        <vt:i4>5767250</vt:i4>
      </vt:variant>
      <vt:variant>
        <vt:i4>96</vt:i4>
      </vt:variant>
      <vt:variant>
        <vt:i4>0</vt:i4>
      </vt:variant>
      <vt:variant>
        <vt:i4>5</vt:i4>
      </vt:variant>
      <vt:variant>
        <vt:lpwstr>http://www.eyrolles.com/BTP/Editeur/422/pearson-education.php</vt:lpwstr>
      </vt:variant>
      <vt:variant>
        <vt:lpwstr/>
      </vt:variant>
      <vt:variant>
        <vt:i4>6946939</vt:i4>
      </vt:variant>
      <vt:variant>
        <vt:i4>93</vt:i4>
      </vt:variant>
      <vt:variant>
        <vt:i4>0</vt:i4>
      </vt:variant>
      <vt:variant>
        <vt:i4>5</vt:i4>
      </vt:variant>
      <vt:variant>
        <vt:lpwstr>http://www.eyrolles.com/BTP/Auteur/50185/richard-mccuen.php</vt:lpwstr>
      </vt:variant>
      <vt:variant>
        <vt:lpwstr/>
      </vt:variant>
      <vt:variant>
        <vt:i4>4915206</vt:i4>
      </vt:variant>
      <vt:variant>
        <vt:i4>90</vt:i4>
      </vt:variant>
      <vt:variant>
        <vt:i4>0</vt:i4>
      </vt:variant>
      <vt:variant>
        <vt:i4>5</vt:i4>
      </vt:variant>
      <vt:variant>
        <vt:lpwstr>http://www.eyrolles.com/Accueil/Editeur/32/presses-polytechniques-et-universitaires-romandes-ppur.php</vt:lpwstr>
      </vt:variant>
      <vt:variant>
        <vt:lpwstr/>
      </vt:variant>
      <vt:variant>
        <vt:i4>7405602</vt:i4>
      </vt:variant>
      <vt:variant>
        <vt:i4>87</vt:i4>
      </vt:variant>
      <vt:variant>
        <vt:i4>0</vt:i4>
      </vt:variant>
      <vt:variant>
        <vt:i4>5</vt:i4>
      </vt:variant>
      <vt:variant>
        <vt:lpwstr>http://www.eyrolles.com/Accueil/Auteur/2980/andre-musy.php</vt:lpwstr>
      </vt:variant>
      <vt:variant>
        <vt:lpwstr/>
      </vt:variant>
      <vt:variant>
        <vt:i4>2293813</vt:i4>
      </vt:variant>
      <vt:variant>
        <vt:i4>84</vt:i4>
      </vt:variant>
      <vt:variant>
        <vt:i4>0</vt:i4>
      </vt:variant>
      <vt:variant>
        <vt:i4>5</vt:i4>
      </vt:variant>
      <vt:variant>
        <vt:lpwstr>http://www.eyrolles.com/Accueil/Auteur/81422/andre-mermoud.php</vt:lpwstr>
      </vt:variant>
      <vt:variant>
        <vt:lpwstr/>
      </vt:variant>
      <vt:variant>
        <vt:i4>5111825</vt:i4>
      </vt:variant>
      <vt:variant>
        <vt:i4>81</vt:i4>
      </vt:variant>
      <vt:variant>
        <vt:i4>0</vt:i4>
      </vt:variant>
      <vt:variant>
        <vt:i4>5</vt:i4>
      </vt:variant>
      <vt:variant>
        <vt:lpwstr>http://www.eyrolles.com/Accueil/Auteur/2981/marc-soutter.php</vt:lpwstr>
      </vt:variant>
      <vt:variant>
        <vt:lpwstr/>
      </vt:variant>
      <vt:variant>
        <vt:i4>6815785</vt:i4>
      </vt:variant>
      <vt:variant>
        <vt:i4>78</vt:i4>
      </vt:variant>
      <vt:variant>
        <vt:i4>0</vt:i4>
      </vt:variant>
      <vt:variant>
        <vt:i4>5</vt:i4>
      </vt:variant>
      <vt:variant>
        <vt:lpwstr>http://recherche.fnac.com/ia733617/Bouquillard</vt:lpwstr>
      </vt:variant>
      <vt:variant>
        <vt:lpwstr/>
      </vt:variant>
      <vt:variant>
        <vt:i4>3145771</vt:i4>
      </vt:variant>
      <vt:variant>
        <vt:i4>75</vt:i4>
      </vt:variant>
      <vt:variant>
        <vt:i4>0</vt:i4>
      </vt:variant>
      <vt:variant>
        <vt:i4>5</vt:i4>
      </vt:variant>
      <vt:variant>
        <vt:lpwstr>http://www.amazon.fr/Martine-Audiguier/e/B005OC8ZZQ/ref=sr_ntt_srch_lnk_2?qid=1383904243&amp;sr=1-2</vt:lpwstr>
      </vt:variant>
      <vt:variant>
        <vt:lpwstr/>
      </vt:variant>
      <vt:variant>
        <vt:i4>7602282</vt:i4>
      </vt:variant>
      <vt:variant>
        <vt:i4>72</vt:i4>
      </vt:variant>
      <vt:variant>
        <vt:i4>0</vt:i4>
      </vt:variant>
      <vt:variant>
        <vt:i4>5</vt:i4>
      </vt:variant>
      <vt:variant>
        <vt:lpwstr>http://www.amazon.fr/Roger-Cojean/e/B005MT35XI/ref=sr_ntt_srch_lnk_2?qid=1383904243&amp;sr=1-2</vt:lpwstr>
      </vt:variant>
      <vt:variant>
        <vt:lpwstr/>
      </vt:variant>
      <vt:variant>
        <vt:i4>7864372</vt:i4>
      </vt:variant>
      <vt:variant>
        <vt:i4>69</vt:i4>
      </vt:variant>
      <vt:variant>
        <vt:i4>0</vt:i4>
      </vt:variant>
      <vt:variant>
        <vt:i4>5</vt:i4>
      </vt:variant>
      <vt:variant>
        <vt:lpwstr>http://www.amazon.fr/G%C3%A9ologie-ling%C3%A9nieur-Engineering-geology-Arnould/dp/2911256581/ref=sr_1_2?s=books&amp;ie=UTF8&amp;qid=1383904243&amp;sr=1-2&amp;keywords=g%C3%A9ologie+de+l%27ing%C3%A9nieur</vt:lpwstr>
      </vt:variant>
      <vt:variant>
        <vt:lpwstr/>
      </vt:variant>
      <vt:variant>
        <vt:i4>6291489</vt:i4>
      </vt:variant>
      <vt:variant>
        <vt:i4>66</vt:i4>
      </vt:variant>
      <vt:variant>
        <vt:i4>0</vt:i4>
      </vt:variant>
      <vt:variant>
        <vt:i4>5</vt:i4>
      </vt:variant>
      <vt:variant>
        <vt:lpwstr>http://www.amazon.fr/Aur%C3%A8le-Parriaux/e/B004MLFZL2/ref=sr_ntt_srch_lnk_1?qid=1383904243&amp;sr=1-1</vt:lpwstr>
      </vt:variant>
      <vt:variant>
        <vt:lpwstr/>
      </vt:variant>
      <vt:variant>
        <vt:i4>8192096</vt:i4>
      </vt:variant>
      <vt:variant>
        <vt:i4>63</vt:i4>
      </vt:variant>
      <vt:variant>
        <vt:i4>0</vt:i4>
      </vt:variant>
      <vt:variant>
        <vt:i4>5</vt:i4>
      </vt:variant>
      <vt:variant>
        <vt:lpwstr>http://www.amazon.fr/G%C3%A9ologie-Bases-pour-ling%C3%A9nieur-1DVD/dp/2880748100/ref=sr_1_1?s=books&amp;ie=UTF8&amp;qid=1383904243&amp;sr=1-1&amp;keywords=g%C3%A9ologie+de+l%27ing%C3%A9nieur</vt:lpwstr>
      </vt:variant>
      <vt:variant>
        <vt:lpwstr/>
      </vt:variant>
      <vt:variant>
        <vt:i4>7733271</vt:i4>
      </vt:variant>
      <vt:variant>
        <vt:i4>60</vt:i4>
      </vt:variant>
      <vt:variant>
        <vt:i4>0</vt:i4>
      </vt:variant>
      <vt:variant>
        <vt:i4>5</vt:i4>
      </vt:variant>
      <vt:variant>
        <vt:lpwstr>http://www.amazon.fr/s/ref=ntt_athr_dp_sr_1?_encoding=UTF8&amp;field-author=G.%20BOGOMOLOV&amp;search-alias=books-fr&amp;sort=relevancerank</vt:lpwstr>
      </vt:variant>
      <vt:variant>
        <vt:lpwstr/>
      </vt:variant>
      <vt:variant>
        <vt:i4>6357081</vt:i4>
      </vt:variant>
      <vt:variant>
        <vt:i4>57</vt:i4>
      </vt:variant>
      <vt:variant>
        <vt:i4>0</vt:i4>
      </vt:variant>
      <vt:variant>
        <vt:i4>5</vt:i4>
      </vt:variant>
      <vt:variant>
        <vt:lpwstr>http://catalogue-biblio.univ-setif.dz/opac/index.php?lvl=publisher_see&amp;id=3487</vt:lpwstr>
      </vt:variant>
      <vt:variant>
        <vt:lpwstr/>
      </vt:variant>
      <vt:variant>
        <vt:i4>7340038</vt:i4>
      </vt:variant>
      <vt:variant>
        <vt:i4>54</vt:i4>
      </vt:variant>
      <vt:variant>
        <vt:i4>0</vt:i4>
      </vt:variant>
      <vt:variant>
        <vt:i4>5</vt:i4>
      </vt:variant>
      <vt:variant>
        <vt:lpwstr>http://catalogue-biblio.univ-setif.dz/opac/index.php?lvl=author_see&amp;id=67590</vt:lpwstr>
      </vt:variant>
      <vt:variant>
        <vt:lpwstr/>
      </vt:variant>
      <vt:variant>
        <vt:i4>7012437</vt:i4>
      </vt:variant>
      <vt:variant>
        <vt:i4>51</vt:i4>
      </vt:variant>
      <vt:variant>
        <vt:i4>0</vt:i4>
      </vt:variant>
      <vt:variant>
        <vt:i4>5</vt:i4>
      </vt:variant>
      <vt:variant>
        <vt:lpwstr>http://catalogue-biblio.univ-setif.dz/opac/index.php?lvl=publisher_see&amp;id=3049</vt:lpwstr>
      </vt:variant>
      <vt:variant>
        <vt:lpwstr/>
      </vt:variant>
      <vt:variant>
        <vt:i4>7798797</vt:i4>
      </vt:variant>
      <vt:variant>
        <vt:i4>48</vt:i4>
      </vt:variant>
      <vt:variant>
        <vt:i4>0</vt:i4>
      </vt:variant>
      <vt:variant>
        <vt:i4>5</vt:i4>
      </vt:variant>
      <vt:variant>
        <vt:lpwstr>http://catalogue-biblio.univ-setif.dz/opac/index.php?lvl=author_see&amp;id=50756</vt:lpwstr>
      </vt:variant>
      <vt:variant>
        <vt:lpwstr/>
      </vt:variant>
      <vt:variant>
        <vt:i4>7602189</vt:i4>
      </vt:variant>
      <vt:variant>
        <vt:i4>45</vt:i4>
      </vt:variant>
      <vt:variant>
        <vt:i4>0</vt:i4>
      </vt:variant>
      <vt:variant>
        <vt:i4>5</vt:i4>
      </vt:variant>
      <vt:variant>
        <vt:lpwstr>http://catalogue-biblio.univ-setif.dz/opac/index.php?lvl=author_see&amp;id=50755</vt:lpwstr>
      </vt:variant>
      <vt:variant>
        <vt:lpwstr/>
      </vt:variant>
      <vt:variant>
        <vt:i4>7012437</vt:i4>
      </vt:variant>
      <vt:variant>
        <vt:i4>42</vt:i4>
      </vt:variant>
      <vt:variant>
        <vt:i4>0</vt:i4>
      </vt:variant>
      <vt:variant>
        <vt:i4>5</vt:i4>
      </vt:variant>
      <vt:variant>
        <vt:lpwstr>http://catalogue-biblio.univ-setif.dz/opac/index.php?lvl=publisher_see&amp;id=3049</vt:lpwstr>
      </vt:variant>
      <vt:variant>
        <vt:lpwstr/>
      </vt:variant>
      <vt:variant>
        <vt:i4>8323072</vt:i4>
      </vt:variant>
      <vt:variant>
        <vt:i4>39</vt:i4>
      </vt:variant>
      <vt:variant>
        <vt:i4>0</vt:i4>
      </vt:variant>
      <vt:variant>
        <vt:i4>5</vt:i4>
      </vt:variant>
      <vt:variant>
        <vt:lpwstr>http://catalogue-biblio.univ-setif.dz/opac/index.php?lvl=author_see&amp;id=60288</vt:lpwstr>
      </vt:variant>
      <vt:variant>
        <vt:lpwstr/>
      </vt:variant>
      <vt:variant>
        <vt:i4>7143466</vt:i4>
      </vt:variant>
      <vt:variant>
        <vt:i4>36</vt:i4>
      </vt:variant>
      <vt:variant>
        <vt:i4>0</vt:i4>
      </vt:variant>
      <vt:variant>
        <vt:i4>5</vt:i4>
      </vt:variant>
      <vt:variant>
        <vt:lpwstr>http://www.amazon.fr/Pascal-R%C3%A9tif/e/B004MRUK3E/ref=ntt_athr_dp_pel_1/276-5221232-2346852</vt:lpwstr>
      </vt:variant>
      <vt:variant>
        <vt:lpwstr/>
      </vt:variant>
      <vt:variant>
        <vt:i4>4456512</vt:i4>
      </vt:variant>
      <vt:variant>
        <vt:i4>33</vt:i4>
      </vt:variant>
      <vt:variant>
        <vt:i4>0</vt:i4>
      </vt:variant>
      <vt:variant>
        <vt:i4>5</vt:i4>
      </vt:variant>
      <vt:variant>
        <vt:lpwstr>http://www.decitre.fr/auteur/1253557/Francois+Mendes/</vt:lpwstr>
      </vt:variant>
      <vt:variant>
        <vt:lpwstr/>
      </vt:variant>
      <vt:variant>
        <vt:i4>65620</vt:i4>
      </vt:variant>
      <vt:variant>
        <vt:i4>30</vt:i4>
      </vt:variant>
      <vt:variant>
        <vt:i4>0</vt:i4>
      </vt:variant>
      <vt:variant>
        <vt:i4>5</vt:i4>
      </vt:variant>
      <vt:variant>
        <vt:lpwstr>http://www.decitre.fr/auteur/1260520/Jean+Louis+Bertheol/</vt:lpwstr>
      </vt:variant>
      <vt:variant>
        <vt:lpwstr/>
      </vt:variant>
      <vt:variant>
        <vt:i4>3866731</vt:i4>
      </vt:variant>
      <vt:variant>
        <vt:i4>27</vt:i4>
      </vt:variant>
      <vt:variant>
        <vt:i4>0</vt:i4>
      </vt:variant>
      <vt:variant>
        <vt:i4>5</vt:i4>
      </vt:variant>
      <vt:variant>
        <vt:lpwstr>http://www.ppur.org/collection/82/Traite de genie civil</vt:lpwstr>
      </vt:variant>
      <vt:variant>
        <vt:lpwstr/>
      </vt:variant>
      <vt:variant>
        <vt:i4>2490476</vt:i4>
      </vt:variant>
      <vt:variant>
        <vt:i4>24</vt:i4>
      </vt:variant>
      <vt:variant>
        <vt:i4>0</vt:i4>
      </vt:variant>
      <vt:variant>
        <vt:i4>5</vt:i4>
      </vt:variant>
      <vt:variant>
        <vt:lpwstr>http://www.eyrolles.com/Accueil/Auteur/jean-luc-battaglia-75626</vt:lpwstr>
      </vt:variant>
      <vt:variant>
        <vt:lpwstr/>
      </vt:variant>
      <vt:variant>
        <vt:i4>7340128</vt:i4>
      </vt:variant>
      <vt:variant>
        <vt:i4>21</vt:i4>
      </vt:variant>
      <vt:variant>
        <vt:i4>0</vt:i4>
      </vt:variant>
      <vt:variant>
        <vt:i4>5</vt:i4>
      </vt:variant>
      <vt:variant>
        <vt:lpwstr>http://www.eyrolles.com/Accueil/Auteur/sakir-amiroudine-108192</vt:lpwstr>
      </vt:variant>
      <vt:variant>
        <vt:lpwstr/>
      </vt:variant>
      <vt:variant>
        <vt:i4>7209009</vt:i4>
      </vt:variant>
      <vt:variant>
        <vt:i4>18</vt:i4>
      </vt:variant>
      <vt:variant>
        <vt:i4>0</vt:i4>
      </vt:variant>
      <vt:variant>
        <vt:i4>5</vt:i4>
      </vt:variant>
      <vt:variant>
        <vt:lpwstr>https://scholar.google.fr/citations?user=YTLDuc8AAAAJ&amp;hl=fr&amp;oi=sra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16</cp:revision>
  <cp:lastPrinted>2015-05-11T22:32:00Z</cp:lastPrinted>
  <dcterms:created xsi:type="dcterms:W3CDTF">2018-06-11T11:54:00Z</dcterms:created>
  <dcterms:modified xsi:type="dcterms:W3CDTF">2018-07-22T15:37:00Z</dcterms:modified>
</cp:coreProperties>
</file>